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theme="minorBidi"/>
          <w:color w:val="auto"/>
          <w:sz w:val="22"/>
          <w:szCs w:val="22"/>
        </w:rPr>
        <w:id w:val="1536577978"/>
        <w:docPartObj>
          <w:docPartGallery w:val="Table of Contents"/>
          <w:docPartUnique/>
        </w:docPartObj>
      </w:sdtPr>
      <w:sdtContent>
        <w:p w14:paraId="7728A6EB" w14:textId="5D906958" w:rsidR="00F26DE0" w:rsidRPr="00306C7F" w:rsidRDefault="00F26DE0" w:rsidP="00BF4DE3">
          <w:pPr>
            <w:pStyle w:val="TOCHeading"/>
            <w:jc w:val="center"/>
            <w:rPr>
              <w:rFonts w:ascii="Arial" w:hAnsi="Arial" w:cs="Arial"/>
              <w:b/>
              <w:bCs/>
              <w:color w:val="000000" w:themeColor="text1"/>
              <w:sz w:val="22"/>
              <w:szCs w:val="22"/>
            </w:rPr>
          </w:pPr>
          <w:r w:rsidRPr="68728911">
            <w:rPr>
              <w:rFonts w:ascii="Arial" w:hAnsi="Arial" w:cs="Arial"/>
              <w:b/>
              <w:bCs/>
              <w:color w:val="000000" w:themeColor="text1"/>
              <w:sz w:val="22"/>
              <w:szCs w:val="22"/>
            </w:rPr>
            <w:t>Table of Contents</w:t>
          </w:r>
        </w:p>
        <w:p w14:paraId="4234A150" w14:textId="77777777" w:rsidR="007624D2" w:rsidRPr="00FF3B39" w:rsidRDefault="007624D2" w:rsidP="00602BF3">
          <w:pPr>
            <w:jc w:val="both"/>
          </w:pPr>
        </w:p>
        <w:p w14:paraId="5F68A15E" w14:textId="03175895" w:rsidR="009173EA" w:rsidRDefault="007624D2">
          <w:pPr>
            <w:pStyle w:val="TOC1"/>
            <w:tabs>
              <w:tab w:val="right" w:leader="dot" w:pos="9350"/>
            </w:tabs>
            <w:rPr>
              <w:rFonts w:asciiTheme="minorHAnsi" w:eastAsiaTheme="minorEastAsia" w:hAnsiTheme="minorHAnsi"/>
              <w:noProof/>
              <w:kern w:val="2"/>
              <w:sz w:val="24"/>
              <w:szCs w:val="24"/>
              <w14:ligatures w14:val="standardContextual"/>
            </w:rPr>
          </w:pPr>
          <w:r>
            <w:fldChar w:fldCharType="begin"/>
          </w:r>
          <w:r w:rsidR="00F26DE0">
            <w:instrText>TOC \o "1-3" \z \u \h</w:instrText>
          </w:r>
          <w:r>
            <w:fldChar w:fldCharType="separate"/>
          </w:r>
          <w:hyperlink w:anchor="_Toc210212780" w:history="1">
            <w:r w:rsidR="009173EA" w:rsidRPr="003C7889">
              <w:rPr>
                <w:rStyle w:val="Hyperlink"/>
                <w:rFonts w:cs="Arial"/>
                <w:b/>
                <w:bCs/>
                <w:noProof/>
              </w:rPr>
              <w:t>Instructions to respondents for the completion of Exhibit A-4:</w:t>
            </w:r>
            <w:r w:rsidR="009173EA">
              <w:rPr>
                <w:noProof/>
                <w:webHidden/>
              </w:rPr>
              <w:tab/>
            </w:r>
            <w:r w:rsidR="009173EA">
              <w:rPr>
                <w:noProof/>
                <w:webHidden/>
              </w:rPr>
              <w:fldChar w:fldCharType="begin"/>
            </w:r>
            <w:r w:rsidR="009173EA">
              <w:rPr>
                <w:noProof/>
                <w:webHidden/>
              </w:rPr>
              <w:instrText xml:space="preserve"> PAGEREF _Toc210212780 \h </w:instrText>
            </w:r>
            <w:r w:rsidR="009173EA">
              <w:rPr>
                <w:noProof/>
                <w:webHidden/>
              </w:rPr>
            </w:r>
            <w:r w:rsidR="009173EA">
              <w:rPr>
                <w:noProof/>
                <w:webHidden/>
              </w:rPr>
              <w:fldChar w:fldCharType="separate"/>
            </w:r>
            <w:r w:rsidR="009173EA">
              <w:rPr>
                <w:noProof/>
                <w:webHidden/>
              </w:rPr>
              <w:t>2</w:t>
            </w:r>
            <w:r w:rsidR="009173EA">
              <w:rPr>
                <w:noProof/>
                <w:webHidden/>
              </w:rPr>
              <w:fldChar w:fldCharType="end"/>
            </w:r>
          </w:hyperlink>
        </w:p>
        <w:p w14:paraId="4C038D6E" w14:textId="7A1FBB65" w:rsidR="009173EA" w:rsidRDefault="009173EA">
          <w:pPr>
            <w:pStyle w:val="TOC1"/>
            <w:tabs>
              <w:tab w:val="right" w:leader="dot" w:pos="9350"/>
            </w:tabs>
            <w:rPr>
              <w:rFonts w:asciiTheme="minorHAnsi" w:eastAsiaTheme="minorEastAsia" w:hAnsiTheme="minorHAnsi"/>
              <w:noProof/>
              <w:kern w:val="2"/>
              <w:sz w:val="24"/>
              <w:szCs w:val="24"/>
              <w14:ligatures w14:val="standardContextual"/>
            </w:rPr>
          </w:pPr>
          <w:hyperlink w:anchor="_Toc210212781" w:history="1">
            <w:r w:rsidRPr="003C7889">
              <w:rPr>
                <w:rStyle w:val="Hyperlink"/>
                <w:rFonts w:eastAsia="MS Mincho" w:cs="Arial"/>
                <w:b/>
                <w:bCs/>
                <w:noProof/>
              </w:rPr>
              <w:t>SRC# 1: EXECUTIVE SUMMARY</w:t>
            </w:r>
            <w:r>
              <w:rPr>
                <w:noProof/>
                <w:webHidden/>
              </w:rPr>
              <w:tab/>
            </w:r>
            <w:r>
              <w:rPr>
                <w:noProof/>
                <w:webHidden/>
              </w:rPr>
              <w:fldChar w:fldCharType="begin"/>
            </w:r>
            <w:r>
              <w:rPr>
                <w:noProof/>
                <w:webHidden/>
              </w:rPr>
              <w:instrText xml:space="preserve"> PAGEREF _Toc210212781 \h </w:instrText>
            </w:r>
            <w:r>
              <w:rPr>
                <w:noProof/>
                <w:webHidden/>
              </w:rPr>
            </w:r>
            <w:r>
              <w:rPr>
                <w:noProof/>
                <w:webHidden/>
              </w:rPr>
              <w:fldChar w:fldCharType="separate"/>
            </w:r>
            <w:r>
              <w:rPr>
                <w:noProof/>
                <w:webHidden/>
              </w:rPr>
              <w:t>4</w:t>
            </w:r>
            <w:r>
              <w:rPr>
                <w:noProof/>
                <w:webHidden/>
              </w:rPr>
              <w:fldChar w:fldCharType="end"/>
            </w:r>
          </w:hyperlink>
        </w:p>
        <w:p w14:paraId="3F559F96" w14:textId="75D9B675" w:rsidR="009173EA" w:rsidRDefault="009173EA">
          <w:pPr>
            <w:pStyle w:val="TOC1"/>
            <w:tabs>
              <w:tab w:val="right" w:leader="dot" w:pos="9350"/>
            </w:tabs>
            <w:rPr>
              <w:rFonts w:asciiTheme="minorHAnsi" w:eastAsiaTheme="minorEastAsia" w:hAnsiTheme="minorHAnsi"/>
              <w:noProof/>
              <w:kern w:val="2"/>
              <w:sz w:val="24"/>
              <w:szCs w:val="24"/>
              <w14:ligatures w14:val="standardContextual"/>
            </w:rPr>
          </w:pPr>
          <w:hyperlink w:anchor="_Toc210212782" w:history="1">
            <w:r w:rsidRPr="003C7889">
              <w:rPr>
                <w:rStyle w:val="Hyperlink"/>
                <w:rFonts w:eastAsia="MS Mincho" w:cs="Arial"/>
                <w:b/>
                <w:bCs/>
                <w:noProof/>
              </w:rPr>
              <w:t>SRC# 2: ORGANIZATIONAL STRUCTURE AND HISTORY</w:t>
            </w:r>
            <w:r>
              <w:rPr>
                <w:noProof/>
                <w:webHidden/>
              </w:rPr>
              <w:tab/>
            </w:r>
            <w:r>
              <w:rPr>
                <w:noProof/>
                <w:webHidden/>
              </w:rPr>
              <w:fldChar w:fldCharType="begin"/>
            </w:r>
            <w:r>
              <w:rPr>
                <w:noProof/>
                <w:webHidden/>
              </w:rPr>
              <w:instrText xml:space="preserve"> PAGEREF _Toc210212782 \h </w:instrText>
            </w:r>
            <w:r>
              <w:rPr>
                <w:noProof/>
                <w:webHidden/>
              </w:rPr>
            </w:r>
            <w:r>
              <w:rPr>
                <w:noProof/>
                <w:webHidden/>
              </w:rPr>
              <w:fldChar w:fldCharType="separate"/>
            </w:r>
            <w:r>
              <w:rPr>
                <w:noProof/>
                <w:webHidden/>
              </w:rPr>
              <w:t>5</w:t>
            </w:r>
            <w:r>
              <w:rPr>
                <w:noProof/>
                <w:webHidden/>
              </w:rPr>
              <w:fldChar w:fldCharType="end"/>
            </w:r>
          </w:hyperlink>
        </w:p>
        <w:p w14:paraId="52D8032D" w14:textId="07AC82E3" w:rsidR="009173EA" w:rsidRDefault="009173EA">
          <w:pPr>
            <w:pStyle w:val="TOC1"/>
            <w:tabs>
              <w:tab w:val="right" w:leader="dot" w:pos="9350"/>
            </w:tabs>
            <w:rPr>
              <w:rFonts w:asciiTheme="minorHAnsi" w:eastAsiaTheme="minorEastAsia" w:hAnsiTheme="minorHAnsi"/>
              <w:noProof/>
              <w:kern w:val="2"/>
              <w:sz w:val="24"/>
              <w:szCs w:val="24"/>
              <w14:ligatures w14:val="standardContextual"/>
            </w:rPr>
          </w:pPr>
          <w:hyperlink w:anchor="_Toc210212783" w:history="1">
            <w:r w:rsidRPr="003C7889">
              <w:rPr>
                <w:rStyle w:val="Hyperlink"/>
                <w:rFonts w:eastAsia="MS Mincho" w:cs="Arial"/>
                <w:b/>
                <w:bCs/>
                <w:noProof/>
              </w:rPr>
              <w:t>SRC# 3: VENDOR STAFFING</w:t>
            </w:r>
            <w:r>
              <w:rPr>
                <w:noProof/>
                <w:webHidden/>
              </w:rPr>
              <w:tab/>
            </w:r>
            <w:r>
              <w:rPr>
                <w:noProof/>
                <w:webHidden/>
              </w:rPr>
              <w:fldChar w:fldCharType="begin"/>
            </w:r>
            <w:r>
              <w:rPr>
                <w:noProof/>
                <w:webHidden/>
              </w:rPr>
              <w:instrText xml:space="preserve"> PAGEREF _Toc210212783 \h </w:instrText>
            </w:r>
            <w:r>
              <w:rPr>
                <w:noProof/>
                <w:webHidden/>
              </w:rPr>
            </w:r>
            <w:r>
              <w:rPr>
                <w:noProof/>
                <w:webHidden/>
              </w:rPr>
              <w:fldChar w:fldCharType="separate"/>
            </w:r>
            <w:r>
              <w:rPr>
                <w:noProof/>
                <w:webHidden/>
              </w:rPr>
              <w:t>6</w:t>
            </w:r>
            <w:r>
              <w:rPr>
                <w:noProof/>
                <w:webHidden/>
              </w:rPr>
              <w:fldChar w:fldCharType="end"/>
            </w:r>
          </w:hyperlink>
        </w:p>
        <w:p w14:paraId="43FEAC57" w14:textId="48E53190" w:rsidR="009173EA" w:rsidRDefault="009173EA">
          <w:pPr>
            <w:pStyle w:val="TOC1"/>
            <w:tabs>
              <w:tab w:val="right" w:leader="dot" w:pos="9350"/>
            </w:tabs>
            <w:rPr>
              <w:rFonts w:asciiTheme="minorHAnsi" w:eastAsiaTheme="minorEastAsia" w:hAnsiTheme="minorHAnsi"/>
              <w:noProof/>
              <w:kern w:val="2"/>
              <w:sz w:val="24"/>
              <w:szCs w:val="24"/>
              <w14:ligatures w14:val="standardContextual"/>
            </w:rPr>
          </w:pPr>
          <w:hyperlink w:anchor="_Toc210212784" w:history="1">
            <w:r w:rsidRPr="003C7889">
              <w:rPr>
                <w:rStyle w:val="Hyperlink"/>
                <w:rFonts w:cs="Arial"/>
                <w:b/>
                <w:bCs/>
                <w:noProof/>
              </w:rPr>
              <w:t>SRC #4: CLAIMS DATA, DATA COLLECTION, AND DATA STORAGE</w:t>
            </w:r>
            <w:r>
              <w:rPr>
                <w:noProof/>
                <w:webHidden/>
              </w:rPr>
              <w:tab/>
            </w:r>
            <w:r>
              <w:rPr>
                <w:noProof/>
                <w:webHidden/>
              </w:rPr>
              <w:fldChar w:fldCharType="begin"/>
            </w:r>
            <w:r>
              <w:rPr>
                <w:noProof/>
                <w:webHidden/>
              </w:rPr>
              <w:instrText xml:space="preserve"> PAGEREF _Toc210212784 \h </w:instrText>
            </w:r>
            <w:r>
              <w:rPr>
                <w:noProof/>
                <w:webHidden/>
              </w:rPr>
            </w:r>
            <w:r>
              <w:rPr>
                <w:noProof/>
                <w:webHidden/>
              </w:rPr>
              <w:fldChar w:fldCharType="separate"/>
            </w:r>
            <w:r>
              <w:rPr>
                <w:noProof/>
                <w:webHidden/>
              </w:rPr>
              <w:t>8</w:t>
            </w:r>
            <w:r>
              <w:rPr>
                <w:noProof/>
                <w:webHidden/>
              </w:rPr>
              <w:fldChar w:fldCharType="end"/>
            </w:r>
          </w:hyperlink>
        </w:p>
        <w:p w14:paraId="1C265B07" w14:textId="11629A3D" w:rsidR="009173EA" w:rsidRDefault="009173EA">
          <w:pPr>
            <w:pStyle w:val="TOC1"/>
            <w:tabs>
              <w:tab w:val="right" w:leader="dot" w:pos="9350"/>
            </w:tabs>
            <w:rPr>
              <w:rFonts w:asciiTheme="minorHAnsi" w:eastAsiaTheme="minorEastAsia" w:hAnsiTheme="minorHAnsi"/>
              <w:noProof/>
              <w:kern w:val="2"/>
              <w:sz w:val="24"/>
              <w:szCs w:val="24"/>
              <w14:ligatures w14:val="standardContextual"/>
            </w:rPr>
          </w:pPr>
          <w:hyperlink w:anchor="_Toc210212785" w:history="1">
            <w:r w:rsidRPr="003C7889">
              <w:rPr>
                <w:rStyle w:val="Hyperlink"/>
                <w:rFonts w:cs="Arial"/>
                <w:b/>
                <w:bCs/>
                <w:noProof/>
              </w:rPr>
              <w:t>SRC #5: PROJECT MANAGEMENT</w:t>
            </w:r>
            <w:r>
              <w:rPr>
                <w:noProof/>
                <w:webHidden/>
              </w:rPr>
              <w:tab/>
            </w:r>
            <w:r>
              <w:rPr>
                <w:noProof/>
                <w:webHidden/>
              </w:rPr>
              <w:fldChar w:fldCharType="begin"/>
            </w:r>
            <w:r>
              <w:rPr>
                <w:noProof/>
                <w:webHidden/>
              </w:rPr>
              <w:instrText xml:space="preserve"> PAGEREF _Toc210212785 \h </w:instrText>
            </w:r>
            <w:r>
              <w:rPr>
                <w:noProof/>
                <w:webHidden/>
              </w:rPr>
            </w:r>
            <w:r>
              <w:rPr>
                <w:noProof/>
                <w:webHidden/>
              </w:rPr>
              <w:fldChar w:fldCharType="separate"/>
            </w:r>
            <w:r>
              <w:rPr>
                <w:noProof/>
                <w:webHidden/>
              </w:rPr>
              <w:t>12</w:t>
            </w:r>
            <w:r>
              <w:rPr>
                <w:noProof/>
                <w:webHidden/>
              </w:rPr>
              <w:fldChar w:fldCharType="end"/>
            </w:r>
          </w:hyperlink>
        </w:p>
        <w:p w14:paraId="067ED1B8" w14:textId="0BDE3891" w:rsidR="009173EA" w:rsidRDefault="009173EA">
          <w:pPr>
            <w:pStyle w:val="TOC1"/>
            <w:tabs>
              <w:tab w:val="right" w:leader="dot" w:pos="9350"/>
            </w:tabs>
            <w:rPr>
              <w:rFonts w:asciiTheme="minorHAnsi" w:eastAsiaTheme="minorEastAsia" w:hAnsiTheme="minorHAnsi"/>
              <w:noProof/>
              <w:kern w:val="2"/>
              <w:sz w:val="24"/>
              <w:szCs w:val="24"/>
              <w14:ligatures w14:val="standardContextual"/>
            </w:rPr>
          </w:pPr>
          <w:hyperlink w:anchor="_Toc210212786" w:history="1">
            <w:r w:rsidRPr="003C7889">
              <w:rPr>
                <w:rStyle w:val="Hyperlink"/>
                <w:rFonts w:cs="Arial"/>
                <w:b/>
                <w:bCs/>
                <w:noProof/>
              </w:rPr>
              <w:t xml:space="preserve">SRC #6: </w:t>
            </w:r>
            <w:r w:rsidRPr="003C7889">
              <w:rPr>
                <w:rStyle w:val="Hyperlink"/>
                <w:rFonts w:eastAsia="MS Mincho" w:cs="Arial"/>
                <w:b/>
                <w:bCs/>
                <w:noProof/>
              </w:rPr>
              <w:t>WEBSITE EVALUATION AND SURVEY TOOLS</w:t>
            </w:r>
            <w:r>
              <w:rPr>
                <w:noProof/>
                <w:webHidden/>
              </w:rPr>
              <w:tab/>
            </w:r>
            <w:r>
              <w:rPr>
                <w:noProof/>
                <w:webHidden/>
              </w:rPr>
              <w:fldChar w:fldCharType="begin"/>
            </w:r>
            <w:r>
              <w:rPr>
                <w:noProof/>
                <w:webHidden/>
              </w:rPr>
              <w:instrText xml:space="preserve"> PAGEREF _Toc210212786 \h </w:instrText>
            </w:r>
            <w:r>
              <w:rPr>
                <w:noProof/>
                <w:webHidden/>
              </w:rPr>
            </w:r>
            <w:r>
              <w:rPr>
                <w:noProof/>
                <w:webHidden/>
              </w:rPr>
              <w:fldChar w:fldCharType="separate"/>
            </w:r>
            <w:r>
              <w:rPr>
                <w:noProof/>
                <w:webHidden/>
              </w:rPr>
              <w:t>14</w:t>
            </w:r>
            <w:r>
              <w:rPr>
                <w:noProof/>
                <w:webHidden/>
              </w:rPr>
              <w:fldChar w:fldCharType="end"/>
            </w:r>
          </w:hyperlink>
        </w:p>
        <w:p w14:paraId="4A403FD5" w14:textId="3BBD77B6" w:rsidR="009173EA" w:rsidRDefault="009173EA">
          <w:pPr>
            <w:pStyle w:val="TOC1"/>
            <w:tabs>
              <w:tab w:val="right" w:leader="dot" w:pos="9350"/>
            </w:tabs>
            <w:rPr>
              <w:rFonts w:asciiTheme="minorHAnsi" w:eastAsiaTheme="minorEastAsia" w:hAnsiTheme="minorHAnsi"/>
              <w:noProof/>
              <w:kern w:val="2"/>
              <w:sz w:val="24"/>
              <w:szCs w:val="24"/>
              <w14:ligatures w14:val="standardContextual"/>
            </w:rPr>
          </w:pPr>
          <w:hyperlink w:anchor="_Toc210212787" w:history="1">
            <w:r w:rsidRPr="003C7889">
              <w:rPr>
                <w:rStyle w:val="Hyperlink"/>
                <w:rFonts w:eastAsia="MS Mincho" w:cs="Arial"/>
                <w:b/>
                <w:bCs/>
                <w:noProof/>
              </w:rPr>
              <w:t>SRC #7: SYSTEM FUNCTIONALITY COMPONENTS, WORKFLOWS, AND DEPENDENCIES</w:t>
            </w:r>
            <w:r>
              <w:rPr>
                <w:noProof/>
                <w:webHidden/>
              </w:rPr>
              <w:tab/>
            </w:r>
            <w:r>
              <w:rPr>
                <w:noProof/>
                <w:webHidden/>
              </w:rPr>
              <w:fldChar w:fldCharType="begin"/>
            </w:r>
            <w:r>
              <w:rPr>
                <w:noProof/>
                <w:webHidden/>
              </w:rPr>
              <w:instrText xml:space="preserve"> PAGEREF _Toc210212787 \h </w:instrText>
            </w:r>
            <w:r>
              <w:rPr>
                <w:noProof/>
                <w:webHidden/>
              </w:rPr>
            </w:r>
            <w:r>
              <w:rPr>
                <w:noProof/>
                <w:webHidden/>
              </w:rPr>
              <w:fldChar w:fldCharType="separate"/>
            </w:r>
            <w:r>
              <w:rPr>
                <w:noProof/>
                <w:webHidden/>
              </w:rPr>
              <w:t>15</w:t>
            </w:r>
            <w:r>
              <w:rPr>
                <w:noProof/>
                <w:webHidden/>
              </w:rPr>
              <w:fldChar w:fldCharType="end"/>
            </w:r>
          </w:hyperlink>
        </w:p>
        <w:p w14:paraId="1DDDACDE" w14:textId="7E4CE290" w:rsidR="009173EA" w:rsidRDefault="009173EA">
          <w:pPr>
            <w:pStyle w:val="TOC1"/>
            <w:tabs>
              <w:tab w:val="right" w:leader="dot" w:pos="9350"/>
            </w:tabs>
            <w:rPr>
              <w:rFonts w:asciiTheme="minorHAnsi" w:eastAsiaTheme="minorEastAsia" w:hAnsiTheme="minorHAnsi"/>
              <w:noProof/>
              <w:kern w:val="2"/>
              <w:sz w:val="24"/>
              <w:szCs w:val="24"/>
              <w14:ligatures w14:val="standardContextual"/>
            </w:rPr>
          </w:pPr>
          <w:hyperlink w:anchor="_Toc210212788" w:history="1">
            <w:r w:rsidRPr="003C7889">
              <w:rPr>
                <w:rStyle w:val="Hyperlink"/>
                <w:rFonts w:eastAsia="MS Mincho" w:cs="Arial"/>
                <w:b/>
                <w:bCs/>
                <w:noProof/>
              </w:rPr>
              <w:t>SRC# 8: SECURITY RATING SCORE REQUIREMENTS</w:t>
            </w:r>
            <w:r>
              <w:rPr>
                <w:noProof/>
                <w:webHidden/>
              </w:rPr>
              <w:tab/>
            </w:r>
            <w:r>
              <w:rPr>
                <w:noProof/>
                <w:webHidden/>
              </w:rPr>
              <w:fldChar w:fldCharType="begin"/>
            </w:r>
            <w:r>
              <w:rPr>
                <w:noProof/>
                <w:webHidden/>
              </w:rPr>
              <w:instrText xml:space="preserve"> PAGEREF _Toc210212788 \h </w:instrText>
            </w:r>
            <w:r>
              <w:rPr>
                <w:noProof/>
                <w:webHidden/>
              </w:rPr>
            </w:r>
            <w:r>
              <w:rPr>
                <w:noProof/>
                <w:webHidden/>
              </w:rPr>
              <w:fldChar w:fldCharType="separate"/>
            </w:r>
            <w:r>
              <w:rPr>
                <w:noProof/>
                <w:webHidden/>
              </w:rPr>
              <w:t>16</w:t>
            </w:r>
            <w:r>
              <w:rPr>
                <w:noProof/>
                <w:webHidden/>
              </w:rPr>
              <w:fldChar w:fldCharType="end"/>
            </w:r>
          </w:hyperlink>
        </w:p>
        <w:p w14:paraId="5C3D75FF" w14:textId="213F2DF7" w:rsidR="009173EA" w:rsidRDefault="009173EA">
          <w:pPr>
            <w:pStyle w:val="TOC1"/>
            <w:tabs>
              <w:tab w:val="right" w:leader="dot" w:pos="9350"/>
            </w:tabs>
            <w:rPr>
              <w:rFonts w:asciiTheme="minorHAnsi" w:eastAsiaTheme="minorEastAsia" w:hAnsiTheme="minorHAnsi"/>
              <w:noProof/>
              <w:kern w:val="2"/>
              <w:sz w:val="24"/>
              <w:szCs w:val="24"/>
              <w14:ligatures w14:val="standardContextual"/>
            </w:rPr>
          </w:pPr>
          <w:hyperlink w:anchor="_Toc210212789" w:history="1">
            <w:r w:rsidRPr="003C7889">
              <w:rPr>
                <w:rStyle w:val="Hyperlink"/>
                <w:rFonts w:eastAsia="MS Mincho" w:cs="Arial"/>
                <w:b/>
                <w:bCs/>
                <w:noProof/>
              </w:rPr>
              <w:t>SRC# 9: DISASTER RECOVERY REQUIREMENTS</w:t>
            </w:r>
            <w:r>
              <w:rPr>
                <w:noProof/>
                <w:webHidden/>
              </w:rPr>
              <w:tab/>
            </w:r>
            <w:r>
              <w:rPr>
                <w:noProof/>
                <w:webHidden/>
              </w:rPr>
              <w:fldChar w:fldCharType="begin"/>
            </w:r>
            <w:r>
              <w:rPr>
                <w:noProof/>
                <w:webHidden/>
              </w:rPr>
              <w:instrText xml:space="preserve"> PAGEREF _Toc210212789 \h </w:instrText>
            </w:r>
            <w:r>
              <w:rPr>
                <w:noProof/>
                <w:webHidden/>
              </w:rPr>
            </w:r>
            <w:r>
              <w:rPr>
                <w:noProof/>
                <w:webHidden/>
              </w:rPr>
              <w:fldChar w:fldCharType="separate"/>
            </w:r>
            <w:r>
              <w:rPr>
                <w:noProof/>
                <w:webHidden/>
              </w:rPr>
              <w:t>17</w:t>
            </w:r>
            <w:r>
              <w:rPr>
                <w:noProof/>
                <w:webHidden/>
              </w:rPr>
              <w:fldChar w:fldCharType="end"/>
            </w:r>
          </w:hyperlink>
        </w:p>
        <w:p w14:paraId="3CE49E10" w14:textId="30E4DE9F" w:rsidR="009173EA" w:rsidRDefault="009173EA">
          <w:pPr>
            <w:pStyle w:val="TOC1"/>
            <w:tabs>
              <w:tab w:val="right" w:leader="dot" w:pos="9350"/>
            </w:tabs>
            <w:rPr>
              <w:rFonts w:asciiTheme="minorHAnsi" w:eastAsiaTheme="minorEastAsia" w:hAnsiTheme="minorHAnsi"/>
              <w:noProof/>
              <w:kern w:val="2"/>
              <w:sz w:val="24"/>
              <w:szCs w:val="24"/>
              <w14:ligatures w14:val="standardContextual"/>
            </w:rPr>
          </w:pPr>
          <w:hyperlink w:anchor="_Toc210212790" w:history="1">
            <w:r w:rsidRPr="003C7889">
              <w:rPr>
                <w:rStyle w:val="Hyperlink"/>
                <w:rFonts w:cs="Arial"/>
                <w:b/>
                <w:bCs/>
                <w:noProof/>
              </w:rPr>
              <w:t>SRC #10: TRANSITION OF RESULTING CONTRACT</w:t>
            </w:r>
            <w:r>
              <w:rPr>
                <w:noProof/>
                <w:webHidden/>
              </w:rPr>
              <w:tab/>
            </w:r>
            <w:r>
              <w:rPr>
                <w:noProof/>
                <w:webHidden/>
              </w:rPr>
              <w:fldChar w:fldCharType="begin"/>
            </w:r>
            <w:r>
              <w:rPr>
                <w:noProof/>
                <w:webHidden/>
              </w:rPr>
              <w:instrText xml:space="preserve"> PAGEREF _Toc210212790 \h </w:instrText>
            </w:r>
            <w:r>
              <w:rPr>
                <w:noProof/>
                <w:webHidden/>
              </w:rPr>
            </w:r>
            <w:r>
              <w:rPr>
                <w:noProof/>
                <w:webHidden/>
              </w:rPr>
              <w:fldChar w:fldCharType="separate"/>
            </w:r>
            <w:r>
              <w:rPr>
                <w:noProof/>
                <w:webHidden/>
              </w:rPr>
              <w:t>19</w:t>
            </w:r>
            <w:r>
              <w:rPr>
                <w:noProof/>
                <w:webHidden/>
              </w:rPr>
              <w:fldChar w:fldCharType="end"/>
            </w:r>
          </w:hyperlink>
        </w:p>
        <w:p w14:paraId="7ADACECB" w14:textId="2990B144" w:rsidR="007624D2" w:rsidRPr="00FF3B39" w:rsidRDefault="007624D2" w:rsidP="00CF578F">
          <w:pPr>
            <w:pStyle w:val="TOC1"/>
            <w:tabs>
              <w:tab w:val="right" w:leader="dot" w:pos="9360"/>
            </w:tabs>
            <w:rPr>
              <w:rStyle w:val="Hyperlink"/>
              <w:noProof/>
              <w:kern w:val="2"/>
              <w14:ligatures w14:val="standardContextual"/>
            </w:rPr>
          </w:pPr>
          <w:r>
            <w:fldChar w:fldCharType="end"/>
          </w:r>
        </w:p>
      </w:sdtContent>
    </w:sdt>
    <w:p w14:paraId="6D987516" w14:textId="18CBFBE2" w:rsidR="00F26DE0" w:rsidRPr="007624D2" w:rsidRDefault="007624D2" w:rsidP="00602BF3">
      <w:pPr>
        <w:jc w:val="both"/>
      </w:pPr>
      <w:r w:rsidRPr="68728911">
        <w:rPr>
          <w:noProof/>
        </w:rPr>
        <w:t xml:space="preserve"> </w:t>
      </w:r>
    </w:p>
    <w:p w14:paraId="62A4E254" w14:textId="77777777" w:rsidR="00BF4DE3" w:rsidRDefault="00BF4DE3" w:rsidP="00602BF3">
      <w:pPr>
        <w:pStyle w:val="ListParagraph"/>
        <w:ind w:left="1440"/>
        <w:jc w:val="both"/>
        <w:rPr>
          <w:rFonts w:cs="Arial"/>
          <w:b/>
        </w:rPr>
      </w:pPr>
    </w:p>
    <w:p w14:paraId="1D8DADCA" w14:textId="77777777" w:rsidR="00BF4DE3" w:rsidRDefault="00BF4DE3" w:rsidP="00602BF3">
      <w:pPr>
        <w:pStyle w:val="ListParagraph"/>
        <w:ind w:left="1440"/>
        <w:jc w:val="both"/>
        <w:rPr>
          <w:rFonts w:cs="Arial"/>
          <w:b/>
        </w:rPr>
      </w:pPr>
    </w:p>
    <w:p w14:paraId="1F53DAD1" w14:textId="3A90AB82" w:rsidR="00BF4DE3" w:rsidRPr="002351E2" w:rsidRDefault="00BF4DE3" w:rsidP="002351E2">
      <w:pPr>
        <w:jc w:val="center"/>
        <w:rPr>
          <w:rFonts w:cs="Arial"/>
          <w:b/>
        </w:rPr>
      </w:pPr>
      <w:r w:rsidRPr="002351E2">
        <w:rPr>
          <w:rFonts w:cs="Arial"/>
          <w:b/>
        </w:rPr>
        <w:t>REMAINDER OF PAGE INTENTIONALLY LEFT BLANK</w:t>
      </w:r>
    </w:p>
    <w:p w14:paraId="1D3341B3" w14:textId="0E89DFB6" w:rsidR="00BF4DE3" w:rsidRDefault="00BF4DE3" w:rsidP="002351E2">
      <w:pPr>
        <w:spacing w:after="200" w:line="276" w:lineRule="auto"/>
        <w:jc w:val="both"/>
        <w:rPr>
          <w:rFonts w:cs="Arial"/>
          <w:b/>
          <w:u w:val="single"/>
        </w:rPr>
      </w:pPr>
      <w:r>
        <w:rPr>
          <w:rFonts w:cs="Arial"/>
          <w:b/>
          <w:u w:val="single"/>
        </w:rPr>
        <w:br w:type="page"/>
      </w:r>
    </w:p>
    <w:p w14:paraId="72B7512E" w14:textId="3A07DFEF" w:rsidR="00406FE5" w:rsidRPr="002351E2" w:rsidRDefault="00B75567" w:rsidP="002351E2">
      <w:pPr>
        <w:pStyle w:val="Heading1"/>
        <w:jc w:val="both"/>
        <w:rPr>
          <w:rFonts w:cs="Arial"/>
          <w:b/>
          <w:bCs/>
          <w:color w:val="000000" w:themeColor="text1"/>
          <w:u w:val="single"/>
        </w:rPr>
      </w:pPr>
      <w:bookmarkStart w:id="0" w:name="_Toc210212780"/>
      <w:r w:rsidRPr="68728911">
        <w:rPr>
          <w:rFonts w:ascii="Arial" w:hAnsi="Arial" w:cs="Arial"/>
          <w:b/>
          <w:bCs/>
          <w:color w:val="000000" w:themeColor="text1"/>
          <w:sz w:val="22"/>
          <w:szCs w:val="22"/>
          <w:u w:val="single"/>
        </w:rPr>
        <w:lastRenderedPageBreak/>
        <w:t>Instructions to respondents for the completion of Exhibit A-</w:t>
      </w:r>
      <w:r w:rsidR="00783CE1" w:rsidRPr="68728911">
        <w:rPr>
          <w:rFonts w:ascii="Arial" w:hAnsi="Arial" w:cs="Arial"/>
          <w:b/>
          <w:bCs/>
          <w:color w:val="000000" w:themeColor="text1"/>
          <w:sz w:val="22"/>
          <w:szCs w:val="22"/>
          <w:u w:val="single"/>
        </w:rPr>
        <w:t>4</w:t>
      </w:r>
      <w:r w:rsidR="00406FE5" w:rsidRPr="68728911">
        <w:rPr>
          <w:rFonts w:ascii="Arial" w:hAnsi="Arial" w:cs="Arial"/>
          <w:b/>
          <w:bCs/>
          <w:color w:val="000000" w:themeColor="text1"/>
          <w:sz w:val="22"/>
          <w:szCs w:val="22"/>
          <w:u w:val="single"/>
        </w:rPr>
        <w:t>:</w:t>
      </w:r>
      <w:bookmarkEnd w:id="0"/>
    </w:p>
    <w:p w14:paraId="7DB248C5" w14:textId="77777777" w:rsidR="00406FE5" w:rsidRPr="000271A1" w:rsidRDefault="00406FE5" w:rsidP="00BF4DE3">
      <w:pPr>
        <w:jc w:val="both"/>
        <w:rPr>
          <w:rFonts w:cs="Arial"/>
        </w:rPr>
      </w:pPr>
    </w:p>
    <w:p w14:paraId="3B9E9F88" w14:textId="7C03859E" w:rsidR="00406FE5" w:rsidRPr="000271A1" w:rsidRDefault="00131956" w:rsidP="00BF4DE3">
      <w:pPr>
        <w:jc w:val="both"/>
        <w:rPr>
          <w:rFonts w:cs="Arial"/>
        </w:rPr>
      </w:pPr>
      <w:r>
        <w:rPr>
          <w:rFonts w:cs="Arial"/>
        </w:rPr>
        <w:t>All r</w:t>
      </w:r>
      <w:r w:rsidR="00406FE5" w:rsidRPr="000271A1">
        <w:rPr>
          <w:rFonts w:cs="Arial"/>
        </w:rPr>
        <w:t xml:space="preserve">espondents to this </w:t>
      </w:r>
      <w:r w:rsidR="00074276" w:rsidRPr="000271A1">
        <w:rPr>
          <w:rFonts w:cs="Arial"/>
        </w:rPr>
        <w:t>solicitation</w:t>
      </w:r>
      <w:r w:rsidR="00406FE5" w:rsidRPr="000271A1">
        <w:rPr>
          <w:rFonts w:cs="Arial"/>
        </w:rPr>
        <w:t xml:space="preserve"> </w:t>
      </w:r>
      <w:r w:rsidR="0059666F">
        <w:rPr>
          <w:rFonts w:cs="Arial"/>
        </w:rPr>
        <w:t xml:space="preserve">should </w:t>
      </w:r>
      <w:r w:rsidR="00406FE5" w:rsidRPr="000271A1">
        <w:rPr>
          <w:rFonts w:cs="Arial"/>
        </w:rPr>
        <w:t xml:space="preserve">utilize </w:t>
      </w:r>
      <w:r w:rsidR="00184503" w:rsidRPr="00184503">
        <w:rPr>
          <w:rFonts w:cs="Arial"/>
          <w:b/>
        </w:rPr>
        <w:t>Exhibit A-</w:t>
      </w:r>
      <w:r w:rsidR="00783CE1">
        <w:rPr>
          <w:rFonts w:cs="Arial"/>
          <w:b/>
        </w:rPr>
        <w:t>4</w:t>
      </w:r>
      <w:r w:rsidR="00406FE5" w:rsidRPr="000271A1">
        <w:rPr>
          <w:rFonts w:cs="Arial"/>
        </w:rPr>
        <w:t>, Submission Requirements and Evaluation Criteria</w:t>
      </w:r>
      <w:r w:rsidR="00C66105" w:rsidRPr="000271A1">
        <w:rPr>
          <w:rFonts w:cs="Arial"/>
        </w:rPr>
        <w:t xml:space="preserve"> Components</w:t>
      </w:r>
      <w:r w:rsidR="00074276" w:rsidRPr="000271A1">
        <w:rPr>
          <w:rFonts w:cs="Arial"/>
        </w:rPr>
        <w:t xml:space="preserve"> (Technical Response)</w:t>
      </w:r>
      <w:r w:rsidR="00406FE5" w:rsidRPr="000271A1">
        <w:rPr>
          <w:rFonts w:cs="Arial"/>
        </w:rPr>
        <w:t xml:space="preserve">, for submission of its </w:t>
      </w:r>
      <w:r w:rsidR="00B75567">
        <w:rPr>
          <w:rFonts w:cs="Arial"/>
        </w:rPr>
        <w:t>r</w:t>
      </w:r>
      <w:r w:rsidR="00B75567" w:rsidRPr="000271A1">
        <w:rPr>
          <w:rFonts w:cs="Arial"/>
        </w:rPr>
        <w:t xml:space="preserve">esponse </w:t>
      </w:r>
      <w:r w:rsidR="00406FE5" w:rsidRPr="000271A1">
        <w:rPr>
          <w:rFonts w:cs="Arial"/>
        </w:rPr>
        <w:t xml:space="preserve">and shall adhere to the instructions </w:t>
      </w:r>
      <w:r w:rsidR="00B75567" w:rsidRPr="00B85EE9">
        <w:rPr>
          <w:rFonts w:cs="Arial"/>
        </w:rPr>
        <w:t>below for each Submission Requirement Component (SRC)</w:t>
      </w:r>
      <w:r w:rsidR="00406FE5" w:rsidRPr="000271A1">
        <w:rPr>
          <w:rFonts w:cs="Arial"/>
        </w:rPr>
        <w:t>.</w:t>
      </w:r>
    </w:p>
    <w:p w14:paraId="4F5B08E2" w14:textId="77777777" w:rsidR="00406FE5" w:rsidRPr="000271A1" w:rsidRDefault="00406FE5" w:rsidP="00BF4DE3">
      <w:pPr>
        <w:jc w:val="both"/>
        <w:rPr>
          <w:rFonts w:cs="Arial"/>
        </w:rPr>
      </w:pPr>
    </w:p>
    <w:p w14:paraId="7270B631" w14:textId="467DB67D" w:rsidR="00406FE5" w:rsidRPr="000271A1" w:rsidRDefault="00406FE5" w:rsidP="00BF4DE3">
      <w:pPr>
        <w:jc w:val="both"/>
        <w:rPr>
          <w:rFonts w:cs="Arial"/>
        </w:rPr>
      </w:pPr>
      <w:r w:rsidRPr="000271A1">
        <w:rPr>
          <w:rFonts w:cs="Arial"/>
        </w:rPr>
        <w:t>Respondents</w:t>
      </w:r>
      <w:r w:rsidR="0059666F">
        <w:rPr>
          <w:rFonts w:cs="Arial"/>
        </w:rPr>
        <w:t xml:space="preserve"> </w:t>
      </w:r>
      <w:r w:rsidR="0059666F">
        <w:rPr>
          <w:rFonts w:cs="Arial"/>
          <w:b/>
          <w:bCs/>
        </w:rPr>
        <w:t>should</w:t>
      </w:r>
      <w:r w:rsidRPr="000271A1">
        <w:rPr>
          <w:rFonts w:cs="Arial"/>
        </w:rPr>
        <w:t xml:space="preserve"> </w:t>
      </w:r>
      <w:r w:rsidRPr="000271A1">
        <w:rPr>
          <w:rFonts w:cs="Arial"/>
          <w:b/>
        </w:rPr>
        <w:t>not</w:t>
      </w:r>
      <w:r w:rsidRPr="000271A1">
        <w:rPr>
          <w:rFonts w:cs="Arial"/>
        </w:rPr>
        <w:t xml:space="preserve"> include website links, embedded links</w:t>
      </w:r>
      <w:r w:rsidR="00FA7581">
        <w:rPr>
          <w:rFonts w:cs="Arial"/>
        </w:rPr>
        <w:t>,</w:t>
      </w:r>
      <w:r w:rsidRPr="000271A1">
        <w:rPr>
          <w:rFonts w:cs="Arial"/>
        </w:rPr>
        <w:t xml:space="preserve"> and/or cross references between SRCs</w:t>
      </w:r>
      <w:r w:rsidR="00B73574" w:rsidRPr="000271A1">
        <w:rPr>
          <w:rFonts w:cs="Arial"/>
        </w:rPr>
        <w:t>.</w:t>
      </w:r>
      <w:r w:rsidRPr="000271A1">
        <w:rPr>
          <w:rFonts w:cs="Arial"/>
        </w:rPr>
        <w:t xml:space="preserve"> </w:t>
      </w:r>
    </w:p>
    <w:p w14:paraId="690A6BD0" w14:textId="77777777" w:rsidR="00406FE5" w:rsidRPr="000271A1" w:rsidRDefault="00406FE5" w:rsidP="00BF4DE3">
      <w:pPr>
        <w:tabs>
          <w:tab w:val="left" w:pos="7440"/>
        </w:tabs>
        <w:jc w:val="both"/>
        <w:rPr>
          <w:rFonts w:cs="Arial"/>
        </w:rPr>
      </w:pPr>
    </w:p>
    <w:p w14:paraId="4FD6E7B3" w14:textId="6D655D30" w:rsidR="00406FE5" w:rsidRPr="000271A1" w:rsidRDefault="00406FE5" w:rsidP="00BF4DE3">
      <w:pPr>
        <w:jc w:val="both"/>
        <w:rPr>
          <w:rFonts w:cs="Arial"/>
        </w:rPr>
      </w:pPr>
      <w:r w:rsidRPr="000271A1">
        <w:rPr>
          <w:rFonts w:cs="Arial"/>
        </w:rPr>
        <w:t xml:space="preserve">Each SRC contains form fields.  Population of the form fields with text will allow the form field to expand and cross pages. </w:t>
      </w:r>
      <w:r w:rsidR="00FA7581" w:rsidRPr="00FA7581">
        <w:rPr>
          <w:rFonts w:cs="Arial"/>
        </w:rPr>
        <w:t>Unless specified in the SRC, there is no character limit. For SRCs with character limits, character counts are inclusive of spaces, but exclude attached tables, charts, exhibits, etc. Text responses must be formatted for 8-1/2’ x 11” paper, single-spaced, and in a size 11 Arial font.</w:t>
      </w:r>
    </w:p>
    <w:p w14:paraId="02838F67" w14:textId="77777777" w:rsidR="00406FE5" w:rsidRPr="000271A1" w:rsidRDefault="00406FE5" w:rsidP="00BF4DE3">
      <w:pPr>
        <w:jc w:val="both"/>
        <w:rPr>
          <w:rFonts w:cs="Arial"/>
        </w:rPr>
      </w:pPr>
    </w:p>
    <w:p w14:paraId="6DD2F289" w14:textId="28364B0B" w:rsidR="00406FE5" w:rsidRDefault="00B75567" w:rsidP="00BF4DE3">
      <w:pPr>
        <w:jc w:val="both"/>
        <w:rPr>
          <w:rFonts w:cs="Arial"/>
        </w:rPr>
      </w:pPr>
      <w:r w:rsidRPr="21727B02">
        <w:rPr>
          <w:rFonts w:cs="Arial"/>
        </w:rPr>
        <w:t xml:space="preserve">Attachments are acceptable for any SRC </w:t>
      </w:r>
      <w:r w:rsidR="00FA7581" w:rsidRPr="21727B02">
        <w:rPr>
          <w:rFonts w:cs="Arial"/>
        </w:rPr>
        <w:t xml:space="preserve">response with a form field </w:t>
      </w:r>
      <w:r w:rsidRPr="21727B02">
        <w:rPr>
          <w:rFonts w:cs="Arial"/>
        </w:rPr>
        <w:t xml:space="preserve">but must be referenced in the form field for the respective SRC and located behind each respective SRC response.  Respondents </w:t>
      </w:r>
      <w:r w:rsidR="0059666F" w:rsidRPr="21727B02">
        <w:rPr>
          <w:rFonts w:cs="Arial"/>
        </w:rPr>
        <w:t xml:space="preserve">should </w:t>
      </w:r>
      <w:r w:rsidRPr="21727B02">
        <w:rPr>
          <w:rFonts w:cs="Arial"/>
        </w:rPr>
        <w:t>name and label attachments to refer to respective SRCs by SRC identifier number.</w:t>
      </w:r>
    </w:p>
    <w:p w14:paraId="63BC7A30" w14:textId="77777777" w:rsidR="0039659E" w:rsidRPr="000271A1" w:rsidRDefault="0039659E" w:rsidP="00BF4DE3">
      <w:pPr>
        <w:jc w:val="both"/>
        <w:rPr>
          <w:rFonts w:cs="Arial"/>
        </w:rPr>
      </w:pPr>
    </w:p>
    <w:p w14:paraId="4803307B" w14:textId="77777777" w:rsidR="000E27E6" w:rsidRPr="006B2C5D" w:rsidRDefault="000E27E6" w:rsidP="000E27E6">
      <w:pPr>
        <w:jc w:val="both"/>
        <w:rPr>
          <w:rFonts w:cs="Arial"/>
          <w:b/>
          <w:bCs/>
          <w:iCs/>
        </w:rPr>
      </w:pPr>
      <w:r w:rsidRPr="006B2C5D">
        <w:rPr>
          <w:rFonts w:cs="Arial"/>
          <w:b/>
          <w:bCs/>
          <w:iCs/>
        </w:rPr>
        <w:t>Note: In addition to the complete, electronic PDF copy of this Exhibit, the Respondent should submit its response to each SRC in a separate electronic folder that is labeled with the SRC number. The electronic folder for each SRC response should contain the response to the SRC along with all attachments applicable to the SRC.</w:t>
      </w:r>
    </w:p>
    <w:p w14:paraId="6AA1814A" w14:textId="77777777" w:rsidR="000E27E6" w:rsidRDefault="000E27E6" w:rsidP="00BF4DE3">
      <w:pPr>
        <w:jc w:val="both"/>
        <w:rPr>
          <w:rFonts w:cs="Arial"/>
        </w:rPr>
      </w:pPr>
    </w:p>
    <w:p w14:paraId="50AF5304" w14:textId="57477006" w:rsidR="00406FE5" w:rsidRPr="000271A1" w:rsidRDefault="00B75567" w:rsidP="00BF4DE3">
      <w:pPr>
        <w:jc w:val="both"/>
        <w:rPr>
          <w:rFonts w:cs="Arial"/>
        </w:rPr>
      </w:pPr>
      <w:r w:rsidRPr="00B85EE9">
        <w:rPr>
          <w:rFonts w:cs="Arial"/>
        </w:rPr>
        <w:t>Agency evaluators will be instructed to evaluate the responses based on the narrative contained in the SRC form fields and the associated attachment(s), if applicable.</w:t>
      </w:r>
    </w:p>
    <w:p w14:paraId="7110A8AD" w14:textId="77777777" w:rsidR="00406FE5" w:rsidRPr="000271A1" w:rsidRDefault="00406FE5" w:rsidP="002351E2">
      <w:pPr>
        <w:jc w:val="both"/>
        <w:rPr>
          <w:rFonts w:cs="Arial"/>
        </w:rPr>
      </w:pPr>
    </w:p>
    <w:p w14:paraId="5C2ABFF5" w14:textId="41E57BC4" w:rsidR="00B75567" w:rsidRPr="00B85EE9" w:rsidRDefault="00B75567" w:rsidP="00BF4DE3">
      <w:pPr>
        <w:jc w:val="both"/>
        <w:rPr>
          <w:rFonts w:cs="Arial"/>
        </w:rPr>
      </w:pPr>
      <w:r w:rsidRPr="00B85EE9">
        <w:rPr>
          <w:rFonts w:cs="Arial"/>
        </w:rPr>
        <w:t xml:space="preserve">Each response will be independently evaluated and awarded points based on the criteria and points scale using the Standard Evaluation Criteria Scale below unless otherwise identified in each SRC contained within </w:t>
      </w:r>
      <w:r w:rsidRPr="004A000F">
        <w:rPr>
          <w:rFonts w:cs="Arial"/>
          <w:b/>
        </w:rPr>
        <w:t>Exhibit A-</w:t>
      </w:r>
      <w:r w:rsidR="00783CE1">
        <w:rPr>
          <w:rFonts w:cs="Arial"/>
          <w:b/>
        </w:rPr>
        <w:t>4</w:t>
      </w:r>
      <w:r w:rsidRPr="00B85EE9">
        <w:rPr>
          <w:rFonts w:cs="Arial"/>
        </w:rPr>
        <w:t>.</w:t>
      </w:r>
    </w:p>
    <w:p w14:paraId="6F130B71" w14:textId="77777777" w:rsidR="00B75567" w:rsidRPr="00B85EE9" w:rsidRDefault="00B75567" w:rsidP="00BF4DE3">
      <w:pPr>
        <w:jc w:val="both"/>
        <w:rPr>
          <w:rFonts w:cs="Arial"/>
        </w:rPr>
      </w:pP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520"/>
        <w:gridCol w:w="7470"/>
      </w:tblGrid>
      <w:tr w:rsidR="00B75567" w:rsidRPr="00B85EE9" w14:paraId="6088C51A" w14:textId="77777777" w:rsidTr="00CF578F">
        <w:tc>
          <w:tcPr>
            <w:tcW w:w="8990"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8AAEE67" w14:textId="77777777" w:rsidR="00B75567" w:rsidRPr="00B85EE9" w:rsidRDefault="00B75567" w:rsidP="00CF578F">
            <w:pPr>
              <w:jc w:val="center"/>
              <w:rPr>
                <w:rFonts w:cs="Arial"/>
                <w:b/>
                <w:bCs/>
              </w:rPr>
            </w:pPr>
            <w:r w:rsidRPr="00B85EE9">
              <w:rPr>
                <w:rFonts w:cs="Arial"/>
                <w:b/>
                <w:bCs/>
              </w:rPr>
              <w:t>STANDARD EVALUATION CRITERIA SCALE</w:t>
            </w:r>
          </w:p>
        </w:tc>
      </w:tr>
      <w:tr w:rsidR="00B75567" w:rsidRPr="00B85EE9" w14:paraId="4AEAF7C8" w14:textId="77777777" w:rsidTr="00CF578F">
        <w:tc>
          <w:tcPr>
            <w:tcW w:w="152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9FE4E8F" w14:textId="77777777" w:rsidR="00B75567" w:rsidRPr="00B85EE9" w:rsidRDefault="00B75567" w:rsidP="00CF578F">
            <w:pPr>
              <w:jc w:val="center"/>
              <w:rPr>
                <w:rFonts w:cs="Arial"/>
                <w:b/>
                <w:bCs/>
              </w:rPr>
            </w:pPr>
            <w:r w:rsidRPr="00B85EE9">
              <w:rPr>
                <w:rFonts w:cs="Arial"/>
                <w:b/>
                <w:bCs/>
              </w:rPr>
              <w:t>Point Score</w:t>
            </w:r>
          </w:p>
        </w:tc>
        <w:tc>
          <w:tcPr>
            <w:tcW w:w="747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C18B52B" w14:textId="77777777" w:rsidR="00B75567" w:rsidRPr="00B85EE9" w:rsidRDefault="00B75567" w:rsidP="00CF578F">
            <w:pPr>
              <w:jc w:val="center"/>
              <w:rPr>
                <w:rFonts w:cs="Arial"/>
                <w:b/>
                <w:bCs/>
              </w:rPr>
            </w:pPr>
            <w:r w:rsidRPr="00B85EE9">
              <w:rPr>
                <w:rFonts w:cs="Arial"/>
                <w:b/>
                <w:bCs/>
              </w:rPr>
              <w:t>Evaluation</w:t>
            </w:r>
          </w:p>
        </w:tc>
      </w:tr>
      <w:tr w:rsidR="00B75567" w:rsidRPr="00B85EE9" w14:paraId="2D7C31F1" w14:textId="77777777" w:rsidTr="00CF578F">
        <w:trPr>
          <w:trHeight w:hRule="exact" w:val="576"/>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0803C" w14:textId="77777777" w:rsidR="00B75567" w:rsidRPr="00B85EE9" w:rsidRDefault="00B75567" w:rsidP="00CF578F">
            <w:pPr>
              <w:jc w:val="center"/>
              <w:rPr>
                <w:rFonts w:cs="Arial"/>
              </w:rPr>
            </w:pPr>
            <w:r w:rsidRPr="00B85EE9">
              <w:rPr>
                <w:rFonts w:cs="Arial"/>
              </w:rPr>
              <w:t>0</w:t>
            </w:r>
          </w:p>
        </w:tc>
        <w:tc>
          <w:tcPr>
            <w:tcW w:w="7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449B2" w14:textId="56D524D3" w:rsidR="00B75567" w:rsidRPr="00B85EE9" w:rsidRDefault="00B75567" w:rsidP="00BF4DE3">
            <w:pPr>
              <w:jc w:val="both"/>
              <w:rPr>
                <w:rFonts w:cs="Arial"/>
              </w:rPr>
            </w:pPr>
            <w:r w:rsidRPr="00B85EE9">
              <w:rPr>
                <w:rFonts w:cs="Arial"/>
              </w:rPr>
              <w:t xml:space="preserve">The component was </w:t>
            </w:r>
            <w:r w:rsidRPr="002351E2">
              <w:rPr>
                <w:rFonts w:cs="Arial"/>
                <w:u w:val="single"/>
              </w:rPr>
              <w:t>not addressed</w:t>
            </w:r>
            <w:r w:rsidR="00AD4FAE">
              <w:rPr>
                <w:rFonts w:cs="Arial"/>
              </w:rPr>
              <w:t xml:space="preserve"> anywhere in the response submission</w:t>
            </w:r>
            <w:r w:rsidRPr="00B85EE9">
              <w:rPr>
                <w:rFonts w:cs="Arial"/>
              </w:rPr>
              <w:t>.</w:t>
            </w:r>
          </w:p>
        </w:tc>
      </w:tr>
      <w:tr w:rsidR="00B75567" w:rsidRPr="00B85EE9" w14:paraId="45D5F524" w14:textId="77777777" w:rsidTr="00CF578F">
        <w:trPr>
          <w:trHeight w:hRule="exact" w:val="576"/>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94C332" w14:textId="77777777" w:rsidR="00B75567" w:rsidRPr="00B85EE9" w:rsidRDefault="00B75567" w:rsidP="00CF578F">
            <w:pPr>
              <w:jc w:val="center"/>
              <w:rPr>
                <w:rFonts w:cs="Arial"/>
              </w:rPr>
            </w:pPr>
            <w:r w:rsidRPr="00B85EE9">
              <w:rPr>
                <w:rFonts w:cs="Arial"/>
              </w:rPr>
              <w:t>1</w:t>
            </w:r>
          </w:p>
        </w:tc>
        <w:tc>
          <w:tcPr>
            <w:tcW w:w="7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10412" w14:textId="0FB463E5" w:rsidR="00B75567" w:rsidRPr="00B85EE9" w:rsidRDefault="00B75567" w:rsidP="002351E2">
            <w:pPr>
              <w:jc w:val="both"/>
              <w:rPr>
                <w:rFonts w:cs="Arial"/>
              </w:rPr>
            </w:pPr>
            <w:r w:rsidRPr="00B85EE9">
              <w:rPr>
                <w:rFonts w:cs="Arial"/>
              </w:rPr>
              <w:t xml:space="preserve">The component </w:t>
            </w:r>
            <w:r w:rsidR="00AD4FAE">
              <w:rPr>
                <w:rFonts w:cs="Arial"/>
              </w:rPr>
              <w:t xml:space="preserve">response is </w:t>
            </w:r>
            <w:r w:rsidR="00AD4FAE" w:rsidRPr="0039659E">
              <w:rPr>
                <w:rFonts w:cs="Arial"/>
                <w:u w:val="single"/>
              </w:rPr>
              <w:t>unsatisfactory</w:t>
            </w:r>
            <w:r w:rsidRPr="00B85EE9">
              <w:rPr>
                <w:rFonts w:cs="Arial"/>
              </w:rPr>
              <w:t>.</w:t>
            </w:r>
            <w:r w:rsidR="00AD4FAE">
              <w:rPr>
                <w:rFonts w:cs="Arial"/>
              </w:rPr>
              <w:t xml:space="preserve"> It contained significant deficiencies and omissions and lacked meaningful detail.</w:t>
            </w:r>
          </w:p>
        </w:tc>
      </w:tr>
      <w:tr w:rsidR="00B75567" w:rsidRPr="00B85EE9" w14:paraId="50E30714" w14:textId="77777777" w:rsidTr="00CF578F">
        <w:trPr>
          <w:trHeight w:hRule="exact" w:val="576"/>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2A2E4F" w14:textId="77777777" w:rsidR="00B75567" w:rsidRPr="00B85EE9" w:rsidRDefault="00B75567" w:rsidP="00CF578F">
            <w:pPr>
              <w:jc w:val="center"/>
              <w:rPr>
                <w:rFonts w:cs="Arial"/>
              </w:rPr>
            </w:pPr>
            <w:r w:rsidRPr="00B85EE9">
              <w:rPr>
                <w:rFonts w:cs="Arial"/>
              </w:rPr>
              <w:t>2</w:t>
            </w:r>
          </w:p>
        </w:tc>
        <w:tc>
          <w:tcPr>
            <w:tcW w:w="7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F6A6F" w14:textId="25651816" w:rsidR="00B75567" w:rsidRPr="00B85EE9" w:rsidRDefault="00B75567" w:rsidP="00BF4DE3">
            <w:pPr>
              <w:jc w:val="both"/>
              <w:rPr>
                <w:rFonts w:cs="Arial"/>
              </w:rPr>
            </w:pPr>
            <w:r w:rsidRPr="00B85EE9">
              <w:rPr>
                <w:rFonts w:cs="Arial"/>
              </w:rPr>
              <w:t xml:space="preserve">The component </w:t>
            </w:r>
            <w:r w:rsidR="00AD4FAE">
              <w:rPr>
                <w:rFonts w:cs="Arial"/>
              </w:rPr>
              <w:t xml:space="preserve">response </w:t>
            </w:r>
            <w:r w:rsidRPr="00B85EE9">
              <w:rPr>
                <w:rFonts w:cs="Arial"/>
              </w:rPr>
              <w:t xml:space="preserve">is </w:t>
            </w:r>
            <w:r w:rsidR="00AD4FAE" w:rsidRPr="002351E2">
              <w:rPr>
                <w:rFonts w:cs="Arial"/>
                <w:u w:val="single"/>
              </w:rPr>
              <w:t>poor</w:t>
            </w:r>
            <w:r w:rsidRPr="00B85EE9">
              <w:rPr>
                <w:rFonts w:cs="Arial"/>
              </w:rPr>
              <w:t>.</w:t>
            </w:r>
            <w:r w:rsidR="00AD4FAE">
              <w:rPr>
                <w:rFonts w:cs="Arial"/>
              </w:rPr>
              <w:t xml:space="preserve"> It met some of the minimum requirements but did not address </w:t>
            </w:r>
            <w:r w:rsidR="0039659E">
              <w:rPr>
                <w:rFonts w:cs="Arial"/>
              </w:rPr>
              <w:t>all the</w:t>
            </w:r>
            <w:r w:rsidR="00AD4FAE">
              <w:rPr>
                <w:rFonts w:cs="Arial"/>
              </w:rPr>
              <w:t xml:space="preserve"> elements requested.</w:t>
            </w:r>
          </w:p>
        </w:tc>
      </w:tr>
      <w:tr w:rsidR="00B75567" w:rsidRPr="00B85EE9" w14:paraId="3E444A8D" w14:textId="77777777" w:rsidTr="00CF578F">
        <w:trPr>
          <w:trHeight w:hRule="exact" w:val="576"/>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93738B" w14:textId="77777777" w:rsidR="00B75567" w:rsidRPr="00B85EE9" w:rsidRDefault="00B75567" w:rsidP="00CF578F">
            <w:pPr>
              <w:jc w:val="center"/>
              <w:rPr>
                <w:rFonts w:cs="Arial"/>
              </w:rPr>
            </w:pPr>
            <w:r w:rsidRPr="00B85EE9">
              <w:rPr>
                <w:rFonts w:cs="Arial"/>
              </w:rPr>
              <w:t>3</w:t>
            </w:r>
          </w:p>
        </w:tc>
        <w:tc>
          <w:tcPr>
            <w:tcW w:w="7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456D7" w14:textId="295099B6" w:rsidR="00B75567" w:rsidRPr="00B85EE9" w:rsidRDefault="00B75567" w:rsidP="00BF4DE3">
            <w:pPr>
              <w:jc w:val="both"/>
              <w:rPr>
                <w:rFonts w:cs="Arial"/>
              </w:rPr>
            </w:pPr>
            <w:r w:rsidRPr="00B85EE9">
              <w:rPr>
                <w:rFonts w:cs="Arial"/>
              </w:rPr>
              <w:t xml:space="preserve">The component </w:t>
            </w:r>
            <w:r w:rsidR="00AD4FAE">
              <w:rPr>
                <w:rFonts w:cs="Arial"/>
              </w:rPr>
              <w:t xml:space="preserve">response </w:t>
            </w:r>
            <w:r w:rsidRPr="00B85EE9">
              <w:rPr>
                <w:rFonts w:cs="Arial"/>
              </w:rPr>
              <w:t xml:space="preserve">is </w:t>
            </w:r>
            <w:r w:rsidR="00AD4FAE" w:rsidRPr="002351E2">
              <w:rPr>
                <w:rFonts w:cs="Arial"/>
                <w:u w:val="single"/>
              </w:rPr>
              <w:t>adequate</w:t>
            </w:r>
            <w:r w:rsidRPr="00B85EE9">
              <w:rPr>
                <w:rFonts w:cs="Arial"/>
              </w:rPr>
              <w:t>.</w:t>
            </w:r>
            <w:r w:rsidR="00AD4FAE">
              <w:rPr>
                <w:rFonts w:cs="Arial"/>
              </w:rPr>
              <w:t xml:space="preserve"> It met the minimum requirements with minimal content and detail.</w:t>
            </w:r>
          </w:p>
        </w:tc>
      </w:tr>
      <w:tr w:rsidR="00B75567" w:rsidRPr="00B85EE9" w14:paraId="3AF74CBA" w14:textId="77777777" w:rsidTr="00CF578F">
        <w:trPr>
          <w:trHeight w:hRule="exact" w:val="576"/>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CD1E5" w14:textId="77777777" w:rsidR="00B75567" w:rsidRPr="00B85EE9" w:rsidRDefault="00B75567" w:rsidP="00CF578F">
            <w:pPr>
              <w:jc w:val="center"/>
              <w:rPr>
                <w:rFonts w:cs="Arial"/>
              </w:rPr>
            </w:pPr>
            <w:r w:rsidRPr="00B85EE9">
              <w:rPr>
                <w:rFonts w:cs="Arial"/>
              </w:rPr>
              <w:t>4</w:t>
            </w:r>
          </w:p>
        </w:tc>
        <w:tc>
          <w:tcPr>
            <w:tcW w:w="7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D33C2" w14:textId="2463D813" w:rsidR="00B75567" w:rsidRPr="00B85EE9" w:rsidRDefault="00B75567" w:rsidP="00BF4DE3">
            <w:pPr>
              <w:jc w:val="both"/>
              <w:rPr>
                <w:rFonts w:cs="Arial"/>
              </w:rPr>
            </w:pPr>
            <w:r w:rsidRPr="00B85EE9">
              <w:rPr>
                <w:rFonts w:cs="Arial"/>
              </w:rPr>
              <w:t xml:space="preserve">The component </w:t>
            </w:r>
            <w:r w:rsidR="00AD4FAE">
              <w:rPr>
                <w:rFonts w:cs="Arial"/>
              </w:rPr>
              <w:t xml:space="preserve">response </w:t>
            </w:r>
            <w:r w:rsidRPr="00B85EE9">
              <w:rPr>
                <w:rFonts w:cs="Arial"/>
              </w:rPr>
              <w:t xml:space="preserve">is </w:t>
            </w:r>
            <w:r w:rsidR="00AD4FAE" w:rsidRPr="002351E2">
              <w:rPr>
                <w:rFonts w:cs="Arial"/>
                <w:u w:val="single"/>
              </w:rPr>
              <w:t>good</w:t>
            </w:r>
            <w:r w:rsidRPr="00B85EE9">
              <w:rPr>
                <w:rFonts w:cs="Arial"/>
              </w:rPr>
              <w:t>.</w:t>
            </w:r>
            <w:r w:rsidR="00AD4FAE">
              <w:rPr>
                <w:rFonts w:cs="Arial"/>
              </w:rPr>
              <w:t xml:space="preserve"> It exceeded the minimum requirements and contained good content and detail.</w:t>
            </w:r>
          </w:p>
        </w:tc>
      </w:tr>
      <w:tr w:rsidR="00B75567" w:rsidRPr="00B85EE9" w14:paraId="04576BC3" w14:textId="77777777" w:rsidTr="00CF578F">
        <w:trPr>
          <w:trHeight w:hRule="exact" w:val="576"/>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475EB3" w14:textId="77777777" w:rsidR="00B75567" w:rsidRPr="00B85EE9" w:rsidRDefault="00B75567" w:rsidP="00CF578F">
            <w:pPr>
              <w:jc w:val="center"/>
              <w:rPr>
                <w:rFonts w:cs="Arial"/>
              </w:rPr>
            </w:pPr>
            <w:r w:rsidRPr="00B85EE9">
              <w:rPr>
                <w:rFonts w:cs="Arial"/>
              </w:rPr>
              <w:t>5</w:t>
            </w:r>
          </w:p>
        </w:tc>
        <w:tc>
          <w:tcPr>
            <w:tcW w:w="7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08DEC8" w14:textId="03326BC9" w:rsidR="00B75567" w:rsidRPr="00B85EE9" w:rsidRDefault="00B75567" w:rsidP="00BF4DE3">
            <w:pPr>
              <w:jc w:val="both"/>
              <w:rPr>
                <w:rFonts w:cs="Arial"/>
              </w:rPr>
            </w:pPr>
            <w:r w:rsidRPr="00B85EE9">
              <w:rPr>
                <w:rFonts w:cs="Arial"/>
              </w:rPr>
              <w:t xml:space="preserve">The component </w:t>
            </w:r>
            <w:r w:rsidR="00AD4FAE">
              <w:rPr>
                <w:rFonts w:cs="Arial"/>
              </w:rPr>
              <w:t xml:space="preserve">response </w:t>
            </w:r>
            <w:r w:rsidRPr="00B85EE9">
              <w:rPr>
                <w:rFonts w:cs="Arial"/>
              </w:rPr>
              <w:t xml:space="preserve">is </w:t>
            </w:r>
            <w:r w:rsidRPr="002351E2">
              <w:rPr>
                <w:rFonts w:cs="Arial"/>
                <w:u w:val="single"/>
              </w:rPr>
              <w:t>excellent</w:t>
            </w:r>
            <w:r w:rsidRPr="00B85EE9">
              <w:rPr>
                <w:rFonts w:cs="Arial"/>
              </w:rPr>
              <w:t>.</w:t>
            </w:r>
            <w:r w:rsidR="00AD4FAE">
              <w:rPr>
                <w:rFonts w:cs="Arial"/>
              </w:rPr>
              <w:t xml:space="preserve"> It exceeded the minimum requirements and contained exceptional content and detail.</w:t>
            </w:r>
          </w:p>
        </w:tc>
      </w:tr>
    </w:tbl>
    <w:p w14:paraId="79769A2C" w14:textId="2830A892" w:rsidR="00B75567" w:rsidRPr="00B85EE9" w:rsidRDefault="00B75567" w:rsidP="00BF4DE3">
      <w:pPr>
        <w:jc w:val="both"/>
        <w:rPr>
          <w:rFonts w:cs="Arial"/>
        </w:rPr>
      </w:pPr>
      <w:r w:rsidRPr="00B85EE9">
        <w:rPr>
          <w:rFonts w:cs="Arial"/>
        </w:rPr>
        <w:lastRenderedPageBreak/>
        <w:br w:type="textWrapping" w:clear="all"/>
        <w:t xml:space="preserve">The SRCs in </w:t>
      </w:r>
      <w:r w:rsidRPr="004A000F">
        <w:rPr>
          <w:rFonts w:cs="Arial"/>
          <w:b/>
        </w:rPr>
        <w:t>Exhibit A-</w:t>
      </w:r>
      <w:r w:rsidR="00783CE1">
        <w:rPr>
          <w:rFonts w:cs="Arial"/>
          <w:b/>
        </w:rPr>
        <w:t>4</w:t>
      </w:r>
      <w:r w:rsidRPr="00B85EE9">
        <w:rPr>
          <w:rFonts w:cs="Arial"/>
        </w:rPr>
        <w:t xml:space="preserve"> may not be retyped and/or modified and must be submitted in the original format.  </w:t>
      </w:r>
    </w:p>
    <w:p w14:paraId="56058B9C" w14:textId="72E27A62" w:rsidR="00B75567" w:rsidRDefault="00B75567" w:rsidP="00BF4DE3">
      <w:pPr>
        <w:jc w:val="both"/>
        <w:rPr>
          <w:rFonts w:cs="Arial"/>
        </w:rPr>
      </w:pPr>
    </w:p>
    <w:p w14:paraId="10606ABA" w14:textId="77777777" w:rsidR="00FA7581" w:rsidRPr="00FA7581" w:rsidRDefault="00FA7581" w:rsidP="00BF4DE3">
      <w:pPr>
        <w:jc w:val="both"/>
        <w:rPr>
          <w:rFonts w:cs="Arial"/>
          <w:b/>
          <w:bCs/>
        </w:rPr>
      </w:pPr>
      <w:r w:rsidRPr="00FA7581">
        <w:rPr>
          <w:rFonts w:cs="Arial"/>
          <w:b/>
          <w:bCs/>
        </w:rPr>
        <w:t>FAILURE TO SUBMIT EACH REQUIRED FORM IN ITS ORIGINAL FORMAT MAY RESULT IN REJECTION OF THE RESPONSE.</w:t>
      </w:r>
    </w:p>
    <w:p w14:paraId="5DEB19FD" w14:textId="77777777" w:rsidR="00FA7581" w:rsidRPr="00FA7581" w:rsidRDefault="00FA7581" w:rsidP="00BF4DE3">
      <w:pPr>
        <w:jc w:val="both"/>
        <w:rPr>
          <w:rFonts w:cs="Arial"/>
          <w:b/>
          <w:bCs/>
        </w:rPr>
      </w:pPr>
    </w:p>
    <w:p w14:paraId="1F50F67F" w14:textId="77777777" w:rsidR="00FA7581" w:rsidRPr="00FA7581" w:rsidRDefault="00FA7581" w:rsidP="00BF4DE3">
      <w:pPr>
        <w:jc w:val="both"/>
        <w:rPr>
          <w:rFonts w:cs="Arial"/>
          <w:b/>
          <w:bCs/>
        </w:rPr>
      </w:pPr>
      <w:r w:rsidRPr="00FA7581">
        <w:rPr>
          <w:rFonts w:cs="Arial"/>
          <w:b/>
          <w:bCs/>
        </w:rPr>
        <w:t xml:space="preserve">FAILURE TO SUBMIT AN SRC MAY RESULT IN REJECTION OF THE RESPONSE. </w:t>
      </w:r>
    </w:p>
    <w:p w14:paraId="000D3C15" w14:textId="77777777" w:rsidR="00FA7581" w:rsidRPr="00FA7581" w:rsidRDefault="00FA7581" w:rsidP="00BF4DE3">
      <w:pPr>
        <w:jc w:val="both"/>
        <w:rPr>
          <w:rFonts w:cs="Arial"/>
          <w:b/>
          <w:bCs/>
        </w:rPr>
      </w:pPr>
    </w:p>
    <w:p w14:paraId="16C6B238" w14:textId="77777777" w:rsidR="00FA7581" w:rsidRPr="00FA7581" w:rsidRDefault="00FA7581" w:rsidP="00BF4DE3">
      <w:pPr>
        <w:jc w:val="both"/>
        <w:rPr>
          <w:rFonts w:cs="Arial"/>
          <w:b/>
          <w:bCs/>
        </w:rPr>
      </w:pPr>
      <w:r w:rsidRPr="00FA7581">
        <w:rPr>
          <w:rFonts w:cs="Arial"/>
          <w:b/>
          <w:bCs/>
        </w:rPr>
        <w:t>FAILURE TO SUBMIT EACH REQUIRED SRC TEMPLATE IN ITS ORIGINAL FORMAT MAY RESULT IN REJECTION OF THE RESPONSE.</w:t>
      </w:r>
    </w:p>
    <w:p w14:paraId="3F52FAE1" w14:textId="77777777" w:rsidR="00E778A7" w:rsidRDefault="00E778A7">
      <w:pPr>
        <w:jc w:val="both"/>
        <w:rPr>
          <w:rFonts w:cs="Arial"/>
        </w:rPr>
      </w:pPr>
    </w:p>
    <w:p w14:paraId="757E0360" w14:textId="64812A56" w:rsidR="005744C6" w:rsidRPr="00CF578F" w:rsidRDefault="00E778A7">
      <w:pPr>
        <w:jc w:val="both"/>
        <w:rPr>
          <w:rFonts w:cs="Arial"/>
          <w:b/>
          <w:bCs/>
        </w:rPr>
      </w:pPr>
      <w:r w:rsidRPr="00E778A7">
        <w:rPr>
          <w:rFonts w:cs="Arial"/>
          <w:b/>
          <w:bCs/>
        </w:rPr>
        <w:t>FAILURE TO SUBMIT, EXHIBIT A-4, MAY RESULT IN THE REJECTION OF RESPONSE.</w:t>
      </w:r>
    </w:p>
    <w:p w14:paraId="607A2CF5" w14:textId="77777777" w:rsidR="005744C6" w:rsidRDefault="005744C6" w:rsidP="00BF4DE3">
      <w:pPr>
        <w:jc w:val="both"/>
        <w:rPr>
          <w:rFonts w:cs="Arial"/>
        </w:rPr>
      </w:pPr>
    </w:p>
    <w:p w14:paraId="4384B342" w14:textId="77777777" w:rsidR="00E778A7" w:rsidRDefault="00E778A7" w:rsidP="00BF4DE3">
      <w:pPr>
        <w:jc w:val="both"/>
        <w:rPr>
          <w:rFonts w:cs="Arial"/>
        </w:rPr>
      </w:pPr>
    </w:p>
    <w:p w14:paraId="34FA2EA3" w14:textId="77777777" w:rsidR="00E778A7" w:rsidRDefault="00E778A7" w:rsidP="00BF4DE3">
      <w:pPr>
        <w:jc w:val="both"/>
        <w:rPr>
          <w:rFonts w:cs="Arial"/>
        </w:rPr>
      </w:pPr>
    </w:p>
    <w:p w14:paraId="3F1636D3" w14:textId="3F21C991" w:rsidR="00E778A7" w:rsidRDefault="00E778A7" w:rsidP="00E778A7">
      <w:pPr>
        <w:jc w:val="center"/>
        <w:rPr>
          <w:rFonts w:cs="Arial"/>
          <w:b/>
          <w:bCs/>
        </w:rPr>
      </w:pPr>
      <w:r>
        <w:rPr>
          <w:rFonts w:cs="Arial"/>
          <w:b/>
          <w:bCs/>
        </w:rPr>
        <w:t>REMAINDER OF PAGE INTENTIONALLY LEFT BLANK</w:t>
      </w:r>
    </w:p>
    <w:p w14:paraId="0E3E989E" w14:textId="77777777" w:rsidR="00E778A7" w:rsidRDefault="00E778A7">
      <w:pPr>
        <w:spacing w:after="200" w:line="276" w:lineRule="auto"/>
        <w:rPr>
          <w:rFonts w:cs="Arial"/>
          <w:b/>
          <w:bCs/>
        </w:rPr>
      </w:pPr>
      <w:r>
        <w:rPr>
          <w:rFonts w:cs="Arial"/>
          <w:b/>
          <w:bCs/>
        </w:rPr>
        <w:br w:type="page"/>
      </w:r>
    </w:p>
    <w:p w14:paraId="2AA7CA22" w14:textId="03342995" w:rsidR="006F6D59" w:rsidRDefault="00B75567" w:rsidP="002351E2">
      <w:pPr>
        <w:jc w:val="both"/>
        <w:rPr>
          <w:rFonts w:cs="Arial"/>
          <w:b/>
          <w:sz w:val="28"/>
          <w:szCs w:val="28"/>
        </w:rPr>
      </w:pPr>
      <w:r w:rsidRPr="00631345">
        <w:rPr>
          <w:rFonts w:cs="Arial"/>
          <w:b/>
          <w:sz w:val="28"/>
          <w:szCs w:val="28"/>
        </w:rPr>
        <w:lastRenderedPageBreak/>
        <w:t>Respondent</w:t>
      </w:r>
      <w:r w:rsidR="003B18E4" w:rsidRPr="00631345">
        <w:rPr>
          <w:rFonts w:cs="Arial"/>
          <w:b/>
          <w:sz w:val="28"/>
          <w:szCs w:val="28"/>
        </w:rPr>
        <w:t xml:space="preserve"> Name: </w:t>
      </w:r>
      <w:r w:rsidR="00D8650E" w:rsidRPr="00631345">
        <w:rPr>
          <w:rFonts w:cs="Arial"/>
          <w:b/>
          <w:sz w:val="28"/>
          <w:szCs w:val="28"/>
        </w:rPr>
        <w:t xml:space="preserve"> </w:t>
      </w:r>
      <w:r w:rsidR="00631345" w:rsidRPr="00631345">
        <w:rPr>
          <w:rFonts w:cs="Arial"/>
          <w:sz w:val="28"/>
          <w:szCs w:val="28"/>
        </w:rPr>
        <w:fldChar w:fldCharType="begin">
          <w:ffData>
            <w:name w:val="Text2"/>
            <w:enabled/>
            <w:calcOnExit w:val="0"/>
            <w:textInput/>
          </w:ffData>
        </w:fldChar>
      </w:r>
      <w:bookmarkStart w:id="1" w:name="Text2"/>
      <w:r w:rsidR="00631345" w:rsidRPr="00631345">
        <w:rPr>
          <w:rFonts w:cs="Arial"/>
          <w:sz w:val="28"/>
          <w:szCs w:val="28"/>
        </w:rPr>
        <w:instrText xml:space="preserve"> FORMTEXT </w:instrText>
      </w:r>
      <w:r w:rsidR="00631345" w:rsidRPr="00631345">
        <w:rPr>
          <w:rFonts w:cs="Arial"/>
          <w:sz w:val="28"/>
          <w:szCs w:val="28"/>
        </w:rPr>
      </w:r>
      <w:r w:rsidR="00631345" w:rsidRPr="00631345">
        <w:rPr>
          <w:rFonts w:cs="Arial"/>
          <w:sz w:val="28"/>
          <w:szCs w:val="28"/>
        </w:rPr>
        <w:fldChar w:fldCharType="separate"/>
      </w:r>
      <w:r w:rsidR="00A202CA">
        <w:rPr>
          <w:rFonts w:cs="Arial"/>
          <w:sz w:val="28"/>
          <w:szCs w:val="28"/>
        </w:rPr>
        <w:t> </w:t>
      </w:r>
      <w:r w:rsidR="00A202CA">
        <w:rPr>
          <w:rFonts w:cs="Arial"/>
          <w:sz w:val="28"/>
          <w:szCs w:val="28"/>
        </w:rPr>
        <w:t> </w:t>
      </w:r>
      <w:r w:rsidR="00A202CA">
        <w:rPr>
          <w:rFonts w:cs="Arial"/>
          <w:sz w:val="28"/>
          <w:szCs w:val="28"/>
        </w:rPr>
        <w:t> </w:t>
      </w:r>
      <w:r w:rsidR="00A202CA">
        <w:rPr>
          <w:rFonts w:cs="Arial"/>
          <w:sz w:val="28"/>
          <w:szCs w:val="28"/>
        </w:rPr>
        <w:t> </w:t>
      </w:r>
      <w:r w:rsidR="00A202CA">
        <w:rPr>
          <w:rFonts w:cs="Arial"/>
          <w:sz w:val="28"/>
          <w:szCs w:val="28"/>
        </w:rPr>
        <w:t> </w:t>
      </w:r>
      <w:r w:rsidR="00631345" w:rsidRPr="00631345">
        <w:rPr>
          <w:rFonts w:cs="Arial"/>
          <w:sz w:val="28"/>
          <w:szCs w:val="28"/>
        </w:rPr>
        <w:fldChar w:fldCharType="end"/>
      </w:r>
      <w:bookmarkEnd w:id="1"/>
    </w:p>
    <w:p w14:paraId="18957CA1" w14:textId="77777777" w:rsidR="00631345" w:rsidRPr="00631345" w:rsidRDefault="00631345" w:rsidP="002351E2">
      <w:pPr>
        <w:jc w:val="both"/>
        <w:rPr>
          <w:rFonts w:eastAsia="Times New Roman" w:cs="Arial"/>
          <w:b/>
        </w:rPr>
      </w:pPr>
    </w:p>
    <w:p w14:paraId="0BBE0854" w14:textId="152E54E7" w:rsidR="009F316A" w:rsidRPr="002351E2" w:rsidRDefault="009F316A" w:rsidP="68728911">
      <w:pPr>
        <w:pStyle w:val="Heading1"/>
        <w:jc w:val="both"/>
        <w:rPr>
          <w:rFonts w:eastAsia="MS Mincho" w:cs="Arial"/>
          <w:b/>
          <w:bCs/>
          <w:color w:val="000000" w:themeColor="text1"/>
          <w:sz w:val="22"/>
          <w:szCs w:val="22"/>
          <w:u w:val="single"/>
        </w:rPr>
      </w:pPr>
      <w:bookmarkStart w:id="2" w:name="_Toc210212781"/>
      <w:r w:rsidRPr="68728911">
        <w:rPr>
          <w:rFonts w:ascii="Arial" w:eastAsia="MS Mincho" w:hAnsi="Arial" w:cs="Arial"/>
          <w:b/>
          <w:bCs/>
          <w:color w:val="000000" w:themeColor="text1"/>
          <w:sz w:val="22"/>
          <w:szCs w:val="22"/>
          <w:u w:val="single"/>
        </w:rPr>
        <w:t>SRC# 1</w:t>
      </w:r>
      <w:r w:rsidR="007D0811" w:rsidRPr="68728911">
        <w:rPr>
          <w:rFonts w:ascii="Arial" w:eastAsia="MS Mincho" w:hAnsi="Arial" w:cs="Arial"/>
          <w:b/>
          <w:bCs/>
          <w:color w:val="000000" w:themeColor="text1"/>
          <w:sz w:val="22"/>
          <w:szCs w:val="22"/>
          <w:u w:val="single"/>
        </w:rPr>
        <w:t>:</w:t>
      </w:r>
      <w:r w:rsidR="00D925CD" w:rsidRPr="68728911">
        <w:rPr>
          <w:rFonts w:ascii="Arial" w:eastAsia="MS Mincho" w:hAnsi="Arial" w:cs="Arial"/>
          <w:b/>
          <w:bCs/>
          <w:color w:val="000000" w:themeColor="text1"/>
          <w:sz w:val="22"/>
          <w:szCs w:val="22"/>
          <w:u w:val="single"/>
        </w:rPr>
        <w:t xml:space="preserve"> </w:t>
      </w:r>
      <w:r w:rsidR="00A550A7" w:rsidRPr="68728911">
        <w:rPr>
          <w:rFonts w:ascii="Arial" w:eastAsia="MS Mincho" w:hAnsi="Arial" w:cs="Arial"/>
          <w:b/>
          <w:bCs/>
          <w:color w:val="000000" w:themeColor="text1"/>
          <w:sz w:val="22"/>
          <w:szCs w:val="22"/>
          <w:u w:val="single"/>
        </w:rPr>
        <w:t>EXECUTIVE SUMMARY</w:t>
      </w:r>
      <w:bookmarkEnd w:id="2"/>
    </w:p>
    <w:p w14:paraId="1BDDB8C9" w14:textId="412EBF02" w:rsidR="00A3277F" w:rsidRDefault="00A3277F" w:rsidP="00BF4DE3">
      <w:pPr>
        <w:contextualSpacing/>
        <w:jc w:val="both"/>
        <w:rPr>
          <w:rFonts w:eastAsia="MS Mincho" w:cs="Arial"/>
          <w:b/>
          <w:sz w:val="28"/>
        </w:rPr>
      </w:pPr>
    </w:p>
    <w:p w14:paraId="396285D2" w14:textId="1BE1CB31" w:rsidR="00A3277F" w:rsidRPr="00986730" w:rsidRDefault="00D925CD" w:rsidP="00BF4DE3">
      <w:pPr>
        <w:contextualSpacing/>
        <w:jc w:val="both"/>
        <w:rPr>
          <w:rFonts w:eastAsia="Times New Roman" w:cs="Arial"/>
        </w:rPr>
      </w:pPr>
      <w:r>
        <w:rPr>
          <w:rFonts w:eastAsia="Times New Roman" w:cs="Arial"/>
        </w:rPr>
        <w:t xml:space="preserve">The Respondent </w:t>
      </w:r>
      <w:r w:rsidR="0059666F">
        <w:rPr>
          <w:rFonts w:eastAsia="Times New Roman" w:cs="Arial"/>
        </w:rPr>
        <w:t>should</w:t>
      </w:r>
      <w:r>
        <w:rPr>
          <w:rFonts w:eastAsia="Times New Roman" w:cs="Arial"/>
        </w:rPr>
        <w:t xml:space="preserve"> include </w:t>
      </w:r>
      <w:r w:rsidR="00A550A7">
        <w:rPr>
          <w:rFonts w:eastAsia="Times New Roman" w:cs="Arial"/>
        </w:rPr>
        <w:t xml:space="preserve">an Executive Summary, which demonstrates </w:t>
      </w:r>
      <w:r w:rsidR="00DA1F8C">
        <w:rPr>
          <w:rFonts w:eastAsia="Times New Roman" w:cs="Arial"/>
        </w:rPr>
        <w:t xml:space="preserve">the Respondent’s </w:t>
      </w:r>
      <w:r w:rsidR="00A550A7">
        <w:rPr>
          <w:rFonts w:eastAsia="Times New Roman" w:cs="Arial"/>
        </w:rPr>
        <w:t xml:space="preserve">overall understanding of the services described in this </w:t>
      </w:r>
      <w:r w:rsidR="005737B1">
        <w:rPr>
          <w:rFonts w:eastAsia="Times New Roman" w:cs="Arial"/>
        </w:rPr>
        <w:t xml:space="preserve">RFP </w:t>
      </w:r>
      <w:r w:rsidR="00A550A7">
        <w:rPr>
          <w:rFonts w:eastAsia="Times New Roman" w:cs="Arial"/>
        </w:rPr>
        <w:t>and describes the prominent features of its Technical Response.</w:t>
      </w:r>
    </w:p>
    <w:p w14:paraId="145245A0" w14:textId="77777777" w:rsidR="009F316A" w:rsidRPr="000271A1" w:rsidRDefault="009F316A" w:rsidP="00BF4DE3">
      <w:pPr>
        <w:jc w:val="both"/>
        <w:rPr>
          <w:rFonts w:eastAsia="Times New Roman" w:cs="Arial"/>
        </w:rPr>
      </w:pPr>
    </w:p>
    <w:p w14:paraId="3345CD10" w14:textId="77777777" w:rsidR="009F316A" w:rsidRPr="00D06B08" w:rsidRDefault="009F316A" w:rsidP="002351E2">
      <w:pPr>
        <w:jc w:val="both"/>
        <w:rPr>
          <w:rFonts w:cs="Arial"/>
          <w:b/>
          <w:color w:val="000000"/>
        </w:rPr>
      </w:pPr>
      <w:bookmarkStart w:id="3" w:name="_Hlk181869222"/>
      <w:r w:rsidRPr="00D06B08">
        <w:rPr>
          <w:rFonts w:cs="Arial"/>
          <w:b/>
          <w:color w:val="000000"/>
        </w:rPr>
        <w:t>Response:</w:t>
      </w:r>
    </w:p>
    <w:p w14:paraId="6F4ABAAF" w14:textId="44522850" w:rsidR="009F316A" w:rsidRDefault="00075CAC" w:rsidP="00BF4DE3">
      <w:pPr>
        <w:jc w:val="both"/>
        <w:rPr>
          <w:rFonts w:eastAsia="Times New Roman" w:cs="Arial"/>
        </w:rPr>
      </w:pPr>
      <w:r>
        <w:rPr>
          <w:rFonts w:eastAsia="Times New Roman" w:cs="Arial"/>
        </w:rPr>
        <w:fldChar w:fldCharType="begin">
          <w:ffData>
            <w:name w:val="Text1"/>
            <w:enabled/>
            <w:calcOnExit w:val="0"/>
            <w:textInput/>
          </w:ffData>
        </w:fldChar>
      </w:r>
      <w:bookmarkStart w:id="4" w:name="Text1"/>
      <w:r>
        <w:rPr>
          <w:rFonts w:eastAsia="Times New Roman" w:cs="Arial"/>
        </w:rPr>
        <w:instrText xml:space="preserve"> FORMTEXT </w:instrText>
      </w:r>
      <w:r>
        <w:rPr>
          <w:rFonts w:eastAsia="Times New Roman" w:cs="Arial"/>
        </w:rPr>
      </w:r>
      <w:r>
        <w:rPr>
          <w:rFonts w:eastAsia="Times New Roman" w:cs="Arial"/>
        </w:rPr>
        <w:fldChar w:fldCharType="separate"/>
      </w:r>
      <w:r w:rsidR="00A202CA">
        <w:rPr>
          <w:rFonts w:eastAsia="Times New Roman" w:cs="Arial"/>
        </w:rPr>
        <w:t> </w:t>
      </w:r>
      <w:r w:rsidR="00A202CA">
        <w:rPr>
          <w:rFonts w:eastAsia="Times New Roman" w:cs="Arial"/>
        </w:rPr>
        <w:t> </w:t>
      </w:r>
      <w:r w:rsidR="00A202CA">
        <w:rPr>
          <w:rFonts w:eastAsia="Times New Roman" w:cs="Arial"/>
        </w:rPr>
        <w:t> </w:t>
      </w:r>
      <w:r w:rsidR="00A202CA">
        <w:rPr>
          <w:rFonts w:eastAsia="Times New Roman" w:cs="Arial"/>
        </w:rPr>
        <w:t> </w:t>
      </w:r>
      <w:r w:rsidR="00A202CA">
        <w:rPr>
          <w:rFonts w:eastAsia="Times New Roman" w:cs="Arial"/>
        </w:rPr>
        <w:t> </w:t>
      </w:r>
      <w:r>
        <w:rPr>
          <w:rFonts w:eastAsia="Times New Roman" w:cs="Arial"/>
        </w:rPr>
        <w:fldChar w:fldCharType="end"/>
      </w:r>
      <w:bookmarkEnd w:id="4"/>
    </w:p>
    <w:bookmarkEnd w:id="3"/>
    <w:p w14:paraId="15DD3E00" w14:textId="77777777" w:rsidR="00075CAC" w:rsidRPr="004653E6" w:rsidRDefault="00075CAC" w:rsidP="00BF4DE3">
      <w:pPr>
        <w:jc w:val="both"/>
        <w:rPr>
          <w:rFonts w:eastAsia="Times New Roman" w:cs="Arial"/>
        </w:rPr>
      </w:pPr>
    </w:p>
    <w:p w14:paraId="5DBAB4DF" w14:textId="77777777" w:rsidR="00A3277F" w:rsidRPr="004653E6" w:rsidRDefault="00A3277F" w:rsidP="00BF4DE3">
      <w:pPr>
        <w:jc w:val="both"/>
        <w:rPr>
          <w:rFonts w:eastAsia="Times New Roman" w:cs="Arial"/>
        </w:rPr>
      </w:pPr>
    </w:p>
    <w:p w14:paraId="25980467" w14:textId="3259CCE6" w:rsidR="009F316A" w:rsidRDefault="009F316A" w:rsidP="00BF4DE3">
      <w:pPr>
        <w:jc w:val="both"/>
        <w:rPr>
          <w:rFonts w:eastAsia="Times New Roman" w:cs="Arial"/>
          <w:b/>
          <w:bCs/>
        </w:rPr>
      </w:pPr>
      <w:r w:rsidRPr="00986730">
        <w:rPr>
          <w:rFonts w:eastAsia="Times New Roman" w:cs="Arial"/>
          <w:b/>
        </w:rPr>
        <w:t>Score:</w:t>
      </w:r>
      <w:r w:rsidRPr="00986730">
        <w:rPr>
          <w:rFonts w:eastAsia="Times New Roman" w:cs="Arial"/>
        </w:rPr>
        <w:t xml:space="preserve"> </w:t>
      </w:r>
      <w:r w:rsidR="00D925CD" w:rsidRPr="002351E2">
        <w:rPr>
          <w:rFonts w:eastAsia="Times New Roman" w:cs="Arial"/>
          <w:b/>
          <w:bCs/>
        </w:rPr>
        <w:t xml:space="preserve">No points will be rewarded for the </w:t>
      </w:r>
      <w:r w:rsidR="00A65BA0">
        <w:rPr>
          <w:rFonts w:eastAsia="Times New Roman" w:cs="Arial"/>
          <w:b/>
          <w:bCs/>
        </w:rPr>
        <w:t>Executive Summary.</w:t>
      </w:r>
    </w:p>
    <w:p w14:paraId="13BC5CAA" w14:textId="77777777" w:rsidR="005C61F2" w:rsidRDefault="005C61F2" w:rsidP="00BF4DE3">
      <w:pPr>
        <w:jc w:val="both"/>
        <w:rPr>
          <w:rFonts w:eastAsia="Times New Roman" w:cs="Arial"/>
          <w:b/>
          <w:bCs/>
        </w:rPr>
      </w:pPr>
    </w:p>
    <w:p w14:paraId="66CE6A26" w14:textId="77777777" w:rsidR="005C61F2" w:rsidRDefault="005C61F2" w:rsidP="00BF4DE3">
      <w:pPr>
        <w:jc w:val="both"/>
        <w:rPr>
          <w:rFonts w:eastAsia="Times New Roman" w:cs="Arial"/>
          <w:b/>
          <w:bCs/>
        </w:rPr>
      </w:pPr>
    </w:p>
    <w:p w14:paraId="4C84580D" w14:textId="77777777" w:rsidR="005C61F2" w:rsidRDefault="005C61F2" w:rsidP="00BF4DE3">
      <w:pPr>
        <w:jc w:val="both"/>
        <w:rPr>
          <w:rFonts w:eastAsia="Times New Roman" w:cs="Arial"/>
          <w:b/>
          <w:bCs/>
        </w:rPr>
      </w:pPr>
    </w:p>
    <w:p w14:paraId="36D90B05" w14:textId="02A13B62" w:rsidR="005C61F2" w:rsidRPr="00360C67" w:rsidRDefault="005C61F2" w:rsidP="002351E2">
      <w:pPr>
        <w:pStyle w:val="ListParagraph"/>
        <w:ind w:left="1440"/>
        <w:jc w:val="both"/>
        <w:rPr>
          <w:rFonts w:cs="Arial"/>
          <w:b/>
        </w:rPr>
      </w:pPr>
      <w:r w:rsidRPr="00360C67">
        <w:rPr>
          <w:rFonts w:cs="Arial"/>
          <w:b/>
        </w:rPr>
        <w:t>REMAINDER OF PAGE INTENTIONALLY LEFT BLANK</w:t>
      </w:r>
    </w:p>
    <w:p w14:paraId="723011B1" w14:textId="0425E195" w:rsidR="00DA7A66" w:rsidRPr="000271A1" w:rsidRDefault="00DF06A1" w:rsidP="00BC368B">
      <w:pPr>
        <w:jc w:val="both"/>
        <w:rPr>
          <w:rFonts w:eastAsia="MS Mincho" w:cs="Arial"/>
          <w:b/>
          <w:sz w:val="28"/>
          <w:szCs w:val="28"/>
          <w:u w:val="single"/>
        </w:rPr>
      </w:pPr>
      <w:r>
        <w:rPr>
          <w:rFonts w:eastAsia="MS Mincho" w:cs="Arial"/>
          <w:b/>
          <w:sz w:val="28"/>
          <w:szCs w:val="28"/>
          <w:u w:val="single"/>
        </w:rPr>
        <w:br w:type="page"/>
      </w:r>
    </w:p>
    <w:p w14:paraId="493CB6A3" w14:textId="4A8C8597" w:rsidR="00DA1F8C" w:rsidRPr="002351E2" w:rsidRDefault="00DA1F8C" w:rsidP="002351E2">
      <w:pPr>
        <w:pStyle w:val="Heading1"/>
        <w:jc w:val="both"/>
        <w:rPr>
          <w:rFonts w:eastAsia="MS Mincho" w:cs="Arial"/>
          <w:b/>
          <w:bCs/>
          <w:color w:val="000000" w:themeColor="text1"/>
          <w:sz w:val="22"/>
          <w:szCs w:val="22"/>
          <w:u w:val="single"/>
        </w:rPr>
      </w:pPr>
      <w:bookmarkStart w:id="5" w:name="_Toc210212782"/>
      <w:r w:rsidRPr="68728911">
        <w:rPr>
          <w:rFonts w:ascii="Arial" w:eastAsia="MS Mincho" w:hAnsi="Arial" w:cs="Arial"/>
          <w:b/>
          <w:bCs/>
          <w:color w:val="000000" w:themeColor="text1"/>
          <w:sz w:val="22"/>
          <w:szCs w:val="22"/>
          <w:u w:val="single"/>
        </w:rPr>
        <w:lastRenderedPageBreak/>
        <w:t>SRC# 2: ORGANIZATIONAL STRUCTURE AND HISTORY</w:t>
      </w:r>
      <w:bookmarkEnd w:id="5"/>
    </w:p>
    <w:p w14:paraId="4E8DB56F" w14:textId="77777777" w:rsidR="00DA1F8C" w:rsidRDefault="00DA1F8C" w:rsidP="00BF4DE3">
      <w:pPr>
        <w:tabs>
          <w:tab w:val="left" w:pos="2424"/>
        </w:tabs>
        <w:contextualSpacing/>
        <w:jc w:val="both"/>
        <w:rPr>
          <w:rFonts w:eastAsia="MS Mincho" w:cs="Arial"/>
          <w:b/>
          <w:sz w:val="28"/>
          <w:szCs w:val="28"/>
          <w:u w:val="single"/>
        </w:rPr>
      </w:pPr>
    </w:p>
    <w:p w14:paraId="51D21BF7" w14:textId="4F9CAF32" w:rsidR="00DA1F8C" w:rsidRDefault="007D2BD0" w:rsidP="00BF4DE3">
      <w:pPr>
        <w:tabs>
          <w:tab w:val="left" w:pos="2424"/>
        </w:tabs>
        <w:contextualSpacing/>
        <w:jc w:val="both"/>
        <w:rPr>
          <w:rFonts w:cs="Arial"/>
        </w:rPr>
      </w:pPr>
      <w:r w:rsidRPr="00986730">
        <w:rPr>
          <w:rFonts w:cs="Arial"/>
        </w:rPr>
        <w:t xml:space="preserve">The </w:t>
      </w:r>
      <w:r>
        <w:rPr>
          <w:rFonts w:cs="Arial"/>
        </w:rPr>
        <w:t>R</w:t>
      </w:r>
      <w:r w:rsidRPr="00986730">
        <w:rPr>
          <w:rFonts w:cs="Arial"/>
        </w:rPr>
        <w:t>espondent</w:t>
      </w:r>
      <w:r>
        <w:rPr>
          <w:rFonts w:cs="Arial"/>
        </w:rPr>
        <w:t xml:space="preserve"> </w:t>
      </w:r>
      <w:r w:rsidR="003B7D9D">
        <w:rPr>
          <w:rFonts w:cs="Arial"/>
        </w:rPr>
        <w:t xml:space="preserve">should </w:t>
      </w:r>
      <w:r>
        <w:rPr>
          <w:rFonts w:cs="Arial"/>
        </w:rPr>
        <w:t xml:space="preserve">demonstrate </w:t>
      </w:r>
      <w:r w:rsidR="00CD1371">
        <w:rPr>
          <w:rFonts w:cs="Arial"/>
        </w:rPr>
        <w:t>its</w:t>
      </w:r>
      <w:r>
        <w:rPr>
          <w:rFonts w:cs="Arial"/>
        </w:rPr>
        <w:t xml:space="preserve"> capability to provide the services described in this solicitation by describing </w:t>
      </w:r>
      <w:r w:rsidR="005C61F2">
        <w:rPr>
          <w:rFonts w:cs="Arial"/>
        </w:rPr>
        <w:t>its</w:t>
      </w:r>
      <w:r>
        <w:rPr>
          <w:rFonts w:cs="Arial"/>
        </w:rPr>
        <w:t xml:space="preserve"> organizational structure and history. At a minimum, the description</w:t>
      </w:r>
      <w:r w:rsidR="00C309A5">
        <w:rPr>
          <w:rFonts w:cs="Arial"/>
        </w:rPr>
        <w:t xml:space="preserve"> should</w:t>
      </w:r>
      <w:r>
        <w:rPr>
          <w:rFonts w:cs="Arial"/>
        </w:rPr>
        <w:t xml:space="preserve"> include:</w:t>
      </w:r>
    </w:p>
    <w:p w14:paraId="578E7E7F" w14:textId="77777777" w:rsidR="007D2BD0" w:rsidRDefault="007D2BD0" w:rsidP="00BF4DE3">
      <w:pPr>
        <w:tabs>
          <w:tab w:val="left" w:pos="2424"/>
        </w:tabs>
        <w:contextualSpacing/>
        <w:jc w:val="both"/>
        <w:rPr>
          <w:rFonts w:cs="Arial"/>
        </w:rPr>
      </w:pPr>
    </w:p>
    <w:p w14:paraId="312553A6" w14:textId="3CFAD905" w:rsidR="007D2BD0" w:rsidRPr="002351E2" w:rsidRDefault="007D2BD0" w:rsidP="002351E2">
      <w:pPr>
        <w:pStyle w:val="ListParagraph"/>
        <w:numPr>
          <w:ilvl w:val="0"/>
          <w:numId w:val="20"/>
        </w:numPr>
        <w:tabs>
          <w:tab w:val="left" w:pos="2424"/>
        </w:tabs>
        <w:ind w:hanging="720"/>
        <w:jc w:val="both"/>
        <w:rPr>
          <w:rFonts w:eastAsia="MS Mincho" w:cs="Arial"/>
          <w:b/>
          <w:sz w:val="28"/>
          <w:szCs w:val="28"/>
          <w:u w:val="single"/>
        </w:rPr>
      </w:pPr>
      <w:r>
        <w:rPr>
          <w:rFonts w:cs="Arial"/>
        </w:rPr>
        <w:t>A detailed description of the Respondent’s organizational structure, history, legal structure, ownership</w:t>
      </w:r>
      <w:r w:rsidR="006F0C6F">
        <w:rPr>
          <w:rFonts w:cs="Arial"/>
        </w:rPr>
        <w:t xml:space="preserve">, </w:t>
      </w:r>
      <w:r>
        <w:rPr>
          <w:rFonts w:cs="Arial"/>
        </w:rPr>
        <w:t>affiliations, and physical business location(s).</w:t>
      </w:r>
    </w:p>
    <w:p w14:paraId="3BC564E4" w14:textId="77777777" w:rsidR="00C260FD" w:rsidRPr="002351E2" w:rsidRDefault="00C260FD" w:rsidP="002351E2">
      <w:pPr>
        <w:pStyle w:val="ListParagraph"/>
        <w:tabs>
          <w:tab w:val="left" w:pos="2424"/>
        </w:tabs>
        <w:ind w:hanging="720"/>
        <w:jc w:val="both"/>
        <w:rPr>
          <w:rFonts w:eastAsia="MS Mincho" w:cs="Arial"/>
          <w:b/>
          <w:sz w:val="28"/>
          <w:szCs w:val="28"/>
          <w:u w:val="single"/>
        </w:rPr>
      </w:pPr>
    </w:p>
    <w:p w14:paraId="4B9D8ADA" w14:textId="2728F959" w:rsidR="007D2BD0" w:rsidRPr="002351E2" w:rsidRDefault="007D2BD0" w:rsidP="002619F5">
      <w:pPr>
        <w:pStyle w:val="ListParagraph"/>
        <w:numPr>
          <w:ilvl w:val="0"/>
          <w:numId w:val="20"/>
        </w:numPr>
        <w:tabs>
          <w:tab w:val="left" w:pos="2424"/>
        </w:tabs>
        <w:ind w:hanging="720"/>
        <w:jc w:val="both"/>
        <w:rPr>
          <w:rFonts w:eastAsia="MS Mincho" w:cs="Arial"/>
          <w:b/>
          <w:sz w:val="28"/>
          <w:szCs w:val="28"/>
          <w:u w:val="single"/>
        </w:rPr>
      </w:pPr>
      <w:r>
        <w:rPr>
          <w:rFonts w:cs="Arial"/>
        </w:rPr>
        <w:t>A detailed description of the Respondent’s office location</w:t>
      </w:r>
      <w:r w:rsidR="00A675AC">
        <w:rPr>
          <w:rFonts w:cs="Arial"/>
        </w:rPr>
        <w:t>(s),</w:t>
      </w:r>
      <w:r>
        <w:rPr>
          <w:rFonts w:cs="Arial"/>
        </w:rPr>
        <w:t xml:space="preserve"> anticipated server location</w:t>
      </w:r>
      <w:r w:rsidR="00A675AC">
        <w:rPr>
          <w:rFonts w:cs="Arial"/>
        </w:rPr>
        <w:t xml:space="preserve">(s), </w:t>
      </w:r>
      <w:r>
        <w:rPr>
          <w:rFonts w:cs="Arial"/>
        </w:rPr>
        <w:t>and backup location(s) for the data storage and website hosting.</w:t>
      </w:r>
    </w:p>
    <w:p w14:paraId="3BAA35F5" w14:textId="77777777" w:rsidR="00C260FD" w:rsidRPr="002351E2" w:rsidRDefault="00C260FD" w:rsidP="002351E2">
      <w:pPr>
        <w:tabs>
          <w:tab w:val="left" w:pos="2424"/>
        </w:tabs>
        <w:ind w:hanging="720"/>
        <w:jc w:val="both"/>
        <w:rPr>
          <w:rFonts w:eastAsia="MS Mincho" w:cs="Arial"/>
          <w:b/>
          <w:sz w:val="28"/>
          <w:szCs w:val="28"/>
          <w:u w:val="single"/>
        </w:rPr>
      </w:pPr>
    </w:p>
    <w:p w14:paraId="6979753D" w14:textId="4F5C6424" w:rsidR="00623CE1" w:rsidRPr="002351E2" w:rsidRDefault="007D2BD0" w:rsidP="002351E2">
      <w:pPr>
        <w:tabs>
          <w:tab w:val="left" w:pos="2424"/>
        </w:tabs>
        <w:ind w:left="360"/>
        <w:jc w:val="both"/>
        <w:rPr>
          <w:rFonts w:eastAsia="MS Mincho" w:cs="Arial"/>
          <w:b/>
          <w:sz w:val="28"/>
          <w:szCs w:val="28"/>
          <w:u w:val="single"/>
        </w:rPr>
      </w:pPr>
      <w:r w:rsidRPr="002619F5">
        <w:rPr>
          <w:rFonts w:cs="Arial"/>
        </w:rPr>
        <w:t xml:space="preserve">The Respondent’s corporate qualifications, including </w:t>
      </w:r>
      <w:r w:rsidR="00CD1371" w:rsidRPr="002619F5">
        <w:rPr>
          <w:rFonts w:cs="Arial"/>
        </w:rPr>
        <w:t>its</w:t>
      </w:r>
      <w:r w:rsidRPr="002619F5">
        <w:rPr>
          <w:rFonts w:cs="Arial"/>
        </w:rPr>
        <w:t xml:space="preserve"> abilities to manage and complete the proposed </w:t>
      </w:r>
      <w:r w:rsidR="00D263ED" w:rsidRPr="002619F5">
        <w:rPr>
          <w:rFonts w:cs="Arial"/>
        </w:rPr>
        <w:t>services</w:t>
      </w:r>
      <w:r w:rsidRPr="002619F5">
        <w:rPr>
          <w:rFonts w:cs="Arial"/>
        </w:rPr>
        <w:t>.</w:t>
      </w:r>
    </w:p>
    <w:p w14:paraId="0677C04E" w14:textId="77777777" w:rsidR="00623CE1" w:rsidRPr="002351E2" w:rsidRDefault="00623CE1" w:rsidP="002351E2">
      <w:pPr>
        <w:tabs>
          <w:tab w:val="left" w:pos="2424"/>
        </w:tabs>
        <w:jc w:val="both"/>
        <w:rPr>
          <w:rFonts w:eastAsia="MS Mincho" w:cs="Arial"/>
          <w:b/>
          <w:u w:val="single"/>
        </w:rPr>
      </w:pPr>
    </w:p>
    <w:p w14:paraId="2E8B32AD" w14:textId="77777777" w:rsidR="00623CE1" w:rsidRPr="00D06B08" w:rsidRDefault="00623CE1" w:rsidP="002351E2">
      <w:pPr>
        <w:jc w:val="both"/>
        <w:rPr>
          <w:rFonts w:cs="Arial"/>
          <w:b/>
          <w:color w:val="000000"/>
        </w:rPr>
      </w:pPr>
      <w:r w:rsidRPr="00D06B08">
        <w:rPr>
          <w:rFonts w:cs="Arial"/>
          <w:b/>
          <w:color w:val="000000"/>
        </w:rPr>
        <w:t>Response:</w:t>
      </w:r>
    </w:p>
    <w:p w14:paraId="7D3EB382" w14:textId="498EEA3A" w:rsidR="00623CE1" w:rsidRPr="002351E2" w:rsidRDefault="00623CE1" w:rsidP="002351E2">
      <w:pPr>
        <w:jc w:val="both"/>
        <w:rPr>
          <w:rFonts w:eastAsia="Times New Roman" w:cs="Arial"/>
        </w:rPr>
      </w:pPr>
      <w:r>
        <w:rPr>
          <w:rFonts w:eastAsia="Times New Roman" w:cs="Arial"/>
        </w:rPr>
        <w:fldChar w:fldCharType="begin">
          <w:ffData>
            <w:name w:val="Text1"/>
            <w:enabled/>
            <w:calcOnExit w:val="0"/>
            <w:textInput/>
          </w:ffData>
        </w:fldChar>
      </w:r>
      <w:r>
        <w:rPr>
          <w:rFonts w:eastAsia="Times New Roman" w:cs="Arial"/>
        </w:rPr>
        <w:instrText xml:space="preserve"> FORMTEXT </w:instrText>
      </w:r>
      <w:r>
        <w:rPr>
          <w:rFonts w:eastAsia="Times New Roman" w:cs="Arial"/>
        </w:rPr>
      </w:r>
      <w:r>
        <w:rPr>
          <w:rFonts w:eastAsia="Times New Roman" w:cs="Arial"/>
        </w:rPr>
        <w:fldChar w:fldCharType="separate"/>
      </w:r>
      <w:r w:rsidR="00A202CA">
        <w:rPr>
          <w:rFonts w:eastAsia="Times New Roman" w:cs="Arial"/>
        </w:rPr>
        <w:t> </w:t>
      </w:r>
      <w:r w:rsidR="00A202CA">
        <w:rPr>
          <w:rFonts w:eastAsia="Times New Roman" w:cs="Arial"/>
        </w:rPr>
        <w:t> </w:t>
      </w:r>
      <w:r w:rsidR="00A202CA">
        <w:rPr>
          <w:rFonts w:eastAsia="Times New Roman" w:cs="Arial"/>
        </w:rPr>
        <w:t> </w:t>
      </w:r>
      <w:r w:rsidR="00A202CA">
        <w:rPr>
          <w:rFonts w:eastAsia="Times New Roman" w:cs="Arial"/>
        </w:rPr>
        <w:t> </w:t>
      </w:r>
      <w:r w:rsidR="00A202CA">
        <w:rPr>
          <w:rFonts w:eastAsia="Times New Roman" w:cs="Arial"/>
        </w:rPr>
        <w:t> </w:t>
      </w:r>
      <w:r>
        <w:rPr>
          <w:rFonts w:eastAsia="Times New Roman" w:cs="Arial"/>
        </w:rPr>
        <w:fldChar w:fldCharType="end"/>
      </w:r>
    </w:p>
    <w:p w14:paraId="66563D73" w14:textId="77777777" w:rsidR="00D417F2" w:rsidRPr="002351E2" w:rsidRDefault="00D417F2" w:rsidP="00BF4DE3">
      <w:pPr>
        <w:tabs>
          <w:tab w:val="left" w:pos="2424"/>
        </w:tabs>
        <w:jc w:val="both"/>
        <w:rPr>
          <w:rFonts w:eastAsia="MS Mincho" w:cs="Arial"/>
          <w:b/>
          <w:u w:val="single"/>
        </w:rPr>
      </w:pPr>
    </w:p>
    <w:p w14:paraId="5B39DE73" w14:textId="77777777" w:rsidR="004653E6" w:rsidRPr="002351E2" w:rsidRDefault="004653E6" w:rsidP="00BF4DE3">
      <w:pPr>
        <w:tabs>
          <w:tab w:val="left" w:pos="2424"/>
        </w:tabs>
        <w:jc w:val="both"/>
        <w:rPr>
          <w:rFonts w:eastAsia="MS Mincho" w:cs="Arial"/>
          <w:b/>
          <w:u w:val="single"/>
        </w:rPr>
      </w:pPr>
    </w:p>
    <w:p w14:paraId="1D5DF9DD" w14:textId="77777777" w:rsidR="00D417F2" w:rsidRPr="002351E2" w:rsidRDefault="00D417F2" w:rsidP="00BF4DE3">
      <w:pPr>
        <w:jc w:val="both"/>
        <w:rPr>
          <w:rFonts w:eastAsia="Times New Roman" w:cs="Arial"/>
          <w:b/>
        </w:rPr>
      </w:pPr>
      <w:r w:rsidRPr="002351E2">
        <w:rPr>
          <w:rFonts w:eastAsia="Times New Roman" w:cs="Arial"/>
          <w:b/>
        </w:rPr>
        <w:t xml:space="preserve">Evaluation Criteria:  </w:t>
      </w:r>
    </w:p>
    <w:p w14:paraId="1FB2A6DF" w14:textId="77777777" w:rsidR="00D417F2" w:rsidRPr="00986730" w:rsidRDefault="00D417F2" w:rsidP="00BF4DE3">
      <w:pPr>
        <w:jc w:val="both"/>
        <w:rPr>
          <w:rFonts w:eastAsia="Times New Roman" w:cs="Arial"/>
        </w:rPr>
      </w:pPr>
    </w:p>
    <w:p w14:paraId="23B88D15" w14:textId="2DEA564F" w:rsidR="00D417F2" w:rsidRPr="00986730" w:rsidRDefault="00D417F2" w:rsidP="00BF4DE3">
      <w:pPr>
        <w:pStyle w:val="ListParagraph"/>
        <w:numPr>
          <w:ilvl w:val="0"/>
          <w:numId w:val="6"/>
        </w:numPr>
        <w:ind w:left="720" w:hanging="720"/>
        <w:jc w:val="both"/>
        <w:rPr>
          <w:rFonts w:eastAsia="MS Mincho" w:cs="Arial"/>
        </w:rPr>
      </w:pPr>
      <w:r w:rsidRPr="00986730">
        <w:rPr>
          <w:rFonts w:cs="Arial"/>
        </w:rPr>
        <w:t xml:space="preserve">The adequacy of the </w:t>
      </w:r>
      <w:r>
        <w:rPr>
          <w:rFonts w:cs="Arial"/>
        </w:rPr>
        <w:t>R</w:t>
      </w:r>
      <w:r w:rsidRPr="00986730">
        <w:rPr>
          <w:rFonts w:cs="Arial"/>
        </w:rPr>
        <w:t xml:space="preserve">espondent’s </w:t>
      </w:r>
      <w:r>
        <w:rPr>
          <w:rFonts w:cs="Arial"/>
        </w:rPr>
        <w:t xml:space="preserve">description of its organizational </w:t>
      </w:r>
      <w:r w:rsidR="000E383B">
        <w:rPr>
          <w:rFonts w:cs="Arial"/>
        </w:rPr>
        <w:t>capability to provide the services required for th</w:t>
      </w:r>
      <w:r w:rsidR="009D7BA8">
        <w:rPr>
          <w:rFonts w:cs="Arial"/>
        </w:rPr>
        <w:t>is</w:t>
      </w:r>
      <w:r w:rsidR="000E383B">
        <w:rPr>
          <w:rFonts w:cs="Arial"/>
        </w:rPr>
        <w:t xml:space="preserve"> </w:t>
      </w:r>
      <w:r w:rsidR="0008730D">
        <w:rPr>
          <w:rFonts w:cs="Arial"/>
        </w:rPr>
        <w:t>Request for Proposal (RFP) based</w:t>
      </w:r>
      <w:r w:rsidR="005B0956">
        <w:rPr>
          <w:rFonts w:cs="Arial"/>
        </w:rPr>
        <w:t xml:space="preserve"> on its organizational </w:t>
      </w:r>
      <w:r>
        <w:rPr>
          <w:rFonts w:cs="Arial"/>
        </w:rPr>
        <w:t xml:space="preserve">structure, history, legal structure, ownership, affiliations, and physical business location(s). </w:t>
      </w:r>
    </w:p>
    <w:p w14:paraId="7A0930D2" w14:textId="77777777" w:rsidR="00D417F2" w:rsidRPr="00986730" w:rsidRDefault="00D417F2" w:rsidP="00BF4DE3">
      <w:pPr>
        <w:jc w:val="both"/>
        <w:rPr>
          <w:rFonts w:eastAsia="MS Mincho" w:cs="Arial"/>
        </w:rPr>
      </w:pPr>
    </w:p>
    <w:p w14:paraId="7F3C4A3E" w14:textId="6B827931" w:rsidR="00D417F2" w:rsidRPr="002351E2" w:rsidRDefault="00D417F2" w:rsidP="00BF4DE3">
      <w:pPr>
        <w:pStyle w:val="ListParagraph"/>
        <w:numPr>
          <w:ilvl w:val="0"/>
          <w:numId w:val="6"/>
        </w:numPr>
        <w:ind w:left="720" w:hanging="720"/>
        <w:jc w:val="both"/>
        <w:rPr>
          <w:rFonts w:eastAsia="MS Mincho" w:cs="Arial"/>
        </w:rPr>
      </w:pPr>
      <w:r w:rsidRPr="00A675AC">
        <w:rPr>
          <w:rFonts w:cs="Arial"/>
        </w:rPr>
        <w:t xml:space="preserve">The adequacy of the Respondent’s </w:t>
      </w:r>
      <w:r w:rsidR="00A675AC">
        <w:rPr>
          <w:rFonts w:cs="Arial"/>
        </w:rPr>
        <w:t xml:space="preserve">office location(s), </w:t>
      </w:r>
      <w:r w:rsidR="005B0956">
        <w:rPr>
          <w:rFonts w:cs="Arial"/>
        </w:rPr>
        <w:t xml:space="preserve">anticipated </w:t>
      </w:r>
      <w:r w:rsidR="00A675AC">
        <w:rPr>
          <w:rFonts w:cs="Arial"/>
        </w:rPr>
        <w:t>server location(s), and backup location(s) for the data storage and website hosting.</w:t>
      </w:r>
    </w:p>
    <w:p w14:paraId="24C838CF" w14:textId="77777777" w:rsidR="00A675AC" w:rsidRPr="002351E2" w:rsidRDefault="00A675AC" w:rsidP="00BF4DE3">
      <w:pPr>
        <w:jc w:val="both"/>
        <w:rPr>
          <w:rFonts w:eastAsia="MS Mincho" w:cs="Arial"/>
        </w:rPr>
      </w:pPr>
    </w:p>
    <w:p w14:paraId="46F92143" w14:textId="1946A4C7" w:rsidR="00D417F2" w:rsidRPr="00986730" w:rsidRDefault="00D417F2" w:rsidP="00BF4DE3">
      <w:pPr>
        <w:pStyle w:val="ListParagraph"/>
        <w:numPr>
          <w:ilvl w:val="0"/>
          <w:numId w:val="6"/>
        </w:numPr>
        <w:ind w:left="720" w:hanging="720"/>
        <w:jc w:val="both"/>
        <w:rPr>
          <w:rFonts w:eastAsia="MS Mincho" w:cs="Arial"/>
        </w:rPr>
      </w:pPr>
      <w:r w:rsidRPr="00986730">
        <w:rPr>
          <w:rFonts w:cs="Arial"/>
        </w:rPr>
        <w:t xml:space="preserve">The adequacy of the </w:t>
      </w:r>
      <w:r w:rsidR="00A675AC">
        <w:rPr>
          <w:rFonts w:cs="Arial"/>
        </w:rPr>
        <w:t>R</w:t>
      </w:r>
      <w:r w:rsidRPr="00986730">
        <w:rPr>
          <w:rFonts w:cs="Arial"/>
        </w:rPr>
        <w:t xml:space="preserve">espondent’s </w:t>
      </w:r>
      <w:r w:rsidR="005B0956">
        <w:rPr>
          <w:rFonts w:cs="Arial"/>
        </w:rPr>
        <w:t>corporate qualifications, including its abilities to manage and</w:t>
      </w:r>
      <w:r w:rsidR="00905591">
        <w:rPr>
          <w:rFonts w:cs="Arial"/>
        </w:rPr>
        <w:t xml:space="preserve"> complete the proposed </w:t>
      </w:r>
      <w:r w:rsidR="0008730D">
        <w:rPr>
          <w:rFonts w:cs="Arial"/>
        </w:rPr>
        <w:t>services</w:t>
      </w:r>
      <w:r w:rsidRPr="00986730">
        <w:rPr>
          <w:rFonts w:cs="Arial"/>
          <w:color w:val="000000" w:themeColor="text1"/>
        </w:rPr>
        <w:t>.</w:t>
      </w:r>
    </w:p>
    <w:p w14:paraId="5E7DE12D" w14:textId="77777777" w:rsidR="00D417F2" w:rsidRPr="00986730" w:rsidRDefault="00D417F2" w:rsidP="00BF4DE3">
      <w:pPr>
        <w:ind w:left="360" w:hanging="720"/>
        <w:contextualSpacing/>
        <w:jc w:val="both"/>
        <w:rPr>
          <w:rFonts w:eastAsia="MS Mincho" w:cs="Arial"/>
        </w:rPr>
      </w:pPr>
    </w:p>
    <w:p w14:paraId="1E347363" w14:textId="5950BB69" w:rsidR="00D417F2" w:rsidRDefault="00D417F2" w:rsidP="002351E2">
      <w:pPr>
        <w:jc w:val="both"/>
        <w:rPr>
          <w:rFonts w:eastAsia="Times New Roman" w:cs="Arial"/>
          <w:b/>
        </w:rPr>
      </w:pPr>
      <w:r w:rsidRPr="008B4309">
        <w:rPr>
          <w:rFonts w:eastAsia="Times New Roman" w:cs="Arial"/>
          <w:b/>
        </w:rPr>
        <w:t>Score</w:t>
      </w:r>
      <w:r w:rsidR="002619F5" w:rsidRPr="008B4309">
        <w:rPr>
          <w:rFonts w:eastAsia="Times New Roman" w:cs="Arial"/>
          <w:b/>
        </w:rPr>
        <w:t>:</w:t>
      </w:r>
      <w:r w:rsidR="002619F5" w:rsidRPr="002619F5">
        <w:rPr>
          <w:rFonts w:eastAsia="Times New Roman" w:cs="Arial"/>
          <w:b/>
        </w:rPr>
        <w:t xml:space="preserve"> This</w:t>
      </w:r>
      <w:r w:rsidRPr="002351E2">
        <w:rPr>
          <w:rFonts w:eastAsia="Times New Roman" w:cs="Arial"/>
          <w:b/>
        </w:rPr>
        <w:t xml:space="preserve"> Section is worth a maximum of </w:t>
      </w:r>
      <w:r w:rsidR="005B0956" w:rsidRPr="002351E2">
        <w:rPr>
          <w:rFonts w:eastAsia="Times New Roman" w:cs="Arial"/>
          <w:b/>
        </w:rPr>
        <w:t>15</w:t>
      </w:r>
      <w:r w:rsidRPr="002351E2">
        <w:rPr>
          <w:rFonts w:eastAsia="Times New Roman" w:cs="Arial"/>
          <w:b/>
        </w:rPr>
        <w:t xml:space="preserve"> raw points with each of the above components being worth a maximum of </w:t>
      </w:r>
      <w:r w:rsidR="005B0956" w:rsidRPr="002351E2">
        <w:rPr>
          <w:rFonts w:eastAsia="Times New Roman" w:cs="Arial"/>
          <w:b/>
        </w:rPr>
        <w:t>5</w:t>
      </w:r>
      <w:r w:rsidRPr="002351E2">
        <w:rPr>
          <w:rFonts w:eastAsia="Times New Roman" w:cs="Arial"/>
          <w:b/>
        </w:rPr>
        <w:t xml:space="preserve"> points each.</w:t>
      </w:r>
    </w:p>
    <w:p w14:paraId="53FC8561" w14:textId="77777777" w:rsidR="005C61F2" w:rsidRDefault="005C61F2" w:rsidP="002351E2">
      <w:pPr>
        <w:jc w:val="both"/>
        <w:rPr>
          <w:rFonts w:eastAsia="Times New Roman" w:cs="Arial"/>
          <w:b/>
        </w:rPr>
      </w:pPr>
    </w:p>
    <w:p w14:paraId="32866644" w14:textId="77777777" w:rsidR="005C61F2" w:rsidRDefault="005C61F2" w:rsidP="002351E2">
      <w:pPr>
        <w:jc w:val="both"/>
        <w:rPr>
          <w:rFonts w:eastAsia="Times New Roman" w:cs="Arial"/>
          <w:b/>
        </w:rPr>
      </w:pPr>
    </w:p>
    <w:p w14:paraId="443AE722" w14:textId="77777777" w:rsidR="005C61F2" w:rsidRDefault="005C61F2" w:rsidP="002351E2">
      <w:pPr>
        <w:jc w:val="both"/>
        <w:rPr>
          <w:rFonts w:eastAsia="Times New Roman" w:cs="Arial"/>
          <w:b/>
        </w:rPr>
      </w:pPr>
    </w:p>
    <w:p w14:paraId="6241B1C9" w14:textId="6AC7F9DA" w:rsidR="001E6289" w:rsidRDefault="005C61F2" w:rsidP="002351E2">
      <w:pPr>
        <w:pStyle w:val="ListParagraph"/>
        <w:ind w:left="1440"/>
        <w:jc w:val="both"/>
        <w:rPr>
          <w:rFonts w:cs="Arial"/>
          <w:b/>
        </w:rPr>
      </w:pPr>
      <w:r w:rsidRPr="00360C67">
        <w:rPr>
          <w:rFonts w:cs="Arial"/>
          <w:b/>
        </w:rPr>
        <w:t>REMAINDER OF PAGE INTENTIONALLY LEFT BLANK</w:t>
      </w:r>
    </w:p>
    <w:p w14:paraId="14C90520" w14:textId="77777777" w:rsidR="001E6289" w:rsidRDefault="001E6289">
      <w:pPr>
        <w:spacing w:after="200" w:line="276" w:lineRule="auto"/>
        <w:rPr>
          <w:rFonts w:cs="Arial"/>
          <w:b/>
        </w:rPr>
      </w:pPr>
      <w:r>
        <w:rPr>
          <w:rFonts w:cs="Arial"/>
          <w:b/>
        </w:rPr>
        <w:br w:type="page"/>
      </w:r>
    </w:p>
    <w:p w14:paraId="32B06371" w14:textId="4047E423" w:rsidR="00685021" w:rsidRPr="002351E2" w:rsidRDefault="00685021" w:rsidP="002351E2">
      <w:pPr>
        <w:pStyle w:val="Heading1"/>
        <w:jc w:val="both"/>
        <w:rPr>
          <w:rFonts w:eastAsia="MS Mincho" w:cs="Arial"/>
          <w:b/>
          <w:bCs/>
          <w:color w:val="000000" w:themeColor="text1"/>
          <w:sz w:val="22"/>
          <w:szCs w:val="22"/>
          <w:u w:val="single"/>
        </w:rPr>
      </w:pPr>
      <w:bookmarkStart w:id="6" w:name="_Toc210212783"/>
      <w:r w:rsidRPr="68728911">
        <w:rPr>
          <w:rFonts w:ascii="Arial" w:eastAsia="MS Mincho" w:hAnsi="Arial" w:cs="Arial"/>
          <w:b/>
          <w:bCs/>
          <w:color w:val="000000" w:themeColor="text1"/>
          <w:sz w:val="22"/>
          <w:szCs w:val="22"/>
          <w:u w:val="single"/>
        </w:rPr>
        <w:lastRenderedPageBreak/>
        <w:t>SRC# 3: VENDOR STAFFING</w:t>
      </w:r>
      <w:bookmarkEnd w:id="6"/>
    </w:p>
    <w:p w14:paraId="33E3B926" w14:textId="77777777" w:rsidR="00685021" w:rsidRDefault="00685021" w:rsidP="00BF4DE3">
      <w:pPr>
        <w:tabs>
          <w:tab w:val="left" w:pos="2424"/>
        </w:tabs>
        <w:contextualSpacing/>
        <w:jc w:val="both"/>
        <w:rPr>
          <w:rFonts w:eastAsia="MS Mincho" w:cs="Arial"/>
          <w:b/>
          <w:sz w:val="28"/>
          <w:szCs w:val="28"/>
          <w:u w:val="single"/>
        </w:rPr>
      </w:pPr>
    </w:p>
    <w:p w14:paraId="0EB56964" w14:textId="26BD6A9C" w:rsidR="00623CE1" w:rsidRPr="00D52865" w:rsidRDefault="00623CE1" w:rsidP="00BF4DE3">
      <w:pPr>
        <w:contextualSpacing/>
        <w:jc w:val="both"/>
        <w:rPr>
          <w:rFonts w:cs="Arial"/>
        </w:rPr>
      </w:pPr>
      <w:r w:rsidRPr="00D52865">
        <w:rPr>
          <w:rFonts w:cs="Arial"/>
        </w:rPr>
        <w:t xml:space="preserve">The Respondent </w:t>
      </w:r>
      <w:r w:rsidR="00C309A5">
        <w:rPr>
          <w:rFonts w:cs="Arial"/>
        </w:rPr>
        <w:t xml:space="preserve">should </w:t>
      </w:r>
      <w:r w:rsidRPr="00D52865">
        <w:rPr>
          <w:rFonts w:cs="Arial"/>
        </w:rPr>
        <w:t xml:space="preserve">demonstrate its capability to provide the services described in this solicitation by describing its qualifications and experience in providing services similar in nature to those described in this solicitation as well as its proposed subcontractor’s experience and qualifications, if applicable. </w:t>
      </w:r>
    </w:p>
    <w:p w14:paraId="6098EBF4" w14:textId="77777777" w:rsidR="00623CE1" w:rsidRPr="00D52865" w:rsidRDefault="00623CE1" w:rsidP="00BF4DE3">
      <w:pPr>
        <w:contextualSpacing/>
        <w:jc w:val="both"/>
        <w:rPr>
          <w:rFonts w:cs="Arial"/>
        </w:rPr>
      </w:pPr>
    </w:p>
    <w:p w14:paraId="65A0EC8B" w14:textId="2AF544CE" w:rsidR="00623CE1" w:rsidRPr="00D52865" w:rsidRDefault="00623CE1" w:rsidP="002351E2">
      <w:pPr>
        <w:pStyle w:val="Default"/>
        <w:numPr>
          <w:ilvl w:val="0"/>
          <w:numId w:val="21"/>
        </w:numPr>
        <w:tabs>
          <w:tab w:val="left" w:pos="1440"/>
        </w:tabs>
        <w:ind w:left="720" w:hanging="720"/>
        <w:jc w:val="both"/>
        <w:rPr>
          <w:color w:val="auto"/>
          <w:sz w:val="22"/>
          <w:szCs w:val="22"/>
        </w:rPr>
      </w:pPr>
      <w:r w:rsidRPr="00D52865">
        <w:rPr>
          <w:sz w:val="22"/>
          <w:szCs w:val="22"/>
        </w:rPr>
        <w:t xml:space="preserve">The Respondent </w:t>
      </w:r>
      <w:r w:rsidR="00C309A5">
        <w:rPr>
          <w:sz w:val="22"/>
          <w:szCs w:val="22"/>
        </w:rPr>
        <w:t xml:space="preserve">should </w:t>
      </w:r>
      <w:r w:rsidRPr="00D52865">
        <w:rPr>
          <w:sz w:val="22"/>
          <w:szCs w:val="22"/>
        </w:rPr>
        <w:t xml:space="preserve">submit a list of current or previous </w:t>
      </w:r>
      <w:r w:rsidR="00465F9A">
        <w:rPr>
          <w:sz w:val="22"/>
          <w:szCs w:val="22"/>
        </w:rPr>
        <w:t>(10 years) C</w:t>
      </w:r>
      <w:r w:rsidRPr="00D52865">
        <w:rPr>
          <w:sz w:val="22"/>
          <w:szCs w:val="22"/>
        </w:rPr>
        <w:t xml:space="preserve">ontracts for which it is/was the lead Vendor on any projects that are similar in size, scope, and complexity as the services outlined in this solicitation.  </w:t>
      </w:r>
    </w:p>
    <w:p w14:paraId="699F88D4" w14:textId="77777777" w:rsidR="00623CE1" w:rsidRPr="00D52865" w:rsidRDefault="00623CE1" w:rsidP="00BF4DE3">
      <w:pPr>
        <w:pStyle w:val="Default"/>
        <w:tabs>
          <w:tab w:val="left" w:pos="1440"/>
        </w:tabs>
        <w:jc w:val="both"/>
        <w:rPr>
          <w:color w:val="auto"/>
          <w:sz w:val="22"/>
          <w:szCs w:val="22"/>
        </w:rPr>
      </w:pPr>
    </w:p>
    <w:p w14:paraId="28512248" w14:textId="26992310" w:rsidR="00623CE1" w:rsidRPr="00D52865" w:rsidRDefault="00623CE1" w:rsidP="002619F5">
      <w:pPr>
        <w:pStyle w:val="RFPNormal"/>
        <w:numPr>
          <w:ilvl w:val="0"/>
          <w:numId w:val="21"/>
        </w:numPr>
        <w:ind w:left="720" w:hanging="720"/>
        <w:rPr>
          <w:sz w:val="22"/>
          <w:szCs w:val="22"/>
        </w:rPr>
      </w:pPr>
      <w:r w:rsidRPr="00D52865">
        <w:rPr>
          <w:sz w:val="22"/>
          <w:szCs w:val="22"/>
        </w:rPr>
        <w:t xml:space="preserve">For each identified Contract, the following information </w:t>
      </w:r>
      <w:r w:rsidR="00D7261C">
        <w:rPr>
          <w:sz w:val="22"/>
          <w:szCs w:val="22"/>
        </w:rPr>
        <w:t xml:space="preserve">should </w:t>
      </w:r>
      <w:r w:rsidR="00D7261C" w:rsidRPr="00D52865">
        <w:rPr>
          <w:sz w:val="22"/>
          <w:szCs w:val="22"/>
        </w:rPr>
        <w:t>be</w:t>
      </w:r>
      <w:r w:rsidRPr="00D52865">
        <w:rPr>
          <w:sz w:val="22"/>
          <w:szCs w:val="22"/>
        </w:rPr>
        <w:t xml:space="preserve"> provided:</w:t>
      </w:r>
    </w:p>
    <w:p w14:paraId="4B9CE1E6" w14:textId="77777777" w:rsidR="00623CE1" w:rsidRPr="00D52865" w:rsidRDefault="00623CE1" w:rsidP="00BF4DE3">
      <w:pPr>
        <w:tabs>
          <w:tab w:val="left" w:pos="1440"/>
        </w:tabs>
        <w:ind w:left="1440" w:hanging="360"/>
        <w:jc w:val="both"/>
        <w:rPr>
          <w:rFonts w:cs="Arial"/>
        </w:rPr>
      </w:pPr>
    </w:p>
    <w:p w14:paraId="5C9301CE" w14:textId="77777777" w:rsidR="00623CE1" w:rsidRPr="00D52865" w:rsidRDefault="00623CE1" w:rsidP="002351E2">
      <w:pPr>
        <w:pStyle w:val="ListParagraph"/>
        <w:numPr>
          <w:ilvl w:val="0"/>
          <w:numId w:val="44"/>
        </w:numPr>
        <w:jc w:val="both"/>
      </w:pPr>
      <w:r w:rsidRPr="00D52865">
        <w:t>The name and address of the client;</w:t>
      </w:r>
    </w:p>
    <w:p w14:paraId="0EB92018" w14:textId="77777777" w:rsidR="00623CE1" w:rsidRPr="00D52865" w:rsidRDefault="00623CE1" w:rsidP="002351E2">
      <w:pPr>
        <w:jc w:val="both"/>
      </w:pPr>
    </w:p>
    <w:p w14:paraId="6F10ED8A" w14:textId="77777777" w:rsidR="00623CE1" w:rsidRPr="00D52865" w:rsidRDefault="00623CE1" w:rsidP="002351E2">
      <w:pPr>
        <w:pStyle w:val="ListParagraph"/>
        <w:numPr>
          <w:ilvl w:val="0"/>
          <w:numId w:val="44"/>
        </w:numPr>
        <w:jc w:val="both"/>
      </w:pPr>
      <w:r w:rsidRPr="00D52865">
        <w:t>The name of the Project;</w:t>
      </w:r>
    </w:p>
    <w:p w14:paraId="7775C981" w14:textId="77777777" w:rsidR="00623CE1" w:rsidRPr="00D52865" w:rsidRDefault="00623CE1" w:rsidP="002351E2">
      <w:pPr>
        <w:jc w:val="both"/>
        <w:rPr>
          <w:rFonts w:cs="Arial"/>
        </w:rPr>
      </w:pPr>
    </w:p>
    <w:p w14:paraId="7CC05C29" w14:textId="77777777" w:rsidR="00623CE1" w:rsidRPr="005504D9" w:rsidRDefault="00623CE1" w:rsidP="002351E2">
      <w:pPr>
        <w:pStyle w:val="ListParagraph"/>
        <w:numPr>
          <w:ilvl w:val="0"/>
          <w:numId w:val="44"/>
        </w:numPr>
        <w:jc w:val="both"/>
        <w:rPr>
          <w:rFonts w:cs="Arial"/>
        </w:rPr>
      </w:pPr>
      <w:r w:rsidRPr="005504D9">
        <w:rPr>
          <w:rFonts w:cs="Arial"/>
        </w:rPr>
        <w:t>The time period of the Project;</w:t>
      </w:r>
    </w:p>
    <w:p w14:paraId="7A9C8C4C" w14:textId="77777777" w:rsidR="00623CE1" w:rsidRPr="00D52865" w:rsidRDefault="00623CE1" w:rsidP="002351E2">
      <w:pPr>
        <w:jc w:val="both"/>
        <w:rPr>
          <w:rFonts w:cs="Arial"/>
        </w:rPr>
      </w:pPr>
    </w:p>
    <w:p w14:paraId="62BF461B" w14:textId="77777777" w:rsidR="00623CE1" w:rsidRPr="005504D9" w:rsidRDefault="00623CE1" w:rsidP="002351E2">
      <w:pPr>
        <w:pStyle w:val="ListParagraph"/>
        <w:numPr>
          <w:ilvl w:val="0"/>
          <w:numId w:val="44"/>
        </w:numPr>
        <w:jc w:val="both"/>
        <w:rPr>
          <w:rFonts w:cs="Arial"/>
        </w:rPr>
      </w:pPr>
      <w:r w:rsidRPr="005504D9">
        <w:rPr>
          <w:rFonts w:cs="Arial"/>
        </w:rPr>
        <w:t>A brief narrative describing the role of the Respondent and scope of the work performed, including services provided;</w:t>
      </w:r>
    </w:p>
    <w:p w14:paraId="5EF15572" w14:textId="77777777" w:rsidR="00623CE1" w:rsidRPr="00D52865" w:rsidRDefault="00623CE1" w:rsidP="002351E2">
      <w:pPr>
        <w:jc w:val="both"/>
        <w:rPr>
          <w:rFonts w:cs="Arial"/>
        </w:rPr>
      </w:pPr>
    </w:p>
    <w:p w14:paraId="6B67D5DF" w14:textId="5BE2EC29" w:rsidR="00623CE1" w:rsidRPr="005504D9" w:rsidRDefault="00623CE1" w:rsidP="002351E2">
      <w:pPr>
        <w:pStyle w:val="ListParagraph"/>
        <w:numPr>
          <w:ilvl w:val="0"/>
          <w:numId w:val="44"/>
        </w:numPr>
        <w:jc w:val="both"/>
        <w:rPr>
          <w:rFonts w:cs="Arial"/>
        </w:rPr>
      </w:pPr>
      <w:r w:rsidRPr="005504D9">
        <w:rPr>
          <w:rFonts w:cs="Arial"/>
        </w:rPr>
        <w:t xml:space="preserve">The scheduled and actual completion dates for development and implementation.  The description </w:t>
      </w:r>
      <w:r w:rsidR="00C309A5">
        <w:rPr>
          <w:rFonts w:cs="Arial"/>
        </w:rPr>
        <w:t xml:space="preserve">should </w:t>
      </w:r>
      <w:r w:rsidRPr="005504D9">
        <w:rPr>
          <w:rFonts w:cs="Arial"/>
        </w:rPr>
        <w:t>include any barriers encountered that hindered implementation, as applicable and the Respondent’s resolution for overcoming them;</w:t>
      </w:r>
    </w:p>
    <w:p w14:paraId="0984B597" w14:textId="77777777" w:rsidR="00623CE1" w:rsidRPr="00D52865" w:rsidRDefault="00623CE1" w:rsidP="002351E2">
      <w:pPr>
        <w:jc w:val="both"/>
        <w:rPr>
          <w:rFonts w:cs="Arial"/>
        </w:rPr>
      </w:pPr>
    </w:p>
    <w:p w14:paraId="433712C9" w14:textId="69CA14F6" w:rsidR="00623CE1" w:rsidRPr="005504D9" w:rsidRDefault="00623CE1" w:rsidP="002351E2">
      <w:pPr>
        <w:pStyle w:val="ListParagraph"/>
        <w:numPr>
          <w:ilvl w:val="0"/>
          <w:numId w:val="44"/>
        </w:numPr>
        <w:jc w:val="both"/>
        <w:rPr>
          <w:rFonts w:cs="Arial"/>
        </w:rPr>
      </w:pPr>
      <w:r w:rsidRPr="005504D9">
        <w:rPr>
          <w:rFonts w:cs="Arial"/>
        </w:rPr>
        <w:t>Significant accomplishments and achievements;</w:t>
      </w:r>
      <w:r w:rsidR="009173EA">
        <w:rPr>
          <w:rFonts w:cs="Arial"/>
        </w:rPr>
        <w:t xml:space="preserve"> and</w:t>
      </w:r>
    </w:p>
    <w:p w14:paraId="32D873F3" w14:textId="77777777" w:rsidR="00623CE1" w:rsidRPr="00D52865" w:rsidRDefault="00623CE1" w:rsidP="002351E2">
      <w:pPr>
        <w:jc w:val="both"/>
        <w:rPr>
          <w:rFonts w:cs="Arial"/>
        </w:rPr>
      </w:pPr>
    </w:p>
    <w:p w14:paraId="34E4FD55" w14:textId="77777777" w:rsidR="00623CE1" w:rsidRPr="005504D9" w:rsidRDefault="00623CE1" w:rsidP="002351E2">
      <w:pPr>
        <w:pStyle w:val="ListParagraph"/>
        <w:numPr>
          <w:ilvl w:val="0"/>
          <w:numId w:val="44"/>
        </w:numPr>
        <w:jc w:val="both"/>
        <w:rPr>
          <w:rFonts w:cs="Arial"/>
        </w:rPr>
      </w:pPr>
      <w:r w:rsidRPr="005504D9">
        <w:rPr>
          <w:rFonts w:cs="Arial"/>
        </w:rPr>
        <w:t>The use of any subcontractor(s) on each Program, their scope of work, and the percentage of the work on the Program completed by subcontractors.</w:t>
      </w:r>
    </w:p>
    <w:p w14:paraId="4FD7675E" w14:textId="77777777" w:rsidR="00623CE1" w:rsidRPr="00D52865" w:rsidRDefault="00623CE1" w:rsidP="00BF4DE3">
      <w:pPr>
        <w:pStyle w:val="Default"/>
        <w:tabs>
          <w:tab w:val="left" w:pos="1440"/>
        </w:tabs>
        <w:jc w:val="both"/>
        <w:rPr>
          <w:color w:val="auto"/>
          <w:sz w:val="22"/>
          <w:szCs w:val="22"/>
        </w:rPr>
      </w:pPr>
    </w:p>
    <w:p w14:paraId="15A5518D" w14:textId="77777777" w:rsidR="00623CE1" w:rsidRPr="00D52865" w:rsidRDefault="00623CE1" w:rsidP="002351E2">
      <w:pPr>
        <w:pStyle w:val="Default"/>
        <w:numPr>
          <w:ilvl w:val="0"/>
          <w:numId w:val="21"/>
        </w:numPr>
        <w:tabs>
          <w:tab w:val="left" w:pos="1440"/>
        </w:tabs>
        <w:ind w:left="720" w:hanging="720"/>
        <w:jc w:val="both"/>
        <w:rPr>
          <w:color w:val="auto"/>
          <w:sz w:val="22"/>
          <w:szCs w:val="22"/>
        </w:rPr>
      </w:pPr>
      <w:r w:rsidRPr="00D52865">
        <w:rPr>
          <w:color w:val="auto"/>
          <w:sz w:val="22"/>
          <w:szCs w:val="22"/>
        </w:rPr>
        <w:t xml:space="preserve">A detailed description of the Respondent’s experience in website design, implementation, maintenance and hosting. </w:t>
      </w:r>
    </w:p>
    <w:p w14:paraId="02363DE2" w14:textId="77777777" w:rsidR="00623CE1" w:rsidRPr="00D52865" w:rsidRDefault="00623CE1" w:rsidP="002351E2">
      <w:pPr>
        <w:pStyle w:val="Default"/>
        <w:tabs>
          <w:tab w:val="left" w:pos="1440"/>
        </w:tabs>
        <w:ind w:left="720" w:hanging="720"/>
        <w:jc w:val="both"/>
        <w:rPr>
          <w:color w:val="auto"/>
          <w:sz w:val="22"/>
          <w:szCs w:val="22"/>
        </w:rPr>
      </w:pPr>
    </w:p>
    <w:p w14:paraId="75F0A84B" w14:textId="77777777" w:rsidR="00623CE1" w:rsidRPr="00D52865" w:rsidRDefault="00623CE1" w:rsidP="002351E2">
      <w:pPr>
        <w:pStyle w:val="Default"/>
        <w:numPr>
          <w:ilvl w:val="0"/>
          <w:numId w:val="21"/>
        </w:numPr>
        <w:tabs>
          <w:tab w:val="left" w:pos="1440"/>
        </w:tabs>
        <w:ind w:left="720" w:hanging="720"/>
        <w:jc w:val="both"/>
        <w:rPr>
          <w:color w:val="auto"/>
          <w:sz w:val="22"/>
          <w:szCs w:val="22"/>
        </w:rPr>
      </w:pPr>
      <w:r w:rsidRPr="00D52865">
        <w:rPr>
          <w:color w:val="auto"/>
          <w:sz w:val="22"/>
          <w:szCs w:val="22"/>
        </w:rPr>
        <w:t xml:space="preserve">A detailed description of the Respondent’s experience in health care data analysis and research methodology experience.   </w:t>
      </w:r>
    </w:p>
    <w:p w14:paraId="2C7530FF" w14:textId="77777777" w:rsidR="00623CE1" w:rsidRPr="00D52865" w:rsidRDefault="00623CE1" w:rsidP="002351E2">
      <w:pPr>
        <w:pStyle w:val="Default"/>
        <w:tabs>
          <w:tab w:val="left" w:pos="1440"/>
        </w:tabs>
        <w:ind w:left="720" w:hanging="720"/>
        <w:jc w:val="both"/>
        <w:rPr>
          <w:color w:val="auto"/>
          <w:sz w:val="22"/>
          <w:szCs w:val="22"/>
        </w:rPr>
      </w:pPr>
    </w:p>
    <w:p w14:paraId="26E578D6" w14:textId="29907516" w:rsidR="00623CE1" w:rsidRPr="00D52865" w:rsidRDefault="00623CE1" w:rsidP="002351E2">
      <w:pPr>
        <w:pStyle w:val="Default"/>
        <w:numPr>
          <w:ilvl w:val="0"/>
          <w:numId w:val="21"/>
        </w:numPr>
        <w:tabs>
          <w:tab w:val="left" w:pos="1440"/>
        </w:tabs>
        <w:ind w:left="720" w:hanging="720"/>
        <w:jc w:val="both"/>
        <w:rPr>
          <w:color w:val="auto"/>
          <w:sz w:val="22"/>
          <w:szCs w:val="22"/>
        </w:rPr>
      </w:pPr>
      <w:r w:rsidRPr="00D52865">
        <w:rPr>
          <w:color w:val="auto"/>
          <w:sz w:val="22"/>
          <w:szCs w:val="22"/>
        </w:rPr>
        <w:t>A</w:t>
      </w:r>
      <w:r w:rsidR="00D41B33">
        <w:rPr>
          <w:color w:val="auto"/>
          <w:sz w:val="22"/>
          <w:szCs w:val="22"/>
        </w:rPr>
        <w:t xml:space="preserve"> </w:t>
      </w:r>
      <w:r w:rsidRPr="00D52865">
        <w:rPr>
          <w:color w:val="auto"/>
          <w:sz w:val="22"/>
          <w:szCs w:val="22"/>
        </w:rPr>
        <w:t xml:space="preserve">detailed description of the Respondent’s survey development and evaluation </w:t>
      </w:r>
      <w:r w:rsidR="00D41B33">
        <w:rPr>
          <w:color w:val="auto"/>
          <w:sz w:val="22"/>
          <w:szCs w:val="22"/>
        </w:rPr>
        <w:t>e</w:t>
      </w:r>
      <w:r w:rsidRPr="00D52865">
        <w:rPr>
          <w:color w:val="auto"/>
          <w:sz w:val="22"/>
          <w:szCs w:val="22"/>
        </w:rPr>
        <w:t xml:space="preserve">xperience.  </w:t>
      </w:r>
    </w:p>
    <w:p w14:paraId="4C59672F" w14:textId="77777777" w:rsidR="00623CE1" w:rsidRPr="00D52865" w:rsidRDefault="00623CE1" w:rsidP="002351E2">
      <w:pPr>
        <w:pStyle w:val="ListParagraph"/>
        <w:tabs>
          <w:tab w:val="left" w:pos="1440"/>
        </w:tabs>
        <w:ind w:hanging="720"/>
        <w:jc w:val="both"/>
        <w:rPr>
          <w:rFonts w:cs="Arial"/>
        </w:rPr>
      </w:pPr>
    </w:p>
    <w:p w14:paraId="1CD84DD1" w14:textId="77777777" w:rsidR="00623CE1" w:rsidRPr="00D52865" w:rsidRDefault="00623CE1" w:rsidP="002351E2">
      <w:pPr>
        <w:pStyle w:val="Default"/>
        <w:numPr>
          <w:ilvl w:val="0"/>
          <w:numId w:val="21"/>
        </w:numPr>
        <w:tabs>
          <w:tab w:val="left" w:pos="1440"/>
        </w:tabs>
        <w:ind w:left="720" w:hanging="720"/>
        <w:jc w:val="both"/>
        <w:rPr>
          <w:color w:val="auto"/>
          <w:sz w:val="22"/>
          <w:szCs w:val="22"/>
        </w:rPr>
      </w:pPr>
      <w:r w:rsidRPr="00D52865">
        <w:rPr>
          <w:sz w:val="22"/>
          <w:szCs w:val="22"/>
        </w:rPr>
        <w:t>A detailed description of other proposed staff by type/credentials including the number (total and by full-time equivalent), qualifications, locations and project functions of staff that are appropriate</w:t>
      </w:r>
    </w:p>
    <w:p w14:paraId="312E194D" w14:textId="77777777" w:rsidR="00623CE1" w:rsidRPr="00D52865" w:rsidRDefault="00623CE1" w:rsidP="002351E2">
      <w:pPr>
        <w:pStyle w:val="Default"/>
        <w:tabs>
          <w:tab w:val="left" w:pos="1440"/>
        </w:tabs>
        <w:ind w:left="720" w:hanging="720"/>
        <w:jc w:val="both"/>
        <w:rPr>
          <w:color w:val="auto"/>
          <w:sz w:val="22"/>
          <w:szCs w:val="22"/>
        </w:rPr>
      </w:pPr>
    </w:p>
    <w:p w14:paraId="508D78A9" w14:textId="77777777" w:rsidR="00623CE1" w:rsidRPr="00D52865" w:rsidRDefault="00623CE1" w:rsidP="002351E2">
      <w:pPr>
        <w:pStyle w:val="Default"/>
        <w:numPr>
          <w:ilvl w:val="0"/>
          <w:numId w:val="21"/>
        </w:numPr>
        <w:tabs>
          <w:tab w:val="left" w:pos="1440"/>
        </w:tabs>
        <w:ind w:left="720" w:hanging="720"/>
        <w:jc w:val="both"/>
        <w:rPr>
          <w:color w:val="auto"/>
          <w:sz w:val="22"/>
          <w:szCs w:val="22"/>
        </w:rPr>
      </w:pPr>
      <w:r w:rsidRPr="00D52865">
        <w:rPr>
          <w:color w:val="auto"/>
          <w:sz w:val="22"/>
          <w:szCs w:val="22"/>
        </w:rPr>
        <w:t xml:space="preserve">Resumes for key staff, demonstrating their applicable education and experience as required by the solicitation. </w:t>
      </w:r>
    </w:p>
    <w:p w14:paraId="6525577B" w14:textId="77777777" w:rsidR="00685021" w:rsidRPr="002351E2" w:rsidRDefault="00685021" w:rsidP="00BF4DE3">
      <w:pPr>
        <w:tabs>
          <w:tab w:val="left" w:pos="2424"/>
        </w:tabs>
        <w:jc w:val="both"/>
        <w:rPr>
          <w:rFonts w:eastAsia="MS Mincho" w:cs="Arial"/>
          <w:b/>
          <w:u w:val="single"/>
        </w:rPr>
      </w:pPr>
    </w:p>
    <w:p w14:paraId="11574561" w14:textId="77777777" w:rsidR="00623CE1" w:rsidRPr="00D06B08" w:rsidRDefault="00623CE1" w:rsidP="002351E2">
      <w:pPr>
        <w:jc w:val="both"/>
        <w:rPr>
          <w:rFonts w:cs="Arial"/>
          <w:b/>
          <w:color w:val="000000"/>
        </w:rPr>
      </w:pPr>
      <w:r w:rsidRPr="00D06B08">
        <w:rPr>
          <w:rFonts w:cs="Arial"/>
          <w:b/>
          <w:color w:val="000000"/>
        </w:rPr>
        <w:lastRenderedPageBreak/>
        <w:t>Response:</w:t>
      </w:r>
    </w:p>
    <w:p w14:paraId="1B59799D" w14:textId="198FAF12" w:rsidR="00623CE1" w:rsidRPr="002351E2" w:rsidRDefault="00623CE1" w:rsidP="002351E2">
      <w:pPr>
        <w:jc w:val="both"/>
        <w:rPr>
          <w:rFonts w:eastAsia="Times New Roman" w:cs="Arial"/>
        </w:rPr>
      </w:pPr>
      <w:r>
        <w:rPr>
          <w:rFonts w:eastAsia="Times New Roman" w:cs="Arial"/>
        </w:rPr>
        <w:fldChar w:fldCharType="begin">
          <w:ffData>
            <w:name w:val="Text1"/>
            <w:enabled/>
            <w:calcOnExit w:val="0"/>
            <w:textInput/>
          </w:ffData>
        </w:fldChar>
      </w:r>
      <w:r>
        <w:rPr>
          <w:rFonts w:eastAsia="Times New Roman" w:cs="Arial"/>
        </w:rPr>
        <w:instrText xml:space="preserve"> FORMTEXT </w:instrText>
      </w:r>
      <w:r>
        <w:rPr>
          <w:rFonts w:eastAsia="Times New Roman" w:cs="Arial"/>
        </w:rPr>
      </w:r>
      <w:r>
        <w:rPr>
          <w:rFonts w:eastAsia="Times New Roman" w:cs="Arial"/>
        </w:rPr>
        <w:fldChar w:fldCharType="separate"/>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rPr>
        <w:fldChar w:fldCharType="end"/>
      </w:r>
    </w:p>
    <w:p w14:paraId="462AF01B" w14:textId="77777777" w:rsidR="00623CE1" w:rsidRDefault="00623CE1" w:rsidP="00BF4DE3">
      <w:pPr>
        <w:tabs>
          <w:tab w:val="left" w:pos="2424"/>
        </w:tabs>
        <w:jc w:val="both"/>
        <w:rPr>
          <w:rFonts w:eastAsia="MS Mincho" w:cs="Arial"/>
          <w:b/>
          <w:u w:val="single"/>
        </w:rPr>
      </w:pPr>
    </w:p>
    <w:p w14:paraId="0A4B219B" w14:textId="77777777" w:rsidR="004653E6" w:rsidRPr="002351E2" w:rsidRDefault="004653E6" w:rsidP="00BF4DE3">
      <w:pPr>
        <w:tabs>
          <w:tab w:val="left" w:pos="2424"/>
        </w:tabs>
        <w:jc w:val="both"/>
        <w:rPr>
          <w:rFonts w:eastAsia="MS Mincho" w:cs="Arial"/>
          <w:b/>
          <w:u w:val="single"/>
        </w:rPr>
      </w:pPr>
    </w:p>
    <w:p w14:paraId="6499E5EB" w14:textId="77777777" w:rsidR="00685021" w:rsidRPr="002351E2" w:rsidRDefault="00685021" w:rsidP="00BF4DE3">
      <w:pPr>
        <w:jc w:val="both"/>
        <w:rPr>
          <w:rFonts w:eastAsia="Times New Roman" w:cs="Arial"/>
          <w:b/>
        </w:rPr>
      </w:pPr>
      <w:r w:rsidRPr="002351E2">
        <w:rPr>
          <w:rFonts w:eastAsia="Times New Roman" w:cs="Arial"/>
          <w:b/>
        </w:rPr>
        <w:t xml:space="preserve">Evaluation Criteria:  </w:t>
      </w:r>
    </w:p>
    <w:p w14:paraId="7F165936" w14:textId="77777777" w:rsidR="00685021" w:rsidRDefault="00685021" w:rsidP="00BF4DE3">
      <w:pPr>
        <w:jc w:val="both"/>
        <w:rPr>
          <w:rFonts w:eastAsia="Times New Roman" w:cs="Arial"/>
        </w:rPr>
      </w:pPr>
    </w:p>
    <w:p w14:paraId="0DD207C1" w14:textId="31459960" w:rsidR="00BE33C0" w:rsidRPr="002351E2" w:rsidRDefault="00BE33C0" w:rsidP="002351E2">
      <w:pPr>
        <w:pStyle w:val="ListParagraph"/>
        <w:numPr>
          <w:ilvl w:val="0"/>
          <w:numId w:val="45"/>
        </w:numPr>
        <w:jc w:val="both"/>
      </w:pPr>
      <w:r w:rsidRPr="002351E2">
        <w:t>The adequacy of the Respondent’s capability to provide services required for th</w:t>
      </w:r>
      <w:r w:rsidR="00D263ED">
        <w:t>is solicitation</w:t>
      </w:r>
      <w:r w:rsidR="0008730D">
        <w:t xml:space="preserve"> </w:t>
      </w:r>
      <w:r w:rsidRPr="002351E2">
        <w:t>based on its cumulative experience in the performance of current or previous (</w:t>
      </w:r>
      <w:r w:rsidR="00465F9A">
        <w:t>10 years</w:t>
      </w:r>
      <w:r w:rsidRPr="002351E2">
        <w:t xml:space="preserve">) </w:t>
      </w:r>
      <w:r w:rsidR="00465F9A">
        <w:t>C</w:t>
      </w:r>
      <w:r w:rsidRPr="002351E2">
        <w:t>ontracts for which it is/was the lead Vendor on any Projects that are similar in size, scope, and complexity as the services outlined in this solicitation.</w:t>
      </w:r>
    </w:p>
    <w:p w14:paraId="4D802A5D" w14:textId="77777777" w:rsidR="00BE33C0" w:rsidRPr="002351E2" w:rsidRDefault="00BE33C0" w:rsidP="002351E2">
      <w:pPr>
        <w:jc w:val="both"/>
      </w:pPr>
    </w:p>
    <w:p w14:paraId="48E614EA" w14:textId="77777777" w:rsidR="00BE33C0" w:rsidRPr="002351E2" w:rsidRDefault="00BE33C0" w:rsidP="002351E2">
      <w:pPr>
        <w:pStyle w:val="ListParagraph"/>
        <w:numPr>
          <w:ilvl w:val="0"/>
          <w:numId w:val="45"/>
        </w:numPr>
        <w:jc w:val="both"/>
      </w:pPr>
      <w:r w:rsidRPr="002351E2">
        <w:t>The adequacy of the Respondent’s experience in website design, implementation, maintenance and hosting.</w:t>
      </w:r>
    </w:p>
    <w:p w14:paraId="3DBD3AC3" w14:textId="77777777" w:rsidR="00BE33C0" w:rsidRPr="002351E2" w:rsidRDefault="00BE33C0" w:rsidP="002351E2">
      <w:pPr>
        <w:jc w:val="both"/>
      </w:pPr>
    </w:p>
    <w:p w14:paraId="1F8417F2" w14:textId="77777777" w:rsidR="00BE33C0" w:rsidRPr="002351E2" w:rsidRDefault="00BE33C0" w:rsidP="002351E2">
      <w:pPr>
        <w:pStyle w:val="ListParagraph"/>
        <w:numPr>
          <w:ilvl w:val="0"/>
          <w:numId w:val="45"/>
        </w:numPr>
        <w:jc w:val="both"/>
      </w:pPr>
      <w:r w:rsidRPr="002351E2">
        <w:t>The adequacy of the Respondent’s experience in health care data analysis and research methodology experience.</w:t>
      </w:r>
      <w:r w:rsidRPr="00BE33C0">
        <w:t xml:space="preserve">   </w:t>
      </w:r>
    </w:p>
    <w:p w14:paraId="29974EDF" w14:textId="77777777" w:rsidR="00BE33C0" w:rsidRPr="002351E2" w:rsidRDefault="00BE33C0" w:rsidP="002351E2">
      <w:pPr>
        <w:jc w:val="both"/>
      </w:pPr>
    </w:p>
    <w:p w14:paraId="2CB97E14" w14:textId="77777777" w:rsidR="00BE33C0" w:rsidRPr="00BE33C0" w:rsidRDefault="00BE33C0" w:rsidP="002351E2">
      <w:pPr>
        <w:pStyle w:val="ListParagraph"/>
        <w:numPr>
          <w:ilvl w:val="0"/>
          <w:numId w:val="45"/>
        </w:numPr>
        <w:jc w:val="both"/>
      </w:pPr>
      <w:r w:rsidRPr="002351E2">
        <w:t>The adequacy of the Respondent’s survey development and evaluation experience.</w:t>
      </w:r>
      <w:r w:rsidRPr="00BE33C0">
        <w:t xml:space="preserve">  </w:t>
      </w:r>
    </w:p>
    <w:p w14:paraId="6326A087" w14:textId="77777777" w:rsidR="00BE33C0" w:rsidRPr="002351E2" w:rsidRDefault="00BE33C0" w:rsidP="002351E2">
      <w:pPr>
        <w:jc w:val="both"/>
      </w:pPr>
    </w:p>
    <w:p w14:paraId="5BE93E06" w14:textId="77777777" w:rsidR="00BE33C0" w:rsidRPr="002351E2" w:rsidRDefault="00BE33C0" w:rsidP="002351E2">
      <w:pPr>
        <w:pStyle w:val="ListParagraph"/>
        <w:numPr>
          <w:ilvl w:val="0"/>
          <w:numId w:val="45"/>
        </w:numPr>
        <w:jc w:val="both"/>
      </w:pPr>
      <w:r w:rsidRPr="002351E2">
        <w:t>The adequacy of the Respondent’s proposed staff by type/credentials including the number (total and by full-time equivalent), qualifications, locations and project functions of staff.</w:t>
      </w:r>
    </w:p>
    <w:p w14:paraId="1DFD4400" w14:textId="77777777" w:rsidR="00BE33C0" w:rsidRPr="002351E2" w:rsidRDefault="00BE33C0" w:rsidP="002351E2">
      <w:pPr>
        <w:jc w:val="both"/>
      </w:pPr>
    </w:p>
    <w:p w14:paraId="182662FC" w14:textId="77777777" w:rsidR="00BE33C0" w:rsidRPr="002351E2" w:rsidRDefault="00BE33C0" w:rsidP="002351E2">
      <w:pPr>
        <w:pStyle w:val="ListParagraph"/>
        <w:numPr>
          <w:ilvl w:val="0"/>
          <w:numId w:val="45"/>
        </w:numPr>
        <w:jc w:val="both"/>
      </w:pPr>
      <w:r w:rsidRPr="002351E2">
        <w:t xml:space="preserve">The adequacy of the Respondent’s resumes for key staff, demonstrating their education and experience as required by the solicitation. </w:t>
      </w:r>
    </w:p>
    <w:p w14:paraId="395CA64F" w14:textId="77777777" w:rsidR="00685021" w:rsidRPr="002351E2" w:rsidRDefault="00685021" w:rsidP="002351E2">
      <w:pPr>
        <w:contextualSpacing/>
        <w:jc w:val="both"/>
        <w:rPr>
          <w:rFonts w:eastAsia="MS Mincho" w:cs="Arial"/>
          <w:b/>
          <w:bCs/>
        </w:rPr>
      </w:pPr>
    </w:p>
    <w:p w14:paraId="3264E823" w14:textId="0AA911B9" w:rsidR="00685021" w:rsidRDefault="00685021" w:rsidP="002351E2">
      <w:pPr>
        <w:jc w:val="both"/>
        <w:rPr>
          <w:rFonts w:eastAsia="Times New Roman" w:cs="Arial"/>
          <w:b/>
          <w:bCs/>
        </w:rPr>
      </w:pPr>
      <w:r w:rsidRPr="008B4309">
        <w:rPr>
          <w:rFonts w:eastAsia="Times New Roman" w:cs="Arial"/>
          <w:b/>
          <w:bCs/>
        </w:rPr>
        <w:t>Score</w:t>
      </w:r>
      <w:r w:rsidR="002619F5" w:rsidRPr="008B4309">
        <w:rPr>
          <w:rFonts w:eastAsia="Times New Roman" w:cs="Arial"/>
          <w:b/>
          <w:bCs/>
        </w:rPr>
        <w:t>:</w:t>
      </w:r>
      <w:r w:rsidR="002619F5" w:rsidRPr="002619F5">
        <w:rPr>
          <w:rFonts w:eastAsia="Times New Roman" w:cs="Arial"/>
          <w:b/>
          <w:bCs/>
        </w:rPr>
        <w:t xml:space="preserve"> This</w:t>
      </w:r>
      <w:r w:rsidRPr="002351E2">
        <w:rPr>
          <w:rFonts w:eastAsia="Times New Roman" w:cs="Arial"/>
          <w:b/>
          <w:bCs/>
        </w:rPr>
        <w:t xml:space="preserve"> Section is worth a maximum of </w:t>
      </w:r>
      <w:r w:rsidR="00BE33C0" w:rsidRPr="002351E2">
        <w:rPr>
          <w:rFonts w:eastAsia="Times New Roman" w:cs="Arial"/>
          <w:b/>
          <w:bCs/>
        </w:rPr>
        <w:t>30</w:t>
      </w:r>
      <w:r w:rsidRPr="002351E2">
        <w:rPr>
          <w:rFonts w:eastAsia="Times New Roman" w:cs="Arial"/>
          <w:b/>
          <w:bCs/>
        </w:rPr>
        <w:t xml:space="preserve"> raw points with each of the above components being worth a maximum of </w:t>
      </w:r>
      <w:r w:rsidR="00BE33C0" w:rsidRPr="002351E2">
        <w:rPr>
          <w:rFonts w:eastAsia="Times New Roman" w:cs="Arial"/>
          <w:b/>
          <w:bCs/>
        </w:rPr>
        <w:t>5</w:t>
      </w:r>
      <w:r w:rsidRPr="002351E2">
        <w:rPr>
          <w:rFonts w:eastAsia="Times New Roman" w:cs="Arial"/>
          <w:b/>
          <w:bCs/>
        </w:rPr>
        <w:t xml:space="preserve"> points each.</w:t>
      </w:r>
    </w:p>
    <w:p w14:paraId="69A412FB" w14:textId="77777777" w:rsidR="005C61F2" w:rsidRDefault="005C61F2" w:rsidP="002351E2">
      <w:pPr>
        <w:jc w:val="both"/>
        <w:rPr>
          <w:rFonts w:eastAsia="Times New Roman" w:cs="Arial"/>
          <w:b/>
          <w:bCs/>
        </w:rPr>
      </w:pPr>
    </w:p>
    <w:p w14:paraId="3AA676DC" w14:textId="77777777" w:rsidR="005C61F2" w:rsidRDefault="005C61F2" w:rsidP="002351E2">
      <w:pPr>
        <w:jc w:val="both"/>
        <w:rPr>
          <w:rFonts w:eastAsia="Times New Roman" w:cs="Arial"/>
          <w:b/>
          <w:bCs/>
        </w:rPr>
      </w:pPr>
    </w:p>
    <w:p w14:paraId="37ADF8B8" w14:textId="77777777" w:rsidR="005C61F2" w:rsidRDefault="005C61F2" w:rsidP="002351E2">
      <w:pPr>
        <w:jc w:val="both"/>
        <w:rPr>
          <w:rFonts w:eastAsia="Times New Roman" w:cs="Arial"/>
          <w:b/>
          <w:bCs/>
        </w:rPr>
      </w:pPr>
    </w:p>
    <w:p w14:paraId="5877AF4E" w14:textId="07442F37" w:rsidR="005C61F2" w:rsidRPr="002351E2" w:rsidRDefault="005C61F2" w:rsidP="00CF578F">
      <w:pPr>
        <w:jc w:val="center"/>
        <w:rPr>
          <w:rFonts w:eastAsia="Times New Roman" w:cs="Arial"/>
          <w:b/>
          <w:bCs/>
        </w:rPr>
      </w:pPr>
      <w:r w:rsidRPr="00BC368B">
        <w:rPr>
          <w:rFonts w:cs="Arial"/>
          <w:b/>
        </w:rPr>
        <w:t>REMAINDER OF PAGE INTENTIONALLY LEFT BLANK</w:t>
      </w:r>
    </w:p>
    <w:p w14:paraId="1F37FBE2" w14:textId="77777777" w:rsidR="00935267" w:rsidRDefault="00935267" w:rsidP="68728911">
      <w:pPr>
        <w:spacing w:after="200" w:line="276" w:lineRule="auto"/>
        <w:rPr>
          <w:rFonts w:eastAsiaTheme="majorEastAsia" w:cs="Arial"/>
          <w:b/>
          <w:bCs/>
          <w:color w:val="000000" w:themeColor="text1"/>
          <w:u w:val="single"/>
        </w:rPr>
      </w:pPr>
      <w:r w:rsidRPr="68728911">
        <w:rPr>
          <w:rFonts w:cs="Arial"/>
          <w:b/>
          <w:bCs/>
          <w:color w:val="000000" w:themeColor="text1"/>
          <w:u w:val="single"/>
        </w:rPr>
        <w:br w:type="page"/>
      </w:r>
    </w:p>
    <w:p w14:paraId="18CBBE93" w14:textId="56E1604B" w:rsidR="00F430A3" w:rsidRPr="002351E2" w:rsidRDefault="00BE33C0" w:rsidP="002351E2">
      <w:pPr>
        <w:pStyle w:val="Heading1"/>
        <w:jc w:val="both"/>
        <w:rPr>
          <w:rFonts w:cs="Arial"/>
          <w:b/>
          <w:bCs/>
          <w:color w:val="000000" w:themeColor="text1"/>
          <w:u w:val="single"/>
        </w:rPr>
      </w:pPr>
      <w:bookmarkStart w:id="7" w:name="_Toc210212784"/>
      <w:r w:rsidRPr="68728911">
        <w:rPr>
          <w:rFonts w:ascii="Arial" w:hAnsi="Arial" w:cs="Arial"/>
          <w:b/>
          <w:bCs/>
          <w:color w:val="000000" w:themeColor="text1"/>
          <w:sz w:val="22"/>
          <w:szCs w:val="22"/>
          <w:u w:val="single"/>
        </w:rPr>
        <w:lastRenderedPageBreak/>
        <w:t>SRC #</w:t>
      </w:r>
      <w:r w:rsidR="00F430A3" w:rsidRPr="68728911">
        <w:rPr>
          <w:rFonts w:ascii="Arial" w:hAnsi="Arial" w:cs="Arial"/>
          <w:b/>
          <w:bCs/>
          <w:color w:val="000000" w:themeColor="text1"/>
          <w:sz w:val="22"/>
          <w:szCs w:val="22"/>
          <w:u w:val="single"/>
        </w:rPr>
        <w:t>4</w:t>
      </w:r>
      <w:r w:rsidRPr="68728911">
        <w:rPr>
          <w:rFonts w:ascii="Arial" w:hAnsi="Arial" w:cs="Arial"/>
          <w:b/>
          <w:bCs/>
          <w:color w:val="000000" w:themeColor="text1"/>
          <w:sz w:val="22"/>
          <w:szCs w:val="22"/>
          <w:u w:val="single"/>
        </w:rPr>
        <w:t xml:space="preserve">: </w:t>
      </w:r>
      <w:r w:rsidR="00F430A3" w:rsidRPr="68728911">
        <w:rPr>
          <w:rFonts w:ascii="Arial" w:hAnsi="Arial" w:cs="Arial"/>
          <w:b/>
          <w:bCs/>
          <w:color w:val="000000" w:themeColor="text1"/>
          <w:sz w:val="22"/>
          <w:szCs w:val="22"/>
          <w:u w:val="single"/>
        </w:rPr>
        <w:t xml:space="preserve">CLAIMS DATA, DATA COLLECTION, </w:t>
      </w:r>
      <w:r w:rsidR="003841BB" w:rsidRPr="68728911">
        <w:rPr>
          <w:rFonts w:ascii="Arial" w:hAnsi="Arial" w:cs="Arial"/>
          <w:b/>
          <w:bCs/>
          <w:color w:val="000000" w:themeColor="text1"/>
          <w:sz w:val="22"/>
          <w:szCs w:val="22"/>
          <w:u w:val="single"/>
        </w:rPr>
        <w:t>AND</w:t>
      </w:r>
      <w:r w:rsidR="00F430A3" w:rsidRPr="68728911">
        <w:rPr>
          <w:rFonts w:ascii="Arial" w:hAnsi="Arial" w:cs="Arial"/>
          <w:b/>
          <w:bCs/>
          <w:color w:val="000000" w:themeColor="text1"/>
          <w:sz w:val="22"/>
          <w:szCs w:val="22"/>
          <w:u w:val="single"/>
        </w:rPr>
        <w:t xml:space="preserve"> DATA STORAGE</w:t>
      </w:r>
      <w:bookmarkEnd w:id="7"/>
    </w:p>
    <w:p w14:paraId="3074FD24" w14:textId="77777777" w:rsidR="00F430A3" w:rsidRDefault="00F430A3" w:rsidP="002351E2">
      <w:pPr>
        <w:jc w:val="both"/>
      </w:pPr>
    </w:p>
    <w:p w14:paraId="6A6F5DA8" w14:textId="614999E5" w:rsidR="00F42701" w:rsidRDefault="00F42701" w:rsidP="002351E2">
      <w:pPr>
        <w:jc w:val="both"/>
      </w:pPr>
      <w:bookmarkStart w:id="8" w:name="_Hlk184639670"/>
      <w:r w:rsidRPr="002351E2">
        <w:t xml:space="preserve">The Respondent </w:t>
      </w:r>
      <w:r w:rsidR="0059666F">
        <w:t xml:space="preserve">should </w:t>
      </w:r>
      <w:r w:rsidRPr="002351E2">
        <w:t>include a detailed narrative of the claims data currently</w:t>
      </w:r>
      <w:r w:rsidR="00053966">
        <w:t xml:space="preserve"> </w:t>
      </w:r>
      <w:r w:rsidRPr="002351E2">
        <w:t>collected, current technical requirements related to data collection and feasibility of</w:t>
      </w:r>
      <w:r w:rsidR="00053966">
        <w:t xml:space="preserve"> </w:t>
      </w:r>
      <w:r w:rsidRPr="002351E2">
        <w:t>expansion, as well as a proposed development, implementation, hosting, and</w:t>
      </w:r>
      <w:r w:rsidR="00053966">
        <w:t xml:space="preserve"> </w:t>
      </w:r>
      <w:r w:rsidRPr="002351E2">
        <w:t>maintenance of the Internet-based platform that will allow a consumer to research the</w:t>
      </w:r>
      <w:r w:rsidR="00053966">
        <w:t xml:space="preserve"> </w:t>
      </w:r>
      <w:r w:rsidRPr="002351E2">
        <w:t>cost of health care services and procedures based on service bundles and conditions.</w:t>
      </w:r>
      <w:r w:rsidR="00053966">
        <w:t xml:space="preserve"> </w:t>
      </w:r>
      <w:r w:rsidRPr="002351E2">
        <w:t>The</w:t>
      </w:r>
      <w:r w:rsidR="00DB4C68">
        <w:t xml:space="preserve"> Vendor’s response should detail any subcontractors and their responsibilities as </w:t>
      </w:r>
      <w:r w:rsidRPr="002351E2">
        <w:t>it relates to providing services under this project and</w:t>
      </w:r>
      <w:r w:rsidR="00053966">
        <w:t xml:space="preserve"> </w:t>
      </w:r>
      <w:r w:rsidRPr="002351E2">
        <w:t xml:space="preserve">at a minimum, </w:t>
      </w:r>
      <w:r w:rsidR="0059666F">
        <w:t>and should</w:t>
      </w:r>
      <w:r w:rsidRPr="002351E2">
        <w:t xml:space="preserve"> include the</w:t>
      </w:r>
      <w:r w:rsidR="00D41B33">
        <w:t xml:space="preserve"> </w:t>
      </w:r>
      <w:r w:rsidRPr="002351E2">
        <w:t>following:</w:t>
      </w:r>
    </w:p>
    <w:bookmarkEnd w:id="8"/>
    <w:p w14:paraId="6DB3C9FE" w14:textId="77777777" w:rsidR="00DB4C68" w:rsidRPr="002351E2" w:rsidRDefault="00DB4C68" w:rsidP="002351E2">
      <w:pPr>
        <w:autoSpaceDE w:val="0"/>
        <w:autoSpaceDN w:val="0"/>
        <w:adjustRightInd w:val="0"/>
        <w:jc w:val="both"/>
        <w:rPr>
          <w:rFonts w:cs="Arial"/>
        </w:rPr>
      </w:pPr>
    </w:p>
    <w:p w14:paraId="6C24EE9E" w14:textId="0FD3255B" w:rsidR="00F42701" w:rsidRPr="002351E2" w:rsidRDefault="00DB4C68" w:rsidP="002619F5">
      <w:pPr>
        <w:pStyle w:val="ListParagraph"/>
        <w:numPr>
          <w:ilvl w:val="1"/>
          <w:numId w:val="22"/>
        </w:numPr>
        <w:autoSpaceDE w:val="0"/>
        <w:autoSpaceDN w:val="0"/>
        <w:adjustRightInd w:val="0"/>
        <w:jc w:val="both"/>
        <w:rPr>
          <w:rFonts w:cs="Arial"/>
        </w:rPr>
      </w:pPr>
      <w:r w:rsidRPr="005504D9">
        <w:rPr>
          <w:rFonts w:cs="Arial"/>
        </w:rPr>
        <w:t xml:space="preserve">A brief description of Florida </w:t>
      </w:r>
      <w:r w:rsidR="00F42701" w:rsidRPr="002619F5">
        <w:rPr>
          <w:rFonts w:cs="Arial"/>
        </w:rPr>
        <w:t>data maintained by the Respondent as of October 1, 2016, including details of</w:t>
      </w:r>
      <w:r w:rsidRPr="005504D9">
        <w:rPr>
          <w:rFonts w:cs="Arial"/>
        </w:rPr>
        <w:t xml:space="preserve"> </w:t>
      </w:r>
      <w:r w:rsidR="00F42701" w:rsidRPr="002351E2">
        <w:rPr>
          <w:rFonts w:cs="Arial"/>
        </w:rPr>
        <w:t>Florida</w:t>
      </w:r>
      <w:r w:rsidRPr="005504D9">
        <w:rPr>
          <w:rFonts w:cs="Arial"/>
        </w:rPr>
        <w:t xml:space="preserve"> specific data and the Respondent’s capability of adding additional </w:t>
      </w:r>
      <w:r w:rsidR="00F42701" w:rsidRPr="002351E2">
        <w:rPr>
          <w:rFonts w:cs="Arial"/>
        </w:rPr>
        <w:t>claims data/data feeds. Details presented must include the number of covered</w:t>
      </w:r>
      <w:r w:rsidRPr="005504D9">
        <w:rPr>
          <w:rFonts w:cs="Arial"/>
        </w:rPr>
        <w:t xml:space="preserve"> </w:t>
      </w:r>
      <w:r w:rsidR="00F42701" w:rsidRPr="002351E2">
        <w:rPr>
          <w:rFonts w:cs="Arial"/>
        </w:rPr>
        <w:t xml:space="preserve">lives </w:t>
      </w:r>
      <w:r w:rsidRPr="005504D9">
        <w:rPr>
          <w:rFonts w:cs="Arial"/>
        </w:rPr>
        <w:t>r</w:t>
      </w:r>
      <w:r w:rsidR="00F42701" w:rsidRPr="002351E2">
        <w:rPr>
          <w:rFonts w:cs="Arial"/>
        </w:rPr>
        <w:t>epresented for each insurer, time periods for which data is held and</w:t>
      </w:r>
      <w:r w:rsidRPr="005504D9">
        <w:rPr>
          <w:rFonts w:cs="Arial"/>
        </w:rPr>
        <w:t xml:space="preserve"> </w:t>
      </w:r>
      <w:r w:rsidR="00F42701" w:rsidRPr="002351E2">
        <w:rPr>
          <w:rFonts w:cs="Arial"/>
        </w:rPr>
        <w:t>available, file types currently collected (medical, pharmacy, dental, eligibility,</w:t>
      </w:r>
      <w:r w:rsidRPr="005504D9">
        <w:rPr>
          <w:rFonts w:cs="Arial"/>
        </w:rPr>
        <w:t xml:space="preserve"> </w:t>
      </w:r>
      <w:r w:rsidR="00F42701" w:rsidRPr="002351E2">
        <w:rPr>
          <w:rFonts w:cs="Arial"/>
        </w:rPr>
        <w:t>provider, etc.) along with the capability of expanding to additional file types as</w:t>
      </w:r>
      <w:r w:rsidRPr="005504D9">
        <w:rPr>
          <w:rFonts w:cs="Arial"/>
        </w:rPr>
        <w:t xml:space="preserve"> </w:t>
      </w:r>
      <w:r w:rsidR="00F42701" w:rsidRPr="002351E2">
        <w:rPr>
          <w:rFonts w:cs="Arial"/>
        </w:rPr>
        <w:t>needed, the number of claims currently held and available from each</w:t>
      </w:r>
      <w:r w:rsidRPr="005504D9">
        <w:rPr>
          <w:rFonts w:cs="Arial"/>
        </w:rPr>
        <w:t xml:space="preserve"> </w:t>
      </w:r>
      <w:r w:rsidR="00F42701" w:rsidRPr="002351E2">
        <w:rPr>
          <w:rFonts w:cs="Arial"/>
        </w:rPr>
        <w:t>participating health insurer nationally and in Florida, etc.</w:t>
      </w:r>
    </w:p>
    <w:p w14:paraId="772C874D" w14:textId="77777777" w:rsidR="003A5F3E" w:rsidRDefault="003A5F3E" w:rsidP="002351E2">
      <w:pPr>
        <w:autoSpaceDE w:val="0"/>
        <w:autoSpaceDN w:val="0"/>
        <w:adjustRightInd w:val="0"/>
        <w:ind w:firstLine="720"/>
        <w:jc w:val="both"/>
        <w:rPr>
          <w:rFonts w:cs="Arial"/>
        </w:rPr>
      </w:pPr>
    </w:p>
    <w:p w14:paraId="3920E494" w14:textId="6CCBDF5F" w:rsidR="00F42701" w:rsidRDefault="003A5F3E" w:rsidP="002351E2">
      <w:pPr>
        <w:pStyle w:val="ListParagraph"/>
        <w:numPr>
          <w:ilvl w:val="1"/>
          <w:numId w:val="22"/>
        </w:numPr>
        <w:autoSpaceDE w:val="0"/>
        <w:autoSpaceDN w:val="0"/>
        <w:adjustRightInd w:val="0"/>
        <w:jc w:val="both"/>
        <w:rPr>
          <w:rFonts w:cs="Arial"/>
        </w:rPr>
      </w:pPr>
      <w:r w:rsidRPr="005504D9">
        <w:rPr>
          <w:rFonts w:cs="Arial"/>
        </w:rPr>
        <w:t xml:space="preserve">A detailed </w:t>
      </w:r>
      <w:r w:rsidR="00E73340" w:rsidRPr="00E73340">
        <w:rPr>
          <w:rFonts w:cs="Arial"/>
        </w:rPr>
        <w:t xml:space="preserve">description of the Respondent’s current and proposed data </w:t>
      </w:r>
      <w:r w:rsidR="00F42701" w:rsidRPr="002351E2">
        <w:rPr>
          <w:rFonts w:cs="Arial"/>
        </w:rPr>
        <w:t>submission policies and procedures. A description of the current and/or</w:t>
      </w:r>
      <w:r w:rsidR="00E73340" w:rsidRPr="00E73340">
        <w:rPr>
          <w:rFonts w:cs="Arial"/>
        </w:rPr>
        <w:t xml:space="preserve"> </w:t>
      </w:r>
      <w:r w:rsidR="00F42701" w:rsidRPr="002351E2">
        <w:rPr>
          <w:rFonts w:cs="Arial"/>
        </w:rPr>
        <w:t>proposed methods for incorporating new data files from additional insurers. A</w:t>
      </w:r>
      <w:r w:rsidR="00E73340" w:rsidRPr="00E73340">
        <w:rPr>
          <w:rFonts w:cs="Arial"/>
        </w:rPr>
        <w:t xml:space="preserve"> </w:t>
      </w:r>
      <w:r w:rsidR="00F42701" w:rsidRPr="002351E2">
        <w:rPr>
          <w:rFonts w:cs="Arial"/>
        </w:rPr>
        <w:t>description of current protocols for secure data submission, monitoring for</w:t>
      </w:r>
      <w:r w:rsidR="00E73340" w:rsidRPr="00E73340">
        <w:rPr>
          <w:rFonts w:cs="Arial"/>
        </w:rPr>
        <w:t xml:space="preserve"> </w:t>
      </w:r>
      <w:r w:rsidR="00F42701" w:rsidRPr="002351E2">
        <w:rPr>
          <w:rFonts w:cs="Arial"/>
        </w:rPr>
        <w:t>compliance with established data standards, and identification of any barriers</w:t>
      </w:r>
      <w:r w:rsidR="00E73340" w:rsidRPr="00E73340">
        <w:rPr>
          <w:rFonts w:cs="Arial"/>
        </w:rPr>
        <w:t xml:space="preserve"> </w:t>
      </w:r>
      <w:r w:rsidR="00F42701" w:rsidRPr="002351E2">
        <w:rPr>
          <w:rFonts w:cs="Arial"/>
        </w:rPr>
        <w:t>proposed strategies for the management of relationships with payors (i.e. data</w:t>
      </w:r>
      <w:r w:rsidR="00E73340" w:rsidRPr="00E73340">
        <w:rPr>
          <w:rFonts w:cs="Arial"/>
        </w:rPr>
        <w:t xml:space="preserve"> </w:t>
      </w:r>
      <w:r w:rsidR="00F42701" w:rsidRPr="002351E2">
        <w:rPr>
          <w:rFonts w:cs="Arial"/>
        </w:rPr>
        <w:t>sources), as well as the processes for identification, analysis, and mitigation of</w:t>
      </w:r>
      <w:r w:rsidR="00E73340">
        <w:rPr>
          <w:rFonts w:cs="Arial"/>
        </w:rPr>
        <w:t xml:space="preserve"> </w:t>
      </w:r>
      <w:r w:rsidR="00F42701" w:rsidRPr="002351E2">
        <w:rPr>
          <w:rFonts w:cs="Arial"/>
        </w:rPr>
        <w:t>issues related to data submission.</w:t>
      </w:r>
    </w:p>
    <w:p w14:paraId="15BCA4D5" w14:textId="77777777" w:rsidR="00E73340" w:rsidRDefault="00E73340" w:rsidP="002351E2">
      <w:pPr>
        <w:pStyle w:val="ListParagraph"/>
        <w:jc w:val="both"/>
        <w:rPr>
          <w:rFonts w:cs="Arial"/>
        </w:rPr>
      </w:pPr>
    </w:p>
    <w:p w14:paraId="3283B1AA" w14:textId="2E3511A8" w:rsidR="00F302AB" w:rsidRDefault="00F42701" w:rsidP="002351E2">
      <w:pPr>
        <w:pStyle w:val="ListParagraph"/>
        <w:numPr>
          <w:ilvl w:val="1"/>
          <w:numId w:val="22"/>
        </w:numPr>
        <w:autoSpaceDE w:val="0"/>
        <w:autoSpaceDN w:val="0"/>
        <w:adjustRightInd w:val="0"/>
        <w:jc w:val="both"/>
        <w:rPr>
          <w:rFonts w:cs="Arial"/>
        </w:rPr>
      </w:pPr>
      <w:r w:rsidRPr="002619F5">
        <w:rPr>
          <w:rFonts w:cs="Arial"/>
        </w:rPr>
        <w:t>A detailed description of the current and proposed data fields/elements to be</w:t>
      </w:r>
      <w:r w:rsidR="00E73340" w:rsidRPr="00F302AB">
        <w:rPr>
          <w:rFonts w:cs="Arial"/>
        </w:rPr>
        <w:t xml:space="preserve"> </w:t>
      </w:r>
      <w:r w:rsidRPr="002619F5">
        <w:rPr>
          <w:rFonts w:cs="Arial"/>
        </w:rPr>
        <w:t>collected, including any sensitive data fields, and how specific data fields may</w:t>
      </w:r>
      <w:r w:rsidR="00E73340" w:rsidRPr="00F302AB">
        <w:rPr>
          <w:rFonts w:cs="Arial"/>
        </w:rPr>
        <w:t xml:space="preserve"> </w:t>
      </w:r>
      <w:r w:rsidRPr="002351E2">
        <w:rPr>
          <w:rFonts w:cs="Arial"/>
        </w:rPr>
        <w:t>differ among plan types and data feeds, including how this may affect the</w:t>
      </w:r>
      <w:r w:rsidR="00E73340" w:rsidRPr="00F302AB">
        <w:rPr>
          <w:rFonts w:cs="Arial"/>
        </w:rPr>
        <w:t xml:space="preserve"> </w:t>
      </w:r>
      <w:r w:rsidRPr="002351E2">
        <w:rPr>
          <w:rFonts w:cs="Arial"/>
        </w:rPr>
        <w:t xml:space="preserve">usages </w:t>
      </w:r>
      <w:r w:rsidR="00E73340" w:rsidRPr="00F302AB">
        <w:rPr>
          <w:rFonts w:cs="Arial"/>
        </w:rPr>
        <w:t>d</w:t>
      </w:r>
      <w:r w:rsidRPr="002351E2">
        <w:rPr>
          <w:rFonts w:cs="Arial"/>
        </w:rPr>
        <w:t>ocumented in the solicitation. The narrative should include an</w:t>
      </w:r>
      <w:r w:rsidR="00F302AB" w:rsidRPr="00F302AB">
        <w:rPr>
          <w:rFonts w:cs="Arial"/>
        </w:rPr>
        <w:t xml:space="preserve"> explanation of how the Respondent’s current and proposed da</w:t>
      </w:r>
      <w:r w:rsidRPr="002351E2">
        <w:rPr>
          <w:rFonts w:cs="Arial"/>
        </w:rPr>
        <w:t>ta collection</w:t>
      </w:r>
      <w:r w:rsidR="00F302AB">
        <w:rPr>
          <w:rFonts w:cs="Arial"/>
        </w:rPr>
        <w:t xml:space="preserve"> </w:t>
      </w:r>
      <w:r w:rsidRPr="002351E2">
        <w:rPr>
          <w:rFonts w:cs="Arial"/>
        </w:rPr>
        <w:t>processes align with the latest national standards for collecting claims data.</w:t>
      </w:r>
    </w:p>
    <w:p w14:paraId="01439450" w14:textId="77777777" w:rsidR="00F302AB" w:rsidRPr="005504D9" w:rsidRDefault="00F302AB" w:rsidP="002619F5">
      <w:pPr>
        <w:pStyle w:val="ListParagraph"/>
        <w:spacing w:after="200" w:line="276" w:lineRule="auto"/>
        <w:jc w:val="both"/>
        <w:rPr>
          <w:rFonts w:cs="Arial"/>
        </w:rPr>
      </w:pPr>
    </w:p>
    <w:p w14:paraId="719FEC06" w14:textId="77777777" w:rsidR="00B916FF" w:rsidRDefault="00F302AB" w:rsidP="002619F5">
      <w:pPr>
        <w:pStyle w:val="ListParagraph"/>
        <w:numPr>
          <w:ilvl w:val="1"/>
          <w:numId w:val="22"/>
        </w:numPr>
        <w:autoSpaceDE w:val="0"/>
        <w:autoSpaceDN w:val="0"/>
        <w:adjustRightInd w:val="0"/>
        <w:jc w:val="both"/>
        <w:rPr>
          <w:rFonts w:cs="Arial"/>
        </w:rPr>
      </w:pPr>
      <w:r w:rsidRPr="00B916FF">
        <w:rPr>
          <w:rFonts w:cs="Arial"/>
        </w:rPr>
        <w:t>A</w:t>
      </w:r>
      <w:r w:rsidR="00F42701" w:rsidRPr="002351E2">
        <w:rPr>
          <w:rFonts w:cs="Arial"/>
        </w:rPr>
        <w:t xml:space="preserve"> detailed description of how the methodology used, or proposed</w:t>
      </w:r>
      <w:r w:rsidRPr="005504D9">
        <w:rPr>
          <w:rFonts w:cs="Arial"/>
        </w:rPr>
        <w:t xml:space="preserve"> </w:t>
      </w:r>
      <w:r w:rsidR="00F42701" w:rsidRPr="002351E2">
        <w:rPr>
          <w:rFonts w:cs="Arial"/>
        </w:rPr>
        <w:t>methodology, links individuals and providers across payors and providers. The</w:t>
      </w:r>
      <w:r w:rsidRPr="00B916FF">
        <w:rPr>
          <w:rFonts w:cs="Arial"/>
        </w:rPr>
        <w:t xml:space="preserve"> </w:t>
      </w:r>
      <w:r w:rsidR="00F42701" w:rsidRPr="002351E2">
        <w:rPr>
          <w:rFonts w:cs="Arial"/>
        </w:rPr>
        <w:t>description should</w:t>
      </w:r>
      <w:r w:rsidRPr="00B916FF">
        <w:rPr>
          <w:rFonts w:cs="Arial"/>
        </w:rPr>
        <w:t xml:space="preserve"> include</w:t>
      </w:r>
      <w:r w:rsidR="00B916FF" w:rsidRPr="00B916FF">
        <w:rPr>
          <w:rFonts w:cs="Arial"/>
        </w:rPr>
        <w:t xml:space="preserve"> the Respondent’s capability to establish a Master </w:t>
      </w:r>
      <w:r w:rsidR="00F42701" w:rsidRPr="002351E2">
        <w:rPr>
          <w:rFonts w:cs="Arial"/>
        </w:rPr>
        <w:t>Patient Index and/or Master Provider Index and apply it to the claims dataset.</w:t>
      </w:r>
    </w:p>
    <w:p w14:paraId="1F2E9499" w14:textId="77777777" w:rsidR="00B916FF" w:rsidRPr="005504D9" w:rsidRDefault="00B916FF" w:rsidP="002351E2">
      <w:pPr>
        <w:pStyle w:val="ListParagraph"/>
        <w:spacing w:after="200" w:line="276" w:lineRule="auto"/>
        <w:jc w:val="both"/>
        <w:rPr>
          <w:rFonts w:cs="Arial"/>
        </w:rPr>
      </w:pPr>
    </w:p>
    <w:p w14:paraId="1ACF1D38" w14:textId="44F321F6" w:rsidR="00F42701" w:rsidRPr="00053966" w:rsidRDefault="00F42701" w:rsidP="002619F5">
      <w:pPr>
        <w:pStyle w:val="ListParagraph"/>
        <w:numPr>
          <w:ilvl w:val="1"/>
          <w:numId w:val="22"/>
        </w:numPr>
        <w:autoSpaceDE w:val="0"/>
        <w:autoSpaceDN w:val="0"/>
        <w:adjustRightInd w:val="0"/>
        <w:jc w:val="both"/>
        <w:rPr>
          <w:rFonts w:cs="Arial"/>
        </w:rPr>
      </w:pPr>
      <w:r w:rsidRPr="002619F5">
        <w:rPr>
          <w:rFonts w:cs="Arial"/>
        </w:rPr>
        <w:t>A description of the current and/or proposed review and validation processes</w:t>
      </w:r>
      <w:r w:rsidR="00053966">
        <w:rPr>
          <w:rFonts w:cs="Arial"/>
        </w:rPr>
        <w:t xml:space="preserve"> </w:t>
      </w:r>
      <w:r w:rsidRPr="002351E2">
        <w:rPr>
          <w:rFonts w:cs="Arial"/>
        </w:rPr>
        <w:t>for payors</w:t>
      </w:r>
      <w:r w:rsidR="00053966">
        <w:rPr>
          <w:rFonts w:cs="Arial"/>
        </w:rPr>
        <w:t xml:space="preserve"> </w:t>
      </w:r>
      <w:r w:rsidRPr="002351E2">
        <w:rPr>
          <w:rFonts w:cs="Arial"/>
        </w:rPr>
        <w:t>and providers to verify accuracy prior to any data release or public</w:t>
      </w:r>
      <w:r w:rsidR="00053966">
        <w:rPr>
          <w:rFonts w:cs="Arial"/>
        </w:rPr>
        <w:t xml:space="preserve"> </w:t>
      </w:r>
      <w:r w:rsidRPr="002351E2">
        <w:rPr>
          <w:rFonts w:cs="Arial"/>
        </w:rPr>
        <w:t>reporting.</w:t>
      </w:r>
    </w:p>
    <w:p w14:paraId="2B6DC22B" w14:textId="77777777" w:rsidR="00D41B33" w:rsidRDefault="00D41B33" w:rsidP="002351E2">
      <w:pPr>
        <w:autoSpaceDE w:val="0"/>
        <w:autoSpaceDN w:val="0"/>
        <w:adjustRightInd w:val="0"/>
        <w:jc w:val="both"/>
        <w:rPr>
          <w:rFonts w:cs="Arial"/>
        </w:rPr>
      </w:pPr>
    </w:p>
    <w:p w14:paraId="598A5483" w14:textId="0DE661F3" w:rsidR="00F42701" w:rsidRPr="00E73B51" w:rsidRDefault="00F42701" w:rsidP="002619F5">
      <w:pPr>
        <w:pStyle w:val="ListParagraph"/>
        <w:numPr>
          <w:ilvl w:val="1"/>
          <w:numId w:val="22"/>
        </w:numPr>
        <w:autoSpaceDE w:val="0"/>
        <w:autoSpaceDN w:val="0"/>
        <w:adjustRightInd w:val="0"/>
        <w:jc w:val="both"/>
        <w:rPr>
          <w:rFonts w:cs="Arial"/>
        </w:rPr>
      </w:pPr>
      <w:r w:rsidRPr="002619F5">
        <w:rPr>
          <w:rFonts w:cs="Arial"/>
        </w:rPr>
        <w:t>A description of the proposed process for onboarding Medicaid claims data</w:t>
      </w:r>
      <w:r w:rsidR="009173EA">
        <w:rPr>
          <w:rFonts w:cs="Arial"/>
        </w:rPr>
        <w:t>,</w:t>
      </w:r>
      <w:r w:rsidRPr="002619F5">
        <w:rPr>
          <w:rFonts w:cs="Arial"/>
        </w:rPr>
        <w:t xml:space="preserve"> as well as the other required submitters identified in the</w:t>
      </w:r>
      <w:r w:rsidR="00B916FF" w:rsidRPr="00E73B51">
        <w:rPr>
          <w:rFonts w:cs="Arial"/>
        </w:rPr>
        <w:t xml:space="preserve"> </w:t>
      </w:r>
      <w:r w:rsidRPr="002351E2">
        <w:rPr>
          <w:rFonts w:cs="Arial"/>
        </w:rPr>
        <w:t>solicitation.</w:t>
      </w:r>
    </w:p>
    <w:p w14:paraId="625F01CD" w14:textId="30B708BF" w:rsidR="00B916FF" w:rsidRPr="002619F5" w:rsidRDefault="00B916FF" w:rsidP="002351E2">
      <w:pPr>
        <w:autoSpaceDE w:val="0"/>
        <w:autoSpaceDN w:val="0"/>
        <w:adjustRightInd w:val="0"/>
        <w:jc w:val="both"/>
        <w:rPr>
          <w:rFonts w:cs="Arial"/>
        </w:rPr>
      </w:pPr>
    </w:p>
    <w:p w14:paraId="500FB69E" w14:textId="2558E5E4" w:rsidR="00F42701" w:rsidRPr="00053966" w:rsidRDefault="00F42701" w:rsidP="002619F5">
      <w:pPr>
        <w:pStyle w:val="ListParagraph"/>
        <w:numPr>
          <w:ilvl w:val="1"/>
          <w:numId w:val="22"/>
        </w:numPr>
        <w:autoSpaceDE w:val="0"/>
        <w:autoSpaceDN w:val="0"/>
        <w:adjustRightInd w:val="0"/>
        <w:jc w:val="both"/>
        <w:rPr>
          <w:rFonts w:cs="Arial"/>
        </w:rPr>
      </w:pPr>
      <w:r w:rsidRPr="002619F5">
        <w:rPr>
          <w:rFonts w:cs="Arial"/>
        </w:rPr>
        <w:t>A description of the data submission schedule (i.e. monthly, quarterly, etc.),</w:t>
      </w:r>
      <w:r w:rsidR="00053966">
        <w:rPr>
          <w:rFonts w:cs="Arial"/>
        </w:rPr>
        <w:t xml:space="preserve"> </w:t>
      </w:r>
      <w:r w:rsidRPr="002351E2">
        <w:rPr>
          <w:rFonts w:cs="Arial"/>
        </w:rPr>
        <w:t>including the proposed schedule for future submitters and your rationale used</w:t>
      </w:r>
      <w:r w:rsidR="00053966">
        <w:rPr>
          <w:rFonts w:cs="Arial"/>
        </w:rPr>
        <w:t xml:space="preserve"> </w:t>
      </w:r>
      <w:r w:rsidRPr="002351E2">
        <w:rPr>
          <w:rFonts w:cs="Arial"/>
        </w:rPr>
        <w:t>to determine this schedule.</w:t>
      </w:r>
    </w:p>
    <w:p w14:paraId="23D330F0" w14:textId="77777777" w:rsidR="00B916FF" w:rsidRPr="002619F5" w:rsidRDefault="00B916FF" w:rsidP="002351E2">
      <w:pPr>
        <w:autoSpaceDE w:val="0"/>
        <w:autoSpaceDN w:val="0"/>
        <w:adjustRightInd w:val="0"/>
        <w:jc w:val="both"/>
        <w:rPr>
          <w:rFonts w:cs="Arial"/>
        </w:rPr>
      </w:pPr>
    </w:p>
    <w:p w14:paraId="55D56794" w14:textId="19DE2892" w:rsidR="00F42701" w:rsidRPr="00053966" w:rsidRDefault="00F42701" w:rsidP="002619F5">
      <w:pPr>
        <w:pStyle w:val="ListParagraph"/>
        <w:numPr>
          <w:ilvl w:val="1"/>
          <w:numId w:val="22"/>
        </w:numPr>
        <w:autoSpaceDE w:val="0"/>
        <w:autoSpaceDN w:val="0"/>
        <w:adjustRightInd w:val="0"/>
        <w:jc w:val="both"/>
        <w:rPr>
          <w:rFonts w:cs="Arial"/>
        </w:rPr>
      </w:pPr>
      <w:r w:rsidRPr="002619F5">
        <w:rPr>
          <w:rFonts w:cs="Arial"/>
        </w:rPr>
        <w:t>A detailed description of the proposed Quality Assurance Plan to ensure the</w:t>
      </w:r>
      <w:r w:rsidR="00053966">
        <w:rPr>
          <w:rFonts w:cs="Arial"/>
        </w:rPr>
        <w:t xml:space="preserve"> </w:t>
      </w:r>
      <w:r w:rsidRPr="002351E2">
        <w:rPr>
          <w:rFonts w:cs="Arial"/>
        </w:rPr>
        <w:t>data is accurate, valid, reliable and complete. The description must include</w:t>
      </w:r>
      <w:r w:rsidR="00053966">
        <w:rPr>
          <w:rFonts w:cs="Arial"/>
        </w:rPr>
        <w:t xml:space="preserve"> </w:t>
      </w:r>
      <w:r w:rsidRPr="002351E2">
        <w:rPr>
          <w:rFonts w:cs="Arial"/>
        </w:rPr>
        <w:t>information on any current and/or proposed data edits, error thresholds and</w:t>
      </w:r>
      <w:r w:rsidR="00053966">
        <w:rPr>
          <w:rFonts w:cs="Arial"/>
        </w:rPr>
        <w:t xml:space="preserve"> </w:t>
      </w:r>
      <w:r w:rsidRPr="002351E2">
        <w:rPr>
          <w:rFonts w:cs="Arial"/>
        </w:rPr>
        <w:t>other initiatives for quality assurance purposes.</w:t>
      </w:r>
    </w:p>
    <w:p w14:paraId="6DA00B90" w14:textId="77777777" w:rsidR="00B916FF" w:rsidRDefault="00B916FF" w:rsidP="002351E2">
      <w:pPr>
        <w:autoSpaceDE w:val="0"/>
        <w:autoSpaceDN w:val="0"/>
        <w:adjustRightInd w:val="0"/>
        <w:jc w:val="both"/>
        <w:rPr>
          <w:rFonts w:cs="Arial"/>
        </w:rPr>
      </w:pPr>
    </w:p>
    <w:p w14:paraId="4F84A74C" w14:textId="5A485FEC" w:rsidR="00F42701" w:rsidRDefault="00F42701" w:rsidP="002619F5">
      <w:pPr>
        <w:pStyle w:val="ListParagraph"/>
        <w:numPr>
          <w:ilvl w:val="1"/>
          <w:numId w:val="22"/>
        </w:numPr>
        <w:autoSpaceDE w:val="0"/>
        <w:autoSpaceDN w:val="0"/>
        <w:adjustRightInd w:val="0"/>
        <w:jc w:val="both"/>
        <w:rPr>
          <w:rFonts w:cs="Arial"/>
        </w:rPr>
      </w:pPr>
      <w:r w:rsidRPr="002619F5">
        <w:rPr>
          <w:rFonts w:cs="Arial"/>
        </w:rPr>
        <w:t>A detailed description of the proposed conditions and service bundles to be</w:t>
      </w:r>
      <w:r w:rsidR="00053966">
        <w:rPr>
          <w:rFonts w:cs="Arial"/>
        </w:rPr>
        <w:t xml:space="preserve"> </w:t>
      </w:r>
      <w:r w:rsidRPr="002351E2">
        <w:rPr>
          <w:rFonts w:cs="Arial"/>
        </w:rPr>
        <w:t>published on the Internet-based platform that will allow a consumer to research</w:t>
      </w:r>
      <w:r w:rsidR="00053966">
        <w:rPr>
          <w:rFonts w:cs="Arial"/>
        </w:rPr>
        <w:t xml:space="preserve"> </w:t>
      </w:r>
      <w:r w:rsidRPr="002351E2">
        <w:rPr>
          <w:rFonts w:cs="Arial"/>
        </w:rPr>
        <w:t>the cost of health care services and procedures and allow for price</w:t>
      </w:r>
      <w:r w:rsidR="00995202">
        <w:rPr>
          <w:rFonts w:cs="Arial"/>
        </w:rPr>
        <w:t xml:space="preserve"> comparison.</w:t>
      </w:r>
    </w:p>
    <w:p w14:paraId="579DD5DD" w14:textId="77777777" w:rsidR="009173EA" w:rsidRPr="009173EA" w:rsidRDefault="009173EA" w:rsidP="009173EA">
      <w:pPr>
        <w:autoSpaceDE w:val="0"/>
        <w:autoSpaceDN w:val="0"/>
        <w:adjustRightInd w:val="0"/>
        <w:jc w:val="both"/>
        <w:rPr>
          <w:rFonts w:cs="Arial"/>
        </w:rPr>
      </w:pPr>
    </w:p>
    <w:p w14:paraId="3B023E03" w14:textId="49A10FE0" w:rsidR="00F42701" w:rsidRDefault="00B916FF" w:rsidP="002351E2">
      <w:pPr>
        <w:pStyle w:val="ListParagraph"/>
        <w:numPr>
          <w:ilvl w:val="1"/>
          <w:numId w:val="22"/>
        </w:numPr>
        <w:autoSpaceDE w:val="0"/>
        <w:autoSpaceDN w:val="0"/>
        <w:adjustRightInd w:val="0"/>
        <w:jc w:val="both"/>
        <w:rPr>
          <w:rFonts w:cs="Arial"/>
        </w:rPr>
      </w:pPr>
      <w:r w:rsidRPr="00B916FF">
        <w:rPr>
          <w:rFonts w:cs="Arial"/>
        </w:rPr>
        <w:t xml:space="preserve">A detailed description of the Respondent’s current and/or proposed </w:t>
      </w:r>
      <w:r w:rsidR="00F42701" w:rsidRPr="002351E2">
        <w:rPr>
          <w:rFonts w:cs="Arial"/>
        </w:rPr>
        <w:t>methodology for analyzing claims data within the defined service bundles that</w:t>
      </w:r>
      <w:r w:rsidRPr="00B916FF">
        <w:rPr>
          <w:rFonts w:cs="Arial"/>
        </w:rPr>
        <w:t xml:space="preserve"> </w:t>
      </w:r>
      <w:r w:rsidR="00F42701" w:rsidRPr="002351E2">
        <w:rPr>
          <w:rFonts w:cs="Arial"/>
        </w:rPr>
        <w:t>are understandable by the general public and for which the bundling</w:t>
      </w:r>
      <w:r w:rsidRPr="00B916FF">
        <w:rPr>
          <w:rFonts w:cs="Arial"/>
        </w:rPr>
        <w:t xml:space="preserve"> </w:t>
      </w:r>
      <w:r w:rsidR="00F42701" w:rsidRPr="002351E2">
        <w:rPr>
          <w:rFonts w:cs="Arial"/>
        </w:rPr>
        <w:t>methodology is available in the public domain. The description must include</w:t>
      </w:r>
      <w:r w:rsidRPr="00B916FF">
        <w:rPr>
          <w:rFonts w:cs="Arial"/>
        </w:rPr>
        <w:t xml:space="preserve"> </w:t>
      </w:r>
      <w:r w:rsidR="00F42701" w:rsidRPr="002351E2">
        <w:rPr>
          <w:rFonts w:cs="Arial"/>
        </w:rPr>
        <w:t>how the methodology can be used for comparison of state and national</w:t>
      </w:r>
      <w:r>
        <w:rPr>
          <w:rFonts w:cs="Arial"/>
        </w:rPr>
        <w:t xml:space="preserve"> </w:t>
      </w:r>
      <w:r w:rsidR="00F42701" w:rsidRPr="002351E2">
        <w:rPr>
          <w:rFonts w:cs="Arial"/>
        </w:rPr>
        <w:t>benchmarks with local regions and specific providers in Florida.</w:t>
      </w:r>
    </w:p>
    <w:p w14:paraId="43818046" w14:textId="77777777" w:rsidR="00B916FF" w:rsidRDefault="00B916FF" w:rsidP="002351E2">
      <w:pPr>
        <w:pStyle w:val="ListParagraph"/>
        <w:autoSpaceDE w:val="0"/>
        <w:autoSpaceDN w:val="0"/>
        <w:adjustRightInd w:val="0"/>
        <w:ind w:left="1080"/>
        <w:jc w:val="both"/>
        <w:rPr>
          <w:rFonts w:cs="Arial"/>
        </w:rPr>
      </w:pPr>
    </w:p>
    <w:p w14:paraId="63AD707F" w14:textId="0F977BCF" w:rsidR="00F42701" w:rsidRPr="00053966" w:rsidRDefault="00F42701" w:rsidP="002351E2">
      <w:pPr>
        <w:pStyle w:val="ListParagraph"/>
        <w:numPr>
          <w:ilvl w:val="1"/>
          <w:numId w:val="22"/>
        </w:numPr>
        <w:autoSpaceDE w:val="0"/>
        <w:autoSpaceDN w:val="0"/>
        <w:adjustRightInd w:val="0"/>
        <w:jc w:val="both"/>
        <w:rPr>
          <w:rFonts w:cs="Arial"/>
        </w:rPr>
      </w:pPr>
      <w:r w:rsidRPr="002619F5">
        <w:rPr>
          <w:rFonts w:cs="Arial"/>
        </w:rPr>
        <w:t>The proposed approach to develop an Internet-based platform that will allow a</w:t>
      </w:r>
      <w:r w:rsidR="00053966">
        <w:rPr>
          <w:rFonts w:cs="Arial"/>
        </w:rPr>
        <w:t xml:space="preserve"> </w:t>
      </w:r>
      <w:r w:rsidRPr="002351E2">
        <w:rPr>
          <w:rFonts w:cs="Arial"/>
        </w:rPr>
        <w:t>consumer to research the cost of health care services and procedures and</w:t>
      </w:r>
      <w:r w:rsidR="00053966">
        <w:rPr>
          <w:rFonts w:cs="Arial"/>
        </w:rPr>
        <w:t xml:space="preserve"> </w:t>
      </w:r>
      <w:r w:rsidRPr="002351E2">
        <w:rPr>
          <w:rFonts w:cs="Arial"/>
        </w:rPr>
        <w:t>allow for price comparison. The platform must include functionality for a</w:t>
      </w:r>
      <w:r w:rsidR="00053966">
        <w:rPr>
          <w:rFonts w:cs="Arial"/>
        </w:rPr>
        <w:t xml:space="preserve"> </w:t>
      </w:r>
      <w:r w:rsidRPr="002351E2">
        <w:rPr>
          <w:rFonts w:cs="Arial"/>
        </w:rPr>
        <w:t>consumer to search by condition or by service bundles that are understandable</w:t>
      </w:r>
      <w:r w:rsidR="00053966">
        <w:rPr>
          <w:rFonts w:cs="Arial"/>
        </w:rPr>
        <w:t xml:space="preserve"> </w:t>
      </w:r>
      <w:r w:rsidRPr="002351E2">
        <w:rPr>
          <w:rFonts w:cs="Arial"/>
        </w:rPr>
        <w:t xml:space="preserve">to an ordinary </w:t>
      </w:r>
      <w:r w:rsidR="00511FB7" w:rsidRPr="002351E2">
        <w:rPr>
          <w:rFonts w:cs="Arial"/>
        </w:rPr>
        <w:t>layperson and</w:t>
      </w:r>
      <w:r w:rsidRPr="002351E2">
        <w:rPr>
          <w:rFonts w:cs="Arial"/>
        </w:rPr>
        <w:t xml:space="preserve"> must be responsive to a mobile device. This</w:t>
      </w:r>
      <w:r w:rsidR="00053966">
        <w:rPr>
          <w:rFonts w:cs="Arial"/>
        </w:rPr>
        <w:t xml:space="preserve"> </w:t>
      </w:r>
      <w:r w:rsidRPr="002351E2">
        <w:rPr>
          <w:rFonts w:cs="Arial"/>
        </w:rPr>
        <w:t>description must include the proposed method to link and/or integrate the</w:t>
      </w:r>
      <w:r w:rsidR="00B916FF" w:rsidRPr="00053966">
        <w:rPr>
          <w:rFonts w:cs="Arial"/>
        </w:rPr>
        <w:t xml:space="preserve"> </w:t>
      </w:r>
      <w:r w:rsidR="00B87F81" w:rsidRPr="00053966">
        <w:rPr>
          <w:rFonts w:cs="Arial"/>
        </w:rPr>
        <w:t>resulting</w:t>
      </w:r>
      <w:r w:rsidR="00053966">
        <w:rPr>
          <w:rFonts w:cs="Arial"/>
        </w:rPr>
        <w:t xml:space="preserve"> </w:t>
      </w:r>
      <w:r w:rsidR="00B87F81" w:rsidRPr="00053966">
        <w:rPr>
          <w:rFonts w:cs="Arial"/>
        </w:rPr>
        <w:t xml:space="preserve">pricing information with the Agency’s website, </w:t>
      </w:r>
      <w:r w:rsidRPr="002351E2">
        <w:rPr>
          <w:rFonts w:cs="Arial"/>
        </w:rPr>
        <w:t>FloridaHealthFinder.</w:t>
      </w:r>
    </w:p>
    <w:p w14:paraId="2C8357EE" w14:textId="77777777" w:rsidR="00B87F81" w:rsidRPr="002351E2" w:rsidRDefault="00B87F81" w:rsidP="002619F5">
      <w:pPr>
        <w:autoSpaceDE w:val="0"/>
        <w:autoSpaceDN w:val="0"/>
        <w:adjustRightInd w:val="0"/>
        <w:jc w:val="both"/>
        <w:rPr>
          <w:rFonts w:cs="Arial"/>
        </w:rPr>
      </w:pPr>
    </w:p>
    <w:p w14:paraId="366A79C7" w14:textId="2D86CBD6" w:rsidR="00F42701" w:rsidRPr="00053966" w:rsidRDefault="00B87F81" w:rsidP="002619F5">
      <w:pPr>
        <w:pStyle w:val="ListParagraph"/>
        <w:numPr>
          <w:ilvl w:val="1"/>
          <w:numId w:val="22"/>
        </w:numPr>
        <w:autoSpaceDE w:val="0"/>
        <w:autoSpaceDN w:val="0"/>
        <w:adjustRightInd w:val="0"/>
        <w:jc w:val="both"/>
        <w:rPr>
          <w:rFonts w:cs="Arial"/>
        </w:rPr>
      </w:pPr>
      <w:r>
        <w:rPr>
          <w:rFonts w:cs="Arial"/>
        </w:rPr>
        <w:t>A detailed description of the Respondent’s proposed implementation timeline</w:t>
      </w:r>
      <w:r w:rsidR="00053966">
        <w:rPr>
          <w:rFonts w:cs="Arial"/>
        </w:rPr>
        <w:t xml:space="preserve"> </w:t>
      </w:r>
      <w:r w:rsidRPr="00053966">
        <w:rPr>
          <w:rFonts w:cs="Arial"/>
        </w:rPr>
        <w:t>f</w:t>
      </w:r>
      <w:r w:rsidR="00F42701" w:rsidRPr="002351E2">
        <w:rPr>
          <w:rFonts w:cs="Arial"/>
        </w:rPr>
        <w:t>or the analysis and website publication of specific pricing information within</w:t>
      </w:r>
      <w:r w:rsidR="00053966">
        <w:rPr>
          <w:rFonts w:cs="Arial"/>
        </w:rPr>
        <w:t xml:space="preserve"> </w:t>
      </w:r>
      <w:r w:rsidR="00F42701" w:rsidRPr="002351E2">
        <w:rPr>
          <w:rFonts w:cs="Arial"/>
        </w:rPr>
        <w:t>the defined service bundles by geographic region, zip code and by a licensed</w:t>
      </w:r>
      <w:r w:rsidR="00DB6A7A">
        <w:rPr>
          <w:rFonts w:cs="Arial"/>
        </w:rPr>
        <w:t xml:space="preserve"> </w:t>
      </w:r>
      <w:r w:rsidR="00F42701" w:rsidRPr="002351E2">
        <w:rPr>
          <w:rFonts w:cs="Arial"/>
        </w:rPr>
        <w:t>facility or provider.</w:t>
      </w:r>
    </w:p>
    <w:p w14:paraId="2A15A229" w14:textId="77777777" w:rsidR="00B87F81" w:rsidRDefault="00B87F81" w:rsidP="002351E2">
      <w:pPr>
        <w:autoSpaceDE w:val="0"/>
        <w:autoSpaceDN w:val="0"/>
        <w:adjustRightInd w:val="0"/>
        <w:jc w:val="both"/>
        <w:rPr>
          <w:rFonts w:cs="Arial"/>
        </w:rPr>
      </w:pPr>
    </w:p>
    <w:p w14:paraId="1AB9C54F" w14:textId="62D8AB3F" w:rsidR="00F42701" w:rsidRDefault="00F42701" w:rsidP="002351E2">
      <w:pPr>
        <w:pStyle w:val="ListParagraph"/>
        <w:numPr>
          <w:ilvl w:val="1"/>
          <w:numId w:val="22"/>
        </w:numPr>
        <w:jc w:val="both"/>
      </w:pPr>
      <w:r w:rsidRPr="002619F5">
        <w:rPr>
          <w:rFonts w:cs="Arial"/>
        </w:rPr>
        <w:t>The proposed approach for ensuring that the required consumer pricing</w:t>
      </w:r>
      <w:r w:rsidR="00DB6A7A" w:rsidRPr="00DB6A7A">
        <w:rPr>
          <w:rFonts w:cs="Arial"/>
        </w:rPr>
        <w:t xml:space="preserve"> </w:t>
      </w:r>
      <w:r w:rsidRPr="002351E2">
        <w:t>website is compliant with all applicable standards contained in the Americans</w:t>
      </w:r>
      <w:r w:rsidR="00DB6A7A">
        <w:t xml:space="preserve"> </w:t>
      </w:r>
      <w:r w:rsidRPr="002351E2">
        <w:t>with Disabilities Act (ADA).</w:t>
      </w:r>
    </w:p>
    <w:p w14:paraId="2B286D10" w14:textId="77777777" w:rsidR="00B87F81" w:rsidRPr="002351E2" w:rsidRDefault="00B87F81" w:rsidP="002351E2">
      <w:pPr>
        <w:autoSpaceDE w:val="0"/>
        <w:autoSpaceDN w:val="0"/>
        <w:adjustRightInd w:val="0"/>
        <w:jc w:val="both"/>
        <w:rPr>
          <w:rFonts w:cs="Arial"/>
        </w:rPr>
      </w:pPr>
    </w:p>
    <w:p w14:paraId="15EB7647" w14:textId="55F0901A" w:rsidR="00F42701" w:rsidRDefault="00F42701" w:rsidP="002619F5">
      <w:pPr>
        <w:pStyle w:val="ListParagraph"/>
        <w:numPr>
          <w:ilvl w:val="1"/>
          <w:numId w:val="22"/>
        </w:numPr>
        <w:jc w:val="both"/>
      </w:pPr>
      <w:r w:rsidRPr="002619F5">
        <w:rPr>
          <w:rFonts w:cs="Arial"/>
        </w:rPr>
        <w:t>The proposed schedule and approach for performance of updates to the data</w:t>
      </w:r>
      <w:r w:rsidR="00DB6A7A" w:rsidRPr="00DB6A7A">
        <w:rPr>
          <w:rFonts w:cs="Arial"/>
        </w:rPr>
        <w:t xml:space="preserve"> </w:t>
      </w:r>
      <w:r w:rsidRPr="002351E2">
        <w:t>and information on the website as described in the solicitation, including the</w:t>
      </w:r>
      <w:r w:rsidR="00DB6A7A">
        <w:t xml:space="preserve"> </w:t>
      </w:r>
      <w:r w:rsidRPr="002351E2">
        <w:t>minimum required timeframes for the publication of new data following routine</w:t>
      </w:r>
      <w:r w:rsidR="00DB6A7A">
        <w:t xml:space="preserve"> </w:t>
      </w:r>
      <w:r w:rsidRPr="002351E2">
        <w:t>data refreshes as well as when data updates and/or corrections are received</w:t>
      </w:r>
      <w:r w:rsidR="00DB6A7A">
        <w:t xml:space="preserve"> </w:t>
      </w:r>
      <w:r w:rsidRPr="002351E2">
        <w:t>within allowable timeframes.</w:t>
      </w:r>
    </w:p>
    <w:p w14:paraId="5052C4E3" w14:textId="77777777" w:rsidR="00B87F81" w:rsidRPr="002351E2" w:rsidRDefault="00B87F81" w:rsidP="002351E2">
      <w:pPr>
        <w:autoSpaceDE w:val="0"/>
        <w:autoSpaceDN w:val="0"/>
        <w:adjustRightInd w:val="0"/>
        <w:jc w:val="both"/>
        <w:rPr>
          <w:rFonts w:cs="Arial"/>
        </w:rPr>
      </w:pPr>
    </w:p>
    <w:p w14:paraId="465C253A" w14:textId="7B865318" w:rsidR="00F42701" w:rsidRDefault="00F42701" w:rsidP="005344C6">
      <w:pPr>
        <w:pStyle w:val="ListParagraph"/>
        <w:numPr>
          <w:ilvl w:val="1"/>
          <w:numId w:val="22"/>
        </w:numPr>
        <w:jc w:val="both"/>
      </w:pPr>
      <w:r w:rsidRPr="002351E2">
        <w:rPr>
          <w:rFonts w:cs="Arial"/>
        </w:rPr>
        <w:t>A detailed description of how the health care claims data will be stored,</w:t>
      </w:r>
      <w:r w:rsidR="00DB6A7A" w:rsidRPr="00DB6A7A">
        <w:rPr>
          <w:rFonts w:cs="Arial"/>
        </w:rPr>
        <w:t xml:space="preserve"> </w:t>
      </w:r>
      <w:r w:rsidRPr="002351E2">
        <w:t>accessed and released including any and all applicable security measures and</w:t>
      </w:r>
      <w:r w:rsidR="00DB6A7A">
        <w:t xml:space="preserve"> </w:t>
      </w:r>
      <w:r w:rsidRPr="002351E2">
        <w:t>restrictions to uses and access. The description needs to include what</w:t>
      </w:r>
      <w:r w:rsidR="00DB6A7A">
        <w:t xml:space="preserve"> </w:t>
      </w:r>
      <w:r w:rsidRPr="002351E2">
        <w:t>resources (i.e. hardware, software, applications, etc.) are needed to access</w:t>
      </w:r>
      <w:r w:rsidR="00DB6A7A">
        <w:t xml:space="preserve"> </w:t>
      </w:r>
      <w:r w:rsidRPr="002351E2">
        <w:t>any data sets and reports and any fees associated with the data release.</w:t>
      </w:r>
    </w:p>
    <w:p w14:paraId="1A322DEA" w14:textId="77777777" w:rsidR="00874829" w:rsidRPr="002351E2" w:rsidRDefault="00874829" w:rsidP="002351E2">
      <w:pPr>
        <w:autoSpaceDE w:val="0"/>
        <w:autoSpaceDN w:val="0"/>
        <w:adjustRightInd w:val="0"/>
        <w:jc w:val="both"/>
        <w:rPr>
          <w:rFonts w:cs="Arial"/>
        </w:rPr>
      </w:pPr>
    </w:p>
    <w:p w14:paraId="620DC1BF" w14:textId="0D4E275F" w:rsidR="00F42701" w:rsidRDefault="00F42701" w:rsidP="00A451F0">
      <w:pPr>
        <w:pStyle w:val="ListParagraph"/>
        <w:numPr>
          <w:ilvl w:val="1"/>
          <w:numId w:val="22"/>
        </w:numPr>
        <w:jc w:val="both"/>
      </w:pPr>
      <w:r w:rsidRPr="00793E24">
        <w:rPr>
          <w:rFonts w:cs="Arial"/>
        </w:rPr>
        <w:t>The proposed approach to handling claims data requests</w:t>
      </w:r>
      <w:r w:rsidR="00465F9A" w:rsidRPr="00DB6A7A">
        <w:rPr>
          <w:rFonts w:cs="Arial"/>
        </w:rPr>
        <w:t xml:space="preserve"> </w:t>
      </w:r>
      <w:r w:rsidRPr="002351E2">
        <w:rPr>
          <w:rFonts w:cs="Arial"/>
        </w:rPr>
        <w:t>from the public</w:t>
      </w:r>
      <w:r w:rsidR="00465F9A" w:rsidRPr="00DB6A7A">
        <w:rPr>
          <w:rFonts w:cs="Arial"/>
        </w:rPr>
        <w:t xml:space="preserve">, </w:t>
      </w:r>
      <w:r w:rsidR="00E73B51" w:rsidRPr="00DB6A7A">
        <w:rPr>
          <w:rFonts w:cs="Arial"/>
        </w:rPr>
        <w:t xml:space="preserve">and </w:t>
      </w:r>
      <w:r w:rsidRPr="002351E2">
        <w:rPr>
          <w:rFonts w:cs="Arial"/>
        </w:rPr>
        <w:t>the</w:t>
      </w:r>
      <w:r w:rsidR="00DB6A7A" w:rsidRPr="00DB6A7A">
        <w:rPr>
          <w:rFonts w:cs="Arial"/>
        </w:rPr>
        <w:t xml:space="preserve"> </w:t>
      </w:r>
      <w:r w:rsidRPr="002351E2">
        <w:t>Agency</w:t>
      </w:r>
      <w:r w:rsidR="00E73B51">
        <w:t xml:space="preserve">, </w:t>
      </w:r>
      <w:r w:rsidRPr="002351E2">
        <w:t>providing data user</w:t>
      </w:r>
      <w:r w:rsidR="00874829">
        <w:t xml:space="preserve"> </w:t>
      </w:r>
      <w:r w:rsidRPr="002351E2">
        <w:t>support and technical assistance, including the method</w:t>
      </w:r>
      <w:r w:rsidR="00DB6A7A">
        <w:t xml:space="preserve"> </w:t>
      </w:r>
      <w:r w:rsidRPr="002351E2">
        <w:t>for users to obtain</w:t>
      </w:r>
      <w:r w:rsidR="00874829">
        <w:t xml:space="preserve"> </w:t>
      </w:r>
      <w:r w:rsidRPr="002351E2">
        <w:t>data, customer service and staffing, tracking and processing.</w:t>
      </w:r>
    </w:p>
    <w:p w14:paraId="6BC271D7" w14:textId="77777777" w:rsidR="00874829" w:rsidRPr="002351E2" w:rsidRDefault="00874829" w:rsidP="002351E2">
      <w:pPr>
        <w:autoSpaceDE w:val="0"/>
        <w:autoSpaceDN w:val="0"/>
        <w:adjustRightInd w:val="0"/>
        <w:jc w:val="both"/>
        <w:rPr>
          <w:rFonts w:cs="Arial"/>
        </w:rPr>
      </w:pPr>
    </w:p>
    <w:p w14:paraId="27111B9B" w14:textId="77F455C9" w:rsidR="00F42701" w:rsidRPr="002351E2" w:rsidRDefault="00F42701" w:rsidP="00A451F0">
      <w:pPr>
        <w:pStyle w:val="ListParagraph"/>
        <w:numPr>
          <w:ilvl w:val="1"/>
          <w:numId w:val="22"/>
        </w:numPr>
        <w:jc w:val="both"/>
      </w:pPr>
      <w:r w:rsidRPr="00A451F0">
        <w:rPr>
          <w:rFonts w:cs="Arial"/>
        </w:rPr>
        <w:lastRenderedPageBreak/>
        <w:t>The proposed approach to assisting the Agency in health care claims analytics</w:t>
      </w:r>
      <w:r w:rsidR="00DB6A7A" w:rsidRPr="00DB6A7A">
        <w:rPr>
          <w:rFonts w:cs="Arial"/>
        </w:rPr>
        <w:t xml:space="preserve"> </w:t>
      </w:r>
      <w:r w:rsidRPr="002351E2">
        <w:t>for research topics focusing on improving quality of care and reducing costs</w:t>
      </w:r>
      <w:r w:rsidR="00DB6A7A">
        <w:t xml:space="preserve"> </w:t>
      </w:r>
      <w:r w:rsidRPr="002351E2">
        <w:t>such as preventable hospitalizations.</w:t>
      </w:r>
    </w:p>
    <w:p w14:paraId="7AF488A2" w14:textId="77777777" w:rsidR="00874829" w:rsidRDefault="00874829" w:rsidP="002351E2">
      <w:pPr>
        <w:autoSpaceDE w:val="0"/>
        <w:autoSpaceDN w:val="0"/>
        <w:adjustRightInd w:val="0"/>
        <w:jc w:val="both"/>
        <w:rPr>
          <w:rFonts w:cs="Arial"/>
        </w:rPr>
      </w:pPr>
    </w:p>
    <w:p w14:paraId="565CCCAB" w14:textId="415F2AAA" w:rsidR="00F42701" w:rsidRDefault="00F42701" w:rsidP="002351E2">
      <w:pPr>
        <w:autoSpaceDE w:val="0"/>
        <w:autoSpaceDN w:val="0"/>
        <w:adjustRightInd w:val="0"/>
        <w:jc w:val="both"/>
        <w:rPr>
          <w:rFonts w:cs="Arial"/>
          <w:b/>
          <w:bCs/>
        </w:rPr>
      </w:pPr>
      <w:r w:rsidRPr="002351E2">
        <w:rPr>
          <w:rFonts w:cs="Arial"/>
          <w:b/>
          <w:bCs/>
        </w:rPr>
        <w:t>Response:</w:t>
      </w:r>
    </w:p>
    <w:p w14:paraId="2B72E50F" w14:textId="77777777" w:rsidR="008B4309" w:rsidRPr="004A7432" w:rsidRDefault="008B4309" w:rsidP="00BF4DE3">
      <w:pPr>
        <w:pStyle w:val="RFPNormal"/>
        <w:tabs>
          <w:tab w:val="left" w:pos="1440"/>
        </w:tabs>
        <w:ind w:left="0"/>
        <w:rPr>
          <w:sz w:val="22"/>
          <w:szCs w:val="22"/>
        </w:rPr>
      </w:pPr>
      <w:r w:rsidRPr="004A7432">
        <w:rPr>
          <w:sz w:val="22"/>
          <w:szCs w:val="22"/>
        </w:rPr>
        <w:fldChar w:fldCharType="begin">
          <w:ffData>
            <w:name w:val="Text1"/>
            <w:enabled/>
            <w:calcOnExit w:val="0"/>
            <w:textInput/>
          </w:ffData>
        </w:fldChar>
      </w:r>
      <w:r w:rsidRPr="004A7432">
        <w:rPr>
          <w:sz w:val="22"/>
          <w:szCs w:val="22"/>
        </w:rPr>
        <w:instrText xml:space="preserve"> FORMTEXT </w:instrText>
      </w:r>
      <w:r w:rsidRPr="004A7432">
        <w:rPr>
          <w:sz w:val="22"/>
          <w:szCs w:val="22"/>
        </w:rPr>
      </w:r>
      <w:r w:rsidRPr="004A7432">
        <w:rPr>
          <w:sz w:val="22"/>
          <w:szCs w:val="22"/>
        </w:rPr>
        <w:fldChar w:fldCharType="separate"/>
      </w:r>
      <w:r w:rsidRPr="004A7432">
        <w:rPr>
          <w:noProof/>
          <w:sz w:val="22"/>
          <w:szCs w:val="22"/>
        </w:rPr>
        <w:t> </w:t>
      </w:r>
      <w:r w:rsidRPr="004A7432">
        <w:rPr>
          <w:noProof/>
          <w:sz w:val="22"/>
          <w:szCs w:val="22"/>
        </w:rPr>
        <w:t> </w:t>
      </w:r>
      <w:r w:rsidRPr="004A7432">
        <w:rPr>
          <w:noProof/>
          <w:sz w:val="22"/>
          <w:szCs w:val="22"/>
        </w:rPr>
        <w:t> </w:t>
      </w:r>
      <w:r w:rsidRPr="004A7432">
        <w:rPr>
          <w:noProof/>
          <w:sz w:val="22"/>
          <w:szCs w:val="22"/>
        </w:rPr>
        <w:t> </w:t>
      </w:r>
      <w:r w:rsidRPr="004A7432">
        <w:rPr>
          <w:noProof/>
          <w:sz w:val="22"/>
          <w:szCs w:val="22"/>
        </w:rPr>
        <w:t> </w:t>
      </w:r>
      <w:r w:rsidRPr="004A7432">
        <w:rPr>
          <w:sz w:val="22"/>
          <w:szCs w:val="22"/>
        </w:rPr>
        <w:fldChar w:fldCharType="end"/>
      </w:r>
    </w:p>
    <w:p w14:paraId="43D23DC8" w14:textId="77777777" w:rsidR="00874829" w:rsidRDefault="00874829" w:rsidP="002351E2">
      <w:pPr>
        <w:autoSpaceDE w:val="0"/>
        <w:autoSpaceDN w:val="0"/>
        <w:adjustRightInd w:val="0"/>
        <w:jc w:val="both"/>
        <w:rPr>
          <w:rFonts w:cs="Arial"/>
        </w:rPr>
      </w:pPr>
    </w:p>
    <w:p w14:paraId="121D529B" w14:textId="77777777" w:rsidR="004653E6" w:rsidRPr="002351E2" w:rsidRDefault="004653E6" w:rsidP="002351E2">
      <w:pPr>
        <w:autoSpaceDE w:val="0"/>
        <w:autoSpaceDN w:val="0"/>
        <w:adjustRightInd w:val="0"/>
        <w:jc w:val="both"/>
        <w:rPr>
          <w:rFonts w:cs="Arial"/>
        </w:rPr>
      </w:pPr>
    </w:p>
    <w:p w14:paraId="2273DE97" w14:textId="56E8FE39" w:rsidR="00874829" w:rsidRPr="002351E2" w:rsidRDefault="00F42701" w:rsidP="002351E2">
      <w:pPr>
        <w:autoSpaceDE w:val="0"/>
        <w:autoSpaceDN w:val="0"/>
        <w:adjustRightInd w:val="0"/>
        <w:jc w:val="both"/>
        <w:rPr>
          <w:rFonts w:cs="Arial"/>
          <w:b/>
          <w:bCs/>
        </w:rPr>
      </w:pPr>
      <w:r w:rsidRPr="002351E2">
        <w:rPr>
          <w:rFonts w:cs="Arial"/>
          <w:b/>
          <w:bCs/>
        </w:rPr>
        <w:t>Evaluation Criteria:</w:t>
      </w:r>
    </w:p>
    <w:p w14:paraId="7B526FF5" w14:textId="77777777" w:rsidR="001D0D49" w:rsidRPr="002351E2" w:rsidRDefault="001D0D49" w:rsidP="002351E2">
      <w:pPr>
        <w:autoSpaceDE w:val="0"/>
        <w:autoSpaceDN w:val="0"/>
        <w:adjustRightInd w:val="0"/>
        <w:jc w:val="both"/>
        <w:rPr>
          <w:rFonts w:cs="Arial"/>
          <w:b/>
          <w:bCs/>
          <w:sz w:val="28"/>
          <w:szCs w:val="28"/>
        </w:rPr>
      </w:pPr>
    </w:p>
    <w:p w14:paraId="3A575E83" w14:textId="7380689F" w:rsidR="00F42701" w:rsidRDefault="00874829" w:rsidP="002351E2">
      <w:pPr>
        <w:pStyle w:val="ListParagraph"/>
        <w:numPr>
          <w:ilvl w:val="0"/>
          <w:numId w:val="37"/>
        </w:numPr>
        <w:autoSpaceDE w:val="0"/>
        <w:autoSpaceDN w:val="0"/>
        <w:adjustRightInd w:val="0"/>
        <w:jc w:val="both"/>
        <w:rPr>
          <w:rFonts w:cs="Arial"/>
        </w:rPr>
      </w:pPr>
      <w:r w:rsidRPr="00874829">
        <w:rPr>
          <w:rFonts w:cs="Arial"/>
        </w:rPr>
        <w:t>The adequacy of the Respondent’s description of Florida’s insurance market, the Respondent’s overview of claims data maintained as of October 1, 2016, including Florida</w:t>
      </w:r>
      <w:r>
        <w:rPr>
          <w:rFonts w:cs="Arial"/>
        </w:rPr>
        <w:t xml:space="preserve"> </w:t>
      </w:r>
      <w:r w:rsidR="00F42701" w:rsidRPr="002351E2">
        <w:rPr>
          <w:rFonts w:cs="Arial"/>
        </w:rPr>
        <w:t>specific information, and their capability of adding additional claims data.</w:t>
      </w:r>
    </w:p>
    <w:p w14:paraId="0587956B" w14:textId="77777777" w:rsidR="00874829" w:rsidRDefault="00874829" w:rsidP="002351E2">
      <w:pPr>
        <w:pStyle w:val="ListParagraph"/>
        <w:autoSpaceDE w:val="0"/>
        <w:autoSpaceDN w:val="0"/>
        <w:adjustRightInd w:val="0"/>
        <w:jc w:val="both"/>
        <w:rPr>
          <w:rFonts w:cs="Arial"/>
        </w:rPr>
      </w:pPr>
    </w:p>
    <w:p w14:paraId="4C48E497" w14:textId="1D22CEBC" w:rsidR="00F42701" w:rsidRDefault="00874829" w:rsidP="002351E2">
      <w:pPr>
        <w:pStyle w:val="ListParagraph"/>
        <w:numPr>
          <w:ilvl w:val="0"/>
          <w:numId w:val="37"/>
        </w:numPr>
        <w:autoSpaceDE w:val="0"/>
        <w:autoSpaceDN w:val="0"/>
        <w:adjustRightInd w:val="0"/>
        <w:jc w:val="both"/>
        <w:rPr>
          <w:rFonts w:cs="Arial"/>
        </w:rPr>
      </w:pPr>
      <w:r w:rsidRPr="00874829">
        <w:rPr>
          <w:rFonts w:cs="Arial"/>
        </w:rPr>
        <w:t>The adequacy of the Respondent’s detaile</w:t>
      </w:r>
      <w:r w:rsidR="00F42701" w:rsidRPr="002351E2">
        <w:rPr>
          <w:rFonts w:cs="Arial"/>
        </w:rPr>
        <w:t>d description of their proposed data submission</w:t>
      </w:r>
      <w:r w:rsidRPr="00874829">
        <w:rPr>
          <w:rFonts w:cs="Arial"/>
        </w:rPr>
        <w:t xml:space="preserve"> policies and procedures; and the Respondent’s current and proposed approach for </w:t>
      </w:r>
      <w:r w:rsidR="00F42701" w:rsidRPr="002351E2">
        <w:rPr>
          <w:rFonts w:cs="Arial"/>
        </w:rPr>
        <w:t>incorporating new data files from additional insurers, a description of protocols for secure</w:t>
      </w:r>
      <w:r w:rsidRPr="00874829">
        <w:rPr>
          <w:rFonts w:cs="Arial"/>
        </w:rPr>
        <w:t xml:space="preserve"> </w:t>
      </w:r>
      <w:r w:rsidR="00F42701" w:rsidRPr="002351E2">
        <w:rPr>
          <w:rFonts w:cs="Arial"/>
        </w:rPr>
        <w:t>data submission, monitoring submission compliance and barriers to implementing data</w:t>
      </w:r>
      <w:r>
        <w:rPr>
          <w:rFonts w:cs="Arial"/>
        </w:rPr>
        <w:t xml:space="preserve"> </w:t>
      </w:r>
      <w:r w:rsidR="00F42701" w:rsidRPr="002351E2">
        <w:rPr>
          <w:rFonts w:cs="Arial"/>
        </w:rPr>
        <w:t>submission protocols.</w:t>
      </w:r>
    </w:p>
    <w:p w14:paraId="06033324" w14:textId="77777777" w:rsidR="00874829" w:rsidRPr="005504D9" w:rsidRDefault="00874829" w:rsidP="002351E2">
      <w:pPr>
        <w:pStyle w:val="ListParagraph"/>
        <w:spacing w:after="200" w:line="276" w:lineRule="auto"/>
        <w:jc w:val="both"/>
        <w:rPr>
          <w:rFonts w:cs="Arial"/>
        </w:rPr>
      </w:pPr>
    </w:p>
    <w:p w14:paraId="5256CEA9" w14:textId="0DF45229" w:rsidR="00F42701" w:rsidRPr="00DB6A7A" w:rsidRDefault="00874829" w:rsidP="00793E24">
      <w:pPr>
        <w:pStyle w:val="ListParagraph"/>
        <w:numPr>
          <w:ilvl w:val="0"/>
          <w:numId w:val="37"/>
        </w:numPr>
        <w:autoSpaceDE w:val="0"/>
        <w:autoSpaceDN w:val="0"/>
        <w:adjustRightInd w:val="0"/>
        <w:jc w:val="both"/>
        <w:rPr>
          <w:rFonts w:cs="Arial"/>
        </w:rPr>
      </w:pPr>
      <w:r>
        <w:rPr>
          <w:rFonts w:cs="Arial"/>
        </w:rPr>
        <w:t xml:space="preserve">The adequacy of the Respondent’s detailed description of current and proposed data </w:t>
      </w:r>
      <w:r w:rsidR="00F42701" w:rsidRPr="002351E2">
        <w:rPr>
          <w:rFonts w:cs="Arial"/>
        </w:rPr>
        <w:t>fields/elements to be collected, including any sensitive data fields and how specific data</w:t>
      </w:r>
      <w:r w:rsidR="00DB6A7A">
        <w:rPr>
          <w:rFonts w:cs="Arial"/>
        </w:rPr>
        <w:t xml:space="preserve"> </w:t>
      </w:r>
      <w:r w:rsidR="00F42701" w:rsidRPr="002351E2">
        <w:rPr>
          <w:rFonts w:cs="Arial"/>
        </w:rPr>
        <w:t>fields may differ among plan types and data feeds; including how this may affect the</w:t>
      </w:r>
      <w:r w:rsidR="00DB6A7A">
        <w:rPr>
          <w:rFonts w:cs="Arial"/>
        </w:rPr>
        <w:t xml:space="preserve"> </w:t>
      </w:r>
      <w:r w:rsidR="00F42701" w:rsidRPr="002351E2">
        <w:rPr>
          <w:rFonts w:cs="Arial"/>
        </w:rPr>
        <w:t>usages documented in the solicitation.</w:t>
      </w:r>
    </w:p>
    <w:p w14:paraId="6A87908E" w14:textId="77777777" w:rsidR="00874829" w:rsidRPr="002351E2" w:rsidRDefault="00874829" w:rsidP="002351E2">
      <w:pPr>
        <w:autoSpaceDE w:val="0"/>
        <w:autoSpaceDN w:val="0"/>
        <w:adjustRightInd w:val="0"/>
        <w:jc w:val="both"/>
        <w:rPr>
          <w:rFonts w:cs="Arial"/>
        </w:rPr>
      </w:pPr>
    </w:p>
    <w:p w14:paraId="07D0837F" w14:textId="0EC66376" w:rsidR="00F42701" w:rsidRDefault="00874829" w:rsidP="002351E2">
      <w:pPr>
        <w:pStyle w:val="ListParagraph"/>
        <w:numPr>
          <w:ilvl w:val="0"/>
          <w:numId w:val="37"/>
        </w:numPr>
        <w:autoSpaceDE w:val="0"/>
        <w:autoSpaceDN w:val="0"/>
        <w:adjustRightInd w:val="0"/>
        <w:jc w:val="both"/>
        <w:rPr>
          <w:rFonts w:cs="Arial"/>
        </w:rPr>
      </w:pPr>
      <w:r w:rsidRPr="00874829">
        <w:rPr>
          <w:rFonts w:cs="Arial"/>
        </w:rPr>
        <w:t xml:space="preserve">The adequacy of the Respondent’s description and capability to track and link individuals </w:t>
      </w:r>
      <w:r w:rsidR="00F42701" w:rsidRPr="002351E2">
        <w:rPr>
          <w:rFonts w:cs="Arial"/>
        </w:rPr>
        <w:t>and providers across payors and providers; and their capability to establish and apply a</w:t>
      </w:r>
      <w:r>
        <w:rPr>
          <w:rFonts w:cs="Arial"/>
        </w:rPr>
        <w:t xml:space="preserve"> </w:t>
      </w:r>
      <w:r w:rsidR="00F42701" w:rsidRPr="002351E2">
        <w:rPr>
          <w:rFonts w:cs="Arial"/>
        </w:rPr>
        <w:t>master patient index and/or master provider index to the claims dataset.</w:t>
      </w:r>
    </w:p>
    <w:p w14:paraId="74A3B4D7" w14:textId="77777777" w:rsidR="00874829" w:rsidRDefault="00874829" w:rsidP="002351E2">
      <w:pPr>
        <w:pStyle w:val="ListParagraph"/>
        <w:autoSpaceDE w:val="0"/>
        <w:autoSpaceDN w:val="0"/>
        <w:adjustRightInd w:val="0"/>
        <w:jc w:val="both"/>
        <w:rPr>
          <w:rFonts w:cs="Arial"/>
        </w:rPr>
      </w:pPr>
    </w:p>
    <w:p w14:paraId="7EC960F3" w14:textId="0C984240" w:rsidR="00F42701" w:rsidRDefault="00874829" w:rsidP="002351E2">
      <w:pPr>
        <w:pStyle w:val="ListParagraph"/>
        <w:numPr>
          <w:ilvl w:val="0"/>
          <w:numId w:val="37"/>
        </w:numPr>
        <w:autoSpaceDE w:val="0"/>
        <w:autoSpaceDN w:val="0"/>
        <w:adjustRightInd w:val="0"/>
        <w:jc w:val="both"/>
        <w:rPr>
          <w:rFonts w:cs="Arial"/>
        </w:rPr>
      </w:pPr>
      <w:r w:rsidRPr="00874829">
        <w:rPr>
          <w:rFonts w:cs="Arial"/>
        </w:rPr>
        <w:t xml:space="preserve">The adequacy of the Respondent’s proposed review and validation process to verify </w:t>
      </w:r>
      <w:r w:rsidR="00F42701" w:rsidRPr="002351E2">
        <w:rPr>
          <w:rFonts w:cs="Arial"/>
        </w:rPr>
        <w:t>accuracy for payors and providers, prior to data release or public reporting.</w:t>
      </w:r>
    </w:p>
    <w:p w14:paraId="0178387A" w14:textId="77777777" w:rsidR="00874829" w:rsidRPr="005504D9" w:rsidRDefault="00874829" w:rsidP="002351E2">
      <w:pPr>
        <w:pStyle w:val="ListParagraph"/>
        <w:spacing w:after="200" w:line="276" w:lineRule="auto"/>
        <w:jc w:val="both"/>
        <w:rPr>
          <w:rFonts w:cs="Arial"/>
        </w:rPr>
      </w:pPr>
    </w:p>
    <w:p w14:paraId="298345BD" w14:textId="25D033DA" w:rsidR="00F42701" w:rsidRDefault="00874829" w:rsidP="002351E2">
      <w:pPr>
        <w:pStyle w:val="ListParagraph"/>
        <w:numPr>
          <w:ilvl w:val="0"/>
          <w:numId w:val="37"/>
        </w:numPr>
        <w:autoSpaceDE w:val="0"/>
        <w:autoSpaceDN w:val="0"/>
        <w:adjustRightInd w:val="0"/>
        <w:jc w:val="both"/>
        <w:rPr>
          <w:rFonts w:cs="Arial"/>
        </w:rPr>
      </w:pPr>
      <w:r>
        <w:rPr>
          <w:rFonts w:cs="Arial"/>
        </w:rPr>
        <w:t xml:space="preserve">The adequacy of the Respondent’s proposed process for onboarding </w:t>
      </w:r>
      <w:r w:rsidRPr="00E73B51">
        <w:rPr>
          <w:rFonts w:cs="Arial"/>
        </w:rPr>
        <w:t xml:space="preserve">Medicaid claims </w:t>
      </w:r>
      <w:r w:rsidR="00F42701" w:rsidRPr="002351E2">
        <w:rPr>
          <w:rFonts w:cs="Arial"/>
        </w:rPr>
        <w:t xml:space="preserve">data </w:t>
      </w:r>
      <w:r w:rsidR="00E73B51">
        <w:rPr>
          <w:rFonts w:cs="Arial"/>
        </w:rPr>
        <w:t xml:space="preserve">as </w:t>
      </w:r>
      <w:r w:rsidR="00F42701" w:rsidRPr="002351E2">
        <w:rPr>
          <w:rFonts w:cs="Arial"/>
        </w:rPr>
        <w:t>well as the other required submitters identified in the</w:t>
      </w:r>
      <w:r>
        <w:rPr>
          <w:rFonts w:cs="Arial"/>
        </w:rPr>
        <w:t xml:space="preserve"> s</w:t>
      </w:r>
      <w:r w:rsidR="00F42701" w:rsidRPr="002351E2">
        <w:rPr>
          <w:rFonts w:cs="Arial"/>
        </w:rPr>
        <w:t>olicitation.</w:t>
      </w:r>
    </w:p>
    <w:p w14:paraId="0A8340BA" w14:textId="77777777" w:rsidR="00874829" w:rsidRPr="005504D9" w:rsidRDefault="00874829" w:rsidP="002351E2">
      <w:pPr>
        <w:pStyle w:val="ListParagraph"/>
        <w:spacing w:after="200" w:line="276" w:lineRule="auto"/>
        <w:jc w:val="both"/>
        <w:rPr>
          <w:rFonts w:cs="Arial"/>
        </w:rPr>
      </w:pPr>
    </w:p>
    <w:p w14:paraId="2E35324C" w14:textId="7ADF6F34" w:rsidR="00F42701" w:rsidRPr="00DB6A7A" w:rsidRDefault="00F42701" w:rsidP="00A451F0">
      <w:pPr>
        <w:pStyle w:val="ListParagraph"/>
        <w:numPr>
          <w:ilvl w:val="0"/>
          <w:numId w:val="37"/>
        </w:numPr>
        <w:autoSpaceDE w:val="0"/>
        <w:autoSpaceDN w:val="0"/>
        <w:adjustRightInd w:val="0"/>
        <w:jc w:val="both"/>
        <w:rPr>
          <w:rFonts w:cs="Arial"/>
        </w:rPr>
      </w:pPr>
      <w:r w:rsidRPr="00793E24">
        <w:rPr>
          <w:rFonts w:cs="Arial"/>
        </w:rPr>
        <w:t>The adequacy of, and the supporting rationale behind, the R</w:t>
      </w:r>
      <w:r w:rsidR="00874829">
        <w:rPr>
          <w:rFonts w:cs="Arial"/>
        </w:rPr>
        <w:t>espondent’s proposed data</w:t>
      </w:r>
      <w:r w:rsidR="00DB6A7A">
        <w:rPr>
          <w:rFonts w:cs="Arial"/>
        </w:rPr>
        <w:t xml:space="preserve"> </w:t>
      </w:r>
      <w:r w:rsidRPr="002351E2">
        <w:rPr>
          <w:rFonts w:cs="Arial"/>
        </w:rPr>
        <w:t>submission schedule (i.e. monthly, quarterly, annually or a combination thereof, etc.),</w:t>
      </w:r>
      <w:r w:rsidR="00DB6A7A">
        <w:rPr>
          <w:rFonts w:cs="Arial"/>
        </w:rPr>
        <w:t xml:space="preserve"> </w:t>
      </w:r>
      <w:r w:rsidRPr="002351E2">
        <w:rPr>
          <w:rFonts w:cs="Arial"/>
        </w:rPr>
        <w:t>including the proposed schedule for future submitters.</w:t>
      </w:r>
    </w:p>
    <w:p w14:paraId="667AB8C9" w14:textId="77777777" w:rsidR="009A0B36" w:rsidRDefault="009A0B36" w:rsidP="002351E2">
      <w:pPr>
        <w:autoSpaceDE w:val="0"/>
        <w:autoSpaceDN w:val="0"/>
        <w:adjustRightInd w:val="0"/>
        <w:jc w:val="both"/>
        <w:rPr>
          <w:rFonts w:cs="Arial"/>
        </w:rPr>
      </w:pPr>
    </w:p>
    <w:p w14:paraId="6FCE6927" w14:textId="05E4BCF1" w:rsidR="00F42701" w:rsidRPr="00DB6A7A" w:rsidRDefault="009A0B36" w:rsidP="00A451F0">
      <w:pPr>
        <w:pStyle w:val="ListParagraph"/>
        <w:numPr>
          <w:ilvl w:val="0"/>
          <w:numId w:val="37"/>
        </w:numPr>
        <w:autoSpaceDE w:val="0"/>
        <w:autoSpaceDN w:val="0"/>
        <w:adjustRightInd w:val="0"/>
        <w:jc w:val="both"/>
        <w:rPr>
          <w:rFonts w:cs="Arial"/>
        </w:rPr>
      </w:pPr>
      <w:r>
        <w:rPr>
          <w:rFonts w:cs="Arial"/>
        </w:rPr>
        <w:t xml:space="preserve">The adequacy of the Respondent’s proposed Quality Assurance Plan to ensure data is </w:t>
      </w:r>
      <w:r w:rsidR="00F42701" w:rsidRPr="002351E2">
        <w:rPr>
          <w:rFonts w:cs="Arial"/>
        </w:rPr>
        <w:t xml:space="preserve">accurate, valid, reliable and complete, which </w:t>
      </w:r>
      <w:r w:rsidR="0059666F">
        <w:rPr>
          <w:rFonts w:cs="Arial"/>
        </w:rPr>
        <w:t>should</w:t>
      </w:r>
      <w:r w:rsidR="00F42701" w:rsidRPr="002351E2">
        <w:rPr>
          <w:rFonts w:cs="Arial"/>
        </w:rPr>
        <w:t xml:space="preserve"> include information on any current and</w:t>
      </w:r>
      <w:r w:rsidR="00DB6A7A">
        <w:rPr>
          <w:rFonts w:cs="Arial"/>
        </w:rPr>
        <w:t xml:space="preserve"> </w:t>
      </w:r>
      <w:r w:rsidR="00F42701" w:rsidRPr="002351E2">
        <w:rPr>
          <w:rFonts w:cs="Arial"/>
        </w:rPr>
        <w:t>proposed data edits, error thresholds and other initiatives for quality assurance</w:t>
      </w:r>
      <w:r w:rsidR="00DB6A7A">
        <w:rPr>
          <w:rFonts w:cs="Arial"/>
        </w:rPr>
        <w:t xml:space="preserve"> </w:t>
      </w:r>
      <w:r w:rsidR="00F42701" w:rsidRPr="002351E2">
        <w:rPr>
          <w:rFonts w:cs="Arial"/>
        </w:rPr>
        <w:t>purposes.</w:t>
      </w:r>
    </w:p>
    <w:p w14:paraId="6225998C" w14:textId="77777777" w:rsidR="009A0B36" w:rsidRDefault="009A0B36" w:rsidP="002351E2">
      <w:pPr>
        <w:autoSpaceDE w:val="0"/>
        <w:autoSpaceDN w:val="0"/>
        <w:adjustRightInd w:val="0"/>
        <w:jc w:val="both"/>
        <w:rPr>
          <w:rFonts w:cs="Arial"/>
        </w:rPr>
      </w:pPr>
    </w:p>
    <w:p w14:paraId="559BA4A3" w14:textId="2F109549" w:rsidR="00F42701" w:rsidRPr="00DB6A7A" w:rsidRDefault="009A0B36" w:rsidP="00A451F0">
      <w:pPr>
        <w:pStyle w:val="ListParagraph"/>
        <w:numPr>
          <w:ilvl w:val="0"/>
          <w:numId w:val="37"/>
        </w:numPr>
        <w:autoSpaceDE w:val="0"/>
        <w:autoSpaceDN w:val="0"/>
        <w:adjustRightInd w:val="0"/>
        <w:jc w:val="both"/>
        <w:rPr>
          <w:rFonts w:cs="Arial"/>
        </w:rPr>
      </w:pPr>
      <w:r>
        <w:rPr>
          <w:rFonts w:cs="Arial"/>
        </w:rPr>
        <w:t>The adequacy of the Respondent’s proposed conditions and service bundles</w:t>
      </w:r>
      <w:r w:rsidR="00F42701" w:rsidRPr="002351E2">
        <w:rPr>
          <w:rFonts w:cs="Arial"/>
        </w:rPr>
        <w:t xml:space="preserve"> that will be</w:t>
      </w:r>
      <w:r w:rsidR="00DB6A7A">
        <w:rPr>
          <w:rFonts w:cs="Arial"/>
        </w:rPr>
        <w:t xml:space="preserve"> </w:t>
      </w:r>
      <w:r w:rsidR="00F42701" w:rsidRPr="002351E2">
        <w:rPr>
          <w:rFonts w:cs="Arial"/>
        </w:rPr>
        <w:t>published on the Internet-based platform, allowing consumers to research the cost of</w:t>
      </w:r>
      <w:r w:rsidR="00DB6A7A">
        <w:rPr>
          <w:rFonts w:cs="Arial"/>
        </w:rPr>
        <w:t xml:space="preserve"> </w:t>
      </w:r>
      <w:r w:rsidR="00F42701" w:rsidRPr="002351E2">
        <w:rPr>
          <w:rFonts w:cs="Arial"/>
        </w:rPr>
        <w:t>health care services and procedures and allow for price comparison.</w:t>
      </w:r>
    </w:p>
    <w:p w14:paraId="5046C348" w14:textId="77777777" w:rsidR="009A0B36" w:rsidRDefault="009A0B36" w:rsidP="002351E2">
      <w:pPr>
        <w:autoSpaceDE w:val="0"/>
        <w:autoSpaceDN w:val="0"/>
        <w:adjustRightInd w:val="0"/>
        <w:jc w:val="both"/>
        <w:rPr>
          <w:rFonts w:cs="Arial"/>
        </w:rPr>
      </w:pPr>
    </w:p>
    <w:p w14:paraId="5D511665" w14:textId="4E25C430" w:rsidR="00F42701" w:rsidRPr="00DB6A7A" w:rsidRDefault="009A0B36" w:rsidP="00A451F0">
      <w:pPr>
        <w:pStyle w:val="ListParagraph"/>
        <w:numPr>
          <w:ilvl w:val="0"/>
          <w:numId w:val="37"/>
        </w:numPr>
        <w:autoSpaceDE w:val="0"/>
        <w:autoSpaceDN w:val="0"/>
        <w:adjustRightInd w:val="0"/>
        <w:jc w:val="both"/>
        <w:rPr>
          <w:rFonts w:cs="Arial"/>
        </w:rPr>
      </w:pPr>
      <w:r>
        <w:rPr>
          <w:rFonts w:cs="Arial"/>
        </w:rPr>
        <w:lastRenderedPageBreak/>
        <w:t>The adequacy of the Respondent’s proposed methodology for analyzing claims data</w:t>
      </w:r>
      <w:r w:rsidR="00DB6A7A">
        <w:rPr>
          <w:rFonts w:cs="Arial"/>
        </w:rPr>
        <w:t xml:space="preserve"> </w:t>
      </w:r>
      <w:r w:rsidR="00F42701" w:rsidRPr="00A451F0">
        <w:rPr>
          <w:rFonts w:cs="Arial"/>
        </w:rPr>
        <w:t>within the defined service bundles that are understandable by the general public and for</w:t>
      </w:r>
      <w:r w:rsidR="00DB6A7A">
        <w:rPr>
          <w:rFonts w:cs="Arial"/>
        </w:rPr>
        <w:t xml:space="preserve"> </w:t>
      </w:r>
      <w:r w:rsidR="00F42701" w:rsidRPr="002351E2">
        <w:rPr>
          <w:rFonts w:cs="Arial"/>
        </w:rPr>
        <w:t>which the methodology is available in the public domain.</w:t>
      </w:r>
    </w:p>
    <w:p w14:paraId="71AC366D" w14:textId="77777777" w:rsidR="009A0B36" w:rsidRPr="002351E2" w:rsidRDefault="009A0B36" w:rsidP="002351E2">
      <w:pPr>
        <w:autoSpaceDE w:val="0"/>
        <w:autoSpaceDN w:val="0"/>
        <w:adjustRightInd w:val="0"/>
        <w:jc w:val="both"/>
        <w:rPr>
          <w:rFonts w:cs="Arial"/>
        </w:rPr>
      </w:pPr>
    </w:p>
    <w:p w14:paraId="36B2CA2B" w14:textId="4C04BECF" w:rsidR="00F42701" w:rsidRPr="00DB6A7A" w:rsidRDefault="009A0B36" w:rsidP="00A451F0">
      <w:pPr>
        <w:pStyle w:val="ListParagraph"/>
        <w:numPr>
          <w:ilvl w:val="0"/>
          <w:numId w:val="37"/>
        </w:numPr>
        <w:autoSpaceDE w:val="0"/>
        <w:autoSpaceDN w:val="0"/>
        <w:adjustRightInd w:val="0"/>
        <w:jc w:val="both"/>
        <w:rPr>
          <w:rFonts w:cs="Arial"/>
        </w:rPr>
      </w:pPr>
      <w:r>
        <w:rPr>
          <w:rFonts w:cs="Arial"/>
        </w:rPr>
        <w:t>The adequacy of the Respondent’s proposed approach to develop an Internet</w:t>
      </w:r>
      <w:r w:rsidR="00F42701" w:rsidRPr="002351E2">
        <w:rPr>
          <w:rFonts w:cs="Arial"/>
        </w:rPr>
        <w:t>-based</w:t>
      </w:r>
      <w:r w:rsidR="00DB6A7A">
        <w:rPr>
          <w:rFonts w:cs="Arial"/>
        </w:rPr>
        <w:t xml:space="preserve"> </w:t>
      </w:r>
      <w:r w:rsidR="00F42701" w:rsidRPr="002351E2">
        <w:rPr>
          <w:rFonts w:cs="Arial"/>
        </w:rPr>
        <w:t>platform that will allow a consumer to research the cost of health care services and</w:t>
      </w:r>
      <w:r w:rsidR="00DB6A7A">
        <w:rPr>
          <w:rFonts w:cs="Arial"/>
        </w:rPr>
        <w:t xml:space="preserve"> </w:t>
      </w:r>
      <w:r w:rsidR="00F42701" w:rsidRPr="002351E2">
        <w:rPr>
          <w:rFonts w:cs="Arial"/>
        </w:rPr>
        <w:t>procedures and allow for price comparison.</w:t>
      </w:r>
    </w:p>
    <w:p w14:paraId="57C7F231" w14:textId="77777777" w:rsidR="009A0B36" w:rsidRPr="002351E2" w:rsidRDefault="009A0B36" w:rsidP="002351E2">
      <w:pPr>
        <w:autoSpaceDE w:val="0"/>
        <w:autoSpaceDN w:val="0"/>
        <w:adjustRightInd w:val="0"/>
        <w:jc w:val="both"/>
        <w:rPr>
          <w:rFonts w:cs="Arial"/>
        </w:rPr>
      </w:pPr>
    </w:p>
    <w:p w14:paraId="0FFF09F8" w14:textId="6AD28CDC" w:rsidR="00F42701" w:rsidRDefault="009A0B36" w:rsidP="002351E2">
      <w:pPr>
        <w:pStyle w:val="ListParagraph"/>
        <w:numPr>
          <w:ilvl w:val="0"/>
          <w:numId w:val="37"/>
        </w:numPr>
        <w:autoSpaceDE w:val="0"/>
        <w:autoSpaceDN w:val="0"/>
        <w:adjustRightInd w:val="0"/>
        <w:jc w:val="both"/>
        <w:rPr>
          <w:rFonts w:cs="Arial"/>
        </w:rPr>
      </w:pPr>
      <w:r w:rsidRPr="006D7002">
        <w:rPr>
          <w:rFonts w:cs="Arial"/>
        </w:rPr>
        <w:t>The adequacy of the Respondent’s proposed impl</w:t>
      </w:r>
      <w:r w:rsidR="00F42701" w:rsidRPr="002351E2">
        <w:rPr>
          <w:rFonts w:cs="Arial"/>
        </w:rPr>
        <w:t>ementation timeline for the analysis and</w:t>
      </w:r>
      <w:r w:rsidR="006D7002" w:rsidRPr="006D7002">
        <w:rPr>
          <w:rFonts w:cs="Arial"/>
        </w:rPr>
        <w:t xml:space="preserve"> </w:t>
      </w:r>
      <w:r w:rsidR="00F42701" w:rsidRPr="002351E2">
        <w:rPr>
          <w:rFonts w:cs="Arial"/>
        </w:rPr>
        <w:t>website publication of specific pricing information within the defined service bundles by</w:t>
      </w:r>
      <w:r w:rsidR="006D7002" w:rsidRPr="006D7002">
        <w:rPr>
          <w:rFonts w:cs="Arial"/>
        </w:rPr>
        <w:t xml:space="preserve"> </w:t>
      </w:r>
      <w:r w:rsidR="00F42701" w:rsidRPr="002351E2">
        <w:rPr>
          <w:rFonts w:cs="Arial"/>
        </w:rPr>
        <w:t>geographic region, zip code and by a licensed facility or provider.</w:t>
      </w:r>
    </w:p>
    <w:p w14:paraId="2DBE4999" w14:textId="77777777" w:rsidR="006D7002" w:rsidRDefault="006D7002" w:rsidP="002351E2">
      <w:pPr>
        <w:pStyle w:val="ListParagraph"/>
        <w:autoSpaceDE w:val="0"/>
        <w:autoSpaceDN w:val="0"/>
        <w:adjustRightInd w:val="0"/>
        <w:jc w:val="both"/>
        <w:rPr>
          <w:rFonts w:cs="Arial"/>
        </w:rPr>
      </w:pPr>
    </w:p>
    <w:p w14:paraId="7460FC28" w14:textId="0E0580D4" w:rsidR="00F42701" w:rsidRPr="002351E2" w:rsidRDefault="001E1D49" w:rsidP="00A451F0">
      <w:pPr>
        <w:pStyle w:val="ListParagraph"/>
        <w:numPr>
          <w:ilvl w:val="0"/>
          <w:numId w:val="37"/>
        </w:numPr>
        <w:autoSpaceDE w:val="0"/>
        <w:autoSpaceDN w:val="0"/>
        <w:adjustRightInd w:val="0"/>
        <w:jc w:val="both"/>
        <w:rPr>
          <w:rFonts w:cs="Arial"/>
        </w:rPr>
      </w:pPr>
      <w:r>
        <w:rPr>
          <w:rFonts w:cs="Arial"/>
        </w:rPr>
        <w:t>The adequacy of the Respondent’s proposed approach for m</w:t>
      </w:r>
      <w:r w:rsidR="00F42701" w:rsidRPr="002351E2">
        <w:rPr>
          <w:rFonts w:cs="Arial"/>
        </w:rPr>
        <w:t>aking the website compliant</w:t>
      </w:r>
      <w:r w:rsidR="00DB6A7A">
        <w:rPr>
          <w:rFonts w:cs="Arial"/>
        </w:rPr>
        <w:t xml:space="preserve"> </w:t>
      </w:r>
      <w:r w:rsidR="00F42701" w:rsidRPr="002351E2">
        <w:rPr>
          <w:rFonts w:cs="Arial"/>
        </w:rPr>
        <w:t>with standards contained within the Americans with Disabilities Act (ADA).</w:t>
      </w:r>
    </w:p>
    <w:p w14:paraId="45F95FB6" w14:textId="77777777" w:rsidR="001E1D49" w:rsidRDefault="001E1D49" w:rsidP="002351E2">
      <w:pPr>
        <w:autoSpaceDE w:val="0"/>
        <w:autoSpaceDN w:val="0"/>
        <w:adjustRightInd w:val="0"/>
        <w:jc w:val="both"/>
        <w:rPr>
          <w:rFonts w:cs="Arial"/>
        </w:rPr>
      </w:pPr>
    </w:p>
    <w:p w14:paraId="5DF16C7A" w14:textId="4D669478" w:rsidR="00F42701" w:rsidRPr="00DB6A7A" w:rsidRDefault="001E1D49" w:rsidP="00A451F0">
      <w:pPr>
        <w:pStyle w:val="ListParagraph"/>
        <w:numPr>
          <w:ilvl w:val="0"/>
          <w:numId w:val="37"/>
        </w:numPr>
        <w:autoSpaceDE w:val="0"/>
        <w:autoSpaceDN w:val="0"/>
        <w:adjustRightInd w:val="0"/>
        <w:jc w:val="both"/>
        <w:rPr>
          <w:rFonts w:cs="Arial"/>
        </w:rPr>
      </w:pPr>
      <w:r>
        <w:rPr>
          <w:rFonts w:cs="Arial"/>
        </w:rPr>
        <w:t>The adequacy of the Respondent’s proposed schedule and approach to performance of</w:t>
      </w:r>
      <w:r w:rsidR="00DB6A7A">
        <w:rPr>
          <w:rFonts w:cs="Arial"/>
        </w:rPr>
        <w:t xml:space="preserve"> </w:t>
      </w:r>
      <w:r w:rsidR="00F42701" w:rsidRPr="002351E2">
        <w:rPr>
          <w:rFonts w:cs="Arial"/>
        </w:rPr>
        <w:t>updates to the data and information to the website, in accordance with the solicitation</w:t>
      </w:r>
      <w:r w:rsidR="00DB6A7A">
        <w:rPr>
          <w:rFonts w:cs="Arial"/>
        </w:rPr>
        <w:t xml:space="preserve"> </w:t>
      </w:r>
      <w:r w:rsidR="00F42701" w:rsidRPr="002351E2">
        <w:rPr>
          <w:rFonts w:cs="Arial"/>
        </w:rPr>
        <w:t>including the minimum required timeframes for the publication of new data following</w:t>
      </w:r>
      <w:r w:rsidR="00DB6A7A">
        <w:rPr>
          <w:rFonts w:cs="Arial"/>
        </w:rPr>
        <w:t xml:space="preserve"> </w:t>
      </w:r>
      <w:r w:rsidR="00F42701" w:rsidRPr="002351E2">
        <w:rPr>
          <w:rFonts w:cs="Arial"/>
        </w:rPr>
        <w:t xml:space="preserve">routine data refreshes as well as when data updates and/or corrections are received </w:t>
      </w:r>
      <w:r w:rsidRPr="00DB6A7A">
        <w:rPr>
          <w:rFonts w:cs="Arial"/>
        </w:rPr>
        <w:t xml:space="preserve">  </w:t>
      </w:r>
      <w:r w:rsidR="00DB6A7A">
        <w:rPr>
          <w:rFonts w:cs="Arial"/>
        </w:rPr>
        <w:t xml:space="preserve"> </w:t>
      </w:r>
      <w:r w:rsidR="00F42701" w:rsidRPr="002351E2">
        <w:rPr>
          <w:rFonts w:cs="Arial"/>
        </w:rPr>
        <w:t>within</w:t>
      </w:r>
      <w:r w:rsidRPr="00DB6A7A">
        <w:rPr>
          <w:rFonts w:cs="Arial"/>
        </w:rPr>
        <w:t xml:space="preserve"> </w:t>
      </w:r>
      <w:r w:rsidR="00F42701" w:rsidRPr="002351E2">
        <w:rPr>
          <w:rFonts w:cs="Arial"/>
        </w:rPr>
        <w:t>allowable timeframes.</w:t>
      </w:r>
    </w:p>
    <w:p w14:paraId="3D3F6C27" w14:textId="77777777" w:rsidR="001E1D49" w:rsidRPr="002351E2" w:rsidRDefault="001E1D49" w:rsidP="002351E2">
      <w:pPr>
        <w:autoSpaceDE w:val="0"/>
        <w:autoSpaceDN w:val="0"/>
        <w:adjustRightInd w:val="0"/>
        <w:jc w:val="both"/>
        <w:rPr>
          <w:rFonts w:cs="Arial"/>
        </w:rPr>
      </w:pPr>
    </w:p>
    <w:p w14:paraId="6B3716DC" w14:textId="090A751F" w:rsidR="00F42701" w:rsidRPr="00DB6A7A" w:rsidRDefault="001E1D49" w:rsidP="00A451F0">
      <w:pPr>
        <w:pStyle w:val="ListParagraph"/>
        <w:numPr>
          <w:ilvl w:val="0"/>
          <w:numId w:val="37"/>
        </w:numPr>
        <w:autoSpaceDE w:val="0"/>
        <w:autoSpaceDN w:val="0"/>
        <w:adjustRightInd w:val="0"/>
        <w:jc w:val="both"/>
        <w:rPr>
          <w:rFonts w:cs="Arial"/>
        </w:rPr>
      </w:pPr>
      <w:r>
        <w:rPr>
          <w:rFonts w:cs="Arial"/>
        </w:rPr>
        <w:t>The adequacy of the Respondent’s descri</w:t>
      </w:r>
      <w:r w:rsidR="00F42701" w:rsidRPr="002351E2">
        <w:rPr>
          <w:rFonts w:cs="Arial"/>
        </w:rPr>
        <w:t>ption detailing how the health care claims data</w:t>
      </w:r>
      <w:r w:rsidR="00DB6A7A">
        <w:rPr>
          <w:rFonts w:cs="Arial"/>
        </w:rPr>
        <w:t xml:space="preserve"> </w:t>
      </w:r>
      <w:r w:rsidR="00F42701" w:rsidRPr="002351E2">
        <w:rPr>
          <w:rFonts w:cs="Arial"/>
        </w:rPr>
        <w:t>will be stored, accessed and released; and any and all applicable security measures and</w:t>
      </w:r>
      <w:r w:rsidR="00DB6A7A">
        <w:rPr>
          <w:rFonts w:cs="Arial"/>
        </w:rPr>
        <w:t xml:space="preserve"> </w:t>
      </w:r>
      <w:r w:rsidR="00F42701" w:rsidRPr="002351E2">
        <w:rPr>
          <w:rFonts w:cs="Arial"/>
        </w:rPr>
        <w:t>restrictions to uses and access; including the resources (i.e. hardware, software,</w:t>
      </w:r>
      <w:r w:rsidR="00DB6A7A">
        <w:rPr>
          <w:rFonts w:cs="Arial"/>
        </w:rPr>
        <w:t xml:space="preserve"> </w:t>
      </w:r>
      <w:r w:rsidR="00F42701" w:rsidRPr="002351E2">
        <w:rPr>
          <w:rFonts w:cs="Arial"/>
        </w:rPr>
        <w:t>applications, etc.) needed to access any data sets and reports and any fees associated</w:t>
      </w:r>
      <w:r w:rsidR="00DB6A7A">
        <w:rPr>
          <w:rFonts w:cs="Arial"/>
        </w:rPr>
        <w:t xml:space="preserve"> </w:t>
      </w:r>
      <w:r w:rsidR="00F42701" w:rsidRPr="002351E2">
        <w:rPr>
          <w:rFonts w:cs="Arial"/>
        </w:rPr>
        <w:t>with the data release.</w:t>
      </w:r>
    </w:p>
    <w:p w14:paraId="6BC0BBB4" w14:textId="77777777" w:rsidR="001E1D49" w:rsidRPr="002351E2" w:rsidRDefault="001E1D49" w:rsidP="002351E2">
      <w:pPr>
        <w:autoSpaceDE w:val="0"/>
        <w:autoSpaceDN w:val="0"/>
        <w:adjustRightInd w:val="0"/>
        <w:jc w:val="both"/>
        <w:rPr>
          <w:rFonts w:cs="Arial"/>
        </w:rPr>
      </w:pPr>
    </w:p>
    <w:p w14:paraId="67558E30" w14:textId="6CEC16A1" w:rsidR="00F42701" w:rsidRPr="00DB6A7A" w:rsidRDefault="001E1D49" w:rsidP="00A451F0">
      <w:pPr>
        <w:pStyle w:val="ListParagraph"/>
        <w:numPr>
          <w:ilvl w:val="0"/>
          <w:numId w:val="37"/>
        </w:numPr>
        <w:autoSpaceDE w:val="0"/>
        <w:autoSpaceDN w:val="0"/>
        <w:adjustRightInd w:val="0"/>
        <w:jc w:val="both"/>
        <w:rPr>
          <w:rFonts w:cs="Arial"/>
        </w:rPr>
      </w:pPr>
      <w:r>
        <w:rPr>
          <w:rFonts w:cs="Arial"/>
        </w:rPr>
        <w:t>The adequacy of the Respondent’s approach to handling claims data requests from the</w:t>
      </w:r>
      <w:r w:rsidR="00DB6A7A">
        <w:rPr>
          <w:rFonts w:cs="Arial"/>
        </w:rPr>
        <w:t xml:space="preserve"> </w:t>
      </w:r>
      <w:r w:rsidR="00F42701" w:rsidRPr="002351E2">
        <w:rPr>
          <w:rFonts w:cs="Arial"/>
        </w:rPr>
        <w:t>public and the Agency and providing data user support and technical assistance,</w:t>
      </w:r>
      <w:r w:rsidR="00DB6A7A">
        <w:rPr>
          <w:rFonts w:cs="Arial"/>
        </w:rPr>
        <w:t xml:space="preserve"> </w:t>
      </w:r>
      <w:r w:rsidRPr="00DB6A7A">
        <w:rPr>
          <w:rFonts w:cs="Arial"/>
        </w:rPr>
        <w:t>i</w:t>
      </w:r>
      <w:r w:rsidR="00F42701" w:rsidRPr="002351E2">
        <w:rPr>
          <w:rFonts w:cs="Arial"/>
        </w:rPr>
        <w:t>ncluding</w:t>
      </w:r>
      <w:r w:rsidRPr="00DB6A7A">
        <w:rPr>
          <w:rFonts w:cs="Arial"/>
        </w:rPr>
        <w:t xml:space="preserve"> </w:t>
      </w:r>
      <w:r w:rsidR="00F42701" w:rsidRPr="002351E2">
        <w:rPr>
          <w:rFonts w:cs="Arial"/>
        </w:rPr>
        <w:t>the method for users to obtain data, customer service and staffing, tracking</w:t>
      </w:r>
      <w:r w:rsidR="00DB6A7A">
        <w:rPr>
          <w:rFonts w:cs="Arial"/>
        </w:rPr>
        <w:t xml:space="preserve"> </w:t>
      </w:r>
      <w:r w:rsidR="00F42701" w:rsidRPr="002351E2">
        <w:rPr>
          <w:rFonts w:cs="Arial"/>
        </w:rPr>
        <w:t>and</w:t>
      </w:r>
      <w:r w:rsidRPr="00DB6A7A">
        <w:rPr>
          <w:rFonts w:cs="Arial"/>
        </w:rPr>
        <w:t xml:space="preserve"> </w:t>
      </w:r>
      <w:r w:rsidR="00F42701" w:rsidRPr="00A451F0">
        <w:rPr>
          <w:rFonts w:cs="Arial"/>
        </w:rPr>
        <w:t>processing.</w:t>
      </w:r>
    </w:p>
    <w:p w14:paraId="4E6021C7" w14:textId="77777777" w:rsidR="001E1D49" w:rsidRPr="002351E2" w:rsidRDefault="001E1D49" w:rsidP="002351E2">
      <w:pPr>
        <w:autoSpaceDE w:val="0"/>
        <w:autoSpaceDN w:val="0"/>
        <w:adjustRightInd w:val="0"/>
        <w:jc w:val="both"/>
        <w:rPr>
          <w:rFonts w:cs="Arial"/>
        </w:rPr>
      </w:pPr>
    </w:p>
    <w:p w14:paraId="15739774" w14:textId="0B7C49D3" w:rsidR="00F42701" w:rsidRPr="00DB6A7A" w:rsidRDefault="001E1D49" w:rsidP="00A451F0">
      <w:pPr>
        <w:pStyle w:val="ListParagraph"/>
        <w:numPr>
          <w:ilvl w:val="0"/>
          <w:numId w:val="37"/>
        </w:numPr>
        <w:autoSpaceDE w:val="0"/>
        <w:autoSpaceDN w:val="0"/>
        <w:adjustRightInd w:val="0"/>
        <w:jc w:val="both"/>
        <w:rPr>
          <w:rFonts w:cs="Arial"/>
        </w:rPr>
      </w:pPr>
      <w:r>
        <w:rPr>
          <w:rFonts w:cs="Arial"/>
        </w:rPr>
        <w:t>The adequacy of the Respondent’s proposed approach to assisting the Agency in health</w:t>
      </w:r>
      <w:r w:rsidR="00DB6A7A">
        <w:rPr>
          <w:rFonts w:cs="Arial"/>
        </w:rPr>
        <w:t xml:space="preserve"> </w:t>
      </w:r>
      <w:r w:rsidR="00F42701" w:rsidRPr="002351E2">
        <w:rPr>
          <w:rFonts w:cs="Arial"/>
        </w:rPr>
        <w:t>care claims analytics for research topics focusing on improving quality of care and</w:t>
      </w:r>
      <w:r w:rsidR="00DB6A7A">
        <w:rPr>
          <w:rFonts w:cs="Arial"/>
        </w:rPr>
        <w:t xml:space="preserve"> </w:t>
      </w:r>
      <w:r w:rsidR="00F42701" w:rsidRPr="002351E2">
        <w:rPr>
          <w:rFonts w:cs="Arial"/>
        </w:rPr>
        <w:t>reducing costs such as preventable hospitalizations.</w:t>
      </w:r>
    </w:p>
    <w:p w14:paraId="5A780B62" w14:textId="77777777" w:rsidR="001D0D49" w:rsidRPr="002351E2" w:rsidRDefault="001D0D49" w:rsidP="002351E2">
      <w:pPr>
        <w:autoSpaceDE w:val="0"/>
        <w:autoSpaceDN w:val="0"/>
        <w:adjustRightInd w:val="0"/>
        <w:jc w:val="both"/>
        <w:rPr>
          <w:rFonts w:cs="Arial"/>
        </w:rPr>
      </w:pPr>
    </w:p>
    <w:p w14:paraId="2A9381C5" w14:textId="3E6AC298" w:rsidR="00236C33" w:rsidRDefault="00F42701" w:rsidP="00BF4DE3">
      <w:pPr>
        <w:autoSpaceDE w:val="0"/>
        <w:autoSpaceDN w:val="0"/>
        <w:adjustRightInd w:val="0"/>
        <w:jc w:val="both"/>
        <w:rPr>
          <w:rFonts w:cs="Arial"/>
          <w:b/>
          <w:bCs/>
        </w:rPr>
      </w:pPr>
      <w:r w:rsidRPr="002351E2">
        <w:rPr>
          <w:rFonts w:cs="Arial"/>
          <w:b/>
          <w:bCs/>
        </w:rPr>
        <w:t xml:space="preserve">Score: This Section is worth a maximum of </w:t>
      </w:r>
      <w:r w:rsidR="00E73B51">
        <w:rPr>
          <w:rFonts w:cs="Arial"/>
          <w:b/>
          <w:bCs/>
        </w:rPr>
        <w:t>85</w:t>
      </w:r>
      <w:r w:rsidRPr="002351E2">
        <w:rPr>
          <w:rFonts w:cs="Arial"/>
          <w:b/>
          <w:bCs/>
        </w:rPr>
        <w:t xml:space="preserve"> raw points with each of the above</w:t>
      </w:r>
      <w:r w:rsidR="00DB6A7A">
        <w:rPr>
          <w:rFonts w:cs="Arial"/>
          <w:b/>
          <w:bCs/>
        </w:rPr>
        <w:t xml:space="preserve"> </w:t>
      </w:r>
      <w:r w:rsidRPr="002351E2">
        <w:rPr>
          <w:rFonts w:cs="Arial"/>
          <w:b/>
          <w:bCs/>
        </w:rPr>
        <w:t xml:space="preserve">components being worth a maximum of </w:t>
      </w:r>
      <w:r w:rsidR="00E73B51">
        <w:rPr>
          <w:rFonts w:cs="Arial"/>
          <w:b/>
          <w:bCs/>
        </w:rPr>
        <w:t>5</w:t>
      </w:r>
      <w:r w:rsidRPr="002351E2">
        <w:rPr>
          <w:rFonts w:cs="Arial"/>
          <w:b/>
          <w:bCs/>
        </w:rPr>
        <w:t xml:space="preserve"> points each.</w:t>
      </w:r>
    </w:p>
    <w:p w14:paraId="57E4DD0F" w14:textId="77777777" w:rsidR="00DB6A7A" w:rsidRDefault="00DB6A7A" w:rsidP="00BF4DE3">
      <w:pPr>
        <w:autoSpaceDE w:val="0"/>
        <w:autoSpaceDN w:val="0"/>
        <w:adjustRightInd w:val="0"/>
        <w:jc w:val="both"/>
        <w:rPr>
          <w:rFonts w:cs="Arial"/>
          <w:b/>
          <w:bCs/>
        </w:rPr>
      </w:pPr>
    </w:p>
    <w:p w14:paraId="4FD6D89F" w14:textId="77777777" w:rsidR="00DB6A7A" w:rsidRDefault="00DB6A7A" w:rsidP="00BF4DE3">
      <w:pPr>
        <w:autoSpaceDE w:val="0"/>
        <w:autoSpaceDN w:val="0"/>
        <w:adjustRightInd w:val="0"/>
        <w:jc w:val="both"/>
        <w:rPr>
          <w:rFonts w:cs="Arial"/>
          <w:b/>
          <w:bCs/>
        </w:rPr>
      </w:pPr>
    </w:p>
    <w:p w14:paraId="13BAF662" w14:textId="77777777" w:rsidR="00DB6A7A" w:rsidRDefault="00DB6A7A" w:rsidP="00BF4DE3">
      <w:pPr>
        <w:autoSpaceDE w:val="0"/>
        <w:autoSpaceDN w:val="0"/>
        <w:adjustRightInd w:val="0"/>
        <w:jc w:val="both"/>
        <w:rPr>
          <w:rFonts w:cs="Arial"/>
          <w:b/>
          <w:bCs/>
        </w:rPr>
      </w:pPr>
    </w:p>
    <w:p w14:paraId="06B02A84" w14:textId="4CDB765F" w:rsidR="00DB6A7A" w:rsidRDefault="00DB6A7A" w:rsidP="009173EA">
      <w:pPr>
        <w:pStyle w:val="ListParagraph"/>
        <w:ind w:left="0"/>
        <w:jc w:val="center"/>
        <w:rPr>
          <w:rFonts w:cs="Arial"/>
          <w:b/>
          <w:bCs/>
        </w:rPr>
      </w:pPr>
      <w:r w:rsidRPr="00360C67">
        <w:rPr>
          <w:rFonts w:cs="Arial"/>
          <w:b/>
        </w:rPr>
        <w:t>REMAINDER OF PAGE INTENTIONALLY LEFT BLANK</w:t>
      </w:r>
    </w:p>
    <w:p w14:paraId="57580C87" w14:textId="5001967E" w:rsidR="001B7496" w:rsidRPr="002351E2" w:rsidRDefault="00DB6A7A" w:rsidP="002351E2">
      <w:pPr>
        <w:pStyle w:val="Heading1"/>
        <w:jc w:val="both"/>
        <w:rPr>
          <w:rFonts w:cs="Arial"/>
          <w:b/>
          <w:bCs/>
          <w:color w:val="000000" w:themeColor="text1"/>
          <w:u w:val="single"/>
        </w:rPr>
      </w:pPr>
      <w:r w:rsidRPr="68728911">
        <w:rPr>
          <w:rFonts w:eastAsia="MS Mincho" w:cs="Arial"/>
          <w:b/>
          <w:bCs/>
          <w:sz w:val="28"/>
          <w:szCs w:val="28"/>
          <w:u w:val="single"/>
        </w:rPr>
        <w:br w:type="page"/>
      </w:r>
      <w:bookmarkStart w:id="9" w:name="_Toc210212785"/>
      <w:r w:rsidR="001B7496" w:rsidRPr="68728911">
        <w:rPr>
          <w:rFonts w:ascii="Arial" w:hAnsi="Arial" w:cs="Arial"/>
          <w:b/>
          <w:bCs/>
          <w:color w:val="000000" w:themeColor="text1"/>
          <w:sz w:val="22"/>
          <w:szCs w:val="22"/>
          <w:u w:val="single"/>
        </w:rPr>
        <w:lastRenderedPageBreak/>
        <w:t>SRC #5: PROJECT MANAGEMENT</w:t>
      </w:r>
      <w:bookmarkEnd w:id="9"/>
    </w:p>
    <w:p w14:paraId="184B021C" w14:textId="77777777" w:rsidR="00A00453" w:rsidRDefault="00A00453" w:rsidP="00BF4DE3">
      <w:pPr>
        <w:contextualSpacing/>
        <w:jc w:val="both"/>
        <w:rPr>
          <w:rFonts w:cs="Arial"/>
          <w:b/>
          <w:sz w:val="24"/>
          <w:szCs w:val="24"/>
        </w:rPr>
      </w:pPr>
    </w:p>
    <w:p w14:paraId="7932D530" w14:textId="5DF72471" w:rsidR="00A00453" w:rsidRDefault="00A00453" w:rsidP="002351E2">
      <w:pPr>
        <w:autoSpaceDE w:val="0"/>
        <w:autoSpaceDN w:val="0"/>
        <w:adjustRightInd w:val="0"/>
        <w:jc w:val="both"/>
        <w:rPr>
          <w:rFonts w:cs="Arial"/>
        </w:rPr>
      </w:pPr>
      <w:r w:rsidRPr="002351E2">
        <w:rPr>
          <w:rFonts w:cs="Arial"/>
        </w:rPr>
        <w:t xml:space="preserve">The Respondent </w:t>
      </w:r>
      <w:r w:rsidR="0059666F">
        <w:rPr>
          <w:rFonts w:cs="Arial"/>
        </w:rPr>
        <w:t xml:space="preserve">should </w:t>
      </w:r>
      <w:r w:rsidRPr="002351E2">
        <w:rPr>
          <w:rFonts w:cs="Arial"/>
        </w:rPr>
        <w:t xml:space="preserve">provide a draft </w:t>
      </w:r>
      <w:r w:rsidR="006F0C6F">
        <w:rPr>
          <w:rFonts w:cs="Arial"/>
        </w:rPr>
        <w:t>P</w:t>
      </w:r>
      <w:r w:rsidRPr="002351E2">
        <w:rPr>
          <w:rFonts w:cs="Arial"/>
        </w:rPr>
        <w:t xml:space="preserve">roject </w:t>
      </w:r>
      <w:r w:rsidR="006F0C6F">
        <w:rPr>
          <w:rFonts w:cs="Arial"/>
        </w:rPr>
        <w:t>M</w:t>
      </w:r>
      <w:r w:rsidRPr="002351E2">
        <w:rPr>
          <w:rFonts w:cs="Arial"/>
        </w:rPr>
        <w:t xml:space="preserve">anagement </w:t>
      </w:r>
      <w:r w:rsidR="006F0C6F">
        <w:rPr>
          <w:rFonts w:cs="Arial"/>
        </w:rPr>
        <w:t>P</w:t>
      </w:r>
      <w:r w:rsidRPr="002351E2">
        <w:rPr>
          <w:rFonts w:cs="Arial"/>
        </w:rPr>
        <w:t>lan as described in</w:t>
      </w:r>
      <w:r w:rsidR="00DB6A7A">
        <w:rPr>
          <w:rFonts w:cs="Arial"/>
          <w:b/>
          <w:bCs/>
        </w:rPr>
        <w:t xml:space="preserve"> </w:t>
      </w:r>
      <w:r w:rsidRPr="002351E2">
        <w:rPr>
          <w:rFonts w:cs="Arial"/>
          <w:b/>
          <w:bCs/>
        </w:rPr>
        <w:t>Attachment B</w:t>
      </w:r>
      <w:r w:rsidRPr="002351E2">
        <w:rPr>
          <w:rFonts w:cs="Arial"/>
        </w:rPr>
        <w:t>,</w:t>
      </w:r>
      <w:r w:rsidRPr="002351E2">
        <w:rPr>
          <w:rFonts w:cs="Arial"/>
          <w:b/>
          <w:bCs/>
        </w:rPr>
        <w:t xml:space="preserve"> </w:t>
      </w:r>
      <w:r w:rsidRPr="002351E2">
        <w:rPr>
          <w:rFonts w:cs="Arial"/>
        </w:rPr>
        <w:t>Scope of Services,</w:t>
      </w:r>
      <w:r w:rsidRPr="002351E2">
        <w:rPr>
          <w:rFonts w:cs="Arial"/>
          <w:b/>
          <w:bCs/>
        </w:rPr>
        <w:t xml:space="preserve"> </w:t>
      </w:r>
      <w:r w:rsidR="00822F6B">
        <w:rPr>
          <w:rFonts w:cs="Arial"/>
          <w:b/>
          <w:bCs/>
        </w:rPr>
        <w:t xml:space="preserve">Section I, Services Provided by the Vendor, and Section </w:t>
      </w:r>
      <w:r w:rsidR="005325EF">
        <w:rPr>
          <w:rFonts w:cs="Arial"/>
          <w:b/>
          <w:bCs/>
        </w:rPr>
        <w:t>III</w:t>
      </w:r>
      <w:r w:rsidR="00822F6B">
        <w:rPr>
          <w:rFonts w:cs="Arial"/>
          <w:b/>
          <w:bCs/>
        </w:rPr>
        <w:t>.,</w:t>
      </w:r>
      <w:r w:rsidRPr="002351E2">
        <w:rPr>
          <w:rFonts w:cs="Arial"/>
        </w:rPr>
        <w:t xml:space="preserve"> that</w:t>
      </w:r>
      <w:r w:rsidR="00DB6A7A">
        <w:rPr>
          <w:rFonts w:cs="Arial"/>
        </w:rPr>
        <w:t xml:space="preserve"> </w:t>
      </w:r>
      <w:r w:rsidRPr="002351E2">
        <w:rPr>
          <w:rFonts w:cs="Arial"/>
        </w:rPr>
        <w:t>is consistent and coherent, and</w:t>
      </w:r>
      <w:r w:rsidR="00DB6A7A">
        <w:rPr>
          <w:rFonts w:cs="Arial"/>
        </w:rPr>
        <w:t xml:space="preserve"> </w:t>
      </w:r>
      <w:r w:rsidRPr="002351E2">
        <w:rPr>
          <w:rFonts w:cs="Arial"/>
        </w:rPr>
        <w:t>demonstrates a sound project management</w:t>
      </w:r>
      <w:r w:rsidR="00DB6A7A">
        <w:rPr>
          <w:rFonts w:cs="Arial"/>
        </w:rPr>
        <w:t xml:space="preserve"> </w:t>
      </w:r>
      <w:r w:rsidRPr="002351E2">
        <w:rPr>
          <w:rFonts w:cs="Arial"/>
        </w:rPr>
        <w:t>methodology that addresses, at a minimum: planning, initiation and implementation,</w:t>
      </w:r>
      <w:r w:rsidR="00DB6A7A">
        <w:rPr>
          <w:rFonts w:cs="Arial"/>
        </w:rPr>
        <w:t xml:space="preserve"> </w:t>
      </w:r>
      <w:r w:rsidRPr="002351E2">
        <w:rPr>
          <w:rFonts w:cs="Arial"/>
        </w:rPr>
        <w:t>maintenance, and change management. The proposed plan must show a thorough</w:t>
      </w:r>
      <w:r w:rsidR="00DB6A7A">
        <w:rPr>
          <w:rFonts w:cs="Arial"/>
        </w:rPr>
        <w:t xml:space="preserve"> </w:t>
      </w:r>
      <w:r w:rsidRPr="002351E2">
        <w:rPr>
          <w:rFonts w:cs="Arial"/>
        </w:rPr>
        <w:t xml:space="preserve">understanding </w:t>
      </w:r>
      <w:r w:rsidR="009173EA">
        <w:rPr>
          <w:rFonts w:cs="Arial"/>
        </w:rPr>
        <w:t>of</w:t>
      </w:r>
      <w:r w:rsidRPr="002351E2">
        <w:rPr>
          <w:rFonts w:cs="Arial"/>
        </w:rPr>
        <w:t xml:space="preserve"> the scope of </w:t>
      </w:r>
      <w:r w:rsidR="009173EA">
        <w:rPr>
          <w:rFonts w:cs="Arial"/>
        </w:rPr>
        <w:t xml:space="preserve">services </w:t>
      </w:r>
      <w:r w:rsidRPr="002351E2">
        <w:rPr>
          <w:rFonts w:cs="Arial"/>
        </w:rPr>
        <w:t>and the capability to successfully complete each</w:t>
      </w:r>
      <w:r w:rsidR="00DB6A7A">
        <w:rPr>
          <w:rFonts w:cs="Arial"/>
        </w:rPr>
        <w:t xml:space="preserve"> </w:t>
      </w:r>
      <w:r w:rsidRPr="002351E2">
        <w:rPr>
          <w:rFonts w:cs="Arial"/>
        </w:rPr>
        <w:t>deliverable, including any deliverables that will be completed by</w:t>
      </w:r>
      <w:r w:rsidR="00DB6A7A">
        <w:rPr>
          <w:rFonts w:cs="Arial"/>
        </w:rPr>
        <w:t xml:space="preserve"> </w:t>
      </w:r>
      <w:r w:rsidRPr="002351E2">
        <w:rPr>
          <w:rFonts w:cs="Arial"/>
        </w:rPr>
        <w:t>subcontractors, as set</w:t>
      </w:r>
      <w:r w:rsidR="00DB6A7A">
        <w:rPr>
          <w:rFonts w:cs="Arial"/>
        </w:rPr>
        <w:t xml:space="preserve"> </w:t>
      </w:r>
      <w:r w:rsidRPr="002351E2">
        <w:rPr>
          <w:rFonts w:cs="Arial"/>
        </w:rPr>
        <w:t>forth in this solicitation, and the project as a whole.</w:t>
      </w:r>
    </w:p>
    <w:p w14:paraId="139812A3" w14:textId="77777777" w:rsidR="00A00453" w:rsidRPr="002351E2" w:rsidRDefault="00A00453" w:rsidP="002351E2">
      <w:pPr>
        <w:autoSpaceDE w:val="0"/>
        <w:autoSpaceDN w:val="0"/>
        <w:adjustRightInd w:val="0"/>
        <w:jc w:val="both"/>
        <w:rPr>
          <w:rFonts w:cs="Arial"/>
        </w:rPr>
      </w:pPr>
    </w:p>
    <w:p w14:paraId="2B2AFD32" w14:textId="02D9E637" w:rsidR="00A00453" w:rsidRDefault="00A00453" w:rsidP="00172A3D">
      <w:pPr>
        <w:pStyle w:val="ListParagraph"/>
        <w:numPr>
          <w:ilvl w:val="0"/>
          <w:numId w:val="46"/>
        </w:numPr>
        <w:ind w:hanging="720"/>
        <w:jc w:val="both"/>
      </w:pPr>
      <w:r w:rsidRPr="00172A3D">
        <w:rPr>
          <w:rFonts w:cs="Arial"/>
        </w:rPr>
        <w:t>Any proposed plan will be sufficiently detailed to provide an understanding of</w:t>
      </w:r>
      <w:r w:rsidR="00DB6A7A" w:rsidRPr="00AE3853">
        <w:rPr>
          <w:rFonts w:cs="Arial"/>
        </w:rPr>
        <w:t xml:space="preserve"> </w:t>
      </w:r>
      <w:r w:rsidRPr="002351E2">
        <w:t>how the</w:t>
      </w:r>
      <w:r w:rsidR="00AE3853">
        <w:t xml:space="preserve"> </w:t>
      </w:r>
      <w:r w:rsidRPr="002351E2">
        <w:t>Respondent will implement the project, guide work execution, manage</w:t>
      </w:r>
      <w:r w:rsidR="00DB6A7A">
        <w:t xml:space="preserve"> </w:t>
      </w:r>
      <w:r w:rsidRPr="002351E2">
        <w:t>communication among project stakeholders, and handle required project</w:t>
      </w:r>
      <w:r w:rsidR="00DB6A7A">
        <w:t xml:space="preserve"> </w:t>
      </w:r>
      <w:r w:rsidRPr="002351E2">
        <w:t>changes. Additionally, proposed plans should address:</w:t>
      </w:r>
    </w:p>
    <w:p w14:paraId="6DDF65CA" w14:textId="77777777" w:rsidR="00AE3853" w:rsidRPr="002351E2" w:rsidRDefault="00AE3853" w:rsidP="00172A3D">
      <w:pPr>
        <w:autoSpaceDE w:val="0"/>
        <w:autoSpaceDN w:val="0"/>
        <w:adjustRightInd w:val="0"/>
        <w:jc w:val="both"/>
        <w:rPr>
          <w:rFonts w:cs="Arial"/>
        </w:rPr>
      </w:pPr>
    </w:p>
    <w:p w14:paraId="54D4B2FE" w14:textId="7C618AFE" w:rsidR="00AE3853" w:rsidRPr="00172A3D" w:rsidRDefault="00A00453" w:rsidP="002351E2">
      <w:pPr>
        <w:pStyle w:val="ListParagraph"/>
        <w:numPr>
          <w:ilvl w:val="0"/>
          <w:numId w:val="47"/>
        </w:numPr>
        <w:autoSpaceDE w:val="0"/>
        <w:autoSpaceDN w:val="0"/>
        <w:adjustRightInd w:val="0"/>
        <w:jc w:val="both"/>
        <w:rPr>
          <w:rFonts w:cs="Arial"/>
        </w:rPr>
      </w:pPr>
      <w:r w:rsidRPr="00172A3D">
        <w:rPr>
          <w:rFonts w:cs="Arial"/>
        </w:rPr>
        <w:t>Assessment of the deliverables, as noted in this solicitation;</w:t>
      </w:r>
    </w:p>
    <w:p w14:paraId="315B5915" w14:textId="451E2943" w:rsidR="00AE3853" w:rsidRPr="002351E2" w:rsidRDefault="00A00453" w:rsidP="002351E2">
      <w:pPr>
        <w:pStyle w:val="ListParagraph"/>
        <w:numPr>
          <w:ilvl w:val="0"/>
          <w:numId w:val="47"/>
        </w:numPr>
        <w:autoSpaceDE w:val="0"/>
        <w:autoSpaceDN w:val="0"/>
        <w:adjustRightInd w:val="0"/>
        <w:jc w:val="both"/>
        <w:rPr>
          <w:rFonts w:cs="Arial"/>
        </w:rPr>
      </w:pPr>
      <w:r w:rsidRPr="00172A3D">
        <w:rPr>
          <w:rFonts w:cs="Arial"/>
        </w:rPr>
        <w:t>Alternatives analysis and resolution;</w:t>
      </w:r>
    </w:p>
    <w:p w14:paraId="73669AA4" w14:textId="3121CAFA" w:rsidR="00AE3853" w:rsidRPr="002351E2" w:rsidRDefault="00A00453" w:rsidP="002351E2">
      <w:pPr>
        <w:pStyle w:val="ListParagraph"/>
        <w:numPr>
          <w:ilvl w:val="0"/>
          <w:numId w:val="47"/>
        </w:numPr>
        <w:autoSpaceDE w:val="0"/>
        <w:autoSpaceDN w:val="0"/>
        <w:adjustRightInd w:val="0"/>
        <w:jc w:val="both"/>
        <w:rPr>
          <w:rFonts w:cs="Arial"/>
        </w:rPr>
      </w:pPr>
      <w:r w:rsidRPr="002351E2">
        <w:rPr>
          <w:rFonts w:cs="Arial"/>
        </w:rPr>
        <w:t>Resource allocation and deployment;</w:t>
      </w:r>
    </w:p>
    <w:p w14:paraId="18BFD51D" w14:textId="7874B847" w:rsidR="00AE3853" w:rsidRPr="002351E2" w:rsidRDefault="00A00453" w:rsidP="002351E2">
      <w:pPr>
        <w:pStyle w:val="ListParagraph"/>
        <w:numPr>
          <w:ilvl w:val="0"/>
          <w:numId w:val="47"/>
        </w:numPr>
        <w:autoSpaceDE w:val="0"/>
        <w:autoSpaceDN w:val="0"/>
        <w:adjustRightInd w:val="0"/>
        <w:jc w:val="both"/>
        <w:rPr>
          <w:rFonts w:cs="Arial"/>
        </w:rPr>
      </w:pPr>
      <w:r w:rsidRPr="002351E2">
        <w:rPr>
          <w:rFonts w:cs="Arial"/>
        </w:rPr>
        <w:t>Quality assurance activities;</w:t>
      </w:r>
    </w:p>
    <w:p w14:paraId="3D4825EF" w14:textId="30CE655E" w:rsidR="00AE3853" w:rsidRPr="002351E2" w:rsidRDefault="00A00453" w:rsidP="002351E2">
      <w:pPr>
        <w:pStyle w:val="ListParagraph"/>
        <w:numPr>
          <w:ilvl w:val="0"/>
          <w:numId w:val="47"/>
        </w:numPr>
        <w:autoSpaceDE w:val="0"/>
        <w:autoSpaceDN w:val="0"/>
        <w:adjustRightInd w:val="0"/>
        <w:jc w:val="both"/>
        <w:rPr>
          <w:rFonts w:cs="Arial"/>
        </w:rPr>
      </w:pPr>
      <w:r w:rsidRPr="002351E2">
        <w:rPr>
          <w:rFonts w:cs="Arial"/>
        </w:rPr>
        <w:t>Identification of any key dependencies;</w:t>
      </w:r>
    </w:p>
    <w:p w14:paraId="647A26B8" w14:textId="4C81AC3C" w:rsidR="00AE3853" w:rsidRPr="002351E2" w:rsidRDefault="00A00453" w:rsidP="002351E2">
      <w:pPr>
        <w:pStyle w:val="ListParagraph"/>
        <w:numPr>
          <w:ilvl w:val="0"/>
          <w:numId w:val="47"/>
        </w:numPr>
        <w:autoSpaceDE w:val="0"/>
        <w:autoSpaceDN w:val="0"/>
        <w:adjustRightInd w:val="0"/>
        <w:jc w:val="both"/>
        <w:rPr>
          <w:rFonts w:cs="Arial"/>
        </w:rPr>
      </w:pPr>
      <w:r w:rsidRPr="002351E2">
        <w:rPr>
          <w:rFonts w:cs="Arial"/>
        </w:rPr>
        <w:t>Identification of potential barriers and a plan for mitigating potential</w:t>
      </w:r>
      <w:r w:rsidR="00AE3853">
        <w:rPr>
          <w:rFonts w:cs="Arial"/>
        </w:rPr>
        <w:t xml:space="preserve"> </w:t>
      </w:r>
      <w:r w:rsidRPr="002351E2">
        <w:rPr>
          <w:rFonts w:cs="Arial"/>
        </w:rPr>
        <w:t>risks;</w:t>
      </w:r>
    </w:p>
    <w:p w14:paraId="6FEEEF4B" w14:textId="405014F9" w:rsidR="00AE3853" w:rsidRPr="002351E2" w:rsidRDefault="00A00453" w:rsidP="002351E2">
      <w:pPr>
        <w:pStyle w:val="ListParagraph"/>
        <w:numPr>
          <w:ilvl w:val="0"/>
          <w:numId w:val="47"/>
        </w:numPr>
        <w:autoSpaceDE w:val="0"/>
        <w:autoSpaceDN w:val="0"/>
        <w:adjustRightInd w:val="0"/>
        <w:jc w:val="both"/>
        <w:rPr>
          <w:rFonts w:cs="Arial"/>
        </w:rPr>
      </w:pPr>
      <w:r w:rsidRPr="002351E2">
        <w:rPr>
          <w:rFonts w:cs="Arial"/>
        </w:rPr>
        <w:t>Reporting of project status and other regular communications with the</w:t>
      </w:r>
      <w:r w:rsidR="00AE3853">
        <w:rPr>
          <w:rFonts w:cs="Arial"/>
        </w:rPr>
        <w:t xml:space="preserve"> </w:t>
      </w:r>
      <w:r w:rsidRPr="002351E2">
        <w:rPr>
          <w:rFonts w:cs="Arial"/>
        </w:rPr>
        <w:t>Agency and stakeholders, as appropriate;</w:t>
      </w:r>
    </w:p>
    <w:p w14:paraId="475F7439" w14:textId="77F7ADDD" w:rsidR="00AE3853" w:rsidRPr="002351E2" w:rsidRDefault="00A00453" w:rsidP="002351E2">
      <w:pPr>
        <w:pStyle w:val="ListParagraph"/>
        <w:numPr>
          <w:ilvl w:val="0"/>
          <w:numId w:val="47"/>
        </w:numPr>
        <w:autoSpaceDE w:val="0"/>
        <w:autoSpaceDN w:val="0"/>
        <w:adjustRightInd w:val="0"/>
        <w:jc w:val="both"/>
        <w:rPr>
          <w:rFonts w:cs="Arial"/>
        </w:rPr>
      </w:pPr>
      <w:r w:rsidRPr="002351E2">
        <w:rPr>
          <w:rFonts w:cs="Arial"/>
        </w:rPr>
        <w:t>Identification of any additional assistance needed from the Agency in</w:t>
      </w:r>
      <w:r w:rsidR="00AE3853">
        <w:rPr>
          <w:rFonts w:cs="Arial"/>
        </w:rPr>
        <w:t xml:space="preserve"> </w:t>
      </w:r>
      <w:r w:rsidRPr="002351E2">
        <w:rPr>
          <w:rFonts w:cs="Arial"/>
        </w:rPr>
        <w:t>designing and implementing the project; and</w:t>
      </w:r>
    </w:p>
    <w:p w14:paraId="4FED0385" w14:textId="6FE2F112" w:rsidR="00A00453" w:rsidRPr="00AE3853" w:rsidRDefault="00A00453" w:rsidP="002351E2">
      <w:pPr>
        <w:pStyle w:val="ListParagraph"/>
        <w:numPr>
          <w:ilvl w:val="0"/>
          <w:numId w:val="47"/>
        </w:numPr>
        <w:autoSpaceDE w:val="0"/>
        <w:autoSpaceDN w:val="0"/>
        <w:adjustRightInd w:val="0"/>
        <w:jc w:val="both"/>
        <w:rPr>
          <w:rFonts w:cs="Arial"/>
        </w:rPr>
      </w:pPr>
      <w:r w:rsidRPr="002351E2">
        <w:rPr>
          <w:rFonts w:cs="Arial"/>
        </w:rPr>
        <w:t>Automated tools, including the use of specific software applications that</w:t>
      </w:r>
      <w:r w:rsidR="00AE3853">
        <w:rPr>
          <w:rFonts w:cs="Arial"/>
        </w:rPr>
        <w:t xml:space="preserve"> </w:t>
      </w:r>
      <w:r w:rsidRPr="002351E2">
        <w:rPr>
          <w:rFonts w:cs="Arial"/>
        </w:rPr>
        <w:t>facilitate the management of implementation activities.</w:t>
      </w:r>
    </w:p>
    <w:p w14:paraId="70CA0ED1" w14:textId="77777777" w:rsidR="00A00453" w:rsidRPr="002351E2" w:rsidRDefault="00A00453" w:rsidP="002351E2">
      <w:pPr>
        <w:autoSpaceDE w:val="0"/>
        <w:autoSpaceDN w:val="0"/>
        <w:adjustRightInd w:val="0"/>
        <w:ind w:firstLine="720"/>
        <w:jc w:val="both"/>
        <w:rPr>
          <w:rFonts w:cs="Arial"/>
        </w:rPr>
      </w:pPr>
    </w:p>
    <w:p w14:paraId="3ABB5AD6" w14:textId="17948A2A" w:rsidR="00874C57" w:rsidRDefault="00A00453" w:rsidP="002351E2">
      <w:pPr>
        <w:pStyle w:val="ListParagraph"/>
        <w:numPr>
          <w:ilvl w:val="0"/>
          <w:numId w:val="46"/>
        </w:numPr>
        <w:ind w:hanging="720"/>
        <w:jc w:val="both"/>
      </w:pPr>
      <w:bookmarkStart w:id="10" w:name="_Hlk183511703"/>
      <w:r w:rsidRPr="002351E2">
        <w:t>A detailed project timeline for successful management and completion of the</w:t>
      </w:r>
      <w:r w:rsidR="00AE3853">
        <w:t xml:space="preserve"> </w:t>
      </w:r>
      <w:r w:rsidRPr="002351E2">
        <w:t xml:space="preserve">project, which </w:t>
      </w:r>
      <w:r w:rsidR="0059666F">
        <w:t xml:space="preserve">should </w:t>
      </w:r>
      <w:r w:rsidRPr="002351E2">
        <w:t>identify major project phases and key milestones for each</w:t>
      </w:r>
      <w:r w:rsidR="00AE3853">
        <w:t xml:space="preserve"> </w:t>
      </w:r>
      <w:r w:rsidRPr="002351E2">
        <w:t xml:space="preserve">project phase and the project as a whole. </w:t>
      </w:r>
      <w:bookmarkEnd w:id="10"/>
      <w:r w:rsidRPr="002351E2">
        <w:t>The timeline must include time</w:t>
      </w:r>
      <w:r w:rsidR="00AE3853">
        <w:t xml:space="preserve"> </w:t>
      </w:r>
      <w:r w:rsidRPr="002351E2">
        <w:t>frames and durations for:</w:t>
      </w:r>
    </w:p>
    <w:p w14:paraId="14F1DB27" w14:textId="77777777" w:rsidR="00AE3853" w:rsidRDefault="00AE3853" w:rsidP="002351E2">
      <w:pPr>
        <w:pStyle w:val="ListParagraph"/>
        <w:jc w:val="both"/>
      </w:pPr>
    </w:p>
    <w:p w14:paraId="4DADF6AA" w14:textId="699B578F" w:rsidR="00AE3853" w:rsidRPr="0044583F" w:rsidRDefault="00A00453" w:rsidP="002351E2">
      <w:pPr>
        <w:pStyle w:val="ListParagraph"/>
        <w:numPr>
          <w:ilvl w:val="0"/>
          <w:numId w:val="48"/>
        </w:numPr>
        <w:jc w:val="both"/>
        <w:rPr>
          <w:rFonts w:cs="Arial"/>
        </w:rPr>
      </w:pPr>
      <w:r w:rsidRPr="00AE3853">
        <w:t>Project implementation, including website deployment and any other</w:t>
      </w:r>
      <w:r w:rsidR="00AE3853">
        <w:t xml:space="preserve"> </w:t>
      </w:r>
      <w:r w:rsidRPr="00AE3853">
        <w:rPr>
          <w:rFonts w:cs="Arial"/>
        </w:rPr>
        <w:t>significant implementation points for the website;</w:t>
      </w:r>
    </w:p>
    <w:p w14:paraId="5F6DA76E" w14:textId="077AE604" w:rsidR="00AE3853" w:rsidRPr="002351E2" w:rsidRDefault="00A00453" w:rsidP="002351E2">
      <w:pPr>
        <w:pStyle w:val="ListParagraph"/>
        <w:numPr>
          <w:ilvl w:val="0"/>
          <w:numId w:val="48"/>
        </w:numPr>
        <w:jc w:val="both"/>
        <w:rPr>
          <w:rFonts w:cs="Arial"/>
        </w:rPr>
      </w:pPr>
      <w:r w:rsidRPr="0044583F">
        <w:rPr>
          <w:rFonts w:cs="Arial"/>
        </w:rPr>
        <w:t>Proposed dates for major data updates and enhancements for</w:t>
      </w:r>
      <w:r w:rsidR="00AE3853">
        <w:rPr>
          <w:rFonts w:cs="Arial"/>
        </w:rPr>
        <w:t xml:space="preserve"> </w:t>
      </w:r>
      <w:r w:rsidRPr="002351E2">
        <w:rPr>
          <w:rFonts w:cs="Arial"/>
        </w:rPr>
        <w:t>onboarding of additional claims data; and</w:t>
      </w:r>
    </w:p>
    <w:p w14:paraId="7BDB9822" w14:textId="4936D2EB" w:rsidR="00A00453" w:rsidRPr="00AE3853" w:rsidRDefault="00A00453" w:rsidP="002351E2">
      <w:pPr>
        <w:pStyle w:val="ListParagraph"/>
        <w:numPr>
          <w:ilvl w:val="0"/>
          <w:numId w:val="48"/>
        </w:numPr>
        <w:jc w:val="both"/>
        <w:rPr>
          <w:rFonts w:cs="Arial"/>
        </w:rPr>
      </w:pPr>
      <w:r w:rsidRPr="002351E2">
        <w:rPr>
          <w:rFonts w:cs="Arial"/>
        </w:rPr>
        <w:t>Proposed dates for improvements to the website and other important</w:t>
      </w:r>
      <w:r w:rsidR="00AE3853">
        <w:rPr>
          <w:rFonts w:cs="Arial"/>
        </w:rPr>
        <w:t xml:space="preserve"> </w:t>
      </w:r>
      <w:r w:rsidRPr="002351E2">
        <w:rPr>
          <w:rFonts w:cs="Arial"/>
        </w:rPr>
        <w:t>deadlines.</w:t>
      </w:r>
    </w:p>
    <w:p w14:paraId="46984832" w14:textId="77777777" w:rsidR="00AE3853" w:rsidRPr="002351E2" w:rsidRDefault="00AE3853" w:rsidP="002351E2">
      <w:pPr>
        <w:autoSpaceDE w:val="0"/>
        <w:autoSpaceDN w:val="0"/>
        <w:adjustRightInd w:val="0"/>
        <w:jc w:val="both"/>
        <w:rPr>
          <w:rFonts w:cs="Arial"/>
        </w:rPr>
      </w:pPr>
    </w:p>
    <w:p w14:paraId="679F210E" w14:textId="21257F24" w:rsidR="00A00453" w:rsidRDefault="00A00453" w:rsidP="002351E2">
      <w:pPr>
        <w:pStyle w:val="ListParagraph"/>
        <w:numPr>
          <w:ilvl w:val="0"/>
          <w:numId w:val="46"/>
        </w:numPr>
        <w:ind w:hanging="720"/>
        <w:jc w:val="both"/>
      </w:pPr>
      <w:r w:rsidRPr="002351E2">
        <w:rPr>
          <w:rFonts w:cs="Arial"/>
        </w:rPr>
        <w:t>The Respondent</w:t>
      </w:r>
      <w:r w:rsidR="0059666F">
        <w:rPr>
          <w:rFonts w:cs="Arial"/>
        </w:rPr>
        <w:t xml:space="preserve"> should </w:t>
      </w:r>
      <w:r w:rsidRPr="002351E2">
        <w:rPr>
          <w:rFonts w:cs="Arial"/>
        </w:rPr>
        <w:t>provide a Requirements Traceability Matrix detailing</w:t>
      </w:r>
      <w:r w:rsidR="00AE3853" w:rsidRPr="00AE3853">
        <w:rPr>
          <w:rFonts w:cs="Arial"/>
        </w:rPr>
        <w:t xml:space="preserve"> </w:t>
      </w:r>
      <w:r w:rsidRPr="00551567">
        <w:t>how the project plan meets Agency requirements and deliverables.</w:t>
      </w:r>
    </w:p>
    <w:p w14:paraId="3BD41EE4" w14:textId="77777777" w:rsidR="00A00453" w:rsidRPr="002351E2" w:rsidRDefault="00A00453" w:rsidP="002351E2">
      <w:pPr>
        <w:autoSpaceDE w:val="0"/>
        <w:autoSpaceDN w:val="0"/>
        <w:adjustRightInd w:val="0"/>
        <w:jc w:val="both"/>
        <w:rPr>
          <w:rFonts w:cs="Arial"/>
        </w:rPr>
      </w:pPr>
    </w:p>
    <w:p w14:paraId="3B445DB7" w14:textId="577E6C64" w:rsidR="00A00453" w:rsidRDefault="00A00453" w:rsidP="002351E2">
      <w:pPr>
        <w:pStyle w:val="ListParagraph"/>
        <w:numPr>
          <w:ilvl w:val="0"/>
          <w:numId w:val="46"/>
        </w:numPr>
        <w:ind w:hanging="720"/>
        <w:jc w:val="both"/>
      </w:pPr>
      <w:r w:rsidRPr="002351E2">
        <w:rPr>
          <w:rFonts w:cs="Arial"/>
        </w:rPr>
        <w:t xml:space="preserve">The </w:t>
      </w:r>
      <w:bookmarkStart w:id="11" w:name="_Hlk183511730"/>
      <w:r w:rsidRPr="002351E2">
        <w:rPr>
          <w:rFonts w:cs="Arial"/>
        </w:rPr>
        <w:t xml:space="preserve">Respondent </w:t>
      </w:r>
      <w:r w:rsidR="0059666F">
        <w:rPr>
          <w:rFonts w:cs="Arial"/>
        </w:rPr>
        <w:t xml:space="preserve">should </w:t>
      </w:r>
      <w:r w:rsidRPr="002351E2">
        <w:rPr>
          <w:rFonts w:cs="Arial"/>
        </w:rPr>
        <w:t>provide a proposed sustainability plan detailing ongoing</w:t>
      </w:r>
      <w:r w:rsidR="00AE3853" w:rsidRPr="00AE3853">
        <w:rPr>
          <w:rFonts w:cs="Arial"/>
        </w:rPr>
        <w:t xml:space="preserve"> </w:t>
      </w:r>
      <w:r w:rsidRPr="002351E2">
        <w:t>operations to assist the Agency in the sustainability of data collection efforts</w:t>
      </w:r>
      <w:r w:rsidR="00AE3853">
        <w:t xml:space="preserve"> </w:t>
      </w:r>
      <w:r w:rsidRPr="002351E2">
        <w:t>and the consumer pricing website.</w:t>
      </w:r>
    </w:p>
    <w:bookmarkEnd w:id="11"/>
    <w:p w14:paraId="346634AD" w14:textId="77777777" w:rsidR="00A00453" w:rsidRDefault="00A00453" w:rsidP="002351E2">
      <w:pPr>
        <w:autoSpaceDE w:val="0"/>
        <w:autoSpaceDN w:val="0"/>
        <w:adjustRightInd w:val="0"/>
        <w:jc w:val="both"/>
        <w:rPr>
          <w:rFonts w:cs="Arial"/>
        </w:rPr>
      </w:pPr>
    </w:p>
    <w:p w14:paraId="4CB862B1" w14:textId="77777777" w:rsidR="00874C57" w:rsidRDefault="00874C57" w:rsidP="002351E2">
      <w:pPr>
        <w:autoSpaceDE w:val="0"/>
        <w:autoSpaceDN w:val="0"/>
        <w:adjustRightInd w:val="0"/>
        <w:jc w:val="both"/>
        <w:rPr>
          <w:rFonts w:cs="Arial"/>
        </w:rPr>
      </w:pPr>
    </w:p>
    <w:p w14:paraId="3FCA4ACD" w14:textId="77777777" w:rsidR="00935267" w:rsidRPr="002351E2" w:rsidRDefault="00935267" w:rsidP="002351E2">
      <w:pPr>
        <w:autoSpaceDE w:val="0"/>
        <w:autoSpaceDN w:val="0"/>
        <w:adjustRightInd w:val="0"/>
        <w:jc w:val="both"/>
        <w:rPr>
          <w:rFonts w:cs="Arial"/>
        </w:rPr>
      </w:pPr>
    </w:p>
    <w:p w14:paraId="7AFC71A0" w14:textId="5F1CFF1D" w:rsidR="00935267" w:rsidRPr="00935267" w:rsidRDefault="00935267" w:rsidP="00CF578F">
      <w:pPr>
        <w:spacing w:after="200" w:line="276" w:lineRule="auto"/>
        <w:jc w:val="center"/>
        <w:rPr>
          <w:rFonts w:cs="Arial"/>
          <w:b/>
          <w:bCs/>
        </w:rPr>
      </w:pPr>
      <w:r w:rsidRPr="00CF578F">
        <w:rPr>
          <w:rFonts w:cs="Arial"/>
          <w:b/>
          <w:bCs/>
        </w:rPr>
        <w:t>REMAINDER OF PAGE INTENTIONALLY LEFT BLANK</w:t>
      </w:r>
      <w:r w:rsidRPr="00935267">
        <w:rPr>
          <w:rFonts w:cs="Arial"/>
          <w:b/>
          <w:bCs/>
        </w:rPr>
        <w:br w:type="page"/>
      </w:r>
    </w:p>
    <w:p w14:paraId="6AE00092" w14:textId="66B9A504" w:rsidR="00A637FA" w:rsidRDefault="00A00453" w:rsidP="002351E2">
      <w:pPr>
        <w:autoSpaceDE w:val="0"/>
        <w:autoSpaceDN w:val="0"/>
        <w:adjustRightInd w:val="0"/>
        <w:jc w:val="both"/>
        <w:rPr>
          <w:rFonts w:cs="Arial"/>
          <w:b/>
          <w:bCs/>
        </w:rPr>
      </w:pPr>
      <w:r w:rsidRPr="002351E2">
        <w:rPr>
          <w:rFonts w:cs="Arial"/>
          <w:b/>
          <w:bCs/>
        </w:rPr>
        <w:lastRenderedPageBreak/>
        <w:t>Response:</w:t>
      </w:r>
    </w:p>
    <w:p w14:paraId="288F1454" w14:textId="77777777" w:rsidR="008B4309" w:rsidRDefault="008B4309" w:rsidP="00BF4DE3">
      <w:pPr>
        <w:pStyle w:val="RFPNormal"/>
        <w:tabs>
          <w:tab w:val="left" w:pos="1440"/>
        </w:tabs>
        <w:ind w:left="0"/>
        <w:rPr>
          <w:sz w:val="22"/>
          <w:szCs w:val="22"/>
        </w:rPr>
      </w:pPr>
      <w:r w:rsidRPr="004A7432">
        <w:rPr>
          <w:sz w:val="22"/>
          <w:szCs w:val="22"/>
        </w:rPr>
        <w:fldChar w:fldCharType="begin">
          <w:ffData>
            <w:name w:val="Text1"/>
            <w:enabled/>
            <w:calcOnExit w:val="0"/>
            <w:textInput/>
          </w:ffData>
        </w:fldChar>
      </w:r>
      <w:r w:rsidRPr="004A7432">
        <w:rPr>
          <w:sz w:val="22"/>
          <w:szCs w:val="22"/>
        </w:rPr>
        <w:instrText xml:space="preserve"> FORMTEXT </w:instrText>
      </w:r>
      <w:r w:rsidRPr="004A7432">
        <w:rPr>
          <w:sz w:val="22"/>
          <w:szCs w:val="22"/>
        </w:rPr>
      </w:r>
      <w:r w:rsidRPr="004A7432">
        <w:rPr>
          <w:sz w:val="22"/>
          <w:szCs w:val="22"/>
        </w:rPr>
        <w:fldChar w:fldCharType="separate"/>
      </w:r>
      <w:r w:rsidRPr="004A7432">
        <w:rPr>
          <w:noProof/>
          <w:sz w:val="22"/>
          <w:szCs w:val="22"/>
        </w:rPr>
        <w:t> </w:t>
      </w:r>
      <w:r w:rsidRPr="004A7432">
        <w:rPr>
          <w:noProof/>
          <w:sz w:val="22"/>
          <w:szCs w:val="22"/>
        </w:rPr>
        <w:t> </w:t>
      </w:r>
      <w:r w:rsidRPr="004A7432">
        <w:rPr>
          <w:noProof/>
          <w:sz w:val="22"/>
          <w:szCs w:val="22"/>
        </w:rPr>
        <w:t> </w:t>
      </w:r>
      <w:r w:rsidRPr="004A7432">
        <w:rPr>
          <w:noProof/>
          <w:sz w:val="22"/>
          <w:szCs w:val="22"/>
        </w:rPr>
        <w:t> </w:t>
      </w:r>
      <w:r w:rsidRPr="004A7432">
        <w:rPr>
          <w:noProof/>
          <w:sz w:val="22"/>
          <w:szCs w:val="22"/>
        </w:rPr>
        <w:t> </w:t>
      </w:r>
      <w:r w:rsidRPr="004A7432">
        <w:rPr>
          <w:sz w:val="22"/>
          <w:szCs w:val="22"/>
        </w:rPr>
        <w:fldChar w:fldCharType="end"/>
      </w:r>
    </w:p>
    <w:p w14:paraId="57BBB242" w14:textId="77777777" w:rsidR="004653E6" w:rsidRDefault="004653E6" w:rsidP="00BF4DE3">
      <w:pPr>
        <w:pStyle w:val="RFPNormal"/>
        <w:tabs>
          <w:tab w:val="left" w:pos="1440"/>
        </w:tabs>
        <w:ind w:left="0"/>
        <w:rPr>
          <w:sz w:val="22"/>
          <w:szCs w:val="22"/>
        </w:rPr>
      </w:pPr>
    </w:p>
    <w:p w14:paraId="041AE0C4" w14:textId="77777777" w:rsidR="009946C2" w:rsidRPr="004A7432" w:rsidRDefault="009946C2" w:rsidP="00BF4DE3">
      <w:pPr>
        <w:pStyle w:val="RFPNormal"/>
        <w:tabs>
          <w:tab w:val="left" w:pos="1440"/>
        </w:tabs>
        <w:ind w:left="0"/>
        <w:rPr>
          <w:sz w:val="22"/>
          <w:szCs w:val="22"/>
        </w:rPr>
      </w:pPr>
    </w:p>
    <w:p w14:paraId="54E52BF2" w14:textId="4D1D529E" w:rsidR="00A00453" w:rsidRPr="002351E2" w:rsidRDefault="00A00453" w:rsidP="002351E2">
      <w:pPr>
        <w:autoSpaceDE w:val="0"/>
        <w:autoSpaceDN w:val="0"/>
        <w:adjustRightInd w:val="0"/>
        <w:jc w:val="both"/>
        <w:rPr>
          <w:rFonts w:cs="Arial"/>
          <w:b/>
          <w:bCs/>
        </w:rPr>
      </w:pPr>
      <w:r w:rsidRPr="002351E2">
        <w:rPr>
          <w:rFonts w:cs="Arial"/>
          <w:b/>
          <w:bCs/>
        </w:rPr>
        <w:t>Evaluation Criteria</w:t>
      </w:r>
    </w:p>
    <w:p w14:paraId="715FA833" w14:textId="77777777" w:rsidR="00A637FA" w:rsidRPr="002351E2" w:rsidRDefault="00A637FA" w:rsidP="002351E2">
      <w:pPr>
        <w:autoSpaceDE w:val="0"/>
        <w:autoSpaceDN w:val="0"/>
        <w:adjustRightInd w:val="0"/>
        <w:jc w:val="both"/>
        <w:rPr>
          <w:rFonts w:cs="Arial"/>
          <w:b/>
          <w:bCs/>
          <w:sz w:val="24"/>
          <w:szCs w:val="24"/>
        </w:rPr>
      </w:pPr>
    </w:p>
    <w:p w14:paraId="0516FE84" w14:textId="31037C18" w:rsidR="00A00453" w:rsidRPr="000E5DDB" w:rsidRDefault="00A637FA" w:rsidP="002351E2">
      <w:pPr>
        <w:pStyle w:val="ListParagraph"/>
        <w:numPr>
          <w:ilvl w:val="0"/>
          <w:numId w:val="39"/>
        </w:numPr>
        <w:autoSpaceDE w:val="0"/>
        <w:autoSpaceDN w:val="0"/>
        <w:adjustRightInd w:val="0"/>
        <w:jc w:val="both"/>
        <w:rPr>
          <w:rFonts w:cs="Arial"/>
        </w:rPr>
      </w:pPr>
      <w:r w:rsidRPr="000E5DDB">
        <w:rPr>
          <w:rFonts w:cs="Arial"/>
        </w:rPr>
        <w:t xml:space="preserve">The adequacy of the Respondent’s proposed plan for management of the project, </w:t>
      </w:r>
      <w:r w:rsidR="00A00453" w:rsidRPr="002351E2">
        <w:rPr>
          <w:rFonts w:cs="Arial"/>
        </w:rPr>
        <w:t>including guiding and executing work, manage</w:t>
      </w:r>
      <w:r w:rsidR="00511FB7">
        <w:rPr>
          <w:rFonts w:cs="Arial"/>
        </w:rPr>
        <w:t xml:space="preserve"> </w:t>
      </w:r>
      <w:r w:rsidR="00A00453" w:rsidRPr="002351E2">
        <w:rPr>
          <w:rFonts w:cs="Arial"/>
        </w:rPr>
        <w:t xml:space="preserve">communication among </w:t>
      </w:r>
      <w:r w:rsidR="000E5DDB" w:rsidRPr="000E5DDB">
        <w:rPr>
          <w:rFonts w:cs="Arial"/>
        </w:rPr>
        <w:t>project</w:t>
      </w:r>
      <w:r w:rsidR="00874C57">
        <w:rPr>
          <w:rFonts w:cs="Arial"/>
        </w:rPr>
        <w:t xml:space="preserve"> </w:t>
      </w:r>
      <w:r w:rsidR="00A00453" w:rsidRPr="002351E2">
        <w:rPr>
          <w:rFonts w:cs="Arial"/>
        </w:rPr>
        <w:t>stakeholders, and handling required project changes.</w:t>
      </w:r>
    </w:p>
    <w:p w14:paraId="1B57A92F" w14:textId="77777777" w:rsidR="00A637FA" w:rsidRPr="002351E2" w:rsidRDefault="00A637FA" w:rsidP="002351E2">
      <w:pPr>
        <w:autoSpaceDE w:val="0"/>
        <w:autoSpaceDN w:val="0"/>
        <w:adjustRightInd w:val="0"/>
        <w:jc w:val="both"/>
        <w:rPr>
          <w:rFonts w:cs="Arial"/>
        </w:rPr>
      </w:pPr>
    </w:p>
    <w:p w14:paraId="5B1E6352" w14:textId="2AF85D39" w:rsidR="00A00453" w:rsidRDefault="00A637FA" w:rsidP="002351E2">
      <w:pPr>
        <w:pStyle w:val="ListParagraph"/>
        <w:numPr>
          <w:ilvl w:val="0"/>
          <w:numId w:val="39"/>
        </w:numPr>
        <w:autoSpaceDE w:val="0"/>
        <w:autoSpaceDN w:val="0"/>
        <w:adjustRightInd w:val="0"/>
        <w:jc w:val="both"/>
        <w:rPr>
          <w:rFonts w:cs="Arial"/>
        </w:rPr>
      </w:pPr>
      <w:r w:rsidRPr="00A637FA">
        <w:rPr>
          <w:rFonts w:cs="Arial"/>
        </w:rPr>
        <w:t xml:space="preserve">The adequacy and viability of the Respondent’s proposed project timeline for management </w:t>
      </w:r>
      <w:r w:rsidR="00A00453" w:rsidRPr="002351E2">
        <w:rPr>
          <w:rFonts w:cs="Arial"/>
        </w:rPr>
        <w:t>of the project, including identification of major project phases and key milestones; and time</w:t>
      </w:r>
      <w:r w:rsidRPr="00A637FA">
        <w:rPr>
          <w:rFonts w:cs="Arial"/>
        </w:rPr>
        <w:t xml:space="preserve"> </w:t>
      </w:r>
      <w:r w:rsidR="00A00453" w:rsidRPr="002351E2">
        <w:rPr>
          <w:rFonts w:cs="Arial"/>
        </w:rPr>
        <w:t>frames and durations for project implementation, website deployment, proposed dates for</w:t>
      </w:r>
      <w:r w:rsidRPr="00A637FA">
        <w:rPr>
          <w:rFonts w:cs="Arial"/>
        </w:rPr>
        <w:t xml:space="preserve"> </w:t>
      </w:r>
      <w:r w:rsidR="00A00453" w:rsidRPr="002351E2">
        <w:rPr>
          <w:rFonts w:cs="Arial"/>
        </w:rPr>
        <w:t>major data updates and enhancements for onboarding of additional claims data, proposed</w:t>
      </w:r>
      <w:r>
        <w:rPr>
          <w:rFonts w:cs="Arial"/>
        </w:rPr>
        <w:t xml:space="preserve"> </w:t>
      </w:r>
      <w:r w:rsidR="00A00453" w:rsidRPr="002351E2">
        <w:rPr>
          <w:rFonts w:cs="Arial"/>
        </w:rPr>
        <w:t>dates for improvements to the system, and other important deadlines.</w:t>
      </w:r>
    </w:p>
    <w:p w14:paraId="6870A115" w14:textId="77777777" w:rsidR="00AE3853" w:rsidRDefault="00AE3853" w:rsidP="002351E2">
      <w:pPr>
        <w:autoSpaceDE w:val="0"/>
        <w:autoSpaceDN w:val="0"/>
        <w:adjustRightInd w:val="0"/>
        <w:jc w:val="both"/>
        <w:rPr>
          <w:rFonts w:cs="Arial"/>
        </w:rPr>
      </w:pPr>
    </w:p>
    <w:p w14:paraId="06DB539C" w14:textId="27D56EC9" w:rsidR="00A00453" w:rsidRDefault="00A637FA" w:rsidP="002351E2">
      <w:pPr>
        <w:pStyle w:val="ListParagraph"/>
        <w:numPr>
          <w:ilvl w:val="0"/>
          <w:numId w:val="39"/>
        </w:numPr>
        <w:jc w:val="both"/>
      </w:pPr>
      <w:r w:rsidRPr="00AE3853">
        <w:rPr>
          <w:rFonts w:cs="Arial"/>
        </w:rPr>
        <w:t xml:space="preserve">The adequacy of the Respondent’s Requirements </w:t>
      </w:r>
      <w:r w:rsidR="00A00453" w:rsidRPr="002351E2">
        <w:rPr>
          <w:rFonts w:cs="Arial"/>
        </w:rPr>
        <w:t>Traceability Matrix detailing how the</w:t>
      </w:r>
      <w:r w:rsidR="00AE3853" w:rsidRPr="00AE3853">
        <w:rPr>
          <w:rFonts w:cs="Arial"/>
        </w:rPr>
        <w:t xml:space="preserve"> </w:t>
      </w:r>
      <w:r w:rsidR="00A00453" w:rsidRPr="002351E2">
        <w:t>project plan meets Agency requirements and deliverables.</w:t>
      </w:r>
    </w:p>
    <w:p w14:paraId="6470200D" w14:textId="77777777" w:rsidR="00A637FA" w:rsidRPr="002351E2" w:rsidRDefault="00A637FA" w:rsidP="002351E2">
      <w:pPr>
        <w:autoSpaceDE w:val="0"/>
        <w:autoSpaceDN w:val="0"/>
        <w:adjustRightInd w:val="0"/>
        <w:jc w:val="both"/>
        <w:rPr>
          <w:rFonts w:cs="Arial"/>
        </w:rPr>
      </w:pPr>
    </w:p>
    <w:p w14:paraId="00118260" w14:textId="4C3858B0" w:rsidR="00A00453" w:rsidRDefault="00A637FA" w:rsidP="002351E2">
      <w:pPr>
        <w:pStyle w:val="ListParagraph"/>
        <w:numPr>
          <w:ilvl w:val="0"/>
          <w:numId w:val="39"/>
        </w:numPr>
        <w:jc w:val="both"/>
      </w:pPr>
      <w:r w:rsidRPr="00AE3853">
        <w:rPr>
          <w:rFonts w:cs="Arial"/>
        </w:rPr>
        <w:t>The adequacy of the Respondent’s proposed sustainability plan and ongoing operations</w:t>
      </w:r>
      <w:r w:rsidR="00AE3853" w:rsidRPr="00AE3853">
        <w:rPr>
          <w:rFonts w:cs="Arial"/>
        </w:rPr>
        <w:t xml:space="preserve"> </w:t>
      </w:r>
      <w:r w:rsidR="00A00453" w:rsidRPr="002351E2">
        <w:t>for assisting the Agency with sustainability of the data collection efforts and consumer</w:t>
      </w:r>
      <w:r w:rsidR="00AE3853">
        <w:t xml:space="preserve"> </w:t>
      </w:r>
      <w:r w:rsidR="00A00453" w:rsidRPr="002351E2">
        <w:t>pricing website.</w:t>
      </w:r>
    </w:p>
    <w:p w14:paraId="42684B00" w14:textId="77777777" w:rsidR="00A637FA" w:rsidRPr="002351E2" w:rsidRDefault="00A637FA" w:rsidP="002351E2">
      <w:pPr>
        <w:autoSpaceDE w:val="0"/>
        <w:autoSpaceDN w:val="0"/>
        <w:adjustRightInd w:val="0"/>
        <w:jc w:val="both"/>
        <w:rPr>
          <w:rFonts w:cs="Arial"/>
        </w:rPr>
      </w:pPr>
    </w:p>
    <w:p w14:paraId="3AC34C15" w14:textId="77777777" w:rsidR="00A00453" w:rsidRPr="002351E2" w:rsidRDefault="00A00453" w:rsidP="002351E2">
      <w:pPr>
        <w:autoSpaceDE w:val="0"/>
        <w:autoSpaceDN w:val="0"/>
        <w:adjustRightInd w:val="0"/>
        <w:jc w:val="both"/>
        <w:rPr>
          <w:rFonts w:cs="Arial"/>
          <w:b/>
          <w:bCs/>
        </w:rPr>
      </w:pPr>
      <w:r w:rsidRPr="002351E2">
        <w:rPr>
          <w:rFonts w:cs="Arial"/>
          <w:b/>
          <w:bCs/>
        </w:rPr>
        <w:t>Score: This Section is worth a maximum of 20 raw points with each of the above</w:t>
      </w:r>
    </w:p>
    <w:p w14:paraId="4D251122" w14:textId="714A85BD" w:rsidR="00A00453" w:rsidRPr="002351E2" w:rsidRDefault="00A00453" w:rsidP="00BF4DE3">
      <w:pPr>
        <w:contextualSpacing/>
        <w:jc w:val="both"/>
        <w:rPr>
          <w:rFonts w:cs="Arial"/>
          <w:b/>
          <w:bCs/>
        </w:rPr>
      </w:pPr>
      <w:r w:rsidRPr="002351E2">
        <w:rPr>
          <w:rFonts w:cs="Arial"/>
          <w:b/>
          <w:bCs/>
        </w:rPr>
        <w:t>components being worth a maximum of 5 points each.</w:t>
      </w:r>
    </w:p>
    <w:p w14:paraId="3D5C3423" w14:textId="77777777" w:rsidR="00D767C4" w:rsidRDefault="00D767C4" w:rsidP="00BF4DE3">
      <w:pPr>
        <w:jc w:val="both"/>
        <w:rPr>
          <w:rFonts w:eastAsia="Times New Roman" w:cs="Arial"/>
          <w:b/>
          <w:i/>
          <w:highlight w:val="cyan"/>
        </w:rPr>
      </w:pPr>
    </w:p>
    <w:p w14:paraId="6780472C" w14:textId="77777777" w:rsidR="00D767C4" w:rsidRDefault="00D767C4" w:rsidP="00BF4DE3">
      <w:pPr>
        <w:jc w:val="both"/>
        <w:rPr>
          <w:rFonts w:eastAsia="Times New Roman" w:cs="Arial"/>
          <w:b/>
          <w:i/>
          <w:highlight w:val="cyan"/>
        </w:rPr>
      </w:pPr>
    </w:p>
    <w:p w14:paraId="7B91FFAC" w14:textId="77777777" w:rsidR="00D767C4" w:rsidRDefault="00D767C4" w:rsidP="00BF4DE3">
      <w:pPr>
        <w:jc w:val="both"/>
        <w:rPr>
          <w:rFonts w:eastAsia="Times New Roman" w:cs="Arial"/>
          <w:b/>
          <w:i/>
          <w:highlight w:val="cyan"/>
        </w:rPr>
      </w:pPr>
    </w:p>
    <w:p w14:paraId="6A1F26C8" w14:textId="2B9CACA8" w:rsidR="00874C57" w:rsidRPr="00360C67" w:rsidRDefault="00874C57" w:rsidP="002351E2">
      <w:pPr>
        <w:pStyle w:val="ListParagraph"/>
        <w:ind w:left="1440"/>
        <w:jc w:val="both"/>
        <w:rPr>
          <w:rFonts w:cs="Arial"/>
          <w:b/>
        </w:rPr>
      </w:pPr>
      <w:r w:rsidRPr="00360C67">
        <w:rPr>
          <w:rFonts w:cs="Arial"/>
          <w:b/>
        </w:rPr>
        <w:t>REMAINDER OF PAGE INTENTIONALLY LEFT BLANK</w:t>
      </w:r>
    </w:p>
    <w:p w14:paraId="3D8E9705" w14:textId="1849E4FA" w:rsidR="00AE3853" w:rsidRDefault="00AE3853" w:rsidP="002351E2">
      <w:pPr>
        <w:spacing w:after="200" w:line="276" w:lineRule="auto"/>
        <w:jc w:val="both"/>
        <w:rPr>
          <w:rFonts w:eastAsia="Times New Roman" w:cs="Arial"/>
          <w:b/>
          <w:i/>
          <w:highlight w:val="cyan"/>
        </w:rPr>
      </w:pPr>
      <w:r>
        <w:rPr>
          <w:rFonts w:eastAsia="Times New Roman" w:cs="Arial"/>
          <w:b/>
          <w:i/>
          <w:highlight w:val="cyan"/>
        </w:rPr>
        <w:br w:type="page"/>
      </w:r>
    </w:p>
    <w:p w14:paraId="5FB602CB" w14:textId="22F9B7A3" w:rsidR="005F6E4D" w:rsidRPr="002351E2" w:rsidRDefault="001B7496" w:rsidP="002351E2">
      <w:pPr>
        <w:pStyle w:val="Heading1"/>
        <w:jc w:val="both"/>
        <w:rPr>
          <w:rFonts w:eastAsia="MS Mincho" w:cs="Arial"/>
          <w:b/>
          <w:bCs/>
          <w:color w:val="000000" w:themeColor="text1"/>
          <w:sz w:val="22"/>
          <w:szCs w:val="22"/>
          <w:u w:val="single"/>
        </w:rPr>
      </w:pPr>
      <w:bookmarkStart w:id="12" w:name="_Toc210212786"/>
      <w:r w:rsidRPr="68728911">
        <w:rPr>
          <w:rFonts w:ascii="Arial" w:hAnsi="Arial" w:cs="Arial"/>
          <w:b/>
          <w:bCs/>
          <w:color w:val="000000" w:themeColor="text1"/>
          <w:sz w:val="22"/>
          <w:szCs w:val="22"/>
          <w:u w:val="single"/>
        </w:rPr>
        <w:lastRenderedPageBreak/>
        <w:t xml:space="preserve">SRC #6: </w:t>
      </w:r>
      <w:r w:rsidR="005F6E4D" w:rsidRPr="68728911">
        <w:rPr>
          <w:rFonts w:ascii="Arial" w:eastAsia="MS Mincho" w:hAnsi="Arial" w:cs="Arial"/>
          <w:b/>
          <w:bCs/>
          <w:color w:val="000000" w:themeColor="text1"/>
          <w:sz w:val="22"/>
          <w:szCs w:val="22"/>
          <w:u w:val="single"/>
        </w:rPr>
        <w:t>WEBSITE EVALUATION</w:t>
      </w:r>
      <w:r w:rsidR="000166CE" w:rsidRPr="68728911">
        <w:rPr>
          <w:rFonts w:ascii="Arial" w:eastAsia="MS Mincho" w:hAnsi="Arial" w:cs="Arial"/>
          <w:b/>
          <w:bCs/>
          <w:color w:val="000000" w:themeColor="text1"/>
          <w:sz w:val="22"/>
          <w:szCs w:val="22"/>
          <w:u w:val="single"/>
        </w:rPr>
        <w:t xml:space="preserve"> AND</w:t>
      </w:r>
      <w:r w:rsidR="005F6E4D" w:rsidRPr="68728911">
        <w:rPr>
          <w:rFonts w:ascii="Arial" w:eastAsia="MS Mincho" w:hAnsi="Arial" w:cs="Arial"/>
          <w:b/>
          <w:bCs/>
          <w:color w:val="000000" w:themeColor="text1"/>
          <w:sz w:val="22"/>
          <w:szCs w:val="22"/>
          <w:u w:val="single"/>
        </w:rPr>
        <w:t xml:space="preserve"> SURVEY TOOLS</w:t>
      </w:r>
      <w:bookmarkEnd w:id="12"/>
    </w:p>
    <w:p w14:paraId="64960F65" w14:textId="77777777" w:rsidR="005F6E4D" w:rsidRPr="00E108B4" w:rsidRDefault="005F6E4D" w:rsidP="00BF4DE3">
      <w:pPr>
        <w:tabs>
          <w:tab w:val="left" w:pos="2424"/>
        </w:tabs>
        <w:contextualSpacing/>
        <w:jc w:val="both"/>
        <w:rPr>
          <w:rFonts w:eastAsia="MS Mincho" w:cs="Arial"/>
          <w:b/>
          <w:sz w:val="28"/>
          <w:szCs w:val="28"/>
          <w:u w:val="single"/>
        </w:rPr>
      </w:pPr>
    </w:p>
    <w:p w14:paraId="1B7CB5C8" w14:textId="7DCDB4C4" w:rsidR="001B7496" w:rsidRPr="002351E2" w:rsidRDefault="001B7496" w:rsidP="00BF4DE3">
      <w:pPr>
        <w:contextualSpacing/>
        <w:jc w:val="both"/>
        <w:rPr>
          <w:rFonts w:cs="Arial"/>
          <w:bCs/>
          <w:highlight w:val="cyan"/>
        </w:rPr>
      </w:pPr>
      <w:r w:rsidRPr="002351E2">
        <w:rPr>
          <w:rFonts w:cs="Arial"/>
          <w:bCs/>
        </w:rPr>
        <w:t>The Respondent</w:t>
      </w:r>
      <w:r w:rsidR="008159FE">
        <w:rPr>
          <w:rFonts w:cs="Arial"/>
          <w:bCs/>
        </w:rPr>
        <w:t xml:space="preserve"> should</w:t>
      </w:r>
      <w:r w:rsidRPr="002351E2">
        <w:rPr>
          <w:rFonts w:cs="Arial"/>
          <w:bCs/>
        </w:rPr>
        <w:t xml:space="preserve"> include a detailed narrative of the Respondent’s proposed </w:t>
      </w:r>
      <w:r w:rsidR="004A7432">
        <w:rPr>
          <w:rFonts w:cs="Arial"/>
          <w:bCs/>
        </w:rPr>
        <w:t xml:space="preserve">solution for website </w:t>
      </w:r>
      <w:r w:rsidRPr="002351E2">
        <w:rPr>
          <w:rFonts w:cs="Arial"/>
          <w:bCs/>
        </w:rPr>
        <w:t>evaluation methods</w:t>
      </w:r>
      <w:r w:rsidR="004A7432">
        <w:rPr>
          <w:rFonts w:cs="Arial"/>
          <w:bCs/>
        </w:rPr>
        <w:t xml:space="preserve">, and development and management of survey tools. </w:t>
      </w:r>
      <w:r w:rsidRPr="002351E2">
        <w:rPr>
          <w:rFonts w:cs="Arial"/>
          <w:bCs/>
        </w:rPr>
        <w:t>The narrative</w:t>
      </w:r>
      <w:r w:rsidR="008159FE">
        <w:rPr>
          <w:rFonts w:cs="Arial"/>
          <w:bCs/>
        </w:rPr>
        <w:t xml:space="preserve"> should</w:t>
      </w:r>
      <w:r w:rsidRPr="002351E2">
        <w:rPr>
          <w:rFonts w:cs="Arial"/>
          <w:bCs/>
        </w:rPr>
        <w:t xml:space="preserve"> include, at </w:t>
      </w:r>
      <w:r w:rsidR="009173EA">
        <w:rPr>
          <w:rFonts w:cs="Arial"/>
          <w:bCs/>
        </w:rPr>
        <w:t xml:space="preserve">a </w:t>
      </w:r>
      <w:r w:rsidRPr="002351E2">
        <w:rPr>
          <w:rFonts w:cs="Arial"/>
          <w:bCs/>
        </w:rPr>
        <w:t>minimum, the following:</w:t>
      </w:r>
    </w:p>
    <w:p w14:paraId="1BF288A1" w14:textId="77777777" w:rsidR="00AE729A" w:rsidRPr="004A7432" w:rsidRDefault="00AE729A" w:rsidP="00BF4DE3">
      <w:pPr>
        <w:tabs>
          <w:tab w:val="left" w:pos="2424"/>
        </w:tabs>
        <w:contextualSpacing/>
        <w:jc w:val="both"/>
        <w:rPr>
          <w:rFonts w:eastAsia="MS Mincho" w:cs="Arial"/>
          <w:b/>
        </w:rPr>
      </w:pPr>
    </w:p>
    <w:p w14:paraId="0251CFC2" w14:textId="77777777" w:rsidR="001B7496" w:rsidRPr="00AE729A" w:rsidRDefault="001B7496" w:rsidP="002351E2">
      <w:pPr>
        <w:pStyle w:val="ListParagraph"/>
        <w:numPr>
          <w:ilvl w:val="0"/>
          <w:numId w:val="49"/>
        </w:numPr>
        <w:tabs>
          <w:tab w:val="left" w:pos="2424"/>
        </w:tabs>
        <w:jc w:val="both"/>
        <w:rPr>
          <w:rFonts w:eastAsia="MS Mincho" w:cs="Arial"/>
        </w:rPr>
      </w:pPr>
      <w:r w:rsidRPr="00AE729A">
        <w:rPr>
          <w:rFonts w:eastAsia="MS Mincho" w:cs="Arial"/>
        </w:rPr>
        <w:t xml:space="preserve">A description of </w:t>
      </w:r>
      <w:r w:rsidRPr="00AE729A">
        <w:rPr>
          <w:rFonts w:cs="Arial"/>
        </w:rPr>
        <w:t>your proposal of an online consumer survey and ideas for future development of the website.</w:t>
      </w:r>
    </w:p>
    <w:p w14:paraId="179BF848" w14:textId="77777777" w:rsidR="001B7496" w:rsidRPr="004A7432" w:rsidRDefault="001B7496" w:rsidP="00BF4DE3">
      <w:pPr>
        <w:pStyle w:val="ListParagraph"/>
        <w:tabs>
          <w:tab w:val="left" w:pos="2424"/>
        </w:tabs>
        <w:jc w:val="both"/>
        <w:rPr>
          <w:rFonts w:eastAsia="MS Mincho" w:cs="Arial"/>
        </w:rPr>
      </w:pPr>
    </w:p>
    <w:p w14:paraId="55909B7A" w14:textId="77777777" w:rsidR="001B7496" w:rsidRPr="002351E2" w:rsidRDefault="001B7496" w:rsidP="002351E2">
      <w:pPr>
        <w:pStyle w:val="ListParagraph"/>
        <w:numPr>
          <w:ilvl w:val="0"/>
          <w:numId w:val="49"/>
        </w:numPr>
        <w:tabs>
          <w:tab w:val="left" w:pos="2424"/>
        </w:tabs>
        <w:jc w:val="both"/>
        <w:rPr>
          <w:rFonts w:eastAsia="MS Mincho" w:cs="Arial"/>
        </w:rPr>
      </w:pPr>
      <w:r w:rsidRPr="002351E2">
        <w:rPr>
          <w:rFonts w:eastAsia="MS Mincho" w:cs="Arial"/>
        </w:rPr>
        <w:t xml:space="preserve">A plan to track website utilization as well as utilization of the various pages and applications within the website. </w:t>
      </w:r>
    </w:p>
    <w:p w14:paraId="27A98671" w14:textId="77777777" w:rsidR="001B7496" w:rsidRPr="004A7432" w:rsidRDefault="001B7496" w:rsidP="00BF4DE3">
      <w:pPr>
        <w:pStyle w:val="ListParagraph"/>
        <w:tabs>
          <w:tab w:val="left" w:pos="2424"/>
        </w:tabs>
        <w:jc w:val="both"/>
        <w:rPr>
          <w:rFonts w:eastAsia="MS Mincho" w:cs="Arial"/>
        </w:rPr>
      </w:pPr>
    </w:p>
    <w:p w14:paraId="2D975ED7" w14:textId="3710736D" w:rsidR="001B7496" w:rsidRPr="00AE729A" w:rsidRDefault="001B7496" w:rsidP="002351E2">
      <w:pPr>
        <w:pStyle w:val="ListParagraph"/>
        <w:numPr>
          <w:ilvl w:val="0"/>
          <w:numId w:val="49"/>
        </w:numPr>
        <w:tabs>
          <w:tab w:val="left" w:pos="2424"/>
        </w:tabs>
        <w:jc w:val="both"/>
        <w:rPr>
          <w:rFonts w:eastAsia="MS Mincho" w:cs="Arial"/>
          <w:i/>
        </w:rPr>
      </w:pPr>
      <w:r w:rsidRPr="00AE729A">
        <w:rPr>
          <w:rFonts w:cs="Arial"/>
        </w:rPr>
        <w:t xml:space="preserve">Provide any innovative and creative suggestions for improving the </w:t>
      </w:r>
      <w:r w:rsidR="004A7432" w:rsidRPr="00AE729A">
        <w:rPr>
          <w:rFonts w:cs="Arial"/>
        </w:rPr>
        <w:t>website</w:t>
      </w:r>
      <w:r w:rsidRPr="00AE729A">
        <w:rPr>
          <w:rFonts w:cs="Arial"/>
        </w:rPr>
        <w:t xml:space="preserve"> that </w:t>
      </w:r>
      <w:r w:rsidR="009D6FFE" w:rsidRPr="00AE729A">
        <w:rPr>
          <w:rFonts w:cs="Arial"/>
        </w:rPr>
        <w:t>is</w:t>
      </w:r>
      <w:r w:rsidRPr="00AE729A">
        <w:rPr>
          <w:rFonts w:cs="Arial"/>
        </w:rPr>
        <w:t xml:space="preserve"> not specified and already required in this solicitation.</w:t>
      </w:r>
    </w:p>
    <w:p w14:paraId="231E2404" w14:textId="77777777" w:rsidR="001B7496" w:rsidRPr="004A7432" w:rsidRDefault="001B7496" w:rsidP="00BF4DE3">
      <w:pPr>
        <w:jc w:val="both"/>
        <w:rPr>
          <w:rFonts w:cs="Arial"/>
          <w:b/>
        </w:rPr>
      </w:pPr>
    </w:p>
    <w:p w14:paraId="565872FC" w14:textId="77777777" w:rsidR="001B7496" w:rsidRPr="004A7432" w:rsidRDefault="001B7496" w:rsidP="00BF4DE3">
      <w:pPr>
        <w:pStyle w:val="RFPNormal"/>
        <w:tabs>
          <w:tab w:val="left" w:pos="1440"/>
        </w:tabs>
        <w:ind w:left="0"/>
        <w:rPr>
          <w:b/>
          <w:sz w:val="22"/>
          <w:szCs w:val="22"/>
        </w:rPr>
      </w:pPr>
      <w:r w:rsidRPr="004A7432">
        <w:rPr>
          <w:b/>
          <w:sz w:val="22"/>
          <w:szCs w:val="22"/>
        </w:rPr>
        <w:t xml:space="preserve">Response:  </w:t>
      </w:r>
    </w:p>
    <w:bookmarkStart w:id="13" w:name="_Hlk183006379"/>
    <w:p w14:paraId="1A401CF8" w14:textId="77777777" w:rsidR="001B7496" w:rsidRPr="004A7432" w:rsidRDefault="001B7496" w:rsidP="00BF4DE3">
      <w:pPr>
        <w:pStyle w:val="RFPNormal"/>
        <w:tabs>
          <w:tab w:val="left" w:pos="1440"/>
        </w:tabs>
        <w:ind w:left="0"/>
        <w:rPr>
          <w:sz w:val="22"/>
          <w:szCs w:val="22"/>
        </w:rPr>
      </w:pPr>
      <w:r w:rsidRPr="004A7432">
        <w:rPr>
          <w:sz w:val="22"/>
          <w:szCs w:val="22"/>
        </w:rPr>
        <w:fldChar w:fldCharType="begin">
          <w:ffData>
            <w:name w:val="Text1"/>
            <w:enabled/>
            <w:calcOnExit w:val="0"/>
            <w:textInput/>
          </w:ffData>
        </w:fldChar>
      </w:r>
      <w:r w:rsidRPr="004A7432">
        <w:rPr>
          <w:sz w:val="22"/>
          <w:szCs w:val="22"/>
        </w:rPr>
        <w:instrText xml:space="preserve"> FORMTEXT </w:instrText>
      </w:r>
      <w:r w:rsidRPr="004A7432">
        <w:rPr>
          <w:sz w:val="22"/>
          <w:szCs w:val="22"/>
        </w:rPr>
      </w:r>
      <w:r w:rsidRPr="004A7432">
        <w:rPr>
          <w:sz w:val="22"/>
          <w:szCs w:val="22"/>
        </w:rPr>
        <w:fldChar w:fldCharType="separate"/>
      </w:r>
      <w:r w:rsidRPr="004A7432">
        <w:rPr>
          <w:noProof/>
          <w:sz w:val="22"/>
          <w:szCs w:val="22"/>
        </w:rPr>
        <w:t> </w:t>
      </w:r>
      <w:r w:rsidRPr="004A7432">
        <w:rPr>
          <w:noProof/>
          <w:sz w:val="22"/>
          <w:szCs w:val="22"/>
        </w:rPr>
        <w:t> </w:t>
      </w:r>
      <w:r w:rsidRPr="004A7432">
        <w:rPr>
          <w:noProof/>
          <w:sz w:val="22"/>
          <w:szCs w:val="22"/>
        </w:rPr>
        <w:t> </w:t>
      </w:r>
      <w:r w:rsidRPr="004A7432">
        <w:rPr>
          <w:noProof/>
          <w:sz w:val="22"/>
          <w:szCs w:val="22"/>
        </w:rPr>
        <w:t> </w:t>
      </w:r>
      <w:r w:rsidRPr="004A7432">
        <w:rPr>
          <w:noProof/>
          <w:sz w:val="22"/>
          <w:szCs w:val="22"/>
        </w:rPr>
        <w:t> </w:t>
      </w:r>
      <w:r w:rsidRPr="004A7432">
        <w:rPr>
          <w:sz w:val="22"/>
          <w:szCs w:val="22"/>
        </w:rPr>
        <w:fldChar w:fldCharType="end"/>
      </w:r>
    </w:p>
    <w:bookmarkEnd w:id="13"/>
    <w:p w14:paraId="28A40D65" w14:textId="77777777" w:rsidR="001B7496" w:rsidRDefault="001B7496" w:rsidP="00BF4DE3">
      <w:pPr>
        <w:tabs>
          <w:tab w:val="left" w:pos="2424"/>
        </w:tabs>
        <w:jc w:val="both"/>
        <w:rPr>
          <w:rFonts w:eastAsia="MS Mincho" w:cs="Arial"/>
          <w:iCs/>
        </w:rPr>
      </w:pPr>
    </w:p>
    <w:p w14:paraId="5C0B560F" w14:textId="77777777" w:rsidR="004653E6" w:rsidRPr="002351E2" w:rsidRDefault="004653E6" w:rsidP="00BF4DE3">
      <w:pPr>
        <w:tabs>
          <w:tab w:val="left" w:pos="2424"/>
        </w:tabs>
        <w:jc w:val="both"/>
        <w:rPr>
          <w:rFonts w:eastAsia="MS Mincho" w:cs="Arial"/>
          <w:iCs/>
        </w:rPr>
      </w:pPr>
    </w:p>
    <w:p w14:paraId="38A2911E" w14:textId="3F7C300F" w:rsidR="001B7496" w:rsidRPr="002351E2" w:rsidRDefault="001B7496" w:rsidP="00BF4DE3">
      <w:pPr>
        <w:contextualSpacing/>
        <w:jc w:val="both"/>
        <w:rPr>
          <w:rFonts w:cs="Arial"/>
          <w:b/>
          <w:bCs/>
          <w:iCs/>
        </w:rPr>
      </w:pPr>
      <w:r w:rsidRPr="002351E2">
        <w:rPr>
          <w:rFonts w:cs="Arial"/>
          <w:b/>
          <w:bCs/>
          <w:iCs/>
        </w:rPr>
        <w:t xml:space="preserve">Evaluation Criteria: </w:t>
      </w:r>
    </w:p>
    <w:p w14:paraId="4FA5F2EE" w14:textId="77777777" w:rsidR="001B7496" w:rsidRPr="002351E2" w:rsidRDefault="001B7496" w:rsidP="00BF4DE3">
      <w:pPr>
        <w:tabs>
          <w:tab w:val="left" w:pos="2424"/>
        </w:tabs>
        <w:jc w:val="both"/>
        <w:rPr>
          <w:rFonts w:eastAsia="MS Mincho" w:cs="Arial"/>
          <w:iCs/>
        </w:rPr>
      </w:pPr>
    </w:p>
    <w:p w14:paraId="2C6575CB" w14:textId="77777777" w:rsidR="001B7496" w:rsidRPr="002351E2" w:rsidRDefault="001B7496" w:rsidP="00BF4DE3">
      <w:pPr>
        <w:pStyle w:val="ListParagraph"/>
        <w:numPr>
          <w:ilvl w:val="0"/>
          <w:numId w:val="28"/>
        </w:numPr>
        <w:tabs>
          <w:tab w:val="left" w:pos="2424"/>
        </w:tabs>
        <w:jc w:val="both"/>
        <w:rPr>
          <w:rFonts w:eastAsia="MS Mincho" w:cs="Arial"/>
          <w:iCs/>
        </w:rPr>
      </w:pPr>
      <w:r w:rsidRPr="002351E2">
        <w:rPr>
          <w:rFonts w:eastAsia="MS Mincho" w:cs="Arial"/>
          <w:iCs/>
        </w:rPr>
        <w:t xml:space="preserve">The adequacy of the description of your proposal of an online consumer survey and ideas for future development of the website. </w:t>
      </w:r>
    </w:p>
    <w:p w14:paraId="4B64C4B6" w14:textId="77777777" w:rsidR="001B7496" w:rsidRPr="002351E2" w:rsidRDefault="001B7496" w:rsidP="00BF4DE3">
      <w:pPr>
        <w:pStyle w:val="ListParagraph"/>
        <w:tabs>
          <w:tab w:val="left" w:pos="2424"/>
        </w:tabs>
        <w:jc w:val="both"/>
        <w:rPr>
          <w:rFonts w:eastAsia="MS Mincho" w:cs="Arial"/>
          <w:iCs/>
        </w:rPr>
      </w:pPr>
    </w:p>
    <w:p w14:paraId="73DB5D65" w14:textId="77777777" w:rsidR="001B7496" w:rsidRPr="002351E2" w:rsidRDefault="001B7496" w:rsidP="00BF4DE3">
      <w:pPr>
        <w:pStyle w:val="ListParagraph"/>
        <w:numPr>
          <w:ilvl w:val="0"/>
          <w:numId w:val="28"/>
        </w:numPr>
        <w:tabs>
          <w:tab w:val="left" w:pos="2424"/>
        </w:tabs>
        <w:jc w:val="both"/>
        <w:rPr>
          <w:rFonts w:eastAsia="MS Mincho" w:cs="Arial"/>
          <w:iCs/>
        </w:rPr>
      </w:pPr>
      <w:r w:rsidRPr="002351E2">
        <w:rPr>
          <w:rFonts w:eastAsia="MS Mincho" w:cs="Arial"/>
          <w:iCs/>
        </w:rPr>
        <w:t xml:space="preserve">The adequacy of a plan to track website utilization as well as utilization of the various pages and applications within the website. </w:t>
      </w:r>
    </w:p>
    <w:p w14:paraId="419ADF62" w14:textId="77777777" w:rsidR="001B7496" w:rsidRPr="002351E2" w:rsidRDefault="001B7496" w:rsidP="00BF4DE3">
      <w:pPr>
        <w:tabs>
          <w:tab w:val="left" w:pos="2424"/>
        </w:tabs>
        <w:jc w:val="both"/>
        <w:rPr>
          <w:rFonts w:eastAsia="MS Mincho" w:cs="Arial"/>
          <w:iCs/>
        </w:rPr>
      </w:pPr>
    </w:p>
    <w:p w14:paraId="6D787775" w14:textId="6DC5173B" w:rsidR="001B7496" w:rsidRPr="002351E2" w:rsidRDefault="001B7496" w:rsidP="00BF4DE3">
      <w:pPr>
        <w:pStyle w:val="ListParagraph"/>
        <w:numPr>
          <w:ilvl w:val="0"/>
          <w:numId w:val="28"/>
        </w:numPr>
        <w:tabs>
          <w:tab w:val="left" w:pos="2424"/>
        </w:tabs>
        <w:jc w:val="both"/>
        <w:rPr>
          <w:rFonts w:eastAsia="MS Mincho" w:cs="Arial"/>
          <w:iCs/>
        </w:rPr>
      </w:pPr>
      <w:r w:rsidRPr="002351E2">
        <w:rPr>
          <w:rFonts w:eastAsia="MS Mincho" w:cs="Arial"/>
          <w:iCs/>
        </w:rPr>
        <w:t xml:space="preserve">The adequacy of the innovative or creative suggestions for improving the </w:t>
      </w:r>
      <w:r w:rsidR="009D6FFE" w:rsidRPr="009D6FFE">
        <w:rPr>
          <w:rFonts w:eastAsia="MS Mincho" w:cs="Arial"/>
          <w:iCs/>
        </w:rPr>
        <w:t>website</w:t>
      </w:r>
      <w:r w:rsidRPr="002351E2">
        <w:rPr>
          <w:rFonts w:eastAsia="MS Mincho" w:cs="Arial"/>
          <w:iCs/>
        </w:rPr>
        <w:t xml:space="preserve"> that </w:t>
      </w:r>
      <w:r w:rsidR="009173EA">
        <w:rPr>
          <w:rFonts w:eastAsia="MS Mincho" w:cs="Arial"/>
          <w:iCs/>
        </w:rPr>
        <w:t>are</w:t>
      </w:r>
      <w:r w:rsidRPr="002351E2">
        <w:rPr>
          <w:rFonts w:eastAsia="MS Mincho" w:cs="Arial"/>
          <w:iCs/>
        </w:rPr>
        <w:t xml:space="preserve"> not specified and already required in this solicitation. </w:t>
      </w:r>
    </w:p>
    <w:p w14:paraId="418BC0EF" w14:textId="77777777" w:rsidR="001B7496" w:rsidRPr="002351E2" w:rsidRDefault="001B7496" w:rsidP="00BF4DE3">
      <w:pPr>
        <w:tabs>
          <w:tab w:val="left" w:pos="2424"/>
        </w:tabs>
        <w:jc w:val="both"/>
        <w:rPr>
          <w:rFonts w:eastAsia="MS Mincho" w:cs="Arial"/>
          <w:iCs/>
        </w:rPr>
      </w:pPr>
    </w:p>
    <w:p w14:paraId="29756D5D" w14:textId="2FE23F56" w:rsidR="001B7496" w:rsidRPr="002351E2" w:rsidRDefault="001B7496" w:rsidP="00BF4DE3">
      <w:pPr>
        <w:jc w:val="both"/>
        <w:rPr>
          <w:rFonts w:eastAsia="Times New Roman" w:cs="Arial"/>
          <w:b/>
          <w:iCs/>
        </w:rPr>
      </w:pPr>
      <w:r w:rsidRPr="002351E2">
        <w:rPr>
          <w:rFonts w:eastAsia="Times New Roman" w:cs="Arial"/>
          <w:b/>
          <w:iCs/>
        </w:rPr>
        <w:t>Score: This Section is worth a maximum of 15 raw points with each of the above components being worth a maximum of 5 points each.</w:t>
      </w:r>
    </w:p>
    <w:p w14:paraId="06A0A64F" w14:textId="77777777" w:rsidR="004A7432" w:rsidRDefault="004A7432" w:rsidP="00BF4DE3">
      <w:pPr>
        <w:jc w:val="both"/>
        <w:rPr>
          <w:rFonts w:eastAsia="Times New Roman" w:cs="Arial"/>
          <w:b/>
          <w:i/>
        </w:rPr>
      </w:pPr>
    </w:p>
    <w:p w14:paraId="4F19A015" w14:textId="77777777" w:rsidR="004A7432" w:rsidRDefault="004A7432" w:rsidP="00BF4DE3">
      <w:pPr>
        <w:jc w:val="both"/>
        <w:rPr>
          <w:rFonts w:eastAsia="Times New Roman" w:cs="Arial"/>
          <w:b/>
          <w:i/>
        </w:rPr>
      </w:pPr>
    </w:p>
    <w:p w14:paraId="22186F12" w14:textId="77777777" w:rsidR="004A7432" w:rsidRDefault="004A7432" w:rsidP="00BF4DE3">
      <w:pPr>
        <w:jc w:val="both"/>
        <w:rPr>
          <w:rFonts w:eastAsia="Times New Roman" w:cs="Arial"/>
          <w:b/>
          <w:i/>
        </w:rPr>
      </w:pPr>
    </w:p>
    <w:p w14:paraId="01C93C60" w14:textId="77777777" w:rsidR="00BF4DE3" w:rsidRPr="00360C67" w:rsidRDefault="00BF4DE3" w:rsidP="002351E2">
      <w:pPr>
        <w:pStyle w:val="ListParagraph"/>
        <w:ind w:left="1440"/>
        <w:jc w:val="both"/>
        <w:rPr>
          <w:rFonts w:cs="Arial"/>
          <w:b/>
        </w:rPr>
      </w:pPr>
      <w:r w:rsidRPr="00360C67">
        <w:rPr>
          <w:rFonts w:cs="Arial"/>
          <w:b/>
        </w:rPr>
        <w:t>REMAINDER OF PAGE INTENTIONALLY LEFT BLANK</w:t>
      </w:r>
    </w:p>
    <w:p w14:paraId="20C32B84" w14:textId="77777777" w:rsidR="00935267" w:rsidRDefault="00935267">
      <w:pPr>
        <w:spacing w:after="200" w:line="276" w:lineRule="auto"/>
        <w:rPr>
          <w:rFonts w:eastAsia="MS Mincho" w:cs="Arial"/>
          <w:b/>
          <w:bCs/>
          <w:color w:val="000000" w:themeColor="text1"/>
          <w:u w:val="single"/>
        </w:rPr>
      </w:pPr>
      <w:r w:rsidRPr="68728911">
        <w:rPr>
          <w:rFonts w:eastAsia="MS Mincho" w:cs="Arial"/>
          <w:b/>
          <w:bCs/>
          <w:color w:val="000000" w:themeColor="text1"/>
          <w:u w:val="single"/>
        </w:rPr>
        <w:br w:type="page"/>
      </w:r>
    </w:p>
    <w:p w14:paraId="38BDCB95" w14:textId="17B9B52E" w:rsidR="001B7496" w:rsidRPr="002351E2" w:rsidRDefault="001B7496" w:rsidP="002351E2">
      <w:pPr>
        <w:pStyle w:val="Heading1"/>
        <w:jc w:val="both"/>
        <w:rPr>
          <w:rFonts w:eastAsia="MS Mincho" w:cs="Arial"/>
          <w:b/>
          <w:bCs/>
          <w:color w:val="000000" w:themeColor="text1"/>
          <w:u w:val="single"/>
        </w:rPr>
      </w:pPr>
      <w:bookmarkStart w:id="14" w:name="_Toc210212787"/>
      <w:r w:rsidRPr="68728911">
        <w:rPr>
          <w:rFonts w:ascii="Arial" w:eastAsia="MS Mincho" w:hAnsi="Arial" w:cs="Arial"/>
          <w:b/>
          <w:bCs/>
          <w:color w:val="000000" w:themeColor="text1"/>
          <w:sz w:val="22"/>
          <w:szCs w:val="22"/>
          <w:u w:val="single"/>
        </w:rPr>
        <w:lastRenderedPageBreak/>
        <w:t xml:space="preserve">SRC #7: SYSTEM FUNCTIONALITY </w:t>
      </w:r>
      <w:r w:rsidR="008E1D44" w:rsidRPr="68728911">
        <w:rPr>
          <w:rFonts w:ascii="Arial" w:eastAsia="MS Mincho" w:hAnsi="Arial" w:cs="Arial"/>
          <w:b/>
          <w:bCs/>
          <w:color w:val="000000" w:themeColor="text1"/>
          <w:sz w:val="22"/>
          <w:szCs w:val="22"/>
          <w:u w:val="single"/>
        </w:rPr>
        <w:t>COMPONENTS, WORKFLOWS,</w:t>
      </w:r>
      <w:r w:rsidR="00BF0DEE" w:rsidRPr="68728911">
        <w:rPr>
          <w:rFonts w:ascii="Arial" w:eastAsia="MS Mincho" w:hAnsi="Arial" w:cs="Arial"/>
          <w:b/>
          <w:bCs/>
          <w:color w:val="000000" w:themeColor="text1"/>
          <w:sz w:val="22"/>
          <w:szCs w:val="22"/>
          <w:u w:val="single"/>
        </w:rPr>
        <w:t xml:space="preserve"> </w:t>
      </w:r>
      <w:r w:rsidR="009173EA">
        <w:rPr>
          <w:rFonts w:ascii="Arial" w:eastAsia="MS Mincho" w:hAnsi="Arial" w:cs="Arial"/>
          <w:b/>
          <w:bCs/>
          <w:color w:val="000000" w:themeColor="text1"/>
          <w:sz w:val="22"/>
          <w:szCs w:val="22"/>
          <w:u w:val="single"/>
        </w:rPr>
        <w:t>AND</w:t>
      </w:r>
      <w:r w:rsidR="00BF0DEE" w:rsidRPr="68728911">
        <w:rPr>
          <w:rFonts w:ascii="Arial" w:eastAsia="MS Mincho" w:hAnsi="Arial" w:cs="Arial"/>
          <w:b/>
          <w:bCs/>
          <w:color w:val="000000" w:themeColor="text1"/>
          <w:sz w:val="22"/>
          <w:szCs w:val="22"/>
          <w:u w:val="single"/>
        </w:rPr>
        <w:t xml:space="preserve"> DEPENDENCIES</w:t>
      </w:r>
      <w:bookmarkEnd w:id="14"/>
    </w:p>
    <w:p w14:paraId="4CF15F2E" w14:textId="77777777" w:rsidR="001B7496" w:rsidRDefault="001B7496" w:rsidP="00BF4DE3">
      <w:pPr>
        <w:contextualSpacing/>
        <w:jc w:val="both"/>
        <w:rPr>
          <w:rFonts w:eastAsia="MS Mincho" w:cs="Arial"/>
          <w:b/>
        </w:rPr>
      </w:pPr>
    </w:p>
    <w:p w14:paraId="2A0F6448" w14:textId="6FA96B49" w:rsidR="007D1EA1" w:rsidRDefault="007D1EA1" w:rsidP="00BF4DE3">
      <w:pPr>
        <w:contextualSpacing/>
        <w:jc w:val="both"/>
        <w:rPr>
          <w:rFonts w:cs="Arial"/>
        </w:rPr>
      </w:pPr>
      <w:r w:rsidRPr="00986730">
        <w:rPr>
          <w:rFonts w:cs="Arial"/>
        </w:rPr>
        <w:t xml:space="preserve">The </w:t>
      </w:r>
      <w:r w:rsidR="00BF0DEE">
        <w:rPr>
          <w:rFonts w:cs="Arial"/>
        </w:rPr>
        <w:t>R</w:t>
      </w:r>
      <w:r w:rsidR="00B75567" w:rsidRPr="00986730">
        <w:rPr>
          <w:rFonts w:cs="Arial"/>
        </w:rPr>
        <w:t>espondent</w:t>
      </w:r>
      <w:r w:rsidR="008159FE">
        <w:rPr>
          <w:rFonts w:cs="Arial"/>
        </w:rPr>
        <w:t xml:space="preserve"> should</w:t>
      </w:r>
      <w:r w:rsidRPr="00986730">
        <w:rPr>
          <w:rFonts w:cs="Arial"/>
        </w:rPr>
        <w:t xml:space="preserve"> demonstrate its capability and approach </w:t>
      </w:r>
      <w:r w:rsidR="00DA7A66" w:rsidRPr="00986730">
        <w:rPr>
          <w:rFonts w:cs="Arial"/>
        </w:rPr>
        <w:t>to</w:t>
      </w:r>
      <w:r w:rsidRPr="00986730">
        <w:rPr>
          <w:rFonts w:cs="Arial"/>
        </w:rPr>
        <w:t xml:space="preserve"> </w:t>
      </w:r>
      <w:r w:rsidR="00DA7A66" w:rsidRPr="00986730">
        <w:rPr>
          <w:rFonts w:cs="Arial"/>
        </w:rPr>
        <w:t>provide</w:t>
      </w:r>
      <w:r w:rsidRPr="00986730">
        <w:rPr>
          <w:rFonts w:cs="Arial"/>
        </w:rPr>
        <w:t xml:space="preserve"> the </w:t>
      </w:r>
      <w:r w:rsidRPr="008B4309">
        <w:rPr>
          <w:rFonts w:cs="Arial"/>
        </w:rPr>
        <w:t xml:space="preserve">System </w:t>
      </w:r>
      <w:r w:rsidR="00074276" w:rsidRPr="008B4309">
        <w:rPr>
          <w:rFonts w:cs="Arial"/>
        </w:rPr>
        <w:t xml:space="preserve">Functionality </w:t>
      </w:r>
      <w:r w:rsidR="00437DFC">
        <w:rPr>
          <w:rFonts w:cs="Arial"/>
        </w:rPr>
        <w:t>Components, Workflows, and Dependencies as</w:t>
      </w:r>
      <w:r w:rsidRPr="008B4309">
        <w:rPr>
          <w:rFonts w:cs="Arial"/>
        </w:rPr>
        <w:t xml:space="preserve"> described</w:t>
      </w:r>
      <w:r w:rsidRPr="00986730">
        <w:rPr>
          <w:rFonts w:cs="Arial"/>
        </w:rPr>
        <w:t xml:space="preserve"> </w:t>
      </w:r>
      <w:r w:rsidRPr="00D263ED">
        <w:rPr>
          <w:rFonts w:cs="Arial"/>
        </w:rPr>
        <w:t xml:space="preserve">in </w:t>
      </w:r>
      <w:r w:rsidRPr="002351E2">
        <w:rPr>
          <w:rFonts w:cs="Arial"/>
          <w:b/>
        </w:rPr>
        <w:t xml:space="preserve">Attachment </w:t>
      </w:r>
      <w:r w:rsidR="006C3381" w:rsidRPr="002351E2">
        <w:rPr>
          <w:rFonts w:cs="Arial"/>
          <w:b/>
        </w:rPr>
        <w:t>B</w:t>
      </w:r>
      <w:r w:rsidRPr="002351E2">
        <w:rPr>
          <w:rFonts w:cs="Arial"/>
          <w:bCs/>
        </w:rPr>
        <w:t>,</w:t>
      </w:r>
      <w:r w:rsidR="006C3381" w:rsidRPr="002351E2">
        <w:rPr>
          <w:rFonts w:cs="Arial"/>
          <w:b/>
        </w:rPr>
        <w:t xml:space="preserve"> </w:t>
      </w:r>
      <w:r w:rsidR="006C3381" w:rsidRPr="002351E2">
        <w:rPr>
          <w:rFonts w:cs="Arial"/>
          <w:bCs/>
        </w:rPr>
        <w:t>Scope of Services</w:t>
      </w:r>
      <w:r w:rsidR="00074276" w:rsidRPr="002351E2">
        <w:rPr>
          <w:rFonts w:cs="Arial"/>
          <w:bCs/>
        </w:rPr>
        <w:t>,</w:t>
      </w:r>
      <w:r w:rsidR="00074276" w:rsidRPr="002351E2">
        <w:rPr>
          <w:rFonts w:cs="Arial"/>
          <w:b/>
        </w:rPr>
        <w:t xml:space="preserve"> Section </w:t>
      </w:r>
      <w:r w:rsidR="006C3381" w:rsidRPr="002351E2">
        <w:rPr>
          <w:rFonts w:cs="Arial"/>
          <w:b/>
        </w:rPr>
        <w:t>X</w:t>
      </w:r>
      <w:r w:rsidR="00074276" w:rsidRPr="002351E2">
        <w:rPr>
          <w:rFonts w:cs="Arial"/>
          <w:b/>
        </w:rPr>
        <w:t>.</w:t>
      </w:r>
      <w:r w:rsidR="00074276" w:rsidRPr="002351E2">
        <w:rPr>
          <w:rFonts w:cs="Arial"/>
          <w:bCs/>
        </w:rPr>
        <w:t xml:space="preserve">, </w:t>
      </w:r>
      <w:r w:rsidR="006C3381" w:rsidRPr="002351E2">
        <w:rPr>
          <w:rFonts w:cs="Arial"/>
          <w:bCs/>
        </w:rPr>
        <w:t>System Functionality</w:t>
      </w:r>
      <w:r w:rsidR="006C3381" w:rsidRPr="002351E2">
        <w:rPr>
          <w:rFonts w:cs="Arial"/>
          <w:b/>
        </w:rPr>
        <w:t>.</w:t>
      </w:r>
      <w:r w:rsidR="00F22C66" w:rsidRPr="002351E2">
        <w:rPr>
          <w:rFonts w:cs="Arial"/>
          <w:b/>
        </w:rPr>
        <w:t xml:space="preserve"> </w:t>
      </w:r>
    </w:p>
    <w:p w14:paraId="316F6016" w14:textId="77777777" w:rsidR="00F8432E" w:rsidRDefault="00F8432E" w:rsidP="00BF4DE3">
      <w:pPr>
        <w:contextualSpacing/>
        <w:jc w:val="both"/>
        <w:rPr>
          <w:rFonts w:cs="Arial"/>
        </w:rPr>
      </w:pPr>
    </w:p>
    <w:p w14:paraId="74BC9A48" w14:textId="2F923EE5" w:rsidR="005A1B49" w:rsidRDefault="005A1B49" w:rsidP="00551567">
      <w:pPr>
        <w:pStyle w:val="ListParagraph"/>
        <w:numPr>
          <w:ilvl w:val="0"/>
          <w:numId w:val="50"/>
        </w:numPr>
        <w:autoSpaceDE w:val="0"/>
        <w:autoSpaceDN w:val="0"/>
        <w:adjustRightInd w:val="0"/>
        <w:jc w:val="both"/>
        <w:rPr>
          <w:rFonts w:cs="Arial"/>
        </w:rPr>
      </w:pPr>
      <w:r w:rsidRPr="00AE729A">
        <w:rPr>
          <w:rFonts w:cs="Arial"/>
        </w:rPr>
        <w:t>Provide a</w:t>
      </w:r>
      <w:r w:rsidR="0026303A" w:rsidRPr="002351E2">
        <w:rPr>
          <w:rFonts w:cs="Arial"/>
        </w:rPr>
        <w:t xml:space="preserve"> </w:t>
      </w:r>
      <w:r w:rsidRPr="002351E2">
        <w:rPr>
          <w:rFonts w:cs="Arial"/>
        </w:rPr>
        <w:t xml:space="preserve">detailed </w:t>
      </w:r>
      <w:r w:rsidR="0026303A" w:rsidRPr="002351E2">
        <w:rPr>
          <w:rFonts w:cs="Arial"/>
        </w:rPr>
        <w:t xml:space="preserve">description of your </w:t>
      </w:r>
      <w:r w:rsidR="00DD0457" w:rsidRPr="002351E2">
        <w:rPr>
          <w:rFonts w:cs="Arial"/>
        </w:rPr>
        <w:t>System Functionality Components</w:t>
      </w:r>
      <w:r w:rsidR="0026303A" w:rsidRPr="002351E2">
        <w:rPr>
          <w:rFonts w:cs="Arial"/>
        </w:rPr>
        <w:t xml:space="preserve"> </w:t>
      </w:r>
      <w:r w:rsidRPr="00AE729A">
        <w:rPr>
          <w:rFonts w:cs="Arial"/>
        </w:rPr>
        <w:t>(hardware, software, and personnel)</w:t>
      </w:r>
      <w:r w:rsidR="00C967A3" w:rsidRPr="00AE729A">
        <w:rPr>
          <w:rFonts w:cs="Arial"/>
        </w:rPr>
        <w:t>, and how they are sufficient to access and generate data and reports.</w:t>
      </w:r>
    </w:p>
    <w:p w14:paraId="2C78696C" w14:textId="77777777" w:rsidR="00AE729A" w:rsidRPr="00AE729A" w:rsidRDefault="00AE729A" w:rsidP="002351E2">
      <w:pPr>
        <w:pStyle w:val="ListParagraph"/>
        <w:autoSpaceDE w:val="0"/>
        <w:autoSpaceDN w:val="0"/>
        <w:adjustRightInd w:val="0"/>
        <w:jc w:val="both"/>
        <w:rPr>
          <w:rFonts w:cs="Arial"/>
        </w:rPr>
      </w:pPr>
    </w:p>
    <w:p w14:paraId="118C8F60" w14:textId="0C06E47F" w:rsidR="005A1B49" w:rsidRDefault="005A1B49" w:rsidP="00551567">
      <w:pPr>
        <w:pStyle w:val="ListParagraph"/>
        <w:numPr>
          <w:ilvl w:val="0"/>
          <w:numId w:val="50"/>
        </w:numPr>
        <w:autoSpaceDE w:val="0"/>
        <w:autoSpaceDN w:val="0"/>
        <w:adjustRightInd w:val="0"/>
        <w:jc w:val="both"/>
        <w:rPr>
          <w:rFonts w:cs="Arial"/>
        </w:rPr>
      </w:pPr>
      <w:r w:rsidRPr="00AE729A">
        <w:rPr>
          <w:rFonts w:cs="Arial"/>
        </w:rPr>
        <w:t xml:space="preserve">Provide a detailed </w:t>
      </w:r>
      <w:r w:rsidR="00C967A3" w:rsidRPr="00AE729A">
        <w:rPr>
          <w:rFonts w:cs="Arial"/>
        </w:rPr>
        <w:t xml:space="preserve">visual </w:t>
      </w:r>
      <w:r w:rsidRPr="00AE729A">
        <w:rPr>
          <w:rFonts w:cs="Arial"/>
        </w:rPr>
        <w:t>graphic of your System Functionality Workflows</w:t>
      </w:r>
      <w:r w:rsidR="00AC5FE5" w:rsidRPr="00AE729A">
        <w:rPr>
          <w:rFonts w:cs="Arial"/>
        </w:rPr>
        <w:t>.</w:t>
      </w:r>
      <w:r w:rsidR="00C967A3" w:rsidRPr="00AE729A">
        <w:rPr>
          <w:rFonts w:cs="Arial"/>
        </w:rPr>
        <w:t xml:space="preserve"> </w:t>
      </w:r>
    </w:p>
    <w:p w14:paraId="5FA6ADE2" w14:textId="77777777" w:rsidR="00AE729A" w:rsidRPr="00AE729A" w:rsidRDefault="00AE729A" w:rsidP="002351E2">
      <w:pPr>
        <w:pStyle w:val="ListParagraph"/>
        <w:autoSpaceDE w:val="0"/>
        <w:autoSpaceDN w:val="0"/>
        <w:adjustRightInd w:val="0"/>
        <w:jc w:val="both"/>
        <w:rPr>
          <w:rFonts w:cs="Arial"/>
        </w:rPr>
      </w:pPr>
    </w:p>
    <w:p w14:paraId="40225457" w14:textId="4131A226" w:rsidR="005A1B49" w:rsidRPr="00AE729A" w:rsidRDefault="005A1B49" w:rsidP="002351E2">
      <w:pPr>
        <w:pStyle w:val="ListParagraph"/>
        <w:numPr>
          <w:ilvl w:val="0"/>
          <w:numId w:val="50"/>
        </w:numPr>
        <w:autoSpaceDE w:val="0"/>
        <w:autoSpaceDN w:val="0"/>
        <w:adjustRightInd w:val="0"/>
        <w:jc w:val="both"/>
        <w:rPr>
          <w:rFonts w:cs="Arial"/>
        </w:rPr>
      </w:pPr>
      <w:r w:rsidRPr="00AE729A">
        <w:rPr>
          <w:rFonts w:cs="Arial"/>
        </w:rPr>
        <w:t>Provide a detailed description of your System Functionality Dependencies</w:t>
      </w:r>
      <w:r w:rsidR="00AC5FE5" w:rsidRPr="00AE729A">
        <w:rPr>
          <w:rFonts w:cs="Arial"/>
        </w:rPr>
        <w:t>.</w:t>
      </w:r>
    </w:p>
    <w:p w14:paraId="08297042" w14:textId="77777777" w:rsidR="005A1B49" w:rsidRPr="004653E6" w:rsidRDefault="005A1B49" w:rsidP="00551567">
      <w:pPr>
        <w:autoSpaceDE w:val="0"/>
        <w:autoSpaceDN w:val="0"/>
        <w:adjustRightInd w:val="0"/>
        <w:jc w:val="both"/>
        <w:rPr>
          <w:rFonts w:cs="Arial"/>
        </w:rPr>
      </w:pPr>
    </w:p>
    <w:p w14:paraId="20283E6A" w14:textId="2B186F8B" w:rsidR="00075CAC" w:rsidRPr="00986730" w:rsidRDefault="00075CAC" w:rsidP="00BF4DE3">
      <w:pPr>
        <w:jc w:val="both"/>
        <w:rPr>
          <w:rFonts w:eastAsia="Times New Roman" w:cs="Arial"/>
          <w:b/>
        </w:rPr>
      </w:pPr>
      <w:r w:rsidRPr="00986730">
        <w:rPr>
          <w:rFonts w:eastAsia="Times New Roman" w:cs="Arial"/>
          <w:b/>
        </w:rPr>
        <w:t>Response:</w:t>
      </w:r>
    </w:p>
    <w:p w14:paraId="597F1120" w14:textId="16332688" w:rsidR="00075CAC" w:rsidRDefault="00075CAC" w:rsidP="002351E2">
      <w:pPr>
        <w:jc w:val="both"/>
        <w:rPr>
          <w:rFonts w:eastAsia="Times New Roman" w:cs="Arial"/>
        </w:rPr>
      </w:pPr>
      <w:r>
        <w:rPr>
          <w:rFonts w:eastAsia="Times New Roman" w:cs="Arial"/>
        </w:rPr>
        <w:fldChar w:fldCharType="begin">
          <w:ffData>
            <w:name w:val="Text1"/>
            <w:enabled/>
            <w:calcOnExit w:val="0"/>
            <w:textInput/>
          </w:ffData>
        </w:fldChar>
      </w:r>
      <w:r>
        <w:rPr>
          <w:rFonts w:eastAsia="Times New Roman" w:cs="Arial"/>
        </w:rPr>
        <w:instrText xml:space="preserve"> FORMTEXT </w:instrText>
      </w:r>
      <w:r>
        <w:rPr>
          <w:rFonts w:eastAsia="Times New Roman" w:cs="Arial"/>
        </w:rPr>
      </w:r>
      <w:r>
        <w:rPr>
          <w:rFonts w:eastAsia="Times New Roman" w:cs="Arial"/>
        </w:rPr>
        <w:fldChar w:fldCharType="separate"/>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rPr>
        <w:fldChar w:fldCharType="end"/>
      </w:r>
    </w:p>
    <w:p w14:paraId="33B86807" w14:textId="0ADD86D2" w:rsidR="007D1EA1" w:rsidRPr="000271A1" w:rsidRDefault="007D1EA1" w:rsidP="002351E2">
      <w:pPr>
        <w:jc w:val="both"/>
        <w:rPr>
          <w:rFonts w:cs="Arial"/>
          <w:color w:val="000000"/>
        </w:rPr>
      </w:pPr>
    </w:p>
    <w:p w14:paraId="63F76B07" w14:textId="77777777" w:rsidR="00BC6F54" w:rsidRPr="002351E2" w:rsidRDefault="00BC6F54" w:rsidP="00BF4DE3">
      <w:pPr>
        <w:jc w:val="both"/>
        <w:rPr>
          <w:rFonts w:eastAsia="Times New Roman" w:cs="Arial"/>
          <w:iCs/>
        </w:rPr>
      </w:pPr>
    </w:p>
    <w:p w14:paraId="447B9787" w14:textId="226A8C2B" w:rsidR="007D1EA1" w:rsidRPr="002351E2" w:rsidRDefault="007D1EA1" w:rsidP="00BF4DE3">
      <w:pPr>
        <w:jc w:val="both"/>
        <w:rPr>
          <w:rFonts w:eastAsia="Times New Roman" w:cs="Arial"/>
          <w:b/>
        </w:rPr>
      </w:pPr>
      <w:r w:rsidRPr="002351E2">
        <w:rPr>
          <w:rFonts w:eastAsia="Times New Roman" w:cs="Arial"/>
          <w:b/>
        </w:rPr>
        <w:t xml:space="preserve">Evaluation Criteria:  </w:t>
      </w:r>
    </w:p>
    <w:p w14:paraId="5470FEB8" w14:textId="77777777" w:rsidR="007D1EA1" w:rsidRPr="00986730" w:rsidRDefault="007D1EA1" w:rsidP="00BF4DE3">
      <w:pPr>
        <w:jc w:val="both"/>
        <w:rPr>
          <w:rFonts w:eastAsia="Times New Roman" w:cs="Arial"/>
        </w:rPr>
      </w:pPr>
      <w:bookmarkStart w:id="15" w:name="_Hlk180418293"/>
    </w:p>
    <w:p w14:paraId="0DE8A92C" w14:textId="5185D411" w:rsidR="007D1EA1" w:rsidRPr="005504D9" w:rsidRDefault="007D1EA1" w:rsidP="002351E2">
      <w:pPr>
        <w:pStyle w:val="ListParagraph"/>
        <w:numPr>
          <w:ilvl w:val="0"/>
          <w:numId w:val="40"/>
        </w:numPr>
        <w:jc w:val="both"/>
        <w:rPr>
          <w:rFonts w:eastAsia="MS Mincho" w:cs="Arial"/>
        </w:rPr>
      </w:pPr>
      <w:r w:rsidRPr="005504D9">
        <w:rPr>
          <w:rFonts w:cs="Arial"/>
        </w:rPr>
        <w:t xml:space="preserve">The adequacy of the </w:t>
      </w:r>
      <w:r w:rsidR="00BF0DEE" w:rsidRPr="005504D9">
        <w:rPr>
          <w:rFonts w:cs="Arial"/>
        </w:rPr>
        <w:t xml:space="preserve">Respondent’s </w:t>
      </w:r>
      <w:r w:rsidRPr="005504D9">
        <w:rPr>
          <w:rFonts w:cs="Arial"/>
        </w:rPr>
        <w:t>capability and approach to</w:t>
      </w:r>
      <w:r w:rsidR="00265BF5">
        <w:rPr>
          <w:rFonts w:cs="Arial"/>
        </w:rPr>
        <w:t xml:space="preserve"> </w:t>
      </w:r>
      <w:r w:rsidR="000271A1" w:rsidRPr="002351E2">
        <w:rPr>
          <w:rFonts w:cs="Arial"/>
          <w:color w:val="000000" w:themeColor="text1"/>
        </w:rPr>
        <w:t>have the capacity (hardware, software, and personnel) sufficient to access and generate all data and reports needed for th</w:t>
      </w:r>
      <w:r w:rsidR="00265BF5">
        <w:rPr>
          <w:rFonts w:cs="Arial"/>
          <w:color w:val="000000" w:themeColor="text1"/>
        </w:rPr>
        <w:t xml:space="preserve">is </w:t>
      </w:r>
      <w:r w:rsidR="0008730D">
        <w:rPr>
          <w:rFonts w:cs="Arial"/>
          <w:color w:val="000000" w:themeColor="text1"/>
        </w:rPr>
        <w:t>solicitation</w:t>
      </w:r>
      <w:r w:rsidR="000271A1" w:rsidRPr="002351E2">
        <w:rPr>
          <w:rFonts w:cs="Arial"/>
          <w:color w:val="000000" w:themeColor="text1"/>
        </w:rPr>
        <w:t>.</w:t>
      </w:r>
    </w:p>
    <w:p w14:paraId="15E5339C" w14:textId="77777777" w:rsidR="000271A1" w:rsidRPr="00986730" w:rsidRDefault="000271A1" w:rsidP="00BF4DE3">
      <w:pPr>
        <w:jc w:val="both"/>
        <w:rPr>
          <w:rFonts w:eastAsia="MS Mincho" w:cs="Arial"/>
        </w:rPr>
      </w:pPr>
    </w:p>
    <w:p w14:paraId="45D01C83" w14:textId="363E17A8" w:rsidR="000271A1" w:rsidRPr="00986730" w:rsidRDefault="000271A1" w:rsidP="00551567">
      <w:pPr>
        <w:pStyle w:val="ListParagraph"/>
        <w:numPr>
          <w:ilvl w:val="0"/>
          <w:numId w:val="40"/>
        </w:numPr>
        <w:jc w:val="both"/>
        <w:rPr>
          <w:rFonts w:eastAsia="MS Mincho" w:cs="Arial"/>
        </w:rPr>
      </w:pPr>
      <w:r w:rsidRPr="00986730">
        <w:rPr>
          <w:rFonts w:cs="Arial"/>
        </w:rPr>
        <w:t xml:space="preserve">The adequacy of the </w:t>
      </w:r>
      <w:r w:rsidR="00BF0DEE">
        <w:rPr>
          <w:rFonts w:cs="Arial"/>
        </w:rPr>
        <w:t>R</w:t>
      </w:r>
      <w:r w:rsidR="00B75567" w:rsidRPr="00986730">
        <w:rPr>
          <w:rFonts w:cs="Arial"/>
        </w:rPr>
        <w:t>espondent</w:t>
      </w:r>
      <w:r w:rsidRPr="00986730">
        <w:rPr>
          <w:rFonts w:cs="Arial"/>
        </w:rPr>
        <w:t xml:space="preserve">’s capability </w:t>
      </w:r>
      <w:r w:rsidR="00A3463C">
        <w:rPr>
          <w:rFonts w:cs="Arial"/>
        </w:rPr>
        <w:t>to present</w:t>
      </w:r>
      <w:r w:rsidR="00265BF5">
        <w:rPr>
          <w:rFonts w:cs="Arial"/>
          <w:color w:val="000000" w:themeColor="text1"/>
        </w:rPr>
        <w:t xml:space="preserve"> a workflow visual graphic that </w:t>
      </w:r>
      <w:r w:rsidR="00A3463C">
        <w:rPr>
          <w:rFonts w:cs="Arial"/>
          <w:color w:val="000000" w:themeColor="text1"/>
        </w:rPr>
        <w:t>efficiently represents the necessities of th</w:t>
      </w:r>
      <w:r w:rsidR="0008730D">
        <w:rPr>
          <w:rFonts w:cs="Arial"/>
          <w:color w:val="000000" w:themeColor="text1"/>
        </w:rPr>
        <w:t>is solicitation</w:t>
      </w:r>
      <w:r w:rsidR="00A3463C">
        <w:rPr>
          <w:rFonts w:cs="Arial"/>
          <w:color w:val="000000" w:themeColor="text1"/>
        </w:rPr>
        <w:t>.</w:t>
      </w:r>
    </w:p>
    <w:p w14:paraId="14F9A737" w14:textId="77777777" w:rsidR="000271A1" w:rsidRPr="00986730" w:rsidRDefault="000271A1" w:rsidP="00BF4DE3">
      <w:pPr>
        <w:jc w:val="both"/>
        <w:rPr>
          <w:rFonts w:eastAsia="MS Mincho" w:cs="Arial"/>
        </w:rPr>
      </w:pPr>
    </w:p>
    <w:p w14:paraId="357BC9E2" w14:textId="228793CD" w:rsidR="000271A1" w:rsidRPr="00986730" w:rsidRDefault="000271A1" w:rsidP="002351E2">
      <w:pPr>
        <w:pStyle w:val="ListParagraph"/>
        <w:numPr>
          <w:ilvl w:val="0"/>
          <w:numId w:val="40"/>
        </w:numPr>
        <w:jc w:val="both"/>
        <w:rPr>
          <w:rFonts w:eastAsia="MS Mincho" w:cs="Arial"/>
        </w:rPr>
      </w:pPr>
      <w:r w:rsidRPr="00986730">
        <w:rPr>
          <w:rFonts w:cs="Arial"/>
        </w:rPr>
        <w:t xml:space="preserve">The adequacy of the </w:t>
      </w:r>
      <w:r w:rsidR="00BF0DEE">
        <w:rPr>
          <w:rFonts w:cs="Arial"/>
        </w:rPr>
        <w:t>R</w:t>
      </w:r>
      <w:r w:rsidR="00B75567" w:rsidRPr="00986730">
        <w:rPr>
          <w:rFonts w:cs="Arial"/>
        </w:rPr>
        <w:t>espondent</w:t>
      </w:r>
      <w:r w:rsidRPr="00986730">
        <w:rPr>
          <w:rFonts w:cs="Arial"/>
        </w:rPr>
        <w:t xml:space="preserve">’s capability </w:t>
      </w:r>
      <w:r w:rsidR="00DE442E">
        <w:rPr>
          <w:rFonts w:cs="Arial"/>
        </w:rPr>
        <w:t xml:space="preserve">to describe the dependencies necessary to provide the requirements for this </w:t>
      </w:r>
      <w:r w:rsidR="0008730D">
        <w:rPr>
          <w:rFonts w:cs="Arial"/>
        </w:rPr>
        <w:t>solicitation</w:t>
      </w:r>
      <w:r w:rsidR="00DE442E">
        <w:rPr>
          <w:rFonts w:cs="Arial"/>
        </w:rPr>
        <w:t>.</w:t>
      </w:r>
    </w:p>
    <w:p w14:paraId="31AEA5AC" w14:textId="77777777" w:rsidR="007D1EA1" w:rsidRPr="002351E2" w:rsidRDefault="007D1EA1" w:rsidP="00BF4DE3">
      <w:pPr>
        <w:ind w:left="360" w:hanging="720"/>
        <w:contextualSpacing/>
        <w:jc w:val="both"/>
        <w:rPr>
          <w:rFonts w:eastAsia="MS Mincho" w:cs="Arial"/>
          <w:b/>
          <w:bCs/>
        </w:rPr>
      </w:pPr>
    </w:p>
    <w:p w14:paraId="6BA29095" w14:textId="4817730A" w:rsidR="000271A1" w:rsidRPr="002351E2" w:rsidRDefault="000271A1" w:rsidP="002351E2">
      <w:pPr>
        <w:jc w:val="both"/>
        <w:rPr>
          <w:rFonts w:eastAsia="Times New Roman" w:cs="Arial"/>
          <w:b/>
          <w:bCs/>
        </w:rPr>
      </w:pPr>
      <w:r w:rsidRPr="00F8432E">
        <w:rPr>
          <w:rFonts w:eastAsia="Times New Roman" w:cs="Arial"/>
          <w:b/>
          <w:bCs/>
        </w:rPr>
        <w:t>Score</w:t>
      </w:r>
      <w:r w:rsidR="00511FB7" w:rsidRPr="00F8432E">
        <w:rPr>
          <w:rFonts w:eastAsia="Times New Roman" w:cs="Arial"/>
          <w:b/>
          <w:bCs/>
        </w:rPr>
        <w:t>:</w:t>
      </w:r>
      <w:r w:rsidR="00511FB7" w:rsidRPr="002351E2">
        <w:rPr>
          <w:rFonts w:eastAsia="Times New Roman" w:cs="Arial"/>
          <w:b/>
          <w:bCs/>
        </w:rPr>
        <w:t xml:space="preserve"> This</w:t>
      </w:r>
      <w:r w:rsidR="00B907FE" w:rsidRPr="002351E2">
        <w:rPr>
          <w:rFonts w:eastAsia="Times New Roman" w:cs="Arial"/>
          <w:b/>
          <w:bCs/>
        </w:rPr>
        <w:t xml:space="preserve"> Se</w:t>
      </w:r>
      <w:r w:rsidR="00AF1C15" w:rsidRPr="002351E2">
        <w:rPr>
          <w:rFonts w:eastAsia="Times New Roman" w:cs="Arial"/>
          <w:b/>
          <w:bCs/>
        </w:rPr>
        <w:t xml:space="preserve">ction is worth a maximum of </w:t>
      </w:r>
      <w:r w:rsidR="00F8432E" w:rsidRPr="002351E2">
        <w:rPr>
          <w:rFonts w:eastAsia="Times New Roman" w:cs="Arial"/>
          <w:b/>
          <w:bCs/>
        </w:rPr>
        <w:t>30</w:t>
      </w:r>
      <w:r w:rsidR="00AF1C15" w:rsidRPr="002351E2">
        <w:rPr>
          <w:rFonts w:eastAsia="Times New Roman" w:cs="Arial"/>
          <w:b/>
          <w:bCs/>
        </w:rPr>
        <w:t xml:space="preserve"> raw points with each of the above components being worth a maximum of </w:t>
      </w:r>
      <w:r w:rsidR="00F8432E" w:rsidRPr="002351E2">
        <w:rPr>
          <w:rFonts w:eastAsia="Times New Roman" w:cs="Arial"/>
          <w:b/>
          <w:bCs/>
        </w:rPr>
        <w:t>10</w:t>
      </w:r>
      <w:r w:rsidR="00AF1C15" w:rsidRPr="002351E2">
        <w:rPr>
          <w:rFonts w:eastAsia="Times New Roman" w:cs="Arial"/>
          <w:b/>
          <w:bCs/>
        </w:rPr>
        <w:t xml:space="preserve"> points each.</w:t>
      </w:r>
    </w:p>
    <w:bookmarkEnd w:id="15"/>
    <w:p w14:paraId="62033E32" w14:textId="77777777" w:rsidR="00BF4DE3" w:rsidRDefault="00BF4DE3" w:rsidP="002351E2">
      <w:pPr>
        <w:jc w:val="both"/>
        <w:rPr>
          <w:rFonts w:eastAsia="MS Mincho" w:cs="Arial"/>
        </w:rPr>
      </w:pPr>
    </w:p>
    <w:p w14:paraId="6CD9B6C1" w14:textId="77777777" w:rsidR="00BF4DE3" w:rsidRDefault="00BF4DE3" w:rsidP="002351E2">
      <w:pPr>
        <w:jc w:val="both"/>
        <w:rPr>
          <w:rFonts w:eastAsia="MS Mincho" w:cs="Arial"/>
        </w:rPr>
      </w:pPr>
    </w:p>
    <w:p w14:paraId="15804218" w14:textId="77777777" w:rsidR="00BF4DE3" w:rsidRDefault="00BF4DE3" w:rsidP="002351E2">
      <w:pPr>
        <w:jc w:val="both"/>
        <w:rPr>
          <w:rFonts w:eastAsia="MS Mincho" w:cs="Arial"/>
        </w:rPr>
      </w:pPr>
    </w:p>
    <w:p w14:paraId="4CC668BE" w14:textId="77777777" w:rsidR="00BF4DE3" w:rsidRPr="00360C67" w:rsidRDefault="00BF4DE3" w:rsidP="002351E2">
      <w:pPr>
        <w:pStyle w:val="ListParagraph"/>
        <w:ind w:left="1440"/>
        <w:jc w:val="both"/>
        <w:rPr>
          <w:rFonts w:cs="Arial"/>
          <w:b/>
        </w:rPr>
      </w:pPr>
      <w:r w:rsidRPr="00360C67">
        <w:rPr>
          <w:rFonts w:cs="Arial"/>
          <w:b/>
        </w:rPr>
        <w:t>REMAINDER OF PAGE INTENTIONALLY LEFT BLANK</w:t>
      </w:r>
    </w:p>
    <w:p w14:paraId="1B025300" w14:textId="5047AC8C" w:rsidR="00D32054" w:rsidRPr="00A3277F" w:rsidRDefault="00D32054" w:rsidP="002351E2">
      <w:pPr>
        <w:jc w:val="both"/>
        <w:rPr>
          <w:rFonts w:eastAsia="MS Mincho" w:cs="Arial"/>
        </w:rPr>
      </w:pPr>
      <w:r w:rsidRPr="00A3277F">
        <w:rPr>
          <w:rFonts w:eastAsia="MS Mincho" w:cs="Arial"/>
        </w:rPr>
        <w:br w:type="page"/>
      </w:r>
    </w:p>
    <w:p w14:paraId="08DD5639" w14:textId="7A52217F" w:rsidR="00A3277F" w:rsidRDefault="00D512B6" w:rsidP="002351E2">
      <w:pPr>
        <w:pStyle w:val="Heading1"/>
        <w:jc w:val="both"/>
        <w:rPr>
          <w:rFonts w:ascii="Arial" w:eastAsia="MS Mincho" w:hAnsi="Arial" w:cs="Arial"/>
          <w:b/>
          <w:bCs/>
          <w:color w:val="000000" w:themeColor="text1"/>
          <w:sz w:val="22"/>
          <w:szCs w:val="22"/>
          <w:u w:val="single"/>
        </w:rPr>
      </w:pPr>
      <w:bookmarkStart w:id="16" w:name="_Toc210212788"/>
      <w:r w:rsidRPr="21727B02">
        <w:rPr>
          <w:rFonts w:ascii="Arial" w:eastAsia="MS Mincho" w:hAnsi="Arial" w:cs="Arial"/>
          <w:b/>
          <w:bCs/>
          <w:color w:val="000000" w:themeColor="text1"/>
          <w:sz w:val="22"/>
          <w:szCs w:val="22"/>
          <w:u w:val="single"/>
        </w:rPr>
        <w:lastRenderedPageBreak/>
        <w:t>SRC#</w:t>
      </w:r>
      <w:r w:rsidR="00A3277F" w:rsidRPr="21727B02">
        <w:rPr>
          <w:rFonts w:ascii="Arial" w:eastAsia="MS Mincho" w:hAnsi="Arial" w:cs="Arial"/>
          <w:b/>
          <w:bCs/>
          <w:color w:val="000000" w:themeColor="text1"/>
          <w:sz w:val="22"/>
          <w:szCs w:val="22"/>
          <w:u w:val="single"/>
        </w:rPr>
        <w:t xml:space="preserve"> </w:t>
      </w:r>
      <w:r w:rsidR="00F8432E" w:rsidRPr="21727B02">
        <w:rPr>
          <w:rFonts w:ascii="Arial" w:eastAsia="MS Mincho" w:hAnsi="Arial" w:cs="Arial"/>
          <w:b/>
          <w:bCs/>
          <w:color w:val="000000" w:themeColor="text1"/>
          <w:sz w:val="22"/>
          <w:szCs w:val="22"/>
          <w:u w:val="single"/>
        </w:rPr>
        <w:t>8</w:t>
      </w:r>
      <w:r w:rsidRPr="21727B02">
        <w:rPr>
          <w:rFonts w:ascii="Arial" w:eastAsia="MS Mincho" w:hAnsi="Arial" w:cs="Arial"/>
          <w:b/>
          <w:bCs/>
          <w:color w:val="000000" w:themeColor="text1"/>
          <w:sz w:val="22"/>
          <w:szCs w:val="22"/>
          <w:u w:val="single"/>
        </w:rPr>
        <w:t xml:space="preserve">: </w:t>
      </w:r>
      <w:r w:rsidR="005C03A4" w:rsidRPr="21727B02">
        <w:rPr>
          <w:rFonts w:ascii="Arial" w:eastAsia="MS Mincho" w:hAnsi="Arial" w:cs="Arial"/>
          <w:b/>
          <w:bCs/>
          <w:color w:val="000000" w:themeColor="text1"/>
          <w:sz w:val="22"/>
          <w:szCs w:val="22"/>
          <w:u w:val="single"/>
        </w:rPr>
        <w:t>SECURITY RATING SCORE REQUIREMENTS</w:t>
      </w:r>
      <w:bookmarkEnd w:id="16"/>
    </w:p>
    <w:p w14:paraId="03926422" w14:textId="77777777" w:rsidR="007624D2" w:rsidRPr="007624D2" w:rsidRDefault="007624D2" w:rsidP="002351E2">
      <w:pPr>
        <w:jc w:val="both"/>
      </w:pPr>
    </w:p>
    <w:p w14:paraId="503368A2" w14:textId="719C86F1" w:rsidR="0090220B" w:rsidRPr="005C03A4" w:rsidRDefault="0090220B" w:rsidP="00BF4DE3">
      <w:pPr>
        <w:jc w:val="both"/>
        <w:rPr>
          <w:rFonts w:cs="Arial"/>
        </w:rPr>
      </w:pPr>
      <w:r w:rsidRPr="005C03A4">
        <w:rPr>
          <w:rFonts w:cs="Arial"/>
        </w:rPr>
        <w:t>In accordance with</w:t>
      </w:r>
      <w:r w:rsidR="0051797B">
        <w:rPr>
          <w:rFonts w:cs="Arial"/>
        </w:rPr>
        <w:t xml:space="preserve"> </w:t>
      </w:r>
      <w:r w:rsidR="0051797B" w:rsidRPr="006C3381">
        <w:rPr>
          <w:rFonts w:cs="Arial"/>
          <w:b/>
          <w:bCs/>
        </w:rPr>
        <w:t>Attachment B</w:t>
      </w:r>
      <w:r w:rsidR="0051797B" w:rsidRPr="002351E2">
        <w:rPr>
          <w:rFonts w:cs="Arial"/>
        </w:rPr>
        <w:t>,</w:t>
      </w:r>
      <w:r w:rsidR="0051797B" w:rsidRPr="002351E2">
        <w:rPr>
          <w:rFonts w:cs="Arial"/>
          <w:b/>
          <w:bCs/>
        </w:rPr>
        <w:t xml:space="preserve"> </w:t>
      </w:r>
      <w:r w:rsidR="0051797B" w:rsidRPr="0023541E">
        <w:rPr>
          <w:rFonts w:cs="Arial"/>
        </w:rPr>
        <w:t>Scope or Services,</w:t>
      </w:r>
      <w:r w:rsidR="0051797B" w:rsidRPr="002351E2">
        <w:rPr>
          <w:rFonts w:cs="Arial"/>
          <w:b/>
          <w:bCs/>
        </w:rPr>
        <w:t xml:space="preserve"> Section XI.</w:t>
      </w:r>
      <w:r w:rsidR="0051797B" w:rsidRPr="0023541E">
        <w:rPr>
          <w:rFonts w:cs="Arial"/>
        </w:rPr>
        <w:t>,</w:t>
      </w:r>
      <w:r w:rsidR="0051797B" w:rsidRPr="002351E2">
        <w:rPr>
          <w:rFonts w:cs="Arial"/>
          <w:b/>
          <w:bCs/>
        </w:rPr>
        <w:t xml:space="preserve"> </w:t>
      </w:r>
      <w:r w:rsidR="0051797B" w:rsidRPr="0023541E">
        <w:rPr>
          <w:rFonts w:cs="Arial"/>
        </w:rPr>
        <w:t>Information Technology,</w:t>
      </w:r>
      <w:r w:rsidR="0051797B" w:rsidRPr="002351E2">
        <w:rPr>
          <w:rFonts w:cs="Arial"/>
          <w:b/>
          <w:bCs/>
        </w:rPr>
        <w:t xml:space="preserve"> Sub-</w:t>
      </w:r>
      <w:r w:rsidR="0023541E">
        <w:rPr>
          <w:rFonts w:cs="Arial"/>
          <w:b/>
          <w:bCs/>
        </w:rPr>
        <w:t>s</w:t>
      </w:r>
      <w:r w:rsidR="0051797B" w:rsidRPr="002351E2">
        <w:rPr>
          <w:rFonts w:cs="Arial"/>
          <w:b/>
          <w:bCs/>
        </w:rPr>
        <w:t>ection T.</w:t>
      </w:r>
      <w:r w:rsidR="0051797B" w:rsidRPr="0023541E">
        <w:rPr>
          <w:rFonts w:cs="Arial"/>
        </w:rPr>
        <w:t>,</w:t>
      </w:r>
      <w:r w:rsidR="0051797B" w:rsidRPr="002351E2">
        <w:rPr>
          <w:rFonts w:cs="Arial"/>
          <w:b/>
          <w:bCs/>
        </w:rPr>
        <w:t xml:space="preserve"> </w:t>
      </w:r>
      <w:r w:rsidRPr="005C03A4">
        <w:rPr>
          <w:rFonts w:cs="Arial"/>
        </w:rPr>
        <w:t>the Agency</w:t>
      </w:r>
      <w:r w:rsidR="008159FE">
        <w:rPr>
          <w:rFonts w:cs="Arial"/>
        </w:rPr>
        <w:t xml:space="preserve"> should</w:t>
      </w:r>
      <w:r w:rsidRPr="005C03A4">
        <w:rPr>
          <w:rFonts w:cs="Arial"/>
        </w:rPr>
        <w:t xml:space="preserve"> conduct an initial IT security risk score scan on the Respondent, as well as periodic or continuous security monitoring through an information security rating service, at the Agency's expense, to enable the Agency to effectively measure and mitigate the successful respondent’s security risks. The Respondent will work with the Agency’s Security Rating Score Provider to define the relevant Respondent assets providing Agency services. </w:t>
      </w:r>
    </w:p>
    <w:p w14:paraId="55FA9911" w14:textId="77777777" w:rsidR="009946C2" w:rsidRPr="005C03A4" w:rsidRDefault="009946C2" w:rsidP="00BF4DE3">
      <w:pPr>
        <w:jc w:val="both"/>
        <w:rPr>
          <w:rFonts w:cs="Arial"/>
        </w:rPr>
      </w:pPr>
    </w:p>
    <w:p w14:paraId="57F08E8B" w14:textId="382FF7BC" w:rsidR="3E4F578B" w:rsidRPr="00CF578F" w:rsidRDefault="3E4F578B" w:rsidP="75B1258E">
      <w:pPr>
        <w:jc w:val="both"/>
        <w:rPr>
          <w:rFonts w:cs="Arial"/>
          <w:b/>
          <w:bCs/>
        </w:rPr>
      </w:pPr>
      <w:r w:rsidRPr="00CF578F">
        <w:rPr>
          <w:rFonts w:cs="Arial"/>
          <w:b/>
          <w:bCs/>
        </w:rPr>
        <w:t>Evaluation Criteria:</w:t>
      </w:r>
    </w:p>
    <w:p w14:paraId="7B29B507" w14:textId="779A4438" w:rsidR="75B1258E" w:rsidRDefault="75B1258E" w:rsidP="75B1258E">
      <w:pPr>
        <w:jc w:val="both"/>
        <w:rPr>
          <w:rFonts w:cs="Arial"/>
        </w:rPr>
      </w:pPr>
    </w:p>
    <w:p w14:paraId="5870B844" w14:textId="5A276713" w:rsidR="3E4F578B" w:rsidRDefault="3E4F578B" w:rsidP="00CF578F">
      <w:pPr>
        <w:jc w:val="both"/>
        <w:rPr>
          <w:rFonts w:cs="Arial"/>
        </w:rPr>
      </w:pPr>
      <w:r w:rsidRPr="75B1258E">
        <w:rPr>
          <w:rFonts w:cs="Arial"/>
        </w:rPr>
        <w:t xml:space="preserve">The adequacy of the Respondent’s security rating score by determining whether the Respondent </w:t>
      </w:r>
    </w:p>
    <w:p w14:paraId="1CF2F281" w14:textId="7DF9AF0C" w:rsidR="3E4F578B" w:rsidRDefault="3E4F578B" w:rsidP="00CF578F">
      <w:pPr>
        <w:jc w:val="both"/>
        <w:rPr>
          <w:rFonts w:cs="Arial"/>
        </w:rPr>
      </w:pPr>
      <w:r w:rsidRPr="75B1258E">
        <w:rPr>
          <w:rFonts w:cs="Arial"/>
        </w:rPr>
        <w:t>has received:</w:t>
      </w:r>
    </w:p>
    <w:p w14:paraId="4E42CE6D" w14:textId="6D68A563" w:rsidR="75B1258E" w:rsidRDefault="75B1258E" w:rsidP="75B1258E">
      <w:pPr>
        <w:jc w:val="both"/>
        <w:rPr>
          <w:rFonts w:cs="Arial"/>
        </w:rPr>
      </w:pPr>
    </w:p>
    <w:p w14:paraId="5E701A3A" w14:textId="2AC0C8F9" w:rsidR="3E4F578B" w:rsidRDefault="3E4F578B" w:rsidP="00CF578F">
      <w:pPr>
        <w:pStyle w:val="ListParagraph"/>
        <w:numPr>
          <w:ilvl w:val="0"/>
          <w:numId w:val="53"/>
        </w:numPr>
        <w:ind w:hanging="720"/>
        <w:jc w:val="both"/>
        <w:rPr>
          <w:rFonts w:cs="Arial"/>
        </w:rPr>
      </w:pPr>
      <w:r w:rsidRPr="00CF578F">
        <w:rPr>
          <w:rFonts w:cs="Arial"/>
        </w:rPr>
        <w:t>A score in the top 90-100% of submitters;</w:t>
      </w:r>
    </w:p>
    <w:p w14:paraId="6636DDD2" w14:textId="77777777" w:rsidR="00CF578F" w:rsidRPr="00CF578F" w:rsidRDefault="00CF578F" w:rsidP="00CF578F">
      <w:pPr>
        <w:pStyle w:val="ListParagraph"/>
        <w:jc w:val="both"/>
        <w:rPr>
          <w:rFonts w:cs="Arial"/>
        </w:rPr>
      </w:pPr>
    </w:p>
    <w:p w14:paraId="5146F22C" w14:textId="32196731" w:rsidR="3E4F578B" w:rsidRDefault="3E4F578B" w:rsidP="00CF578F">
      <w:pPr>
        <w:pStyle w:val="ListParagraph"/>
        <w:numPr>
          <w:ilvl w:val="0"/>
          <w:numId w:val="53"/>
        </w:numPr>
        <w:ind w:hanging="720"/>
        <w:jc w:val="both"/>
        <w:rPr>
          <w:rFonts w:cs="Arial"/>
        </w:rPr>
      </w:pPr>
      <w:r w:rsidRPr="00CF578F">
        <w:rPr>
          <w:rFonts w:cs="Arial"/>
        </w:rPr>
        <w:t>A score in the top 80-89% of submitters;</w:t>
      </w:r>
    </w:p>
    <w:p w14:paraId="348E32E0" w14:textId="77777777" w:rsidR="00CF578F" w:rsidRPr="00CF578F" w:rsidRDefault="00CF578F" w:rsidP="00CF578F">
      <w:pPr>
        <w:jc w:val="both"/>
        <w:rPr>
          <w:rFonts w:cs="Arial"/>
        </w:rPr>
      </w:pPr>
    </w:p>
    <w:p w14:paraId="2A16A52F" w14:textId="0C2FFBE1" w:rsidR="3E4F578B" w:rsidRDefault="3E4F578B" w:rsidP="00CF578F">
      <w:pPr>
        <w:pStyle w:val="ListParagraph"/>
        <w:numPr>
          <w:ilvl w:val="0"/>
          <w:numId w:val="53"/>
        </w:numPr>
        <w:ind w:hanging="720"/>
        <w:jc w:val="both"/>
        <w:rPr>
          <w:rFonts w:cs="Arial"/>
        </w:rPr>
      </w:pPr>
      <w:r w:rsidRPr="00CF578F">
        <w:rPr>
          <w:rFonts w:cs="Arial"/>
        </w:rPr>
        <w:t>A score in the top 70-79% of submitters;</w:t>
      </w:r>
    </w:p>
    <w:p w14:paraId="1E1521F7" w14:textId="77777777" w:rsidR="00CF578F" w:rsidRPr="00CF578F" w:rsidRDefault="00CF578F" w:rsidP="00CF578F">
      <w:pPr>
        <w:jc w:val="both"/>
        <w:rPr>
          <w:rFonts w:cs="Arial"/>
        </w:rPr>
      </w:pPr>
    </w:p>
    <w:p w14:paraId="7537D6B6" w14:textId="4481F731" w:rsidR="3E4F578B" w:rsidRDefault="3E4F578B" w:rsidP="00CF578F">
      <w:pPr>
        <w:pStyle w:val="ListParagraph"/>
        <w:numPr>
          <w:ilvl w:val="0"/>
          <w:numId w:val="53"/>
        </w:numPr>
        <w:ind w:hanging="720"/>
        <w:jc w:val="both"/>
        <w:rPr>
          <w:rFonts w:cs="Arial"/>
        </w:rPr>
      </w:pPr>
      <w:r w:rsidRPr="00CF578F">
        <w:rPr>
          <w:rFonts w:cs="Arial"/>
        </w:rPr>
        <w:t>A score in the top 60-69% of submitters;</w:t>
      </w:r>
    </w:p>
    <w:p w14:paraId="213B0104" w14:textId="77777777" w:rsidR="00CF578F" w:rsidRPr="00CF578F" w:rsidRDefault="00CF578F" w:rsidP="00CF578F">
      <w:pPr>
        <w:jc w:val="both"/>
        <w:rPr>
          <w:rFonts w:cs="Arial"/>
        </w:rPr>
      </w:pPr>
    </w:p>
    <w:p w14:paraId="5BD6758B" w14:textId="17F76337" w:rsidR="3E4F578B" w:rsidRDefault="3E4F578B" w:rsidP="00CF578F">
      <w:pPr>
        <w:pStyle w:val="ListParagraph"/>
        <w:numPr>
          <w:ilvl w:val="0"/>
          <w:numId w:val="53"/>
        </w:numPr>
        <w:ind w:hanging="720"/>
        <w:jc w:val="both"/>
        <w:rPr>
          <w:rFonts w:cs="Arial"/>
        </w:rPr>
      </w:pPr>
      <w:r w:rsidRPr="00CF578F">
        <w:rPr>
          <w:rFonts w:cs="Arial"/>
        </w:rPr>
        <w:t>A score in the top 50-59% of submitters; or</w:t>
      </w:r>
    </w:p>
    <w:p w14:paraId="0ECF127F" w14:textId="77777777" w:rsidR="00CF578F" w:rsidRPr="00CF578F" w:rsidRDefault="00CF578F" w:rsidP="00CF578F">
      <w:pPr>
        <w:jc w:val="both"/>
        <w:rPr>
          <w:rFonts w:cs="Arial"/>
        </w:rPr>
      </w:pPr>
    </w:p>
    <w:p w14:paraId="7BD36733" w14:textId="1AC8294A" w:rsidR="3E4F578B" w:rsidRPr="00CF578F" w:rsidRDefault="3E4F578B" w:rsidP="00CF578F">
      <w:pPr>
        <w:pStyle w:val="ListParagraph"/>
        <w:numPr>
          <w:ilvl w:val="0"/>
          <w:numId w:val="53"/>
        </w:numPr>
        <w:ind w:hanging="720"/>
        <w:jc w:val="both"/>
        <w:rPr>
          <w:rFonts w:cs="Arial"/>
        </w:rPr>
      </w:pPr>
      <w:r w:rsidRPr="00CF578F">
        <w:rPr>
          <w:rFonts w:cs="Arial"/>
        </w:rPr>
        <w:t>A score in the lower 0-49% of submitters</w:t>
      </w:r>
      <w:r w:rsidR="00CF578F">
        <w:rPr>
          <w:rFonts w:cs="Arial"/>
        </w:rPr>
        <w:t>.</w:t>
      </w:r>
    </w:p>
    <w:p w14:paraId="35CA0423" w14:textId="07D1B656" w:rsidR="75B1258E" w:rsidRDefault="75B1258E" w:rsidP="75B1258E">
      <w:pPr>
        <w:jc w:val="both"/>
        <w:rPr>
          <w:rFonts w:cs="Arial"/>
        </w:rPr>
      </w:pPr>
    </w:p>
    <w:p w14:paraId="113D273B" w14:textId="42EAE7F4" w:rsidR="008159FE" w:rsidRDefault="008159FE" w:rsidP="008159FE">
      <w:pPr>
        <w:jc w:val="both"/>
        <w:rPr>
          <w:rFonts w:eastAsia="Times New Roman" w:cs="Arial"/>
          <w:b/>
          <w:bCs/>
        </w:rPr>
      </w:pPr>
      <w:r w:rsidRPr="00F8432E">
        <w:rPr>
          <w:rFonts w:eastAsia="Times New Roman" w:cs="Arial"/>
          <w:b/>
          <w:bCs/>
        </w:rPr>
        <w:t>Score:</w:t>
      </w:r>
      <w:r w:rsidRPr="00BF600A">
        <w:rPr>
          <w:rFonts w:eastAsia="Times New Roman" w:cs="Arial"/>
          <w:b/>
          <w:bCs/>
        </w:rPr>
        <w:t xml:space="preserve"> This Section is worth a maximum of </w:t>
      </w:r>
      <w:r>
        <w:rPr>
          <w:rFonts w:eastAsia="Times New Roman" w:cs="Arial"/>
          <w:b/>
          <w:bCs/>
        </w:rPr>
        <w:t>5</w:t>
      </w:r>
      <w:r w:rsidRPr="00BF600A">
        <w:rPr>
          <w:rFonts w:eastAsia="Times New Roman" w:cs="Arial"/>
          <w:b/>
          <w:bCs/>
        </w:rPr>
        <w:t xml:space="preserve"> raw points</w:t>
      </w:r>
      <w:r w:rsidR="00CF578F">
        <w:rPr>
          <w:rFonts w:eastAsia="Times New Roman" w:cs="Arial"/>
          <w:b/>
          <w:bCs/>
        </w:rPr>
        <w:t xml:space="preserve"> as outlined below:</w:t>
      </w:r>
    </w:p>
    <w:p w14:paraId="4D4E3CF5" w14:textId="77777777" w:rsidR="00CF578F" w:rsidRDefault="00CF578F" w:rsidP="008159FE">
      <w:pPr>
        <w:jc w:val="both"/>
        <w:rPr>
          <w:rFonts w:eastAsia="Times New Roman" w:cs="Arial"/>
          <w:b/>
          <w:bCs/>
        </w:rPr>
      </w:pPr>
    </w:p>
    <w:p w14:paraId="4FF15D2F" w14:textId="77C0A9E4" w:rsidR="00CF578F" w:rsidRPr="009173EA" w:rsidRDefault="00CF578F" w:rsidP="00CF578F">
      <w:pPr>
        <w:pStyle w:val="ListParagraph"/>
        <w:numPr>
          <w:ilvl w:val="0"/>
          <w:numId w:val="52"/>
        </w:numPr>
        <w:ind w:hanging="720"/>
        <w:jc w:val="both"/>
        <w:rPr>
          <w:rFonts w:eastAsia="Times New Roman" w:cs="Arial"/>
        </w:rPr>
      </w:pPr>
      <w:r w:rsidRPr="009173EA">
        <w:rPr>
          <w:rFonts w:eastAsia="Times New Roman" w:cs="Arial"/>
        </w:rPr>
        <w:t xml:space="preserve">5 points for a score in the top 90-100% of </w:t>
      </w:r>
      <w:proofErr w:type="gramStart"/>
      <w:r w:rsidRPr="009173EA">
        <w:rPr>
          <w:rFonts w:eastAsia="Times New Roman" w:cs="Arial"/>
        </w:rPr>
        <w:t>submitters;</w:t>
      </w:r>
      <w:proofErr w:type="gramEnd"/>
    </w:p>
    <w:p w14:paraId="5EC03780" w14:textId="77777777" w:rsidR="00CF578F" w:rsidRPr="009173EA" w:rsidRDefault="00CF578F" w:rsidP="00CF578F">
      <w:pPr>
        <w:jc w:val="both"/>
        <w:rPr>
          <w:rFonts w:eastAsia="Times New Roman" w:cs="Arial"/>
        </w:rPr>
      </w:pPr>
    </w:p>
    <w:p w14:paraId="7990B16F" w14:textId="61CCDAC5" w:rsidR="00CF578F" w:rsidRPr="009173EA" w:rsidRDefault="00CF578F" w:rsidP="00CF578F">
      <w:pPr>
        <w:pStyle w:val="ListParagraph"/>
        <w:numPr>
          <w:ilvl w:val="0"/>
          <w:numId w:val="52"/>
        </w:numPr>
        <w:ind w:hanging="720"/>
        <w:jc w:val="both"/>
        <w:rPr>
          <w:rFonts w:eastAsia="Times New Roman" w:cs="Arial"/>
        </w:rPr>
      </w:pPr>
      <w:r w:rsidRPr="009173EA">
        <w:rPr>
          <w:rFonts w:eastAsia="Times New Roman" w:cs="Arial"/>
        </w:rPr>
        <w:t xml:space="preserve">4 points for a score in the top 80-89% of </w:t>
      </w:r>
      <w:proofErr w:type="gramStart"/>
      <w:r w:rsidRPr="009173EA">
        <w:rPr>
          <w:rFonts w:eastAsia="Times New Roman" w:cs="Arial"/>
        </w:rPr>
        <w:t>submitters;</w:t>
      </w:r>
      <w:proofErr w:type="gramEnd"/>
    </w:p>
    <w:p w14:paraId="139630EF" w14:textId="77777777" w:rsidR="00CF578F" w:rsidRPr="009173EA" w:rsidRDefault="00CF578F" w:rsidP="00CF578F">
      <w:pPr>
        <w:jc w:val="both"/>
        <w:rPr>
          <w:rFonts w:eastAsia="Times New Roman" w:cs="Arial"/>
        </w:rPr>
      </w:pPr>
    </w:p>
    <w:p w14:paraId="3EF3D59A" w14:textId="484C6141" w:rsidR="00CF578F" w:rsidRPr="009173EA" w:rsidRDefault="00CF578F" w:rsidP="00CF578F">
      <w:pPr>
        <w:pStyle w:val="ListParagraph"/>
        <w:numPr>
          <w:ilvl w:val="0"/>
          <w:numId w:val="52"/>
        </w:numPr>
        <w:ind w:hanging="720"/>
        <w:jc w:val="both"/>
        <w:rPr>
          <w:rFonts w:eastAsia="Times New Roman" w:cs="Arial"/>
        </w:rPr>
      </w:pPr>
      <w:r w:rsidRPr="009173EA">
        <w:rPr>
          <w:rFonts w:eastAsia="Times New Roman" w:cs="Arial"/>
        </w:rPr>
        <w:t xml:space="preserve">3 points for a score in the top 70-79% of </w:t>
      </w:r>
      <w:proofErr w:type="gramStart"/>
      <w:r w:rsidRPr="009173EA">
        <w:rPr>
          <w:rFonts w:eastAsia="Times New Roman" w:cs="Arial"/>
        </w:rPr>
        <w:t>submitters;</w:t>
      </w:r>
      <w:proofErr w:type="gramEnd"/>
    </w:p>
    <w:p w14:paraId="4E0A986F" w14:textId="77777777" w:rsidR="00CF578F" w:rsidRPr="009173EA" w:rsidRDefault="00CF578F" w:rsidP="00CF578F">
      <w:pPr>
        <w:jc w:val="both"/>
        <w:rPr>
          <w:rFonts w:eastAsia="Times New Roman" w:cs="Arial"/>
        </w:rPr>
      </w:pPr>
    </w:p>
    <w:p w14:paraId="2B564C8A" w14:textId="264AED62" w:rsidR="00CF578F" w:rsidRPr="009173EA" w:rsidRDefault="00CF578F" w:rsidP="00CF578F">
      <w:pPr>
        <w:pStyle w:val="ListParagraph"/>
        <w:numPr>
          <w:ilvl w:val="0"/>
          <w:numId w:val="52"/>
        </w:numPr>
        <w:ind w:hanging="720"/>
        <w:jc w:val="both"/>
        <w:rPr>
          <w:rFonts w:eastAsia="Times New Roman" w:cs="Arial"/>
        </w:rPr>
      </w:pPr>
      <w:r w:rsidRPr="009173EA">
        <w:rPr>
          <w:rFonts w:eastAsia="Times New Roman" w:cs="Arial"/>
        </w:rPr>
        <w:t xml:space="preserve">2 points for a score in the top 60-69% of </w:t>
      </w:r>
      <w:proofErr w:type="gramStart"/>
      <w:r w:rsidRPr="009173EA">
        <w:rPr>
          <w:rFonts w:eastAsia="Times New Roman" w:cs="Arial"/>
        </w:rPr>
        <w:t>submitters;</w:t>
      </w:r>
      <w:proofErr w:type="gramEnd"/>
    </w:p>
    <w:p w14:paraId="61D54769" w14:textId="77777777" w:rsidR="00CF578F" w:rsidRPr="009173EA" w:rsidRDefault="00CF578F" w:rsidP="00CF578F">
      <w:pPr>
        <w:jc w:val="both"/>
        <w:rPr>
          <w:rFonts w:eastAsia="Times New Roman" w:cs="Arial"/>
        </w:rPr>
      </w:pPr>
    </w:p>
    <w:p w14:paraId="28C30A93" w14:textId="02519ABD" w:rsidR="00CF578F" w:rsidRPr="009173EA" w:rsidRDefault="00CF578F" w:rsidP="00CF578F">
      <w:pPr>
        <w:pStyle w:val="ListParagraph"/>
        <w:numPr>
          <w:ilvl w:val="0"/>
          <w:numId w:val="52"/>
        </w:numPr>
        <w:ind w:hanging="720"/>
        <w:jc w:val="both"/>
        <w:rPr>
          <w:rFonts w:eastAsia="Times New Roman" w:cs="Arial"/>
        </w:rPr>
      </w:pPr>
      <w:r w:rsidRPr="009173EA">
        <w:rPr>
          <w:rFonts w:eastAsia="Times New Roman" w:cs="Arial"/>
        </w:rPr>
        <w:t>1 point for a score in the top 50-59% of submitters; or</w:t>
      </w:r>
    </w:p>
    <w:p w14:paraId="48A216C0" w14:textId="77777777" w:rsidR="00CF578F" w:rsidRPr="009173EA" w:rsidRDefault="00CF578F" w:rsidP="00CF578F">
      <w:pPr>
        <w:jc w:val="both"/>
        <w:rPr>
          <w:rFonts w:eastAsia="Times New Roman" w:cs="Arial"/>
        </w:rPr>
      </w:pPr>
    </w:p>
    <w:p w14:paraId="1266E3B3" w14:textId="25216802" w:rsidR="00CF578F" w:rsidRPr="009173EA" w:rsidRDefault="00CF578F" w:rsidP="00CF578F">
      <w:pPr>
        <w:pStyle w:val="ListParagraph"/>
        <w:numPr>
          <w:ilvl w:val="0"/>
          <w:numId w:val="52"/>
        </w:numPr>
        <w:ind w:hanging="720"/>
        <w:jc w:val="both"/>
        <w:rPr>
          <w:rFonts w:eastAsia="Times New Roman" w:cs="Arial"/>
        </w:rPr>
      </w:pPr>
      <w:r w:rsidRPr="009173EA">
        <w:rPr>
          <w:rFonts w:eastAsia="Times New Roman" w:cs="Arial"/>
        </w:rPr>
        <w:t>0 points for a score in the lower 0-49% of submitters.</w:t>
      </w:r>
    </w:p>
    <w:p w14:paraId="328FF73B" w14:textId="77777777" w:rsidR="00935267" w:rsidRDefault="00935267" w:rsidP="008159FE">
      <w:pPr>
        <w:jc w:val="both"/>
        <w:rPr>
          <w:rFonts w:eastAsia="Times New Roman" w:cs="Arial"/>
          <w:b/>
          <w:bCs/>
        </w:rPr>
      </w:pPr>
    </w:p>
    <w:p w14:paraId="72632371" w14:textId="77777777" w:rsidR="00935267" w:rsidRDefault="00935267" w:rsidP="008159FE">
      <w:pPr>
        <w:jc w:val="both"/>
        <w:rPr>
          <w:rFonts w:eastAsia="Times New Roman" w:cs="Arial"/>
          <w:b/>
          <w:bCs/>
        </w:rPr>
      </w:pPr>
    </w:p>
    <w:p w14:paraId="45FF4AC9" w14:textId="77777777" w:rsidR="00935267" w:rsidRDefault="00935267" w:rsidP="008159FE">
      <w:pPr>
        <w:jc w:val="both"/>
        <w:rPr>
          <w:rFonts w:eastAsia="Times New Roman" w:cs="Arial"/>
          <w:b/>
          <w:bCs/>
        </w:rPr>
      </w:pPr>
    </w:p>
    <w:p w14:paraId="642B702B" w14:textId="2E642D5E" w:rsidR="00F97A7D" w:rsidRDefault="00F97A7D" w:rsidP="00F97A7D">
      <w:pPr>
        <w:jc w:val="center"/>
        <w:rPr>
          <w:rFonts w:eastAsia="Times New Roman" w:cs="Arial"/>
          <w:b/>
          <w:bCs/>
        </w:rPr>
      </w:pPr>
      <w:r w:rsidRPr="00CF578F">
        <w:rPr>
          <w:rFonts w:eastAsia="Times New Roman" w:cs="Arial"/>
          <w:b/>
          <w:bCs/>
        </w:rPr>
        <w:t>REMAINDER OF PAGE INTENTIONALLY LEFT BLANK</w:t>
      </w:r>
    </w:p>
    <w:p w14:paraId="542D4A2F" w14:textId="77777777" w:rsidR="00F97A7D" w:rsidRDefault="00F97A7D">
      <w:pPr>
        <w:spacing w:after="200" w:line="276" w:lineRule="auto"/>
        <w:rPr>
          <w:rFonts w:eastAsia="Times New Roman" w:cs="Arial"/>
          <w:b/>
          <w:bCs/>
        </w:rPr>
      </w:pPr>
      <w:r>
        <w:rPr>
          <w:rFonts w:eastAsia="Times New Roman" w:cs="Arial"/>
          <w:b/>
          <w:bCs/>
        </w:rPr>
        <w:br w:type="page"/>
      </w:r>
    </w:p>
    <w:p w14:paraId="1E250CF8" w14:textId="6C407377" w:rsidR="0087490D" w:rsidRPr="002351E2" w:rsidRDefault="00D512B6" w:rsidP="002351E2">
      <w:pPr>
        <w:pStyle w:val="Heading1"/>
        <w:jc w:val="both"/>
        <w:rPr>
          <w:rFonts w:eastAsia="MS Mincho" w:cs="Arial"/>
          <w:b/>
          <w:bCs/>
          <w:color w:val="000000" w:themeColor="text1"/>
          <w:sz w:val="22"/>
          <w:szCs w:val="22"/>
          <w:u w:val="single"/>
        </w:rPr>
      </w:pPr>
      <w:bookmarkStart w:id="17" w:name="_Toc210212789"/>
      <w:r w:rsidRPr="68728911">
        <w:rPr>
          <w:rFonts w:ascii="Arial" w:eastAsia="MS Mincho" w:hAnsi="Arial" w:cs="Arial"/>
          <w:b/>
          <w:bCs/>
          <w:color w:val="000000" w:themeColor="text1"/>
          <w:sz w:val="22"/>
          <w:szCs w:val="22"/>
          <w:u w:val="single"/>
        </w:rPr>
        <w:lastRenderedPageBreak/>
        <w:t>SRC#</w:t>
      </w:r>
      <w:r w:rsidR="0087490D" w:rsidRPr="68728911">
        <w:rPr>
          <w:rFonts w:ascii="Arial" w:eastAsia="MS Mincho" w:hAnsi="Arial" w:cs="Arial"/>
          <w:b/>
          <w:bCs/>
          <w:color w:val="000000" w:themeColor="text1"/>
          <w:sz w:val="22"/>
          <w:szCs w:val="22"/>
          <w:u w:val="single"/>
        </w:rPr>
        <w:t xml:space="preserve"> </w:t>
      </w:r>
      <w:r w:rsidR="00F8432E" w:rsidRPr="68728911">
        <w:rPr>
          <w:rFonts w:ascii="Arial" w:eastAsia="MS Mincho" w:hAnsi="Arial" w:cs="Arial"/>
          <w:b/>
          <w:bCs/>
          <w:color w:val="000000" w:themeColor="text1"/>
          <w:sz w:val="22"/>
          <w:szCs w:val="22"/>
          <w:u w:val="single"/>
        </w:rPr>
        <w:t>9</w:t>
      </w:r>
      <w:r w:rsidRPr="68728911">
        <w:rPr>
          <w:rFonts w:ascii="Arial" w:eastAsia="MS Mincho" w:hAnsi="Arial" w:cs="Arial"/>
          <w:b/>
          <w:bCs/>
          <w:color w:val="000000" w:themeColor="text1"/>
          <w:sz w:val="22"/>
          <w:szCs w:val="22"/>
          <w:u w:val="single"/>
        </w:rPr>
        <w:t xml:space="preserve">: </w:t>
      </w:r>
      <w:r w:rsidR="005C03A4" w:rsidRPr="68728911">
        <w:rPr>
          <w:rFonts w:ascii="Arial" w:eastAsia="MS Mincho" w:hAnsi="Arial" w:cs="Arial"/>
          <w:b/>
          <w:bCs/>
          <w:color w:val="000000" w:themeColor="text1"/>
          <w:sz w:val="22"/>
          <w:szCs w:val="22"/>
          <w:u w:val="single"/>
        </w:rPr>
        <w:t>DISASTER RECOVERY REQUIREMENTS</w:t>
      </w:r>
      <w:bookmarkEnd w:id="17"/>
      <w:r w:rsidRPr="68728911">
        <w:rPr>
          <w:rFonts w:ascii="Arial" w:eastAsia="MS Mincho" w:hAnsi="Arial" w:cs="Arial"/>
          <w:b/>
          <w:bCs/>
          <w:color w:val="000000" w:themeColor="text1"/>
          <w:sz w:val="22"/>
          <w:szCs w:val="22"/>
          <w:u w:val="single"/>
        </w:rPr>
        <w:t xml:space="preserve"> </w:t>
      </w:r>
    </w:p>
    <w:p w14:paraId="3D85215C" w14:textId="77777777" w:rsidR="0087490D" w:rsidRDefault="0087490D" w:rsidP="00BF4DE3">
      <w:pPr>
        <w:contextualSpacing/>
        <w:jc w:val="both"/>
        <w:rPr>
          <w:rFonts w:eastAsia="MS Mincho" w:cs="Arial"/>
          <w:b/>
        </w:rPr>
      </w:pPr>
    </w:p>
    <w:p w14:paraId="7B433A31" w14:textId="0E4C2F28" w:rsidR="00D512B6" w:rsidRDefault="00D512B6" w:rsidP="00BF4DE3">
      <w:pPr>
        <w:contextualSpacing/>
        <w:jc w:val="both"/>
      </w:pPr>
      <w:r w:rsidRPr="00986730">
        <w:rPr>
          <w:rFonts w:cs="Arial"/>
        </w:rPr>
        <w:t xml:space="preserve">The </w:t>
      </w:r>
      <w:r w:rsidR="008159FE">
        <w:rPr>
          <w:rFonts w:cs="Arial"/>
        </w:rPr>
        <w:t>R</w:t>
      </w:r>
      <w:r w:rsidR="00B75567" w:rsidRPr="00986730">
        <w:rPr>
          <w:rFonts w:cs="Arial"/>
        </w:rPr>
        <w:t>espondent</w:t>
      </w:r>
      <w:r w:rsidRPr="00986730">
        <w:rPr>
          <w:rFonts w:cs="Arial"/>
        </w:rPr>
        <w:t xml:space="preserve"> </w:t>
      </w:r>
      <w:r w:rsidR="008159FE">
        <w:rPr>
          <w:rFonts w:cs="Arial"/>
        </w:rPr>
        <w:t xml:space="preserve">should </w:t>
      </w:r>
      <w:r w:rsidRPr="00986730">
        <w:rPr>
          <w:rFonts w:cs="Arial"/>
        </w:rPr>
        <w:t xml:space="preserve">demonstrate its capability and approach to meet the requirements described in </w:t>
      </w:r>
      <w:r w:rsidR="0092552D" w:rsidRPr="006F0C6F">
        <w:rPr>
          <w:rFonts w:cs="Arial"/>
          <w:b/>
        </w:rPr>
        <w:t>Attachment B</w:t>
      </w:r>
      <w:r w:rsidR="0092552D" w:rsidRPr="002351E2">
        <w:rPr>
          <w:rFonts w:cs="Arial"/>
          <w:bCs/>
        </w:rPr>
        <w:t>,</w:t>
      </w:r>
      <w:r w:rsidR="0092552D" w:rsidRPr="006F0C6F">
        <w:rPr>
          <w:rFonts w:cs="Arial"/>
          <w:b/>
        </w:rPr>
        <w:t xml:space="preserve"> </w:t>
      </w:r>
      <w:r w:rsidR="0092552D" w:rsidRPr="0023541E">
        <w:rPr>
          <w:rFonts w:cs="Arial"/>
        </w:rPr>
        <w:t>Scope of Services,</w:t>
      </w:r>
      <w:r w:rsidR="0092552D" w:rsidRPr="006F0C6F">
        <w:rPr>
          <w:rFonts w:cs="Arial"/>
        </w:rPr>
        <w:t xml:space="preserve"> </w:t>
      </w:r>
      <w:r w:rsidR="0092552D" w:rsidRPr="006F0C6F">
        <w:rPr>
          <w:rFonts w:cs="Arial"/>
          <w:b/>
        </w:rPr>
        <w:t xml:space="preserve">Section </w:t>
      </w:r>
      <w:r w:rsidR="006F0C6F" w:rsidRPr="002351E2">
        <w:rPr>
          <w:rFonts w:cs="Arial"/>
          <w:b/>
        </w:rPr>
        <w:t>XII.</w:t>
      </w:r>
      <w:r w:rsidR="0092552D" w:rsidRPr="002351E2">
        <w:rPr>
          <w:rFonts w:cs="Arial"/>
          <w:bCs/>
        </w:rPr>
        <w:t>,</w:t>
      </w:r>
      <w:r w:rsidR="0092552D" w:rsidRPr="006F0C6F">
        <w:rPr>
          <w:rFonts w:cs="Arial"/>
        </w:rPr>
        <w:t xml:space="preserve"> Disaster</w:t>
      </w:r>
      <w:r w:rsidR="0092552D" w:rsidRPr="0092552D">
        <w:rPr>
          <w:rFonts w:cs="Arial"/>
        </w:rPr>
        <w:t xml:space="preserve"> Recovery.</w:t>
      </w:r>
    </w:p>
    <w:p w14:paraId="75F9EFA5" w14:textId="77777777" w:rsidR="0092552D" w:rsidRDefault="0092552D" w:rsidP="00BF4DE3">
      <w:pPr>
        <w:contextualSpacing/>
        <w:jc w:val="both"/>
        <w:rPr>
          <w:rFonts w:eastAsia="Times New Roman" w:cs="Arial"/>
        </w:rPr>
      </w:pPr>
    </w:p>
    <w:p w14:paraId="5D1C54A6" w14:textId="397E40CB" w:rsidR="00D512B6" w:rsidRPr="00986730" w:rsidRDefault="00D512B6" w:rsidP="002351E2">
      <w:pPr>
        <w:jc w:val="both"/>
        <w:rPr>
          <w:rFonts w:cs="Arial"/>
          <w:b/>
          <w:color w:val="000000"/>
        </w:rPr>
      </w:pPr>
      <w:r w:rsidRPr="00986730">
        <w:rPr>
          <w:rFonts w:cs="Arial"/>
          <w:b/>
          <w:color w:val="000000"/>
        </w:rPr>
        <w:t>Response:</w:t>
      </w:r>
    </w:p>
    <w:p w14:paraId="716616BC" w14:textId="7DF73FFD" w:rsidR="00075CAC" w:rsidRDefault="00075CAC" w:rsidP="00BF4DE3">
      <w:pPr>
        <w:jc w:val="both"/>
        <w:rPr>
          <w:rFonts w:eastAsia="Times New Roman" w:cs="Arial"/>
        </w:rPr>
      </w:pPr>
      <w:r>
        <w:rPr>
          <w:rFonts w:eastAsia="Times New Roman" w:cs="Arial"/>
        </w:rPr>
        <w:fldChar w:fldCharType="begin">
          <w:ffData>
            <w:name w:val=""/>
            <w:enabled/>
            <w:calcOnExit w:val="0"/>
            <w:textInput/>
          </w:ffData>
        </w:fldChar>
      </w:r>
      <w:r>
        <w:rPr>
          <w:rFonts w:eastAsia="Times New Roman" w:cs="Arial"/>
        </w:rPr>
        <w:instrText xml:space="preserve"> FORMTEXT </w:instrText>
      </w:r>
      <w:r>
        <w:rPr>
          <w:rFonts w:eastAsia="Times New Roman" w:cs="Arial"/>
        </w:rPr>
      </w:r>
      <w:r>
        <w:rPr>
          <w:rFonts w:eastAsia="Times New Roman" w:cs="Arial"/>
        </w:rPr>
        <w:fldChar w:fldCharType="separate"/>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rPr>
        <w:fldChar w:fldCharType="end"/>
      </w:r>
    </w:p>
    <w:p w14:paraId="4FD9B073" w14:textId="77777777" w:rsidR="00075CAC" w:rsidRDefault="00075CAC" w:rsidP="00BF4DE3">
      <w:pPr>
        <w:jc w:val="both"/>
        <w:rPr>
          <w:rFonts w:cs="Arial"/>
          <w:color w:val="000000"/>
        </w:rPr>
      </w:pPr>
    </w:p>
    <w:p w14:paraId="5638672A" w14:textId="77777777" w:rsidR="009946C2" w:rsidRPr="000271A1" w:rsidRDefault="009946C2" w:rsidP="00BF4DE3">
      <w:pPr>
        <w:jc w:val="both"/>
        <w:rPr>
          <w:rFonts w:cs="Arial"/>
          <w:color w:val="000000"/>
        </w:rPr>
      </w:pPr>
    </w:p>
    <w:p w14:paraId="75F69F9C" w14:textId="5E1B0C2B" w:rsidR="00D512B6" w:rsidRPr="002351E2" w:rsidRDefault="00D512B6" w:rsidP="00BF4DE3">
      <w:pPr>
        <w:jc w:val="both"/>
        <w:rPr>
          <w:rFonts w:eastAsia="Times New Roman" w:cs="Arial"/>
          <w:b/>
        </w:rPr>
      </w:pPr>
      <w:r w:rsidRPr="002351E2">
        <w:rPr>
          <w:rFonts w:eastAsia="Times New Roman" w:cs="Arial"/>
          <w:b/>
        </w:rPr>
        <w:t xml:space="preserve">Evaluation Criteria:  </w:t>
      </w:r>
    </w:p>
    <w:p w14:paraId="11561CC2" w14:textId="77777777" w:rsidR="00D512B6" w:rsidRPr="000271A1" w:rsidRDefault="00D512B6" w:rsidP="00BF4DE3">
      <w:pPr>
        <w:jc w:val="both"/>
        <w:rPr>
          <w:rFonts w:eastAsia="Times New Roman" w:cs="Arial"/>
          <w:i/>
        </w:rPr>
      </w:pPr>
    </w:p>
    <w:p w14:paraId="2F9A0656" w14:textId="4EAEBB04" w:rsidR="00236100" w:rsidRPr="00986730" w:rsidRDefault="00D512B6" w:rsidP="00BF4DE3">
      <w:pPr>
        <w:pStyle w:val="RFPNormal"/>
        <w:numPr>
          <w:ilvl w:val="0"/>
          <w:numId w:val="13"/>
        </w:numPr>
        <w:tabs>
          <w:tab w:val="left" w:pos="1080"/>
        </w:tabs>
        <w:ind w:hanging="720"/>
        <w:rPr>
          <w:sz w:val="22"/>
          <w:szCs w:val="22"/>
        </w:rPr>
      </w:pPr>
      <w:r w:rsidRPr="00986730">
        <w:rPr>
          <w:sz w:val="22"/>
          <w:szCs w:val="22"/>
        </w:rPr>
        <w:t xml:space="preserve">The adequacy of the </w:t>
      </w:r>
      <w:r w:rsidR="00B75567" w:rsidRPr="00986730">
        <w:rPr>
          <w:sz w:val="22"/>
          <w:szCs w:val="22"/>
        </w:rPr>
        <w:t>respondent</w:t>
      </w:r>
      <w:r w:rsidRPr="00986730">
        <w:rPr>
          <w:sz w:val="22"/>
          <w:szCs w:val="22"/>
        </w:rPr>
        <w:t xml:space="preserve">’s proposed approach and capability to </w:t>
      </w:r>
      <w:r w:rsidR="00236100" w:rsidRPr="00986730">
        <w:rPr>
          <w:sz w:val="22"/>
          <w:szCs w:val="22"/>
        </w:rPr>
        <w:t xml:space="preserve">develop and maintain a disaster recovery plan for restoring the application of software and current master files and for hardware backup in the event the production systems are disabled or destroyed. </w:t>
      </w:r>
    </w:p>
    <w:p w14:paraId="42F1CC23" w14:textId="77777777" w:rsidR="00236100" w:rsidRPr="00986730" w:rsidRDefault="00236100" w:rsidP="00BF4DE3">
      <w:pPr>
        <w:pStyle w:val="RFPNormal"/>
        <w:tabs>
          <w:tab w:val="left" w:pos="1080"/>
        </w:tabs>
        <w:ind w:left="0"/>
        <w:rPr>
          <w:sz w:val="22"/>
          <w:szCs w:val="22"/>
        </w:rPr>
      </w:pPr>
    </w:p>
    <w:p w14:paraId="51312BB6" w14:textId="204969CA" w:rsidR="00236100" w:rsidRPr="00986730" w:rsidRDefault="00236100" w:rsidP="00BF4DE3">
      <w:pPr>
        <w:pStyle w:val="RFPNormal"/>
        <w:numPr>
          <w:ilvl w:val="0"/>
          <w:numId w:val="13"/>
        </w:numPr>
        <w:tabs>
          <w:tab w:val="left" w:pos="1080"/>
        </w:tabs>
        <w:ind w:hanging="720"/>
        <w:rPr>
          <w:sz w:val="22"/>
          <w:szCs w:val="22"/>
        </w:rPr>
      </w:pPr>
      <w:r w:rsidRPr="00986730">
        <w:rPr>
          <w:sz w:val="22"/>
          <w:szCs w:val="22"/>
        </w:rPr>
        <w:t xml:space="preserve">The adequacy of the </w:t>
      </w:r>
      <w:r w:rsidR="00B75567" w:rsidRPr="00986730">
        <w:rPr>
          <w:sz w:val="22"/>
          <w:szCs w:val="22"/>
        </w:rPr>
        <w:t>respondent</w:t>
      </w:r>
      <w:r w:rsidRPr="00986730">
        <w:rPr>
          <w:sz w:val="22"/>
          <w:szCs w:val="22"/>
        </w:rPr>
        <w:t xml:space="preserve">’s proposed approach and capability to ensure the disaster recovery plan limits service interruption to a period of </w:t>
      </w:r>
      <w:r w:rsidR="00F04A2E" w:rsidRPr="00986730">
        <w:rPr>
          <w:sz w:val="22"/>
          <w:szCs w:val="22"/>
        </w:rPr>
        <w:t>twenty</w:t>
      </w:r>
      <w:r w:rsidR="00F968B2" w:rsidRPr="00986730">
        <w:rPr>
          <w:sz w:val="22"/>
          <w:szCs w:val="22"/>
        </w:rPr>
        <w:t>-</w:t>
      </w:r>
      <w:r w:rsidR="00F04A2E" w:rsidRPr="00986730">
        <w:rPr>
          <w:sz w:val="22"/>
          <w:szCs w:val="22"/>
        </w:rPr>
        <w:t>four</w:t>
      </w:r>
      <w:r w:rsidR="00B37F95" w:rsidRPr="00986730">
        <w:rPr>
          <w:sz w:val="22"/>
          <w:szCs w:val="22"/>
        </w:rPr>
        <w:t xml:space="preserve"> (</w:t>
      </w:r>
      <w:r w:rsidR="00F04A2E" w:rsidRPr="00986730">
        <w:rPr>
          <w:sz w:val="22"/>
          <w:szCs w:val="22"/>
        </w:rPr>
        <w:t>24</w:t>
      </w:r>
      <w:r w:rsidR="00B37F95" w:rsidRPr="00986730">
        <w:rPr>
          <w:sz w:val="22"/>
          <w:szCs w:val="22"/>
        </w:rPr>
        <w:t>)</w:t>
      </w:r>
      <w:r w:rsidRPr="00986730">
        <w:rPr>
          <w:sz w:val="22"/>
          <w:szCs w:val="22"/>
        </w:rPr>
        <w:t xml:space="preserve"> clock hours and ensures compliance with all requirements under the resulting Contract. </w:t>
      </w:r>
    </w:p>
    <w:p w14:paraId="6666CC84" w14:textId="77777777" w:rsidR="00236100" w:rsidRPr="00986730" w:rsidRDefault="00236100" w:rsidP="002351E2">
      <w:pPr>
        <w:pStyle w:val="ListParagraph"/>
        <w:jc w:val="both"/>
        <w:rPr>
          <w:rFonts w:cs="Arial"/>
        </w:rPr>
      </w:pPr>
    </w:p>
    <w:p w14:paraId="10C0D745" w14:textId="2395BFA8" w:rsidR="00D512B6" w:rsidRPr="00986730" w:rsidRDefault="00236100" w:rsidP="00BF4DE3">
      <w:pPr>
        <w:pStyle w:val="RFPNormal"/>
        <w:numPr>
          <w:ilvl w:val="0"/>
          <w:numId w:val="13"/>
        </w:numPr>
        <w:tabs>
          <w:tab w:val="left" w:pos="1080"/>
        </w:tabs>
        <w:ind w:hanging="720"/>
        <w:rPr>
          <w:sz w:val="22"/>
          <w:szCs w:val="22"/>
        </w:rPr>
      </w:pPr>
      <w:r w:rsidRPr="00986730">
        <w:rPr>
          <w:sz w:val="22"/>
          <w:szCs w:val="22"/>
        </w:rPr>
        <w:t xml:space="preserve">The adequacy of the </w:t>
      </w:r>
      <w:r w:rsidR="00B75567" w:rsidRPr="00986730">
        <w:rPr>
          <w:sz w:val="22"/>
          <w:szCs w:val="22"/>
        </w:rPr>
        <w:t>respondent</w:t>
      </w:r>
      <w:r w:rsidRPr="00986730">
        <w:rPr>
          <w:sz w:val="22"/>
          <w:szCs w:val="22"/>
        </w:rPr>
        <w:t xml:space="preserve">’s proposed approach and capability to ensure the records backup standards and a comprehensive disaster recovery plan </w:t>
      </w:r>
      <w:r w:rsidR="008159FE">
        <w:rPr>
          <w:sz w:val="22"/>
          <w:szCs w:val="22"/>
        </w:rPr>
        <w:t>should</w:t>
      </w:r>
      <w:r w:rsidR="008159FE" w:rsidRPr="00986730">
        <w:rPr>
          <w:sz w:val="22"/>
          <w:szCs w:val="22"/>
        </w:rPr>
        <w:t xml:space="preserve"> </w:t>
      </w:r>
      <w:r w:rsidRPr="00986730">
        <w:rPr>
          <w:sz w:val="22"/>
          <w:szCs w:val="22"/>
        </w:rPr>
        <w:t>be developed and maintained by the Vendor for the entire period of the resulting Contract and submitted for review annually by the anniversary date of the resulting Contract.</w:t>
      </w:r>
    </w:p>
    <w:p w14:paraId="510F3A72" w14:textId="77777777" w:rsidR="00D512B6" w:rsidRPr="00986730" w:rsidRDefault="00D512B6" w:rsidP="00BF4DE3">
      <w:pPr>
        <w:pStyle w:val="RFPNormal"/>
        <w:tabs>
          <w:tab w:val="left" w:pos="1080"/>
        </w:tabs>
        <w:ind w:left="720" w:hanging="720"/>
        <w:rPr>
          <w:sz w:val="22"/>
          <w:szCs w:val="22"/>
        </w:rPr>
      </w:pPr>
    </w:p>
    <w:p w14:paraId="50421316" w14:textId="3D7A75D4" w:rsidR="00236100" w:rsidRPr="00986730" w:rsidRDefault="00D512B6" w:rsidP="00BF4DE3">
      <w:pPr>
        <w:pStyle w:val="RFPNormal"/>
        <w:numPr>
          <w:ilvl w:val="0"/>
          <w:numId w:val="13"/>
        </w:numPr>
        <w:tabs>
          <w:tab w:val="left" w:pos="1080"/>
        </w:tabs>
        <w:ind w:hanging="720"/>
        <w:rPr>
          <w:sz w:val="22"/>
          <w:szCs w:val="22"/>
        </w:rPr>
      </w:pPr>
      <w:r w:rsidRPr="00986730">
        <w:rPr>
          <w:sz w:val="22"/>
          <w:szCs w:val="22"/>
        </w:rPr>
        <w:t xml:space="preserve">The adequacy of the </w:t>
      </w:r>
      <w:r w:rsidR="00B75567" w:rsidRPr="00986730">
        <w:rPr>
          <w:sz w:val="22"/>
          <w:szCs w:val="22"/>
        </w:rPr>
        <w:t>respondent</w:t>
      </w:r>
      <w:r w:rsidRPr="00986730">
        <w:rPr>
          <w:sz w:val="22"/>
          <w:szCs w:val="22"/>
        </w:rPr>
        <w:t>’s proposed approach and capability to ensure</w:t>
      </w:r>
      <w:r w:rsidR="00236100" w:rsidRPr="00986730">
        <w:rPr>
          <w:sz w:val="22"/>
          <w:szCs w:val="22"/>
        </w:rPr>
        <w:t xml:space="preserve"> it maintains a disaster recovery plan for restoring day-to-day operations including alternative locations for the Vendor to conduct the requirements of the resulting Contract. </w:t>
      </w:r>
    </w:p>
    <w:p w14:paraId="11E30D82" w14:textId="77777777" w:rsidR="00236100" w:rsidRPr="00986730" w:rsidRDefault="00236100" w:rsidP="002351E2">
      <w:pPr>
        <w:pStyle w:val="ListParagraph"/>
        <w:ind w:hanging="720"/>
        <w:jc w:val="both"/>
        <w:rPr>
          <w:rFonts w:cs="Arial"/>
        </w:rPr>
      </w:pPr>
    </w:p>
    <w:p w14:paraId="4E89F7E3" w14:textId="07E8F0AA" w:rsidR="00236100" w:rsidRPr="00986730" w:rsidRDefault="00236100" w:rsidP="00BF4DE3">
      <w:pPr>
        <w:pStyle w:val="ListParagraph"/>
        <w:numPr>
          <w:ilvl w:val="0"/>
          <w:numId w:val="13"/>
        </w:numPr>
        <w:ind w:hanging="720"/>
        <w:contextualSpacing w:val="0"/>
        <w:jc w:val="both"/>
        <w:rPr>
          <w:rFonts w:cs="Arial"/>
        </w:rPr>
      </w:pPr>
      <w:r w:rsidRPr="00986730">
        <w:rPr>
          <w:rFonts w:cs="Arial"/>
        </w:rPr>
        <w:t xml:space="preserve">The adequacy of the </w:t>
      </w:r>
      <w:r w:rsidR="00B75567" w:rsidRPr="00986730">
        <w:rPr>
          <w:rFonts w:cs="Arial"/>
        </w:rPr>
        <w:t>respondent</w:t>
      </w:r>
      <w:r w:rsidRPr="00986730">
        <w:rPr>
          <w:rFonts w:cs="Arial"/>
        </w:rPr>
        <w:t xml:space="preserve">’s proposed approach and capability to ensure it maintains database backups in a manner that </w:t>
      </w:r>
      <w:r w:rsidR="008159FE">
        <w:rPr>
          <w:rFonts w:cs="Arial"/>
        </w:rPr>
        <w:t>should</w:t>
      </w:r>
      <w:r w:rsidR="008159FE" w:rsidRPr="00986730">
        <w:rPr>
          <w:rFonts w:cs="Arial"/>
        </w:rPr>
        <w:t xml:space="preserve"> </w:t>
      </w:r>
      <w:r w:rsidRPr="00986730">
        <w:rPr>
          <w:rFonts w:cs="Arial"/>
        </w:rPr>
        <w:t xml:space="preserve">eliminate disruption of service or loss of data due to system or program failures or destruction. </w:t>
      </w:r>
    </w:p>
    <w:p w14:paraId="1DF79A21" w14:textId="77777777" w:rsidR="00236100" w:rsidRPr="00986730" w:rsidRDefault="00236100" w:rsidP="00BF4DE3">
      <w:pPr>
        <w:ind w:left="720" w:hanging="720"/>
        <w:jc w:val="both"/>
        <w:rPr>
          <w:rFonts w:cs="Arial"/>
        </w:rPr>
      </w:pPr>
    </w:p>
    <w:p w14:paraId="3EE0B596" w14:textId="107DDBD5" w:rsidR="00236100" w:rsidRPr="00986730" w:rsidRDefault="00236100" w:rsidP="00BF4DE3">
      <w:pPr>
        <w:pStyle w:val="ListParagraph"/>
        <w:numPr>
          <w:ilvl w:val="0"/>
          <w:numId w:val="13"/>
        </w:numPr>
        <w:ind w:hanging="720"/>
        <w:contextualSpacing w:val="0"/>
        <w:jc w:val="both"/>
        <w:rPr>
          <w:rFonts w:cs="Arial"/>
        </w:rPr>
      </w:pPr>
      <w:r w:rsidRPr="00986730">
        <w:rPr>
          <w:rFonts w:cs="Arial"/>
        </w:rPr>
        <w:t xml:space="preserve">The adequacy of the </w:t>
      </w:r>
      <w:r w:rsidR="00B75567" w:rsidRPr="00986730">
        <w:rPr>
          <w:rFonts w:cs="Arial"/>
        </w:rPr>
        <w:t>respondent</w:t>
      </w:r>
      <w:r w:rsidRPr="00986730">
        <w:rPr>
          <w:rFonts w:cs="Arial"/>
        </w:rPr>
        <w:t xml:space="preserve">’s proposed approach and capability to ensure the disaster recovery plan is finalized no later than thirty (30) calendar days prior to the resulting Contract effective date. </w:t>
      </w:r>
    </w:p>
    <w:p w14:paraId="4DA30DEA" w14:textId="77777777" w:rsidR="00236100" w:rsidRPr="00986730" w:rsidRDefault="00236100" w:rsidP="002351E2">
      <w:pPr>
        <w:pStyle w:val="ListParagraph"/>
        <w:ind w:hanging="720"/>
        <w:jc w:val="both"/>
        <w:rPr>
          <w:rFonts w:cs="Arial"/>
        </w:rPr>
      </w:pPr>
    </w:p>
    <w:p w14:paraId="03599C5C" w14:textId="47672B15" w:rsidR="00236100" w:rsidRPr="00986730" w:rsidRDefault="00236100" w:rsidP="00BF4DE3">
      <w:pPr>
        <w:pStyle w:val="ListParagraph"/>
        <w:numPr>
          <w:ilvl w:val="0"/>
          <w:numId w:val="13"/>
        </w:numPr>
        <w:ind w:hanging="720"/>
        <w:contextualSpacing w:val="0"/>
        <w:jc w:val="both"/>
        <w:rPr>
          <w:rFonts w:cs="Arial"/>
        </w:rPr>
      </w:pPr>
      <w:r w:rsidRPr="00986730">
        <w:rPr>
          <w:rFonts w:cs="Arial"/>
        </w:rPr>
        <w:t xml:space="preserve">The adequacy of the </w:t>
      </w:r>
      <w:r w:rsidR="00B75567" w:rsidRPr="00986730">
        <w:rPr>
          <w:rFonts w:cs="Arial"/>
        </w:rPr>
        <w:t>respondent</w:t>
      </w:r>
      <w:r w:rsidRPr="00986730">
        <w:rPr>
          <w:rFonts w:cs="Arial"/>
        </w:rPr>
        <w:t xml:space="preserve">’s proposed approach and capability to ensure it amends or updates its disaster recovery plan in accordance with the best interests of the Agency and at no additional cost to the Agency.  </w:t>
      </w:r>
    </w:p>
    <w:p w14:paraId="1FD01A70" w14:textId="77777777" w:rsidR="00236100" w:rsidRPr="00986730" w:rsidRDefault="00236100" w:rsidP="00BF4DE3">
      <w:pPr>
        <w:ind w:left="720" w:hanging="720"/>
        <w:jc w:val="both"/>
        <w:rPr>
          <w:rFonts w:cs="Arial"/>
        </w:rPr>
      </w:pPr>
    </w:p>
    <w:p w14:paraId="0D930A31" w14:textId="5BECA104" w:rsidR="00236100" w:rsidRPr="00986730" w:rsidRDefault="00236100" w:rsidP="00BF4DE3">
      <w:pPr>
        <w:pStyle w:val="ListParagraph"/>
        <w:numPr>
          <w:ilvl w:val="0"/>
          <w:numId w:val="13"/>
        </w:numPr>
        <w:ind w:hanging="720"/>
        <w:contextualSpacing w:val="0"/>
        <w:jc w:val="both"/>
        <w:rPr>
          <w:rFonts w:cs="Arial"/>
        </w:rPr>
      </w:pPr>
      <w:r w:rsidRPr="00986730">
        <w:rPr>
          <w:rFonts w:cs="Arial"/>
        </w:rPr>
        <w:t xml:space="preserve">The adequacy of the </w:t>
      </w:r>
      <w:r w:rsidR="00B75567" w:rsidRPr="00986730">
        <w:rPr>
          <w:rFonts w:cs="Arial"/>
        </w:rPr>
        <w:t>respondent</w:t>
      </w:r>
      <w:r w:rsidRPr="00986730">
        <w:rPr>
          <w:rFonts w:cs="Arial"/>
        </w:rPr>
        <w:t>’s proposed approach and capability to ensure it makes all aspects of the disaster recovery plan available to the Agency at all times.</w:t>
      </w:r>
    </w:p>
    <w:p w14:paraId="5CFAA28F" w14:textId="77777777" w:rsidR="00236100" w:rsidRPr="00986730" w:rsidRDefault="00236100" w:rsidP="00BF4DE3">
      <w:pPr>
        <w:ind w:left="720" w:hanging="720"/>
        <w:jc w:val="both"/>
        <w:rPr>
          <w:rFonts w:cs="Arial"/>
        </w:rPr>
      </w:pPr>
    </w:p>
    <w:p w14:paraId="163B40F6" w14:textId="1FE9EEDF" w:rsidR="00236100" w:rsidRPr="00986730" w:rsidRDefault="00236100" w:rsidP="00BF4DE3">
      <w:pPr>
        <w:pStyle w:val="ListParagraph"/>
        <w:numPr>
          <w:ilvl w:val="0"/>
          <w:numId w:val="13"/>
        </w:numPr>
        <w:ind w:hanging="720"/>
        <w:contextualSpacing w:val="0"/>
        <w:jc w:val="both"/>
        <w:rPr>
          <w:rFonts w:cs="Arial"/>
        </w:rPr>
      </w:pPr>
      <w:r w:rsidRPr="00986730">
        <w:rPr>
          <w:rFonts w:cs="Arial"/>
        </w:rPr>
        <w:t xml:space="preserve">The adequacy of the </w:t>
      </w:r>
      <w:r w:rsidR="00B75567" w:rsidRPr="00986730">
        <w:rPr>
          <w:rFonts w:cs="Arial"/>
        </w:rPr>
        <w:t>respondent</w:t>
      </w:r>
      <w:r w:rsidRPr="00986730">
        <w:rPr>
          <w:rFonts w:cs="Arial"/>
        </w:rPr>
        <w:t>’s proposed approach and capability to ensure it conducts an annual Disaster Recovery Plan test and submits the results for review to the Agency.</w:t>
      </w:r>
    </w:p>
    <w:p w14:paraId="7A37DE40" w14:textId="77777777" w:rsidR="00236100" w:rsidRPr="00986730" w:rsidRDefault="00236100" w:rsidP="002351E2">
      <w:pPr>
        <w:pStyle w:val="ListParagraph"/>
        <w:ind w:hanging="720"/>
        <w:jc w:val="both"/>
        <w:rPr>
          <w:rFonts w:cs="Arial"/>
        </w:rPr>
      </w:pPr>
    </w:p>
    <w:p w14:paraId="4566D8C5" w14:textId="59B52C90" w:rsidR="00BF4DE3" w:rsidRDefault="00B907FE" w:rsidP="00BF4DE3">
      <w:pPr>
        <w:jc w:val="both"/>
        <w:rPr>
          <w:rFonts w:eastAsia="Times New Roman" w:cs="Arial"/>
          <w:b/>
        </w:rPr>
      </w:pPr>
      <w:r w:rsidRPr="00F8432E">
        <w:rPr>
          <w:rFonts w:eastAsia="Times New Roman" w:cs="Arial"/>
          <w:b/>
        </w:rPr>
        <w:lastRenderedPageBreak/>
        <w:t>Score:</w:t>
      </w:r>
      <w:r w:rsidRPr="002351E2">
        <w:rPr>
          <w:rFonts w:eastAsia="Times New Roman" w:cs="Arial"/>
          <w:b/>
        </w:rPr>
        <w:t xml:space="preserve"> This S</w:t>
      </w:r>
      <w:r w:rsidR="00D512B6" w:rsidRPr="002351E2">
        <w:rPr>
          <w:rFonts w:eastAsia="Times New Roman" w:cs="Arial"/>
          <w:b/>
        </w:rPr>
        <w:t xml:space="preserve">ection is worth a maximum of </w:t>
      </w:r>
      <w:r w:rsidR="00236100" w:rsidRPr="002351E2">
        <w:rPr>
          <w:rFonts w:eastAsia="Times New Roman" w:cs="Arial"/>
          <w:b/>
        </w:rPr>
        <w:t>45</w:t>
      </w:r>
      <w:r w:rsidR="00D512B6" w:rsidRPr="002351E2">
        <w:rPr>
          <w:rFonts w:eastAsia="Times New Roman" w:cs="Arial"/>
          <w:b/>
        </w:rPr>
        <w:t xml:space="preserve"> raw points with each of the above components being worth a maximum of 5 points each.</w:t>
      </w:r>
    </w:p>
    <w:p w14:paraId="795DD73E" w14:textId="77777777" w:rsidR="00BF4DE3" w:rsidRDefault="00BF4DE3" w:rsidP="00BF4DE3">
      <w:pPr>
        <w:jc w:val="both"/>
        <w:rPr>
          <w:rFonts w:eastAsia="Times New Roman" w:cs="Arial"/>
          <w:b/>
        </w:rPr>
      </w:pPr>
    </w:p>
    <w:p w14:paraId="3E3F3365" w14:textId="77777777" w:rsidR="00BF4DE3" w:rsidRDefault="00BF4DE3" w:rsidP="00BF4DE3">
      <w:pPr>
        <w:jc w:val="both"/>
        <w:rPr>
          <w:rFonts w:eastAsia="Times New Roman" w:cs="Arial"/>
          <w:b/>
        </w:rPr>
      </w:pPr>
    </w:p>
    <w:p w14:paraId="3DC4DDFE" w14:textId="77777777" w:rsidR="00BF4DE3" w:rsidRDefault="00BF4DE3" w:rsidP="00BF4DE3">
      <w:pPr>
        <w:jc w:val="both"/>
        <w:rPr>
          <w:rFonts w:eastAsia="Times New Roman" w:cs="Arial"/>
          <w:b/>
        </w:rPr>
      </w:pPr>
    </w:p>
    <w:p w14:paraId="4A7BF887" w14:textId="77777777" w:rsidR="00BF4DE3" w:rsidRPr="00360C67" w:rsidRDefault="00BF4DE3" w:rsidP="002351E2">
      <w:pPr>
        <w:pStyle w:val="ListParagraph"/>
        <w:ind w:left="1440"/>
        <w:jc w:val="both"/>
        <w:rPr>
          <w:rFonts w:cs="Arial"/>
          <w:b/>
        </w:rPr>
      </w:pPr>
      <w:r w:rsidRPr="00360C67">
        <w:rPr>
          <w:rFonts w:cs="Arial"/>
          <w:b/>
        </w:rPr>
        <w:t>REMAINDER OF PAGE INTENTIONALLY LEFT BLANK</w:t>
      </w:r>
    </w:p>
    <w:p w14:paraId="6EBBB2F3" w14:textId="2F7569EA" w:rsidR="004653E6" w:rsidRDefault="004653E6" w:rsidP="002351E2">
      <w:pPr>
        <w:jc w:val="both"/>
        <w:rPr>
          <w:rFonts w:eastAsia="Times New Roman" w:cs="Arial"/>
          <w:b/>
        </w:rPr>
      </w:pPr>
      <w:r>
        <w:rPr>
          <w:rFonts w:eastAsia="Times New Roman" w:cs="Arial"/>
          <w:b/>
        </w:rPr>
        <w:br w:type="page"/>
      </w:r>
    </w:p>
    <w:p w14:paraId="34D7AC97" w14:textId="735DA512" w:rsidR="00225729" w:rsidRPr="002351E2" w:rsidRDefault="00F8432E" w:rsidP="002351E2">
      <w:pPr>
        <w:pStyle w:val="Heading1"/>
        <w:jc w:val="both"/>
        <w:rPr>
          <w:rFonts w:cs="Arial"/>
          <w:b/>
          <w:bCs/>
          <w:color w:val="000000" w:themeColor="text1"/>
          <w:u w:val="single"/>
        </w:rPr>
      </w:pPr>
      <w:bookmarkStart w:id="18" w:name="_Toc210212790"/>
      <w:r w:rsidRPr="68728911">
        <w:rPr>
          <w:rFonts w:ascii="Arial" w:hAnsi="Arial" w:cs="Arial"/>
          <w:b/>
          <w:bCs/>
          <w:color w:val="000000" w:themeColor="text1"/>
          <w:sz w:val="22"/>
          <w:szCs w:val="22"/>
          <w:u w:val="single"/>
        </w:rPr>
        <w:lastRenderedPageBreak/>
        <w:t>SRC</w:t>
      </w:r>
      <w:r w:rsidR="00225729" w:rsidRPr="68728911">
        <w:rPr>
          <w:rFonts w:ascii="Arial" w:hAnsi="Arial" w:cs="Arial"/>
          <w:b/>
          <w:bCs/>
          <w:color w:val="000000" w:themeColor="text1"/>
          <w:sz w:val="22"/>
          <w:szCs w:val="22"/>
          <w:u w:val="single"/>
        </w:rPr>
        <w:t xml:space="preserve"> </w:t>
      </w:r>
      <w:r w:rsidRPr="68728911">
        <w:rPr>
          <w:rFonts w:ascii="Arial" w:hAnsi="Arial" w:cs="Arial"/>
          <w:b/>
          <w:bCs/>
          <w:color w:val="000000" w:themeColor="text1"/>
          <w:sz w:val="22"/>
          <w:szCs w:val="22"/>
          <w:u w:val="single"/>
        </w:rPr>
        <w:t>#1</w:t>
      </w:r>
      <w:r w:rsidR="005C61F2" w:rsidRPr="68728911">
        <w:rPr>
          <w:rFonts w:ascii="Arial" w:hAnsi="Arial" w:cs="Arial"/>
          <w:b/>
          <w:bCs/>
          <w:color w:val="000000" w:themeColor="text1"/>
          <w:sz w:val="22"/>
          <w:szCs w:val="22"/>
          <w:u w:val="single"/>
        </w:rPr>
        <w:t>0</w:t>
      </w:r>
      <w:r w:rsidR="00225729" w:rsidRPr="68728911">
        <w:rPr>
          <w:rFonts w:ascii="Arial" w:hAnsi="Arial" w:cs="Arial"/>
          <w:b/>
          <w:bCs/>
          <w:color w:val="000000" w:themeColor="text1"/>
          <w:sz w:val="22"/>
          <w:szCs w:val="22"/>
          <w:u w:val="single"/>
        </w:rPr>
        <w:t>: TRANSITION OF RESULTING CONTRACT</w:t>
      </w:r>
      <w:bookmarkEnd w:id="18"/>
    </w:p>
    <w:p w14:paraId="78EC22B7" w14:textId="77777777" w:rsidR="00225729" w:rsidRDefault="00225729" w:rsidP="002351E2">
      <w:pPr>
        <w:autoSpaceDE w:val="0"/>
        <w:autoSpaceDN w:val="0"/>
        <w:adjustRightInd w:val="0"/>
        <w:jc w:val="both"/>
        <w:rPr>
          <w:rFonts w:cs="Arial"/>
          <w:b/>
          <w:bCs/>
          <w:sz w:val="24"/>
          <w:szCs w:val="24"/>
        </w:rPr>
      </w:pPr>
    </w:p>
    <w:p w14:paraId="663B773A" w14:textId="0B8CA188" w:rsidR="00F8432E" w:rsidRPr="002351E2" w:rsidRDefault="00F8432E" w:rsidP="002351E2">
      <w:pPr>
        <w:autoSpaceDE w:val="0"/>
        <w:autoSpaceDN w:val="0"/>
        <w:adjustRightInd w:val="0"/>
        <w:jc w:val="both"/>
        <w:rPr>
          <w:rFonts w:cs="Arial"/>
        </w:rPr>
      </w:pPr>
      <w:r w:rsidRPr="002351E2">
        <w:rPr>
          <w:rFonts w:cs="Arial"/>
        </w:rPr>
        <w:t>The Respondent</w:t>
      </w:r>
      <w:r w:rsidR="008159FE">
        <w:rPr>
          <w:rFonts w:cs="Arial"/>
        </w:rPr>
        <w:t xml:space="preserve"> should</w:t>
      </w:r>
      <w:r w:rsidRPr="002351E2">
        <w:rPr>
          <w:rFonts w:cs="Arial"/>
          <w:strike/>
        </w:rPr>
        <w:t xml:space="preserve"> </w:t>
      </w:r>
      <w:r w:rsidRPr="002351E2">
        <w:rPr>
          <w:rFonts w:cs="Arial"/>
        </w:rPr>
        <w:t>demonstrate its capability to fulfill the transition requirements</w:t>
      </w:r>
    </w:p>
    <w:p w14:paraId="1F6D59DB" w14:textId="19FB1E02" w:rsidR="00F8432E" w:rsidRPr="002351E2" w:rsidRDefault="00F8432E" w:rsidP="002351E2">
      <w:pPr>
        <w:autoSpaceDE w:val="0"/>
        <w:autoSpaceDN w:val="0"/>
        <w:adjustRightInd w:val="0"/>
        <w:jc w:val="both"/>
        <w:rPr>
          <w:rFonts w:cs="Arial"/>
        </w:rPr>
      </w:pPr>
      <w:r w:rsidRPr="002351E2">
        <w:rPr>
          <w:rFonts w:cs="Arial"/>
        </w:rPr>
        <w:t xml:space="preserve">described in </w:t>
      </w:r>
      <w:r w:rsidRPr="002351E2">
        <w:rPr>
          <w:rFonts w:cs="Arial"/>
          <w:b/>
          <w:bCs/>
        </w:rPr>
        <w:t xml:space="preserve">Attachment </w:t>
      </w:r>
      <w:r w:rsidR="006F0C6F" w:rsidRPr="002351E2">
        <w:rPr>
          <w:rFonts w:cs="Arial"/>
          <w:b/>
          <w:bCs/>
        </w:rPr>
        <w:t>B</w:t>
      </w:r>
      <w:r w:rsidRPr="002351E2">
        <w:rPr>
          <w:rFonts w:cs="Arial"/>
        </w:rPr>
        <w:t>,</w:t>
      </w:r>
      <w:r w:rsidR="006F0C6F">
        <w:rPr>
          <w:rFonts w:cs="Arial"/>
          <w:b/>
          <w:bCs/>
        </w:rPr>
        <w:t xml:space="preserve"> </w:t>
      </w:r>
      <w:r w:rsidR="006F0C6F" w:rsidRPr="002351E2">
        <w:rPr>
          <w:rFonts w:cs="Arial"/>
        </w:rPr>
        <w:t>Scope of Services</w:t>
      </w:r>
      <w:r w:rsidRPr="002351E2">
        <w:rPr>
          <w:rFonts w:cs="Arial"/>
        </w:rPr>
        <w:t>,</w:t>
      </w:r>
      <w:r w:rsidRPr="002351E2">
        <w:rPr>
          <w:rFonts w:cs="Arial"/>
          <w:b/>
          <w:bCs/>
        </w:rPr>
        <w:t xml:space="preserve"> Section </w:t>
      </w:r>
      <w:r w:rsidR="006F0C6F">
        <w:rPr>
          <w:rFonts w:cs="Arial"/>
          <w:b/>
          <w:bCs/>
        </w:rPr>
        <w:t>IX</w:t>
      </w:r>
      <w:r w:rsidRPr="002351E2">
        <w:rPr>
          <w:rFonts w:cs="Arial"/>
          <w:b/>
          <w:bCs/>
        </w:rPr>
        <w:t>.</w:t>
      </w:r>
      <w:r w:rsidRPr="002351E2">
        <w:rPr>
          <w:rFonts w:cs="Arial"/>
        </w:rPr>
        <w:t>,</w:t>
      </w:r>
      <w:r w:rsidR="0008730D" w:rsidRPr="002351E2">
        <w:rPr>
          <w:rFonts w:cs="Arial"/>
        </w:rPr>
        <w:t xml:space="preserve"> </w:t>
      </w:r>
      <w:r w:rsidRPr="002351E2">
        <w:rPr>
          <w:rFonts w:cs="Arial"/>
        </w:rPr>
        <w:t>Contract</w:t>
      </w:r>
      <w:r w:rsidR="0023541E">
        <w:rPr>
          <w:rFonts w:cs="Arial"/>
        </w:rPr>
        <w:t xml:space="preserve"> Transition</w:t>
      </w:r>
      <w:r w:rsidRPr="002351E2">
        <w:rPr>
          <w:rFonts w:cs="Arial"/>
        </w:rPr>
        <w:t>. At a minimum, the Response</w:t>
      </w:r>
      <w:r w:rsidR="008159FE">
        <w:rPr>
          <w:rFonts w:cs="Arial"/>
        </w:rPr>
        <w:t xml:space="preserve"> should</w:t>
      </w:r>
      <w:r w:rsidRPr="002351E2">
        <w:rPr>
          <w:rFonts w:cs="Arial"/>
        </w:rPr>
        <w:t xml:space="preserve"> include:</w:t>
      </w:r>
    </w:p>
    <w:p w14:paraId="3499713E" w14:textId="77777777" w:rsidR="000F1508" w:rsidRDefault="000F1508" w:rsidP="002351E2">
      <w:pPr>
        <w:autoSpaceDE w:val="0"/>
        <w:autoSpaceDN w:val="0"/>
        <w:adjustRightInd w:val="0"/>
        <w:jc w:val="both"/>
        <w:rPr>
          <w:rFonts w:cs="Arial"/>
        </w:rPr>
      </w:pPr>
    </w:p>
    <w:p w14:paraId="3F7F720D" w14:textId="5E242B68" w:rsidR="00F8432E" w:rsidRDefault="000F1508" w:rsidP="002351E2">
      <w:pPr>
        <w:pStyle w:val="ListParagraph"/>
        <w:numPr>
          <w:ilvl w:val="2"/>
          <w:numId w:val="19"/>
        </w:numPr>
        <w:autoSpaceDE w:val="0"/>
        <w:autoSpaceDN w:val="0"/>
        <w:adjustRightInd w:val="0"/>
        <w:jc w:val="both"/>
        <w:rPr>
          <w:rFonts w:cs="Arial"/>
        </w:rPr>
      </w:pPr>
      <w:r w:rsidRPr="000F1508">
        <w:rPr>
          <w:rFonts w:cs="Arial"/>
        </w:rPr>
        <w:t>The Respondent’s proposed approach to transitioning the resulting Co</w:t>
      </w:r>
      <w:r w:rsidR="0008730D">
        <w:rPr>
          <w:rFonts w:cs="Arial"/>
        </w:rPr>
        <w:t>ntract</w:t>
      </w:r>
      <w:r w:rsidRPr="000F1508">
        <w:rPr>
          <w:rFonts w:cs="Arial"/>
        </w:rPr>
        <w:t xml:space="preserve"> to a new</w:t>
      </w:r>
      <w:r w:rsidR="00F8432E" w:rsidRPr="002351E2">
        <w:rPr>
          <w:rFonts w:cs="Arial"/>
        </w:rPr>
        <w:t xml:space="preserve"> Vendor upon completion of the resulting Contract in accordance with the</w:t>
      </w:r>
      <w:r>
        <w:rPr>
          <w:rFonts w:cs="Arial"/>
        </w:rPr>
        <w:t xml:space="preserve"> </w:t>
      </w:r>
      <w:r w:rsidR="00F8432E" w:rsidRPr="002351E2">
        <w:rPr>
          <w:rFonts w:cs="Arial"/>
        </w:rPr>
        <w:t>requirements set forth in this solicitation and the resulting Contract; and</w:t>
      </w:r>
    </w:p>
    <w:p w14:paraId="0266E21F" w14:textId="77777777" w:rsidR="000F1508" w:rsidRDefault="000F1508" w:rsidP="00551567">
      <w:pPr>
        <w:pStyle w:val="ListParagraph"/>
        <w:autoSpaceDE w:val="0"/>
        <w:autoSpaceDN w:val="0"/>
        <w:adjustRightInd w:val="0"/>
        <w:ind w:left="810"/>
        <w:jc w:val="both"/>
        <w:rPr>
          <w:rFonts w:cs="Arial"/>
        </w:rPr>
      </w:pPr>
    </w:p>
    <w:p w14:paraId="23D0EF4B" w14:textId="14750F85" w:rsidR="00F8432E" w:rsidRPr="004653E6" w:rsidRDefault="00F8432E" w:rsidP="00551567">
      <w:pPr>
        <w:pStyle w:val="ListParagraph"/>
        <w:numPr>
          <w:ilvl w:val="2"/>
          <w:numId w:val="19"/>
        </w:numPr>
        <w:autoSpaceDE w:val="0"/>
        <w:autoSpaceDN w:val="0"/>
        <w:adjustRightInd w:val="0"/>
        <w:jc w:val="both"/>
        <w:rPr>
          <w:rFonts w:cs="Arial"/>
        </w:rPr>
      </w:pPr>
      <w:r w:rsidRPr="00551567">
        <w:rPr>
          <w:rFonts w:cs="Arial"/>
        </w:rPr>
        <w:t>Identification of risks and barriers associated with the transition of Program</w:t>
      </w:r>
      <w:r w:rsidR="004653E6">
        <w:rPr>
          <w:rFonts w:cs="Arial"/>
        </w:rPr>
        <w:t xml:space="preserve"> </w:t>
      </w:r>
      <w:r w:rsidRPr="002351E2">
        <w:rPr>
          <w:rFonts w:cs="Arial"/>
        </w:rPr>
        <w:t>services to a new Vendor and solutions for overcoming them.</w:t>
      </w:r>
    </w:p>
    <w:p w14:paraId="39A54B8B" w14:textId="77777777" w:rsidR="000F1508" w:rsidRDefault="000F1508" w:rsidP="002351E2">
      <w:pPr>
        <w:autoSpaceDE w:val="0"/>
        <w:autoSpaceDN w:val="0"/>
        <w:adjustRightInd w:val="0"/>
        <w:jc w:val="both"/>
        <w:rPr>
          <w:rFonts w:cs="Arial"/>
        </w:rPr>
      </w:pPr>
    </w:p>
    <w:p w14:paraId="2178E272" w14:textId="77777777" w:rsidR="00F8432E" w:rsidRDefault="00F8432E" w:rsidP="002351E2">
      <w:pPr>
        <w:autoSpaceDE w:val="0"/>
        <w:autoSpaceDN w:val="0"/>
        <w:adjustRightInd w:val="0"/>
        <w:jc w:val="both"/>
        <w:rPr>
          <w:rFonts w:cs="Arial"/>
          <w:b/>
          <w:bCs/>
        </w:rPr>
      </w:pPr>
      <w:r w:rsidRPr="002351E2">
        <w:rPr>
          <w:rFonts w:cs="Arial"/>
          <w:b/>
          <w:bCs/>
        </w:rPr>
        <w:t>Response:</w:t>
      </w:r>
    </w:p>
    <w:p w14:paraId="582618B5" w14:textId="77777777" w:rsidR="000F1508" w:rsidRDefault="000F1508" w:rsidP="00BF4DE3">
      <w:pPr>
        <w:jc w:val="both"/>
        <w:rPr>
          <w:rFonts w:eastAsia="Times New Roman" w:cs="Arial"/>
        </w:rPr>
      </w:pPr>
      <w:r>
        <w:rPr>
          <w:rFonts w:eastAsia="Times New Roman" w:cs="Arial"/>
        </w:rPr>
        <w:fldChar w:fldCharType="begin">
          <w:ffData>
            <w:name w:val=""/>
            <w:enabled/>
            <w:calcOnExit w:val="0"/>
            <w:textInput/>
          </w:ffData>
        </w:fldChar>
      </w:r>
      <w:r>
        <w:rPr>
          <w:rFonts w:eastAsia="Times New Roman" w:cs="Arial"/>
        </w:rPr>
        <w:instrText xml:space="preserve"> FORMTEXT </w:instrText>
      </w:r>
      <w:r>
        <w:rPr>
          <w:rFonts w:eastAsia="Times New Roman" w:cs="Arial"/>
        </w:rPr>
      </w:r>
      <w:r>
        <w:rPr>
          <w:rFonts w:eastAsia="Times New Roman" w:cs="Arial"/>
        </w:rPr>
        <w:fldChar w:fldCharType="separate"/>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rPr>
        <w:fldChar w:fldCharType="end"/>
      </w:r>
    </w:p>
    <w:p w14:paraId="6712C76D" w14:textId="77777777" w:rsidR="000F1508" w:rsidRDefault="000F1508" w:rsidP="002351E2">
      <w:pPr>
        <w:autoSpaceDE w:val="0"/>
        <w:autoSpaceDN w:val="0"/>
        <w:adjustRightInd w:val="0"/>
        <w:jc w:val="both"/>
        <w:rPr>
          <w:rFonts w:cs="Arial"/>
          <w:b/>
          <w:bCs/>
        </w:rPr>
      </w:pPr>
    </w:p>
    <w:p w14:paraId="75E07FAC" w14:textId="77777777" w:rsidR="009946C2" w:rsidRDefault="009946C2" w:rsidP="002351E2">
      <w:pPr>
        <w:autoSpaceDE w:val="0"/>
        <w:autoSpaceDN w:val="0"/>
        <w:adjustRightInd w:val="0"/>
        <w:jc w:val="both"/>
        <w:rPr>
          <w:rFonts w:cs="Arial"/>
          <w:b/>
          <w:bCs/>
        </w:rPr>
      </w:pPr>
    </w:p>
    <w:p w14:paraId="3593ECDB" w14:textId="06C213A5" w:rsidR="00F8432E" w:rsidRPr="002351E2" w:rsidRDefault="00F8432E" w:rsidP="002351E2">
      <w:pPr>
        <w:autoSpaceDE w:val="0"/>
        <w:autoSpaceDN w:val="0"/>
        <w:adjustRightInd w:val="0"/>
        <w:jc w:val="both"/>
        <w:rPr>
          <w:rFonts w:cs="Arial"/>
          <w:b/>
          <w:bCs/>
        </w:rPr>
      </w:pPr>
      <w:r w:rsidRPr="002351E2">
        <w:rPr>
          <w:rFonts w:cs="Arial"/>
          <w:b/>
          <w:bCs/>
        </w:rPr>
        <w:t>Evaluation Criteria</w:t>
      </w:r>
      <w:r w:rsidR="000F1508" w:rsidRPr="002351E2">
        <w:rPr>
          <w:rFonts w:cs="Arial"/>
          <w:b/>
          <w:bCs/>
        </w:rPr>
        <w:t>:</w:t>
      </w:r>
    </w:p>
    <w:p w14:paraId="144C6F8A" w14:textId="77777777" w:rsidR="000F1508" w:rsidRPr="002351E2" w:rsidRDefault="000F1508" w:rsidP="002351E2">
      <w:pPr>
        <w:autoSpaceDE w:val="0"/>
        <w:autoSpaceDN w:val="0"/>
        <w:adjustRightInd w:val="0"/>
        <w:jc w:val="both"/>
        <w:rPr>
          <w:rFonts w:cs="Arial"/>
          <w:b/>
          <w:bCs/>
          <w:sz w:val="24"/>
          <w:szCs w:val="24"/>
        </w:rPr>
      </w:pPr>
    </w:p>
    <w:p w14:paraId="53E47505" w14:textId="38372252" w:rsidR="00F8432E" w:rsidRDefault="00F8432E" w:rsidP="00551567">
      <w:pPr>
        <w:pStyle w:val="ListParagraph"/>
        <w:numPr>
          <w:ilvl w:val="0"/>
          <w:numId w:val="51"/>
        </w:numPr>
        <w:ind w:hanging="720"/>
        <w:jc w:val="both"/>
      </w:pPr>
      <w:r w:rsidRPr="00551567">
        <w:rPr>
          <w:rFonts w:cs="Arial"/>
        </w:rPr>
        <w:t>The adequacy and viability of the</w:t>
      </w:r>
      <w:r w:rsidR="004D4F45" w:rsidRPr="00644932">
        <w:rPr>
          <w:rFonts w:cs="Arial"/>
        </w:rPr>
        <w:t xml:space="preserve"> Respondent’s proposed approach to transitioning the</w:t>
      </w:r>
      <w:r w:rsidR="00644932" w:rsidRPr="00644932">
        <w:rPr>
          <w:rFonts w:cs="Arial"/>
        </w:rPr>
        <w:t xml:space="preserve"> </w:t>
      </w:r>
      <w:r w:rsidRPr="002351E2">
        <w:t>resulting Contract to a new Vendor upon completion of the resulting Contract in</w:t>
      </w:r>
      <w:r w:rsidR="00644932">
        <w:t xml:space="preserve"> </w:t>
      </w:r>
      <w:r w:rsidRPr="002351E2">
        <w:t>accordance with the requirements set forth in this solicitation and the resulting Contract.</w:t>
      </w:r>
    </w:p>
    <w:p w14:paraId="427B4919" w14:textId="77777777" w:rsidR="000F1508" w:rsidRPr="002351E2" w:rsidRDefault="000F1508" w:rsidP="002351E2">
      <w:pPr>
        <w:autoSpaceDE w:val="0"/>
        <w:autoSpaceDN w:val="0"/>
        <w:adjustRightInd w:val="0"/>
        <w:jc w:val="both"/>
        <w:rPr>
          <w:rFonts w:cs="Arial"/>
        </w:rPr>
      </w:pPr>
    </w:p>
    <w:p w14:paraId="11D94522" w14:textId="70670468" w:rsidR="00F8432E" w:rsidRPr="00644932" w:rsidRDefault="000F1508" w:rsidP="00551567">
      <w:pPr>
        <w:pStyle w:val="ListParagraph"/>
        <w:numPr>
          <w:ilvl w:val="0"/>
          <w:numId w:val="51"/>
        </w:numPr>
        <w:ind w:hanging="720"/>
        <w:jc w:val="both"/>
      </w:pPr>
      <w:r w:rsidRPr="00644932">
        <w:rPr>
          <w:rFonts w:cs="Arial"/>
        </w:rPr>
        <w:t>The adequacy of the Respondent’s capability to overcome identified risks and barriers</w:t>
      </w:r>
      <w:r w:rsidR="00644932" w:rsidRPr="00644932">
        <w:rPr>
          <w:rFonts w:cs="Arial"/>
        </w:rPr>
        <w:t xml:space="preserve"> </w:t>
      </w:r>
      <w:r w:rsidR="00F8432E" w:rsidRPr="002351E2">
        <w:t>associated with the transition of Program services to a new Vendor upon the completion</w:t>
      </w:r>
      <w:r w:rsidR="00644932">
        <w:t xml:space="preserve"> </w:t>
      </w:r>
      <w:r w:rsidR="00F8432E" w:rsidRPr="002351E2">
        <w:t>of the resulting Contract.</w:t>
      </w:r>
    </w:p>
    <w:p w14:paraId="2836B91F" w14:textId="77777777" w:rsidR="000F1508" w:rsidRDefault="000F1508" w:rsidP="002351E2">
      <w:pPr>
        <w:autoSpaceDE w:val="0"/>
        <w:autoSpaceDN w:val="0"/>
        <w:adjustRightInd w:val="0"/>
        <w:jc w:val="both"/>
        <w:rPr>
          <w:rFonts w:cs="Arial"/>
        </w:rPr>
      </w:pPr>
    </w:p>
    <w:p w14:paraId="3D5BDCA5" w14:textId="77777777" w:rsidR="000F1508" w:rsidRPr="002351E2" w:rsidRDefault="000F1508" w:rsidP="002351E2">
      <w:pPr>
        <w:autoSpaceDE w:val="0"/>
        <w:autoSpaceDN w:val="0"/>
        <w:adjustRightInd w:val="0"/>
        <w:jc w:val="both"/>
        <w:rPr>
          <w:rFonts w:cs="Arial"/>
        </w:rPr>
      </w:pPr>
    </w:p>
    <w:p w14:paraId="43D2246B" w14:textId="2A6C32FA" w:rsidR="00F8432E" w:rsidRDefault="00F8432E" w:rsidP="00BF4DE3">
      <w:pPr>
        <w:jc w:val="both"/>
        <w:rPr>
          <w:rFonts w:cs="Arial"/>
          <w:b/>
          <w:bCs/>
        </w:rPr>
      </w:pPr>
      <w:r w:rsidRPr="002351E2">
        <w:rPr>
          <w:rFonts w:cs="Arial"/>
          <w:b/>
          <w:bCs/>
        </w:rPr>
        <w:t>Score: This Section is worth a maximum of 10 raw</w:t>
      </w:r>
      <w:r w:rsidR="000F1508">
        <w:rPr>
          <w:rFonts w:cs="Arial"/>
          <w:b/>
          <w:bCs/>
        </w:rPr>
        <w:t xml:space="preserve"> points with each of the above components being worth a maximum of 5 points each.</w:t>
      </w:r>
    </w:p>
    <w:p w14:paraId="61D24FF8" w14:textId="77777777" w:rsidR="00BF4DE3" w:rsidRDefault="00BF4DE3" w:rsidP="00BF4DE3">
      <w:pPr>
        <w:jc w:val="both"/>
        <w:rPr>
          <w:rFonts w:cs="Arial"/>
          <w:b/>
          <w:bCs/>
        </w:rPr>
      </w:pPr>
    </w:p>
    <w:p w14:paraId="4D02530F" w14:textId="77777777" w:rsidR="00BF4DE3" w:rsidRDefault="00BF4DE3" w:rsidP="00BF4DE3">
      <w:pPr>
        <w:jc w:val="both"/>
        <w:rPr>
          <w:rFonts w:cs="Arial"/>
          <w:b/>
          <w:bCs/>
        </w:rPr>
      </w:pPr>
    </w:p>
    <w:p w14:paraId="162542AB" w14:textId="77777777" w:rsidR="00BF4DE3" w:rsidRDefault="00BF4DE3" w:rsidP="00BF4DE3">
      <w:pPr>
        <w:jc w:val="both"/>
        <w:rPr>
          <w:rFonts w:cs="Arial"/>
          <w:b/>
          <w:bCs/>
        </w:rPr>
      </w:pPr>
    </w:p>
    <w:p w14:paraId="335CCD30" w14:textId="4CF7846B" w:rsidR="00BF4DE3" w:rsidRPr="002351E2" w:rsidRDefault="00BF4DE3" w:rsidP="00CF578F">
      <w:pPr>
        <w:pStyle w:val="ListParagraph"/>
        <w:ind w:left="1440"/>
        <w:jc w:val="both"/>
      </w:pPr>
      <w:r w:rsidRPr="00360C67">
        <w:rPr>
          <w:rFonts w:cs="Arial"/>
          <w:b/>
        </w:rPr>
        <w:t>REMAINDER OF PAGE INTENTIONALLY LEFT BLANK</w:t>
      </w:r>
    </w:p>
    <w:sectPr w:rsidR="00BF4DE3" w:rsidRPr="002351E2" w:rsidSect="00856784">
      <w:headerReference w:type="default" r:id="rId11"/>
      <w:foot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3F2C" w14:textId="77777777" w:rsidR="002D3407" w:rsidRDefault="002D3407" w:rsidP="005D2A23">
      <w:r>
        <w:separator/>
      </w:r>
    </w:p>
    <w:p w14:paraId="31743D4C" w14:textId="77777777" w:rsidR="002D3407" w:rsidRDefault="002D3407"/>
  </w:endnote>
  <w:endnote w:type="continuationSeparator" w:id="0">
    <w:p w14:paraId="32DA0BE0" w14:textId="77777777" w:rsidR="002D3407" w:rsidRDefault="002D3407" w:rsidP="005D2A23">
      <w:r>
        <w:continuationSeparator/>
      </w:r>
    </w:p>
    <w:p w14:paraId="72065C0D" w14:textId="77777777" w:rsidR="002D3407" w:rsidRDefault="002D3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b/>
        <w:bCs/>
        <w:sz w:val="18"/>
        <w:szCs w:val="18"/>
      </w:rPr>
      <w:id w:val="1338122913"/>
      <w:docPartObj>
        <w:docPartGallery w:val="Page Numbers (Bottom of Page)"/>
        <w:docPartUnique/>
      </w:docPartObj>
    </w:sdtPr>
    <w:sdtContent>
      <w:sdt>
        <w:sdtPr>
          <w:rPr>
            <w:rFonts w:cs="Arial"/>
            <w:b/>
            <w:bCs/>
            <w:sz w:val="18"/>
            <w:szCs w:val="18"/>
          </w:rPr>
          <w:id w:val="98381352"/>
          <w:docPartObj>
            <w:docPartGallery w:val="Page Numbers (Top of Page)"/>
            <w:docPartUnique/>
          </w:docPartObj>
        </w:sdtPr>
        <w:sdtContent>
          <w:p w14:paraId="2838562F" w14:textId="16559EB2" w:rsidR="00C66105" w:rsidRPr="005C03A4" w:rsidRDefault="00BB0ACB" w:rsidP="003841BB">
            <w:pPr>
              <w:pStyle w:val="Footer"/>
              <w:jc w:val="center"/>
              <w:rPr>
                <w:rFonts w:cs="Arial"/>
                <w:b/>
                <w:sz w:val="18"/>
                <w:szCs w:val="20"/>
              </w:rPr>
            </w:pPr>
            <w:r>
              <w:rPr>
                <w:rFonts w:cs="Arial"/>
                <w:b/>
                <w:sz w:val="20"/>
                <w:szCs w:val="20"/>
              </w:rPr>
              <w:t>AHCA RFP 00</w:t>
            </w:r>
            <w:r w:rsidR="001A0D52">
              <w:rPr>
                <w:rFonts w:cs="Arial"/>
                <w:b/>
                <w:sz w:val="20"/>
                <w:szCs w:val="20"/>
              </w:rPr>
              <w:t>2</w:t>
            </w:r>
            <w:r>
              <w:rPr>
                <w:rFonts w:cs="Arial"/>
                <w:b/>
                <w:sz w:val="20"/>
                <w:szCs w:val="20"/>
              </w:rPr>
              <w:t>-2</w:t>
            </w:r>
            <w:r w:rsidR="001A0D52">
              <w:rPr>
                <w:rFonts w:cs="Arial"/>
                <w:b/>
                <w:sz w:val="20"/>
                <w:szCs w:val="20"/>
              </w:rPr>
              <w:t>5/26</w:t>
            </w:r>
            <w:r w:rsidR="00C66105" w:rsidRPr="005C03A4">
              <w:rPr>
                <w:rFonts w:cs="Arial"/>
                <w:b/>
                <w:sz w:val="20"/>
                <w:szCs w:val="20"/>
              </w:rPr>
              <w:t xml:space="preserve">, </w:t>
            </w:r>
            <w:r w:rsidR="00B75567" w:rsidRPr="005C03A4">
              <w:rPr>
                <w:rFonts w:cs="Arial"/>
                <w:b/>
                <w:sz w:val="20"/>
                <w:szCs w:val="20"/>
              </w:rPr>
              <w:t xml:space="preserve">Attachment A, </w:t>
            </w:r>
            <w:r w:rsidR="00B760CD" w:rsidRPr="005C03A4">
              <w:rPr>
                <w:rFonts w:cs="Arial"/>
                <w:b/>
                <w:sz w:val="20"/>
                <w:szCs w:val="20"/>
              </w:rPr>
              <w:t xml:space="preserve">Exhibit </w:t>
            </w:r>
            <w:r w:rsidR="00184503" w:rsidRPr="005C03A4">
              <w:rPr>
                <w:rFonts w:cs="Arial"/>
                <w:b/>
                <w:sz w:val="20"/>
                <w:szCs w:val="20"/>
              </w:rPr>
              <w:t>A</w:t>
            </w:r>
            <w:r w:rsidR="00B760CD" w:rsidRPr="005C03A4">
              <w:rPr>
                <w:rFonts w:cs="Arial"/>
                <w:b/>
                <w:sz w:val="20"/>
                <w:szCs w:val="20"/>
              </w:rPr>
              <w:t>-</w:t>
            </w:r>
            <w:r w:rsidR="00783CE1" w:rsidRPr="005C03A4">
              <w:rPr>
                <w:rFonts w:cs="Arial"/>
                <w:b/>
                <w:sz w:val="20"/>
                <w:szCs w:val="20"/>
              </w:rPr>
              <w:t>4</w:t>
            </w:r>
            <w:r w:rsidR="00C66105" w:rsidRPr="005C03A4">
              <w:rPr>
                <w:rFonts w:cs="Arial"/>
                <w:b/>
                <w:sz w:val="20"/>
                <w:szCs w:val="20"/>
              </w:rPr>
              <w:t xml:space="preserve">, Page </w:t>
            </w:r>
            <w:r w:rsidR="00C66105" w:rsidRPr="005C03A4">
              <w:rPr>
                <w:rFonts w:cs="Arial"/>
                <w:b/>
                <w:bCs/>
                <w:sz w:val="20"/>
                <w:szCs w:val="20"/>
              </w:rPr>
              <w:fldChar w:fldCharType="begin"/>
            </w:r>
            <w:r w:rsidR="00C66105" w:rsidRPr="005C03A4">
              <w:rPr>
                <w:rFonts w:cs="Arial"/>
                <w:b/>
                <w:bCs/>
                <w:sz w:val="20"/>
                <w:szCs w:val="20"/>
              </w:rPr>
              <w:instrText xml:space="preserve"> PAGE </w:instrText>
            </w:r>
            <w:r w:rsidR="00C66105" w:rsidRPr="005C03A4">
              <w:rPr>
                <w:rFonts w:cs="Arial"/>
                <w:b/>
                <w:bCs/>
                <w:sz w:val="20"/>
                <w:szCs w:val="20"/>
              </w:rPr>
              <w:fldChar w:fldCharType="separate"/>
            </w:r>
            <w:r w:rsidR="0092552D" w:rsidRPr="005C03A4">
              <w:rPr>
                <w:rFonts w:cs="Arial"/>
                <w:b/>
                <w:bCs/>
                <w:noProof/>
                <w:sz w:val="20"/>
                <w:szCs w:val="20"/>
              </w:rPr>
              <w:t>7</w:t>
            </w:r>
            <w:r w:rsidR="00C66105" w:rsidRPr="005C03A4">
              <w:rPr>
                <w:rFonts w:cs="Arial"/>
                <w:b/>
                <w:bCs/>
                <w:sz w:val="20"/>
                <w:szCs w:val="20"/>
              </w:rPr>
              <w:fldChar w:fldCharType="end"/>
            </w:r>
            <w:r w:rsidR="00C66105" w:rsidRPr="005C03A4">
              <w:rPr>
                <w:rFonts w:cs="Arial"/>
                <w:b/>
                <w:sz w:val="20"/>
                <w:szCs w:val="20"/>
              </w:rPr>
              <w:t xml:space="preserve"> of </w:t>
            </w:r>
            <w:r w:rsidR="00C66105" w:rsidRPr="005C03A4">
              <w:rPr>
                <w:rFonts w:cs="Arial"/>
                <w:b/>
                <w:bCs/>
                <w:sz w:val="20"/>
                <w:szCs w:val="20"/>
              </w:rPr>
              <w:fldChar w:fldCharType="begin"/>
            </w:r>
            <w:r w:rsidR="00C66105" w:rsidRPr="005C03A4">
              <w:rPr>
                <w:rFonts w:cs="Arial"/>
                <w:b/>
                <w:bCs/>
                <w:sz w:val="20"/>
                <w:szCs w:val="20"/>
              </w:rPr>
              <w:instrText xml:space="preserve"> NUMPAGES  </w:instrText>
            </w:r>
            <w:r w:rsidR="00C66105" w:rsidRPr="005C03A4">
              <w:rPr>
                <w:rFonts w:cs="Arial"/>
                <w:b/>
                <w:bCs/>
                <w:sz w:val="20"/>
                <w:szCs w:val="20"/>
              </w:rPr>
              <w:fldChar w:fldCharType="separate"/>
            </w:r>
            <w:r w:rsidR="0092552D" w:rsidRPr="005C03A4">
              <w:rPr>
                <w:rFonts w:cs="Arial"/>
                <w:b/>
                <w:bCs/>
                <w:noProof/>
                <w:sz w:val="20"/>
                <w:szCs w:val="20"/>
              </w:rPr>
              <w:t>7</w:t>
            </w:r>
            <w:r w:rsidR="00C66105" w:rsidRPr="005C03A4">
              <w:rPr>
                <w:rFonts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2F70" w14:textId="77777777" w:rsidR="002D3407" w:rsidRDefault="002D3407" w:rsidP="005D2A23">
      <w:r>
        <w:separator/>
      </w:r>
    </w:p>
    <w:p w14:paraId="2F799BC1" w14:textId="77777777" w:rsidR="002D3407" w:rsidRDefault="002D3407"/>
  </w:footnote>
  <w:footnote w:type="continuationSeparator" w:id="0">
    <w:p w14:paraId="5B83747B" w14:textId="77777777" w:rsidR="002D3407" w:rsidRDefault="002D3407" w:rsidP="005D2A23">
      <w:r>
        <w:continuationSeparator/>
      </w:r>
    </w:p>
    <w:p w14:paraId="5D18797C" w14:textId="77777777" w:rsidR="002D3407" w:rsidRDefault="002D3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EABB" w14:textId="3FFFAFF4" w:rsidR="00C66105" w:rsidRDefault="00B760CD" w:rsidP="00620D6A">
    <w:pPr>
      <w:pStyle w:val="Header"/>
      <w:jc w:val="center"/>
      <w:rPr>
        <w:rFonts w:cs="Arial"/>
        <w:b/>
        <w:sz w:val="28"/>
        <w:szCs w:val="28"/>
      </w:rPr>
    </w:pPr>
    <w:r>
      <w:rPr>
        <w:rFonts w:cs="Arial"/>
        <w:b/>
        <w:sz w:val="28"/>
        <w:szCs w:val="28"/>
      </w:rPr>
      <w:t xml:space="preserve">EXHIBIT </w:t>
    </w:r>
    <w:r w:rsidR="00184503">
      <w:rPr>
        <w:rFonts w:cs="Arial"/>
        <w:b/>
        <w:sz w:val="28"/>
        <w:szCs w:val="28"/>
      </w:rPr>
      <w:t>A</w:t>
    </w:r>
    <w:r>
      <w:rPr>
        <w:rFonts w:cs="Arial"/>
        <w:b/>
        <w:sz w:val="28"/>
        <w:szCs w:val="28"/>
      </w:rPr>
      <w:t>-</w:t>
    </w:r>
    <w:r w:rsidR="00783CE1">
      <w:rPr>
        <w:rFonts w:cs="Arial"/>
        <w:b/>
        <w:sz w:val="28"/>
        <w:szCs w:val="28"/>
      </w:rPr>
      <w:t>4</w:t>
    </w:r>
  </w:p>
  <w:p w14:paraId="414F4104" w14:textId="18AE2B64" w:rsidR="00C66105" w:rsidRDefault="00C66105" w:rsidP="00620D6A">
    <w:pPr>
      <w:pStyle w:val="Header"/>
      <w:jc w:val="center"/>
      <w:rPr>
        <w:rFonts w:cs="Arial"/>
        <w:b/>
        <w:sz w:val="28"/>
        <w:szCs w:val="28"/>
      </w:rPr>
    </w:pPr>
    <w:r>
      <w:rPr>
        <w:rFonts w:cs="Arial"/>
        <w:b/>
        <w:sz w:val="28"/>
        <w:szCs w:val="28"/>
      </w:rPr>
      <w:t>SUBMISSION REQUIREMENTS AND EVALUATION CRITERIA COMPONENTS</w:t>
    </w:r>
    <w:r w:rsidR="00074276">
      <w:rPr>
        <w:rFonts w:cs="Arial"/>
        <w:b/>
        <w:sz w:val="28"/>
        <w:szCs w:val="28"/>
      </w:rPr>
      <w:t xml:space="preserve"> (TECHNICAL RESPONSE)</w:t>
    </w:r>
  </w:p>
  <w:p w14:paraId="6CC34CEE" w14:textId="77777777" w:rsidR="00471020" w:rsidRDefault="00471020" w:rsidP="00620D6A">
    <w:pPr>
      <w:pStyle w:val="Header"/>
      <w:jc w:val="center"/>
      <w:rPr>
        <w:rFonts w:cs="Arial"/>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B8A8" w14:textId="77777777" w:rsidR="00C66105" w:rsidRPr="00F262EB" w:rsidRDefault="00C66105" w:rsidP="00CC7A46">
    <w:pPr>
      <w:pStyle w:val="Title"/>
      <w:tabs>
        <w:tab w:val="left" w:pos="720"/>
        <w:tab w:val="left" w:pos="2565"/>
        <w:tab w:val="center" w:pos="4680"/>
      </w:tabs>
      <w:rPr>
        <w:sz w:val="28"/>
      </w:rPr>
    </w:pPr>
    <w:r>
      <w:rPr>
        <w:sz w:val="28"/>
      </w:rPr>
      <w:t>EXHIBIT E-6</w:t>
    </w:r>
  </w:p>
  <w:p w14:paraId="7848CD8F" w14:textId="77777777" w:rsidR="00C66105" w:rsidRPr="00CC7A46" w:rsidRDefault="00C66105" w:rsidP="00CC7A46">
    <w:pPr>
      <w:jc w:val="center"/>
      <w:rPr>
        <w:rFonts w:eastAsia="Times New Roman" w:cs="Arial"/>
        <w:b/>
        <w:sz w:val="28"/>
        <w:szCs w:val="28"/>
      </w:rPr>
    </w:pPr>
    <w:r>
      <w:rPr>
        <w:rFonts w:eastAsia="Times New Roman" w:cs="Arial"/>
        <w:b/>
        <w:sz w:val="28"/>
        <w:szCs w:val="28"/>
      </w:rPr>
      <w:t>Technical Proposal Attestation</w:t>
    </w:r>
  </w:p>
  <w:p w14:paraId="1C02E08F" w14:textId="77777777" w:rsidR="00C66105" w:rsidRDefault="00C66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C827074"/>
    <w:lvl w:ilvl="0">
      <w:start w:val="1"/>
      <w:numFmt w:val="decimal"/>
      <w:pStyle w:val="ListNumber"/>
      <w:lvlText w:val="%1."/>
      <w:lvlJc w:val="left"/>
      <w:pPr>
        <w:tabs>
          <w:tab w:val="num" w:pos="4410"/>
        </w:tabs>
        <w:ind w:left="4410" w:hanging="360"/>
      </w:pPr>
      <w:rPr>
        <w:rFonts w:cs="Times New Roman"/>
      </w:rPr>
    </w:lvl>
  </w:abstractNum>
  <w:abstractNum w:abstractNumId="1" w15:restartNumberingAfterBreak="0">
    <w:nsid w:val="00D232B2"/>
    <w:multiLevelType w:val="hybridMultilevel"/>
    <w:tmpl w:val="2348D43A"/>
    <w:lvl w:ilvl="0" w:tplc="4EEE8D1A">
      <w:start w:val="1"/>
      <w:numFmt w:val="decimal"/>
      <w:lvlText w:val="%1."/>
      <w:lvlJc w:val="left"/>
      <w:pPr>
        <w:ind w:left="720" w:hanging="720"/>
      </w:pPr>
      <w:rPr>
        <w:rFonts w:eastAsia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073AE"/>
    <w:multiLevelType w:val="hybridMultilevel"/>
    <w:tmpl w:val="76B21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246E3"/>
    <w:multiLevelType w:val="hybridMultilevel"/>
    <w:tmpl w:val="9132C886"/>
    <w:lvl w:ilvl="0" w:tplc="5100F0D4">
      <w:start w:val="1"/>
      <w:numFmt w:val="lowerLetter"/>
      <w:lvlText w:val="%1."/>
      <w:lvlJc w:val="left"/>
      <w:pPr>
        <w:ind w:left="360" w:hanging="360"/>
      </w:pPr>
      <w:rPr>
        <w:rFonts w:hint="default"/>
        <w:b/>
        <w:i/>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A53E5D"/>
    <w:multiLevelType w:val="hybridMultilevel"/>
    <w:tmpl w:val="7CE2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C4B9E"/>
    <w:multiLevelType w:val="hybridMultilevel"/>
    <w:tmpl w:val="1DF6BD2C"/>
    <w:lvl w:ilvl="0" w:tplc="469430E2">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A0BB4"/>
    <w:multiLevelType w:val="hybridMultilevel"/>
    <w:tmpl w:val="763C4FAC"/>
    <w:lvl w:ilvl="0" w:tplc="0EE82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06B0B"/>
    <w:multiLevelType w:val="hybridMultilevel"/>
    <w:tmpl w:val="76727646"/>
    <w:lvl w:ilvl="0" w:tplc="145C7280">
      <w:start w:val="1"/>
      <w:numFmt w:val="lowerLetter"/>
      <w:lvlText w:val="%1."/>
      <w:lvlJc w:val="left"/>
      <w:pPr>
        <w:tabs>
          <w:tab w:val="num" w:pos="7200"/>
        </w:tabs>
        <w:ind w:left="1440" w:hanging="720"/>
      </w:pPr>
      <w:rPr>
        <w:rFonts w:hint="default"/>
        <w:sz w:val="22"/>
        <w:szCs w:val="22"/>
      </w:rPr>
    </w:lvl>
    <w:lvl w:ilvl="1" w:tplc="1F6249F2">
      <w:start w:val="1"/>
      <w:numFmt w:val="decimal"/>
      <w:lvlText w:val="%2."/>
      <w:lvlJc w:val="left"/>
      <w:pPr>
        <w:ind w:left="720" w:hanging="720"/>
      </w:pPr>
      <w:rPr>
        <w:rFonts w:hint="default"/>
      </w:rPr>
    </w:lvl>
    <w:lvl w:ilvl="2" w:tplc="FFFFFFFF">
      <w:start w:val="1"/>
      <w:numFmt w:val="decimal"/>
      <w:lvlText w:val="%3."/>
      <w:lvlJc w:val="left"/>
      <w:pPr>
        <w:tabs>
          <w:tab w:val="num" w:pos="2790"/>
        </w:tabs>
        <w:ind w:left="2790" w:hanging="360"/>
      </w:pPr>
    </w:lvl>
    <w:lvl w:ilvl="3" w:tplc="FFFFFFFF">
      <w:start w:val="1"/>
      <w:numFmt w:val="decimal"/>
      <w:lvlText w:val="%4."/>
      <w:lvlJc w:val="left"/>
      <w:pPr>
        <w:tabs>
          <w:tab w:val="num" w:pos="3510"/>
        </w:tabs>
        <w:ind w:left="3510" w:hanging="360"/>
      </w:pPr>
    </w:lvl>
    <w:lvl w:ilvl="4" w:tplc="FFFFFFFF">
      <w:start w:val="1"/>
      <w:numFmt w:val="decimal"/>
      <w:lvlText w:val="%5."/>
      <w:lvlJc w:val="left"/>
      <w:pPr>
        <w:tabs>
          <w:tab w:val="num" w:pos="4230"/>
        </w:tabs>
        <w:ind w:left="4230" w:hanging="360"/>
      </w:pPr>
    </w:lvl>
    <w:lvl w:ilvl="5" w:tplc="FFFFFFFF">
      <w:start w:val="1"/>
      <w:numFmt w:val="decimal"/>
      <w:lvlText w:val="%6."/>
      <w:lvlJc w:val="left"/>
      <w:pPr>
        <w:tabs>
          <w:tab w:val="num" w:pos="4950"/>
        </w:tabs>
        <w:ind w:left="4950" w:hanging="360"/>
      </w:pPr>
    </w:lvl>
    <w:lvl w:ilvl="6" w:tplc="FFFFFFFF">
      <w:start w:val="1"/>
      <w:numFmt w:val="decimal"/>
      <w:lvlText w:val="%7."/>
      <w:lvlJc w:val="left"/>
      <w:pPr>
        <w:tabs>
          <w:tab w:val="num" w:pos="5670"/>
        </w:tabs>
        <w:ind w:left="5670" w:hanging="360"/>
      </w:pPr>
    </w:lvl>
    <w:lvl w:ilvl="7" w:tplc="FFFFFFFF">
      <w:start w:val="1"/>
      <w:numFmt w:val="decimal"/>
      <w:lvlText w:val="%8."/>
      <w:lvlJc w:val="left"/>
      <w:pPr>
        <w:tabs>
          <w:tab w:val="num" w:pos="6390"/>
        </w:tabs>
        <w:ind w:left="6390" w:hanging="360"/>
      </w:pPr>
    </w:lvl>
    <w:lvl w:ilvl="8" w:tplc="FFFFFFFF">
      <w:start w:val="1"/>
      <w:numFmt w:val="decimal"/>
      <w:lvlText w:val="%9."/>
      <w:lvlJc w:val="left"/>
      <w:pPr>
        <w:tabs>
          <w:tab w:val="num" w:pos="7110"/>
        </w:tabs>
        <w:ind w:left="7110" w:hanging="360"/>
      </w:pPr>
    </w:lvl>
  </w:abstractNum>
  <w:abstractNum w:abstractNumId="8" w15:restartNumberingAfterBreak="0">
    <w:nsid w:val="0ECC6949"/>
    <w:multiLevelType w:val="hybridMultilevel"/>
    <w:tmpl w:val="16203346"/>
    <w:lvl w:ilvl="0" w:tplc="8F9A99A4">
      <w:start w:val="1"/>
      <w:numFmt w:val="decimal"/>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09035E"/>
    <w:multiLevelType w:val="hybridMultilevel"/>
    <w:tmpl w:val="CF78BE10"/>
    <w:lvl w:ilvl="0" w:tplc="33DA9AE0">
      <w:start w:val="1"/>
      <w:numFmt w:val="decimal"/>
      <w:lvlText w:val="%1)"/>
      <w:lvlJc w:val="left"/>
      <w:pPr>
        <w:tabs>
          <w:tab w:val="num" w:pos="1890"/>
        </w:tabs>
        <w:ind w:left="189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34766"/>
    <w:multiLevelType w:val="hybridMultilevel"/>
    <w:tmpl w:val="8C48224C"/>
    <w:lvl w:ilvl="0" w:tplc="328EC674">
      <w:start w:val="1"/>
      <w:numFmt w:val="decimal"/>
      <w:lvlText w:val="%1."/>
      <w:lvlJc w:val="left"/>
      <w:pPr>
        <w:ind w:left="360" w:hanging="360"/>
      </w:pPr>
      <w:rPr>
        <w:rFonts w:hint="default"/>
        <w:b w:val="0"/>
        <w:i/>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8B79F7"/>
    <w:multiLevelType w:val="hybridMultilevel"/>
    <w:tmpl w:val="8DEAE9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8B3644"/>
    <w:multiLevelType w:val="hybridMultilevel"/>
    <w:tmpl w:val="B5B09BC2"/>
    <w:lvl w:ilvl="0" w:tplc="12D8270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941E9"/>
    <w:multiLevelType w:val="hybridMultilevel"/>
    <w:tmpl w:val="7674CA30"/>
    <w:lvl w:ilvl="0" w:tplc="04090019">
      <w:start w:val="1"/>
      <w:numFmt w:val="lowerLetter"/>
      <w:pStyle w:val="ListBullet3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BAF4385"/>
    <w:multiLevelType w:val="hybridMultilevel"/>
    <w:tmpl w:val="940C1660"/>
    <w:lvl w:ilvl="0" w:tplc="74E037B6">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82C60"/>
    <w:multiLevelType w:val="hybridMultilevel"/>
    <w:tmpl w:val="53C060DA"/>
    <w:lvl w:ilvl="0" w:tplc="F16C3EC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A0608"/>
    <w:multiLevelType w:val="hybridMultilevel"/>
    <w:tmpl w:val="33048F68"/>
    <w:lvl w:ilvl="0" w:tplc="33DA9AE0">
      <w:start w:val="1"/>
      <w:numFmt w:val="decimal"/>
      <w:lvlText w:val="%1)"/>
      <w:lvlJc w:val="left"/>
      <w:pPr>
        <w:tabs>
          <w:tab w:val="num" w:pos="2610"/>
        </w:tabs>
        <w:ind w:left="261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4F19E9"/>
    <w:multiLevelType w:val="hybridMultilevel"/>
    <w:tmpl w:val="7842ECE4"/>
    <w:lvl w:ilvl="0" w:tplc="7B1C7D08">
      <w:start w:val="1"/>
      <w:numFmt w:val="lowerLetter"/>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5831D37"/>
    <w:multiLevelType w:val="hybridMultilevel"/>
    <w:tmpl w:val="6BDAE912"/>
    <w:lvl w:ilvl="0" w:tplc="F7EEFB9E">
      <w:start w:val="1"/>
      <w:numFmt w:val="decimal"/>
      <w:lvlText w:val="%1."/>
      <w:lvlJc w:val="left"/>
      <w:pPr>
        <w:ind w:left="720" w:hanging="360"/>
      </w:pPr>
      <w:rPr>
        <w:rFonts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1D2AC7"/>
    <w:multiLevelType w:val="hybridMultilevel"/>
    <w:tmpl w:val="8A741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E7544"/>
    <w:multiLevelType w:val="hybridMultilevel"/>
    <w:tmpl w:val="FDE4B5B2"/>
    <w:lvl w:ilvl="0" w:tplc="E174CFAC">
      <w:start w:val="1"/>
      <w:numFmt w:val="lowerLetter"/>
      <w:lvlText w:val="%1."/>
      <w:lvlJc w:val="left"/>
      <w:pPr>
        <w:ind w:left="720" w:hanging="360"/>
      </w:pPr>
      <w:rPr>
        <w:rFonts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06679"/>
    <w:multiLevelType w:val="hybridMultilevel"/>
    <w:tmpl w:val="E3085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96E61"/>
    <w:multiLevelType w:val="hybridMultilevel"/>
    <w:tmpl w:val="7C7E854C"/>
    <w:lvl w:ilvl="0" w:tplc="74D2291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4C080B"/>
    <w:multiLevelType w:val="hybridMultilevel"/>
    <w:tmpl w:val="F57E639E"/>
    <w:lvl w:ilvl="0" w:tplc="0B122E78">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6C5B48"/>
    <w:multiLevelType w:val="hybridMultilevel"/>
    <w:tmpl w:val="29EA4CE0"/>
    <w:lvl w:ilvl="0" w:tplc="33DA9AE0">
      <w:start w:val="1"/>
      <w:numFmt w:val="decimal"/>
      <w:lvlText w:val="%1)"/>
      <w:lvlJc w:val="left"/>
      <w:pPr>
        <w:tabs>
          <w:tab w:val="num" w:pos="1890"/>
        </w:tabs>
        <w:ind w:left="189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4F5C18"/>
    <w:multiLevelType w:val="hybridMultilevel"/>
    <w:tmpl w:val="6BDAE912"/>
    <w:lvl w:ilvl="0" w:tplc="F7EEFB9E">
      <w:start w:val="1"/>
      <w:numFmt w:val="decimal"/>
      <w:lvlText w:val="%1."/>
      <w:lvlJc w:val="left"/>
      <w:pPr>
        <w:ind w:left="720" w:hanging="360"/>
      </w:pPr>
      <w:rPr>
        <w:rFonts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3C0FE7"/>
    <w:multiLevelType w:val="hybridMultilevel"/>
    <w:tmpl w:val="C0E4989A"/>
    <w:lvl w:ilvl="0" w:tplc="F114145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6E77D4"/>
    <w:multiLevelType w:val="hybridMultilevel"/>
    <w:tmpl w:val="CADCE2D4"/>
    <w:lvl w:ilvl="0" w:tplc="82381E08">
      <w:start w:val="1"/>
      <w:numFmt w:val="decimal"/>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936EB2"/>
    <w:multiLevelType w:val="hybridMultilevel"/>
    <w:tmpl w:val="46A8178A"/>
    <w:lvl w:ilvl="0" w:tplc="71F68DEE">
      <w:start w:val="1"/>
      <w:numFmt w:val="decimal"/>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2B3FD5"/>
    <w:multiLevelType w:val="hybridMultilevel"/>
    <w:tmpl w:val="65C21FF4"/>
    <w:lvl w:ilvl="0" w:tplc="4A02B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E27E60"/>
    <w:multiLevelType w:val="hybridMultilevel"/>
    <w:tmpl w:val="26144240"/>
    <w:lvl w:ilvl="0" w:tplc="11B6E4F4">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A65211"/>
    <w:multiLevelType w:val="hybridMultilevel"/>
    <w:tmpl w:val="DFE85820"/>
    <w:lvl w:ilvl="0" w:tplc="0409000F">
      <w:start w:val="1"/>
      <w:numFmt w:val="decimal"/>
      <w:lvlText w:val="%1."/>
      <w:lvlJc w:val="left"/>
      <w:pPr>
        <w:ind w:left="720" w:hanging="36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3258B9"/>
    <w:multiLevelType w:val="hybridMultilevel"/>
    <w:tmpl w:val="50E60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A17534"/>
    <w:multiLevelType w:val="hybridMultilevel"/>
    <w:tmpl w:val="6BDAE912"/>
    <w:lvl w:ilvl="0" w:tplc="F7EEFB9E">
      <w:start w:val="1"/>
      <w:numFmt w:val="decimal"/>
      <w:lvlText w:val="%1."/>
      <w:lvlJc w:val="left"/>
      <w:pPr>
        <w:ind w:left="720" w:hanging="360"/>
      </w:pPr>
      <w:rPr>
        <w:rFonts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A90A09"/>
    <w:multiLevelType w:val="hybridMultilevel"/>
    <w:tmpl w:val="72B85E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B42527"/>
    <w:multiLevelType w:val="hybridMultilevel"/>
    <w:tmpl w:val="E1982B16"/>
    <w:lvl w:ilvl="0" w:tplc="33DA9AE0">
      <w:start w:val="1"/>
      <w:numFmt w:val="decimal"/>
      <w:lvlText w:val="%1)"/>
      <w:lvlJc w:val="left"/>
      <w:pPr>
        <w:tabs>
          <w:tab w:val="num" w:pos="1890"/>
        </w:tabs>
        <w:ind w:left="189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D10DE1"/>
    <w:multiLevelType w:val="hybridMultilevel"/>
    <w:tmpl w:val="6916F23A"/>
    <w:lvl w:ilvl="0" w:tplc="33DA9AE0">
      <w:start w:val="1"/>
      <w:numFmt w:val="decimal"/>
      <w:lvlText w:val="%1)"/>
      <w:lvlJc w:val="left"/>
      <w:pPr>
        <w:tabs>
          <w:tab w:val="num" w:pos="2562"/>
        </w:tabs>
        <w:ind w:left="2562" w:hanging="360"/>
      </w:pPr>
      <w:rPr>
        <w:rFonts w:hint="default"/>
        <w:sz w:val="22"/>
        <w:szCs w:val="22"/>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37" w15:restartNumberingAfterBreak="0">
    <w:nsid w:val="524B42F2"/>
    <w:multiLevelType w:val="hybridMultilevel"/>
    <w:tmpl w:val="74F0A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064ABF"/>
    <w:multiLevelType w:val="hybridMultilevel"/>
    <w:tmpl w:val="8ABE4540"/>
    <w:lvl w:ilvl="0" w:tplc="0409000F">
      <w:start w:val="1"/>
      <w:numFmt w:val="decimal"/>
      <w:lvlText w:val="%1."/>
      <w:lvlJc w:val="left"/>
      <w:pPr>
        <w:ind w:left="1620" w:hanging="360"/>
      </w:pPr>
      <w:rPr>
        <w:rFonts w:hint="default"/>
        <w:sz w:val="22"/>
        <w:szCs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58E45F61"/>
    <w:multiLevelType w:val="hybridMultilevel"/>
    <w:tmpl w:val="B9F697AA"/>
    <w:lvl w:ilvl="0" w:tplc="FA0E8698">
      <w:start w:val="1"/>
      <w:numFmt w:val="decimal"/>
      <w:lvlText w:val="%1)"/>
      <w:lvlJc w:val="left"/>
      <w:pPr>
        <w:ind w:left="153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D0DA8"/>
    <w:multiLevelType w:val="hybridMultilevel"/>
    <w:tmpl w:val="1E587540"/>
    <w:lvl w:ilvl="0" w:tplc="33FEF864">
      <w:start w:val="1"/>
      <w:numFmt w:val="lowerLetter"/>
      <w:pStyle w:val="ListBullet3"/>
      <w:lvlText w:val="%1."/>
      <w:lvlJc w:val="left"/>
      <w:pPr>
        <w:ind w:left="692"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698200A0"/>
    <w:multiLevelType w:val="hybridMultilevel"/>
    <w:tmpl w:val="73309982"/>
    <w:lvl w:ilvl="0" w:tplc="96409244">
      <w:start w:val="1"/>
      <w:numFmt w:val="decimal"/>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9A0B17"/>
    <w:multiLevelType w:val="hybridMultilevel"/>
    <w:tmpl w:val="F014D0F8"/>
    <w:lvl w:ilvl="0" w:tplc="305200DC">
      <w:start w:val="1"/>
      <w:numFmt w:val="lowerLetter"/>
      <w:lvlText w:val="%1."/>
      <w:lvlJc w:val="left"/>
      <w:pPr>
        <w:ind w:left="144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26A0B"/>
    <w:multiLevelType w:val="hybridMultilevel"/>
    <w:tmpl w:val="D1FC2D5C"/>
    <w:lvl w:ilvl="0" w:tplc="33DA9AE0">
      <w:start w:val="1"/>
      <w:numFmt w:val="decimal"/>
      <w:lvlText w:val="%1)"/>
      <w:lvlJc w:val="left"/>
      <w:pPr>
        <w:tabs>
          <w:tab w:val="num" w:pos="1890"/>
        </w:tabs>
        <w:ind w:left="189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F3BD2"/>
    <w:multiLevelType w:val="hybridMultilevel"/>
    <w:tmpl w:val="8FB0E89C"/>
    <w:lvl w:ilvl="0" w:tplc="3DEE5602">
      <w:start w:val="1"/>
      <w:numFmt w:val="decimal"/>
      <w:lvlText w:val="%1."/>
      <w:lvlJc w:val="left"/>
      <w:pPr>
        <w:ind w:left="720" w:hanging="72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38456FC"/>
    <w:multiLevelType w:val="hybridMultilevel"/>
    <w:tmpl w:val="3872D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ED5131"/>
    <w:multiLevelType w:val="hybridMultilevel"/>
    <w:tmpl w:val="1DA82FD4"/>
    <w:lvl w:ilvl="0" w:tplc="38A444C2">
      <w:start w:val="1"/>
      <w:numFmt w:val="decimal"/>
      <w:lvlText w:val="%1."/>
      <w:lvlJc w:val="left"/>
      <w:pPr>
        <w:ind w:left="720" w:hanging="720"/>
      </w:pPr>
      <w:rPr>
        <w:rFonts w:hint="default"/>
        <w:b/>
      </w:rPr>
    </w:lvl>
    <w:lvl w:ilvl="1" w:tplc="A2A8957C">
      <w:start w:val="1"/>
      <w:numFmt w:val="lowerLetter"/>
      <w:lvlText w:val="%2."/>
      <w:lvlJc w:val="left"/>
      <w:pPr>
        <w:ind w:left="1440" w:hanging="720"/>
      </w:pPr>
      <w:rPr>
        <w:rFonts w:hint="default"/>
      </w:rPr>
    </w:lvl>
    <w:lvl w:ilvl="2" w:tplc="0B6695C6">
      <w:start w:val="1"/>
      <w:numFmt w:val="decimal"/>
      <w:lvlText w:val="%3."/>
      <w:lvlJc w:val="left"/>
      <w:pPr>
        <w:ind w:left="720" w:hanging="720"/>
      </w:pPr>
      <w:rPr>
        <w:rFonts w:eastAsia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A86C0F"/>
    <w:multiLevelType w:val="hybridMultilevel"/>
    <w:tmpl w:val="0492D59A"/>
    <w:lvl w:ilvl="0" w:tplc="10CA7A7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B249CF"/>
    <w:multiLevelType w:val="hybridMultilevel"/>
    <w:tmpl w:val="AFEA4DEE"/>
    <w:lvl w:ilvl="0" w:tplc="33DA9AE0">
      <w:start w:val="1"/>
      <w:numFmt w:val="decimal"/>
      <w:lvlText w:val="%1)"/>
      <w:lvlJc w:val="left"/>
      <w:pPr>
        <w:tabs>
          <w:tab w:val="num" w:pos="1890"/>
        </w:tabs>
        <w:ind w:left="189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F62186"/>
    <w:multiLevelType w:val="hybridMultilevel"/>
    <w:tmpl w:val="EF6811DC"/>
    <w:lvl w:ilvl="0" w:tplc="8360A1B0">
      <w:start w:val="1"/>
      <w:numFmt w:val="decimal"/>
      <w:lvlText w:val="%1."/>
      <w:lvlJc w:val="left"/>
      <w:pPr>
        <w:ind w:left="720" w:hanging="360"/>
      </w:pPr>
      <w:rPr>
        <w:rFonts w:hint="default"/>
        <w:b w:val="0"/>
        <w:i w:val="0"/>
        <w:iCs w:val="0"/>
      </w:rPr>
    </w:lvl>
    <w:lvl w:ilvl="1" w:tplc="04090019">
      <w:start w:val="1"/>
      <w:numFmt w:val="lowerLetter"/>
      <w:lvlText w:val="%2."/>
      <w:lvlJc w:val="left"/>
      <w:pPr>
        <w:ind w:left="1440" w:hanging="360"/>
      </w:pPr>
    </w:lvl>
    <w:lvl w:ilvl="2" w:tplc="0409000F">
      <w:start w:val="1"/>
      <w:numFmt w:val="decimal"/>
      <w:lvlText w:val="%3."/>
      <w:lvlJc w:val="lef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531BD3"/>
    <w:multiLevelType w:val="hybridMultilevel"/>
    <w:tmpl w:val="EB966280"/>
    <w:lvl w:ilvl="0" w:tplc="48DC6D78">
      <w:start w:val="1"/>
      <w:numFmt w:val="lowerLetter"/>
      <w:lvlText w:val="%1."/>
      <w:lvlJc w:val="left"/>
      <w:pPr>
        <w:ind w:left="5310" w:hanging="360"/>
      </w:pPr>
      <w:rPr>
        <w:rFonts w:hint="default"/>
        <w:b/>
        <w:i w:val="0"/>
        <w:sz w:val="22"/>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51" w15:restartNumberingAfterBreak="0">
    <w:nsid w:val="7EE32CF9"/>
    <w:multiLevelType w:val="hybridMultilevel"/>
    <w:tmpl w:val="1A0E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6469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324699">
    <w:abstractNumId w:val="13"/>
  </w:num>
  <w:num w:numId="3" w16cid:durableId="543909927">
    <w:abstractNumId w:val="0"/>
  </w:num>
  <w:num w:numId="4" w16cid:durableId="1077435088">
    <w:abstractNumId w:val="20"/>
  </w:num>
  <w:num w:numId="5" w16cid:durableId="2047367252">
    <w:abstractNumId w:val="10"/>
  </w:num>
  <w:num w:numId="6" w16cid:durableId="1405030678">
    <w:abstractNumId w:val="8"/>
  </w:num>
  <w:num w:numId="7" w16cid:durableId="585959773">
    <w:abstractNumId w:val="3"/>
  </w:num>
  <w:num w:numId="8" w16cid:durableId="533229328">
    <w:abstractNumId w:val="18"/>
  </w:num>
  <w:num w:numId="9" w16cid:durableId="957571029">
    <w:abstractNumId w:val="25"/>
  </w:num>
  <w:num w:numId="10" w16cid:durableId="431246367">
    <w:abstractNumId w:val="33"/>
  </w:num>
  <w:num w:numId="11" w16cid:durableId="802115738">
    <w:abstractNumId w:val="50"/>
  </w:num>
  <w:num w:numId="12" w16cid:durableId="2540936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9320277">
    <w:abstractNumId w:val="30"/>
  </w:num>
  <w:num w:numId="14" w16cid:durableId="1756508401">
    <w:abstractNumId w:val="23"/>
  </w:num>
  <w:num w:numId="15" w16cid:durableId="411511006">
    <w:abstractNumId w:val="11"/>
  </w:num>
  <w:num w:numId="16" w16cid:durableId="1829635588">
    <w:abstractNumId w:val="4"/>
  </w:num>
  <w:num w:numId="17" w16cid:durableId="1036008852">
    <w:abstractNumId w:val="34"/>
  </w:num>
  <w:num w:numId="18" w16cid:durableId="1654406484">
    <w:abstractNumId w:val="17"/>
  </w:num>
  <w:num w:numId="19" w16cid:durableId="789906480">
    <w:abstractNumId w:val="46"/>
  </w:num>
  <w:num w:numId="20" w16cid:durableId="2100639803">
    <w:abstractNumId w:val="31"/>
  </w:num>
  <w:num w:numId="21" w16cid:durableId="76489010">
    <w:abstractNumId w:val="38"/>
  </w:num>
  <w:num w:numId="22" w16cid:durableId="111369647">
    <w:abstractNumId w:val="7"/>
  </w:num>
  <w:num w:numId="23" w16cid:durableId="433133935">
    <w:abstractNumId w:val="49"/>
  </w:num>
  <w:num w:numId="24" w16cid:durableId="1411077400">
    <w:abstractNumId w:val="6"/>
  </w:num>
  <w:num w:numId="25" w16cid:durableId="20086213">
    <w:abstractNumId w:val="12"/>
  </w:num>
  <w:num w:numId="26" w16cid:durableId="1132821307">
    <w:abstractNumId w:val="37"/>
  </w:num>
  <w:num w:numId="27" w16cid:durableId="292833959">
    <w:abstractNumId w:val="45"/>
  </w:num>
  <w:num w:numId="28" w16cid:durableId="1022902734">
    <w:abstractNumId w:val="41"/>
  </w:num>
  <w:num w:numId="29" w16cid:durableId="1414736061">
    <w:abstractNumId w:val="39"/>
  </w:num>
  <w:num w:numId="30" w16cid:durableId="1401978279">
    <w:abstractNumId w:val="36"/>
  </w:num>
  <w:num w:numId="31" w16cid:durableId="1711832079">
    <w:abstractNumId w:val="16"/>
  </w:num>
  <w:num w:numId="32" w16cid:durableId="677073864">
    <w:abstractNumId w:val="43"/>
  </w:num>
  <w:num w:numId="33" w16cid:durableId="1402946482">
    <w:abstractNumId w:val="35"/>
  </w:num>
  <w:num w:numId="34" w16cid:durableId="1751192109">
    <w:abstractNumId w:val="48"/>
  </w:num>
  <w:num w:numId="35" w16cid:durableId="2004626452">
    <w:abstractNumId w:val="24"/>
  </w:num>
  <w:num w:numId="36" w16cid:durableId="258487352">
    <w:abstractNumId w:val="9"/>
  </w:num>
  <w:num w:numId="37" w16cid:durableId="1465737473">
    <w:abstractNumId w:val="28"/>
  </w:num>
  <w:num w:numId="38" w16cid:durableId="1058935610">
    <w:abstractNumId w:val="19"/>
  </w:num>
  <w:num w:numId="39" w16cid:durableId="1094745611">
    <w:abstractNumId w:val="44"/>
  </w:num>
  <w:num w:numId="40" w16cid:durableId="1147279502">
    <w:abstractNumId w:val="1"/>
  </w:num>
  <w:num w:numId="41" w16cid:durableId="1615164506">
    <w:abstractNumId w:val="21"/>
  </w:num>
  <w:num w:numId="42" w16cid:durableId="54280357">
    <w:abstractNumId w:val="32"/>
  </w:num>
  <w:num w:numId="43" w16cid:durableId="2085909601">
    <w:abstractNumId w:val="2"/>
  </w:num>
  <w:num w:numId="44" w16cid:durableId="654920364">
    <w:abstractNumId w:val="42"/>
  </w:num>
  <w:num w:numId="45" w16cid:durableId="1841893885">
    <w:abstractNumId w:val="27"/>
  </w:num>
  <w:num w:numId="46" w16cid:durableId="632177622">
    <w:abstractNumId w:val="29"/>
  </w:num>
  <w:num w:numId="47" w16cid:durableId="1879586806">
    <w:abstractNumId w:val="5"/>
  </w:num>
  <w:num w:numId="48" w16cid:durableId="334453779">
    <w:abstractNumId w:val="14"/>
  </w:num>
  <w:num w:numId="49" w16cid:durableId="1732804327">
    <w:abstractNumId w:val="15"/>
  </w:num>
  <w:num w:numId="50" w16cid:durableId="630405988">
    <w:abstractNumId w:val="22"/>
  </w:num>
  <w:num w:numId="51" w16cid:durableId="804127335">
    <w:abstractNumId w:val="26"/>
  </w:num>
  <w:num w:numId="52" w16cid:durableId="1944722192">
    <w:abstractNumId w:val="47"/>
  </w:num>
  <w:num w:numId="53" w16cid:durableId="1290430240">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s6dX54JZU9JmOh1Sjfx9zg1A/iHe8jK7i5Rag+vYSCUUyyCcS1tzEZCtYJhcOdeUxhUnlZ9OLc6YLjvRa/3P+Q==" w:salt="smceNibWFdg5eFnlabN9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23"/>
    <w:rsid w:val="00001FBD"/>
    <w:rsid w:val="00001FFA"/>
    <w:rsid w:val="00004D7B"/>
    <w:rsid w:val="000065F2"/>
    <w:rsid w:val="00007247"/>
    <w:rsid w:val="000110AD"/>
    <w:rsid w:val="00014488"/>
    <w:rsid w:val="000166CE"/>
    <w:rsid w:val="00020498"/>
    <w:rsid w:val="00024452"/>
    <w:rsid w:val="00024E2B"/>
    <w:rsid w:val="000271A1"/>
    <w:rsid w:val="00031F7E"/>
    <w:rsid w:val="00044BB7"/>
    <w:rsid w:val="00044DD8"/>
    <w:rsid w:val="00051431"/>
    <w:rsid w:val="000519A2"/>
    <w:rsid w:val="00053966"/>
    <w:rsid w:val="000568B8"/>
    <w:rsid w:val="0006242A"/>
    <w:rsid w:val="000645F7"/>
    <w:rsid w:val="00066C58"/>
    <w:rsid w:val="0006734E"/>
    <w:rsid w:val="000676F8"/>
    <w:rsid w:val="000703A9"/>
    <w:rsid w:val="00071E69"/>
    <w:rsid w:val="00074276"/>
    <w:rsid w:val="00075C4E"/>
    <w:rsid w:val="00075CAC"/>
    <w:rsid w:val="0008730D"/>
    <w:rsid w:val="000A6595"/>
    <w:rsid w:val="000A694D"/>
    <w:rsid w:val="000B0FBD"/>
    <w:rsid w:val="000B357B"/>
    <w:rsid w:val="000C7737"/>
    <w:rsid w:val="000D4AC6"/>
    <w:rsid w:val="000D6D28"/>
    <w:rsid w:val="000E220C"/>
    <w:rsid w:val="000E27E6"/>
    <w:rsid w:val="000E383B"/>
    <w:rsid w:val="000E4C72"/>
    <w:rsid w:val="000E5DDB"/>
    <w:rsid w:val="000E78E6"/>
    <w:rsid w:val="000F1508"/>
    <w:rsid w:val="000F2D6A"/>
    <w:rsid w:val="001011C7"/>
    <w:rsid w:val="00101F49"/>
    <w:rsid w:val="00102D24"/>
    <w:rsid w:val="00103C4A"/>
    <w:rsid w:val="00103FB9"/>
    <w:rsid w:val="0010463F"/>
    <w:rsid w:val="00104951"/>
    <w:rsid w:val="001118C5"/>
    <w:rsid w:val="0012298E"/>
    <w:rsid w:val="001256F3"/>
    <w:rsid w:val="00126420"/>
    <w:rsid w:val="00130284"/>
    <w:rsid w:val="00131956"/>
    <w:rsid w:val="001419A4"/>
    <w:rsid w:val="001421B5"/>
    <w:rsid w:val="001422EF"/>
    <w:rsid w:val="00145A5B"/>
    <w:rsid w:val="00145C4E"/>
    <w:rsid w:val="00150009"/>
    <w:rsid w:val="0015636E"/>
    <w:rsid w:val="00167E0F"/>
    <w:rsid w:val="0017010B"/>
    <w:rsid w:val="001703EE"/>
    <w:rsid w:val="00170725"/>
    <w:rsid w:val="00170ABE"/>
    <w:rsid w:val="00172A3D"/>
    <w:rsid w:val="001750F7"/>
    <w:rsid w:val="001831AA"/>
    <w:rsid w:val="00184503"/>
    <w:rsid w:val="00186D9B"/>
    <w:rsid w:val="001A0D52"/>
    <w:rsid w:val="001A6057"/>
    <w:rsid w:val="001A68E7"/>
    <w:rsid w:val="001A6FC2"/>
    <w:rsid w:val="001B5CA0"/>
    <w:rsid w:val="001B7496"/>
    <w:rsid w:val="001C146F"/>
    <w:rsid w:val="001C1A8C"/>
    <w:rsid w:val="001D0D49"/>
    <w:rsid w:val="001D0DD7"/>
    <w:rsid w:val="001D7074"/>
    <w:rsid w:val="001E1D49"/>
    <w:rsid w:val="001E3025"/>
    <w:rsid w:val="001E6289"/>
    <w:rsid w:val="001F0A62"/>
    <w:rsid w:val="001F2907"/>
    <w:rsid w:val="001F2F3A"/>
    <w:rsid w:val="001F59EC"/>
    <w:rsid w:val="001F5C7E"/>
    <w:rsid w:val="001F692B"/>
    <w:rsid w:val="00203E20"/>
    <w:rsid w:val="002042A0"/>
    <w:rsid w:val="00206D9E"/>
    <w:rsid w:val="00211A49"/>
    <w:rsid w:val="00215A75"/>
    <w:rsid w:val="00215FD4"/>
    <w:rsid w:val="002166E3"/>
    <w:rsid w:val="00225729"/>
    <w:rsid w:val="002351E2"/>
    <w:rsid w:val="0023541E"/>
    <w:rsid w:val="00236100"/>
    <w:rsid w:val="00236C33"/>
    <w:rsid w:val="00241E72"/>
    <w:rsid w:val="002422D3"/>
    <w:rsid w:val="0024338F"/>
    <w:rsid w:val="00244E67"/>
    <w:rsid w:val="00251C28"/>
    <w:rsid w:val="0025523E"/>
    <w:rsid w:val="00255A46"/>
    <w:rsid w:val="00257004"/>
    <w:rsid w:val="002619F5"/>
    <w:rsid w:val="0026303A"/>
    <w:rsid w:val="002638E4"/>
    <w:rsid w:val="00263AC9"/>
    <w:rsid w:val="00265BF5"/>
    <w:rsid w:val="0027349C"/>
    <w:rsid w:val="00274EFB"/>
    <w:rsid w:val="00282363"/>
    <w:rsid w:val="002829CF"/>
    <w:rsid w:val="00283202"/>
    <w:rsid w:val="00291860"/>
    <w:rsid w:val="00295DAB"/>
    <w:rsid w:val="00296273"/>
    <w:rsid w:val="002B5396"/>
    <w:rsid w:val="002C4CA2"/>
    <w:rsid w:val="002C53CB"/>
    <w:rsid w:val="002D0B8F"/>
    <w:rsid w:val="002D3407"/>
    <w:rsid w:val="002D58A6"/>
    <w:rsid w:val="002D69AD"/>
    <w:rsid w:val="002E4D09"/>
    <w:rsid w:val="002E70A4"/>
    <w:rsid w:val="002F0517"/>
    <w:rsid w:val="002F7544"/>
    <w:rsid w:val="00300D3A"/>
    <w:rsid w:val="00306C7F"/>
    <w:rsid w:val="0030706B"/>
    <w:rsid w:val="00315DCC"/>
    <w:rsid w:val="0032133F"/>
    <w:rsid w:val="003233F8"/>
    <w:rsid w:val="003240A7"/>
    <w:rsid w:val="00340A9E"/>
    <w:rsid w:val="003414F7"/>
    <w:rsid w:val="00341A73"/>
    <w:rsid w:val="00341E4F"/>
    <w:rsid w:val="003430DE"/>
    <w:rsid w:val="0034565D"/>
    <w:rsid w:val="00351ADE"/>
    <w:rsid w:val="00360C67"/>
    <w:rsid w:val="00360D9A"/>
    <w:rsid w:val="0036449B"/>
    <w:rsid w:val="00376B81"/>
    <w:rsid w:val="003841BB"/>
    <w:rsid w:val="00386672"/>
    <w:rsid w:val="00393EBF"/>
    <w:rsid w:val="0039467C"/>
    <w:rsid w:val="0039659E"/>
    <w:rsid w:val="003968F7"/>
    <w:rsid w:val="003A0B96"/>
    <w:rsid w:val="003A2214"/>
    <w:rsid w:val="003A5F3E"/>
    <w:rsid w:val="003B18E4"/>
    <w:rsid w:val="003B4F3B"/>
    <w:rsid w:val="003B7D9D"/>
    <w:rsid w:val="003C0349"/>
    <w:rsid w:val="003C23D5"/>
    <w:rsid w:val="003D406F"/>
    <w:rsid w:val="003D56A0"/>
    <w:rsid w:val="003E4C37"/>
    <w:rsid w:val="003E5800"/>
    <w:rsid w:val="003E63D9"/>
    <w:rsid w:val="003F3AB1"/>
    <w:rsid w:val="003F7CBF"/>
    <w:rsid w:val="00402E4E"/>
    <w:rsid w:val="00404E9E"/>
    <w:rsid w:val="00406FE5"/>
    <w:rsid w:val="0042505D"/>
    <w:rsid w:val="00431223"/>
    <w:rsid w:val="00431696"/>
    <w:rsid w:val="00437DFC"/>
    <w:rsid w:val="0044583F"/>
    <w:rsid w:val="00457AB5"/>
    <w:rsid w:val="004630E6"/>
    <w:rsid w:val="004653E6"/>
    <w:rsid w:val="00465F9A"/>
    <w:rsid w:val="00466F6B"/>
    <w:rsid w:val="00471020"/>
    <w:rsid w:val="00473F85"/>
    <w:rsid w:val="00476DDE"/>
    <w:rsid w:val="00480BD6"/>
    <w:rsid w:val="004825E1"/>
    <w:rsid w:val="00484A4F"/>
    <w:rsid w:val="004975A8"/>
    <w:rsid w:val="00497645"/>
    <w:rsid w:val="0049765F"/>
    <w:rsid w:val="004A087C"/>
    <w:rsid w:val="004A0B48"/>
    <w:rsid w:val="004A0EFF"/>
    <w:rsid w:val="004A2A3C"/>
    <w:rsid w:val="004A3523"/>
    <w:rsid w:val="004A52B1"/>
    <w:rsid w:val="004A5A46"/>
    <w:rsid w:val="004A7432"/>
    <w:rsid w:val="004B5818"/>
    <w:rsid w:val="004C0512"/>
    <w:rsid w:val="004C2B0F"/>
    <w:rsid w:val="004C537B"/>
    <w:rsid w:val="004C72D2"/>
    <w:rsid w:val="004D275F"/>
    <w:rsid w:val="004D4F45"/>
    <w:rsid w:val="004D61C5"/>
    <w:rsid w:val="004D6F7E"/>
    <w:rsid w:val="004E12B5"/>
    <w:rsid w:val="004E3FBD"/>
    <w:rsid w:val="004E5594"/>
    <w:rsid w:val="004F3081"/>
    <w:rsid w:val="00500151"/>
    <w:rsid w:val="00511741"/>
    <w:rsid w:val="00511FB7"/>
    <w:rsid w:val="005127B8"/>
    <w:rsid w:val="005159D1"/>
    <w:rsid w:val="0051797B"/>
    <w:rsid w:val="00520875"/>
    <w:rsid w:val="00527582"/>
    <w:rsid w:val="005325EF"/>
    <w:rsid w:val="005344C6"/>
    <w:rsid w:val="00535065"/>
    <w:rsid w:val="00545DEB"/>
    <w:rsid w:val="005504D9"/>
    <w:rsid w:val="00551567"/>
    <w:rsid w:val="005527AC"/>
    <w:rsid w:val="00552BBD"/>
    <w:rsid w:val="005616DE"/>
    <w:rsid w:val="00563AF9"/>
    <w:rsid w:val="00567671"/>
    <w:rsid w:val="00571164"/>
    <w:rsid w:val="005737B1"/>
    <w:rsid w:val="005744C6"/>
    <w:rsid w:val="00577D61"/>
    <w:rsid w:val="005802A8"/>
    <w:rsid w:val="005957C5"/>
    <w:rsid w:val="0059666F"/>
    <w:rsid w:val="005A1B49"/>
    <w:rsid w:val="005B0956"/>
    <w:rsid w:val="005C03A4"/>
    <w:rsid w:val="005C24A7"/>
    <w:rsid w:val="005C5D2A"/>
    <w:rsid w:val="005C60E9"/>
    <w:rsid w:val="005C61F2"/>
    <w:rsid w:val="005C7D13"/>
    <w:rsid w:val="005D0E1F"/>
    <w:rsid w:val="005D2A23"/>
    <w:rsid w:val="005D7334"/>
    <w:rsid w:val="005E0C97"/>
    <w:rsid w:val="005E3E91"/>
    <w:rsid w:val="005E5B83"/>
    <w:rsid w:val="005F0F62"/>
    <w:rsid w:val="005F3A6C"/>
    <w:rsid w:val="005F49CF"/>
    <w:rsid w:val="005F50C2"/>
    <w:rsid w:val="005F6E4D"/>
    <w:rsid w:val="00601691"/>
    <w:rsid w:val="00602BF3"/>
    <w:rsid w:val="0061151E"/>
    <w:rsid w:val="00611836"/>
    <w:rsid w:val="00613D55"/>
    <w:rsid w:val="00614B1E"/>
    <w:rsid w:val="006157E6"/>
    <w:rsid w:val="00617AC0"/>
    <w:rsid w:val="006205CF"/>
    <w:rsid w:val="00620D6A"/>
    <w:rsid w:val="00623453"/>
    <w:rsid w:val="00623CE1"/>
    <w:rsid w:val="00623D82"/>
    <w:rsid w:val="00631345"/>
    <w:rsid w:val="00635ABA"/>
    <w:rsid w:val="006373C5"/>
    <w:rsid w:val="00644932"/>
    <w:rsid w:val="00650C3E"/>
    <w:rsid w:val="00652654"/>
    <w:rsid w:val="00653C25"/>
    <w:rsid w:val="00662A8F"/>
    <w:rsid w:val="00663329"/>
    <w:rsid w:val="006655ED"/>
    <w:rsid w:val="0067167F"/>
    <w:rsid w:val="00671AA8"/>
    <w:rsid w:val="006734CB"/>
    <w:rsid w:val="00680990"/>
    <w:rsid w:val="00683A93"/>
    <w:rsid w:val="00685021"/>
    <w:rsid w:val="00685F88"/>
    <w:rsid w:val="006A4B56"/>
    <w:rsid w:val="006B51B8"/>
    <w:rsid w:val="006C3381"/>
    <w:rsid w:val="006C399A"/>
    <w:rsid w:val="006D2123"/>
    <w:rsid w:val="006D3E1D"/>
    <w:rsid w:val="006D7002"/>
    <w:rsid w:val="006D76EE"/>
    <w:rsid w:val="006E17A0"/>
    <w:rsid w:val="006E1D6B"/>
    <w:rsid w:val="006E230B"/>
    <w:rsid w:val="006E5B6B"/>
    <w:rsid w:val="006E5F7C"/>
    <w:rsid w:val="006F06EF"/>
    <w:rsid w:val="006F0C6F"/>
    <w:rsid w:val="006F11F0"/>
    <w:rsid w:val="006F6D59"/>
    <w:rsid w:val="00701641"/>
    <w:rsid w:val="00706299"/>
    <w:rsid w:val="00706A2B"/>
    <w:rsid w:val="007160A8"/>
    <w:rsid w:val="0072261B"/>
    <w:rsid w:val="007263AF"/>
    <w:rsid w:val="00730124"/>
    <w:rsid w:val="00731761"/>
    <w:rsid w:val="007475AD"/>
    <w:rsid w:val="00747DBE"/>
    <w:rsid w:val="00751907"/>
    <w:rsid w:val="00760EF4"/>
    <w:rsid w:val="00762099"/>
    <w:rsid w:val="007624D2"/>
    <w:rsid w:val="00762B4C"/>
    <w:rsid w:val="00763453"/>
    <w:rsid w:val="007711F0"/>
    <w:rsid w:val="0077300C"/>
    <w:rsid w:val="00781FB1"/>
    <w:rsid w:val="00783CE1"/>
    <w:rsid w:val="007925E9"/>
    <w:rsid w:val="00792B37"/>
    <w:rsid w:val="00793C5A"/>
    <w:rsid w:val="00793E24"/>
    <w:rsid w:val="0079526E"/>
    <w:rsid w:val="007A048B"/>
    <w:rsid w:val="007A0771"/>
    <w:rsid w:val="007A10FF"/>
    <w:rsid w:val="007B273E"/>
    <w:rsid w:val="007B39BE"/>
    <w:rsid w:val="007B7647"/>
    <w:rsid w:val="007C017F"/>
    <w:rsid w:val="007C1247"/>
    <w:rsid w:val="007C75A8"/>
    <w:rsid w:val="007D0811"/>
    <w:rsid w:val="007D1EA1"/>
    <w:rsid w:val="007D2BD0"/>
    <w:rsid w:val="007D5692"/>
    <w:rsid w:val="007D652B"/>
    <w:rsid w:val="007E13FB"/>
    <w:rsid w:val="007E3A8E"/>
    <w:rsid w:val="007E7312"/>
    <w:rsid w:val="007F0077"/>
    <w:rsid w:val="00803B16"/>
    <w:rsid w:val="00806684"/>
    <w:rsid w:val="00807BF7"/>
    <w:rsid w:val="0081368C"/>
    <w:rsid w:val="00813A37"/>
    <w:rsid w:val="008156D4"/>
    <w:rsid w:val="008159FE"/>
    <w:rsid w:val="0081685C"/>
    <w:rsid w:val="0082027C"/>
    <w:rsid w:val="00822F6B"/>
    <w:rsid w:val="00830388"/>
    <w:rsid w:val="0083486A"/>
    <w:rsid w:val="00841B97"/>
    <w:rsid w:val="00843489"/>
    <w:rsid w:val="00843EB8"/>
    <w:rsid w:val="008445C4"/>
    <w:rsid w:val="00852A61"/>
    <w:rsid w:val="0085405F"/>
    <w:rsid w:val="00855AF7"/>
    <w:rsid w:val="00856784"/>
    <w:rsid w:val="00871DB9"/>
    <w:rsid w:val="00874829"/>
    <w:rsid w:val="0087490D"/>
    <w:rsid w:val="00874C57"/>
    <w:rsid w:val="008750DE"/>
    <w:rsid w:val="008757FD"/>
    <w:rsid w:val="00876891"/>
    <w:rsid w:val="008802A9"/>
    <w:rsid w:val="00881F56"/>
    <w:rsid w:val="00882200"/>
    <w:rsid w:val="00882E0C"/>
    <w:rsid w:val="0089024E"/>
    <w:rsid w:val="00890FF6"/>
    <w:rsid w:val="0089137B"/>
    <w:rsid w:val="00894393"/>
    <w:rsid w:val="00894A29"/>
    <w:rsid w:val="00896EFB"/>
    <w:rsid w:val="008B051E"/>
    <w:rsid w:val="008B21D1"/>
    <w:rsid w:val="008B4309"/>
    <w:rsid w:val="008B4E5A"/>
    <w:rsid w:val="008B659F"/>
    <w:rsid w:val="008C5C00"/>
    <w:rsid w:val="008D076A"/>
    <w:rsid w:val="008D0D81"/>
    <w:rsid w:val="008D3B78"/>
    <w:rsid w:val="008D69BB"/>
    <w:rsid w:val="008D7F28"/>
    <w:rsid w:val="008E1D44"/>
    <w:rsid w:val="008E3E3E"/>
    <w:rsid w:val="008F4443"/>
    <w:rsid w:val="008F60AA"/>
    <w:rsid w:val="00900E83"/>
    <w:rsid w:val="0090220B"/>
    <w:rsid w:val="00905591"/>
    <w:rsid w:val="00906279"/>
    <w:rsid w:val="00907E8B"/>
    <w:rsid w:val="00914E9C"/>
    <w:rsid w:val="009173EA"/>
    <w:rsid w:val="00917863"/>
    <w:rsid w:val="009203C3"/>
    <w:rsid w:val="00921317"/>
    <w:rsid w:val="0092552D"/>
    <w:rsid w:val="00925F11"/>
    <w:rsid w:val="00931247"/>
    <w:rsid w:val="00931BB8"/>
    <w:rsid w:val="00935267"/>
    <w:rsid w:val="0094086D"/>
    <w:rsid w:val="00941F93"/>
    <w:rsid w:val="00945257"/>
    <w:rsid w:val="009455DB"/>
    <w:rsid w:val="00946E44"/>
    <w:rsid w:val="009472E2"/>
    <w:rsid w:val="00955671"/>
    <w:rsid w:val="009570F1"/>
    <w:rsid w:val="00960A70"/>
    <w:rsid w:val="00963016"/>
    <w:rsid w:val="00966B8A"/>
    <w:rsid w:val="0096709B"/>
    <w:rsid w:val="00970DF2"/>
    <w:rsid w:val="00975270"/>
    <w:rsid w:val="00975995"/>
    <w:rsid w:val="00980D16"/>
    <w:rsid w:val="009811D5"/>
    <w:rsid w:val="00981E97"/>
    <w:rsid w:val="00984381"/>
    <w:rsid w:val="009866AC"/>
    <w:rsid w:val="00986730"/>
    <w:rsid w:val="00992EDF"/>
    <w:rsid w:val="009946C2"/>
    <w:rsid w:val="00995202"/>
    <w:rsid w:val="00995B75"/>
    <w:rsid w:val="0099612A"/>
    <w:rsid w:val="009A0B36"/>
    <w:rsid w:val="009A0C6E"/>
    <w:rsid w:val="009A2C4E"/>
    <w:rsid w:val="009A50FA"/>
    <w:rsid w:val="009A583D"/>
    <w:rsid w:val="009B0BA2"/>
    <w:rsid w:val="009B264A"/>
    <w:rsid w:val="009B2E07"/>
    <w:rsid w:val="009B5996"/>
    <w:rsid w:val="009C0FD9"/>
    <w:rsid w:val="009C4507"/>
    <w:rsid w:val="009D1941"/>
    <w:rsid w:val="009D614B"/>
    <w:rsid w:val="009D6FFE"/>
    <w:rsid w:val="009D7BA8"/>
    <w:rsid w:val="009F316A"/>
    <w:rsid w:val="00A00453"/>
    <w:rsid w:val="00A00CEB"/>
    <w:rsid w:val="00A0742B"/>
    <w:rsid w:val="00A12793"/>
    <w:rsid w:val="00A202CA"/>
    <w:rsid w:val="00A20407"/>
    <w:rsid w:val="00A21638"/>
    <w:rsid w:val="00A23194"/>
    <w:rsid w:val="00A25637"/>
    <w:rsid w:val="00A3255D"/>
    <w:rsid w:val="00A3276F"/>
    <w:rsid w:val="00A3277F"/>
    <w:rsid w:val="00A344BB"/>
    <w:rsid w:val="00A3463C"/>
    <w:rsid w:val="00A37B68"/>
    <w:rsid w:val="00A448A3"/>
    <w:rsid w:val="00A451F0"/>
    <w:rsid w:val="00A50AEB"/>
    <w:rsid w:val="00A550A7"/>
    <w:rsid w:val="00A60D1F"/>
    <w:rsid w:val="00A637FA"/>
    <w:rsid w:val="00A65BA0"/>
    <w:rsid w:val="00A667C9"/>
    <w:rsid w:val="00A66AFB"/>
    <w:rsid w:val="00A675AC"/>
    <w:rsid w:val="00A75116"/>
    <w:rsid w:val="00A85DE6"/>
    <w:rsid w:val="00A90586"/>
    <w:rsid w:val="00A96303"/>
    <w:rsid w:val="00AA0A06"/>
    <w:rsid w:val="00AA3B9D"/>
    <w:rsid w:val="00AB635A"/>
    <w:rsid w:val="00AC2B2A"/>
    <w:rsid w:val="00AC5FE5"/>
    <w:rsid w:val="00AD0C69"/>
    <w:rsid w:val="00AD0DBC"/>
    <w:rsid w:val="00AD4FAE"/>
    <w:rsid w:val="00AE1F48"/>
    <w:rsid w:val="00AE2AA7"/>
    <w:rsid w:val="00AE3853"/>
    <w:rsid w:val="00AE729A"/>
    <w:rsid w:val="00AF1C15"/>
    <w:rsid w:val="00AF36B1"/>
    <w:rsid w:val="00AF5EB3"/>
    <w:rsid w:val="00B00C01"/>
    <w:rsid w:val="00B01122"/>
    <w:rsid w:val="00B13DF1"/>
    <w:rsid w:val="00B21B74"/>
    <w:rsid w:val="00B235A8"/>
    <w:rsid w:val="00B248DE"/>
    <w:rsid w:val="00B3501C"/>
    <w:rsid w:val="00B37F95"/>
    <w:rsid w:val="00B410FC"/>
    <w:rsid w:val="00B436D7"/>
    <w:rsid w:val="00B477B0"/>
    <w:rsid w:val="00B529D8"/>
    <w:rsid w:val="00B6590F"/>
    <w:rsid w:val="00B669E3"/>
    <w:rsid w:val="00B72881"/>
    <w:rsid w:val="00B73574"/>
    <w:rsid w:val="00B73D33"/>
    <w:rsid w:val="00B75567"/>
    <w:rsid w:val="00B760CD"/>
    <w:rsid w:val="00B8299A"/>
    <w:rsid w:val="00B8367F"/>
    <w:rsid w:val="00B83EBB"/>
    <w:rsid w:val="00B87F81"/>
    <w:rsid w:val="00B907FE"/>
    <w:rsid w:val="00B916FF"/>
    <w:rsid w:val="00B92E96"/>
    <w:rsid w:val="00B93C14"/>
    <w:rsid w:val="00B941B9"/>
    <w:rsid w:val="00BA3B7A"/>
    <w:rsid w:val="00BA5C66"/>
    <w:rsid w:val="00BA703E"/>
    <w:rsid w:val="00BA7E0E"/>
    <w:rsid w:val="00BB0ACB"/>
    <w:rsid w:val="00BB67D2"/>
    <w:rsid w:val="00BC24D7"/>
    <w:rsid w:val="00BC368B"/>
    <w:rsid w:val="00BC6F54"/>
    <w:rsid w:val="00BD29E0"/>
    <w:rsid w:val="00BD37A4"/>
    <w:rsid w:val="00BD61C6"/>
    <w:rsid w:val="00BE33C0"/>
    <w:rsid w:val="00BF0DEE"/>
    <w:rsid w:val="00BF15FC"/>
    <w:rsid w:val="00BF29BE"/>
    <w:rsid w:val="00BF4DE3"/>
    <w:rsid w:val="00BF4E6D"/>
    <w:rsid w:val="00BF5050"/>
    <w:rsid w:val="00BF74D3"/>
    <w:rsid w:val="00C03157"/>
    <w:rsid w:val="00C0499B"/>
    <w:rsid w:val="00C04AE6"/>
    <w:rsid w:val="00C06EDD"/>
    <w:rsid w:val="00C121E0"/>
    <w:rsid w:val="00C16ACE"/>
    <w:rsid w:val="00C17A15"/>
    <w:rsid w:val="00C260FD"/>
    <w:rsid w:val="00C309A5"/>
    <w:rsid w:val="00C33E89"/>
    <w:rsid w:val="00C36DD2"/>
    <w:rsid w:val="00C42374"/>
    <w:rsid w:val="00C43819"/>
    <w:rsid w:val="00C450A1"/>
    <w:rsid w:val="00C55C92"/>
    <w:rsid w:val="00C62B0E"/>
    <w:rsid w:val="00C6329A"/>
    <w:rsid w:val="00C66105"/>
    <w:rsid w:val="00C663B1"/>
    <w:rsid w:val="00C67495"/>
    <w:rsid w:val="00C67C97"/>
    <w:rsid w:val="00C711F0"/>
    <w:rsid w:val="00C721B5"/>
    <w:rsid w:val="00C7512B"/>
    <w:rsid w:val="00C83964"/>
    <w:rsid w:val="00C96401"/>
    <w:rsid w:val="00C967A3"/>
    <w:rsid w:val="00CB1541"/>
    <w:rsid w:val="00CB3F79"/>
    <w:rsid w:val="00CB7B0B"/>
    <w:rsid w:val="00CC00A8"/>
    <w:rsid w:val="00CC4F1D"/>
    <w:rsid w:val="00CC7A46"/>
    <w:rsid w:val="00CD1371"/>
    <w:rsid w:val="00CD710E"/>
    <w:rsid w:val="00CD7BBA"/>
    <w:rsid w:val="00CE1970"/>
    <w:rsid w:val="00CE2CB7"/>
    <w:rsid w:val="00CF4226"/>
    <w:rsid w:val="00CF4549"/>
    <w:rsid w:val="00CF578F"/>
    <w:rsid w:val="00CF5D50"/>
    <w:rsid w:val="00D0162D"/>
    <w:rsid w:val="00D028E9"/>
    <w:rsid w:val="00D03D25"/>
    <w:rsid w:val="00D068B1"/>
    <w:rsid w:val="00D10C9A"/>
    <w:rsid w:val="00D16A1D"/>
    <w:rsid w:val="00D1706C"/>
    <w:rsid w:val="00D208C4"/>
    <w:rsid w:val="00D25FA0"/>
    <w:rsid w:val="00D263ED"/>
    <w:rsid w:val="00D268A6"/>
    <w:rsid w:val="00D31E32"/>
    <w:rsid w:val="00D32054"/>
    <w:rsid w:val="00D321CD"/>
    <w:rsid w:val="00D35439"/>
    <w:rsid w:val="00D417F2"/>
    <w:rsid w:val="00D41B33"/>
    <w:rsid w:val="00D4356E"/>
    <w:rsid w:val="00D44314"/>
    <w:rsid w:val="00D463E8"/>
    <w:rsid w:val="00D46E7B"/>
    <w:rsid w:val="00D512B6"/>
    <w:rsid w:val="00D609CB"/>
    <w:rsid w:val="00D6206D"/>
    <w:rsid w:val="00D6391A"/>
    <w:rsid w:val="00D6567B"/>
    <w:rsid w:val="00D7261C"/>
    <w:rsid w:val="00D72828"/>
    <w:rsid w:val="00D74E31"/>
    <w:rsid w:val="00D7601D"/>
    <w:rsid w:val="00D760C7"/>
    <w:rsid w:val="00D767C4"/>
    <w:rsid w:val="00D818DD"/>
    <w:rsid w:val="00D81D75"/>
    <w:rsid w:val="00D82272"/>
    <w:rsid w:val="00D8650E"/>
    <w:rsid w:val="00D8793A"/>
    <w:rsid w:val="00D90886"/>
    <w:rsid w:val="00D910DA"/>
    <w:rsid w:val="00D9189C"/>
    <w:rsid w:val="00D925CD"/>
    <w:rsid w:val="00DA005F"/>
    <w:rsid w:val="00DA0B93"/>
    <w:rsid w:val="00DA0FF8"/>
    <w:rsid w:val="00DA15E9"/>
    <w:rsid w:val="00DA1F8C"/>
    <w:rsid w:val="00DA3C78"/>
    <w:rsid w:val="00DA4E6E"/>
    <w:rsid w:val="00DA7A66"/>
    <w:rsid w:val="00DB1D95"/>
    <w:rsid w:val="00DB205E"/>
    <w:rsid w:val="00DB24BA"/>
    <w:rsid w:val="00DB4C68"/>
    <w:rsid w:val="00DB6A7A"/>
    <w:rsid w:val="00DB7197"/>
    <w:rsid w:val="00DC1CD8"/>
    <w:rsid w:val="00DC46AB"/>
    <w:rsid w:val="00DC515F"/>
    <w:rsid w:val="00DD0457"/>
    <w:rsid w:val="00DD399C"/>
    <w:rsid w:val="00DD3EB6"/>
    <w:rsid w:val="00DD6415"/>
    <w:rsid w:val="00DD68D9"/>
    <w:rsid w:val="00DD752D"/>
    <w:rsid w:val="00DE3348"/>
    <w:rsid w:val="00DE36A9"/>
    <w:rsid w:val="00DE442E"/>
    <w:rsid w:val="00DF06A1"/>
    <w:rsid w:val="00DF5597"/>
    <w:rsid w:val="00DF6B05"/>
    <w:rsid w:val="00E001EF"/>
    <w:rsid w:val="00E05B73"/>
    <w:rsid w:val="00E07D21"/>
    <w:rsid w:val="00E105AD"/>
    <w:rsid w:val="00E126BD"/>
    <w:rsid w:val="00E21E52"/>
    <w:rsid w:val="00E24F85"/>
    <w:rsid w:val="00E3263A"/>
    <w:rsid w:val="00E33587"/>
    <w:rsid w:val="00E33EBB"/>
    <w:rsid w:val="00E37091"/>
    <w:rsid w:val="00E422AF"/>
    <w:rsid w:val="00E42DAE"/>
    <w:rsid w:val="00E443C0"/>
    <w:rsid w:val="00E450CF"/>
    <w:rsid w:val="00E46962"/>
    <w:rsid w:val="00E516AA"/>
    <w:rsid w:val="00E52BBC"/>
    <w:rsid w:val="00E52C3B"/>
    <w:rsid w:val="00E61103"/>
    <w:rsid w:val="00E6197E"/>
    <w:rsid w:val="00E64FC8"/>
    <w:rsid w:val="00E716AE"/>
    <w:rsid w:val="00E73340"/>
    <w:rsid w:val="00E733EA"/>
    <w:rsid w:val="00E73B51"/>
    <w:rsid w:val="00E7464E"/>
    <w:rsid w:val="00E778A7"/>
    <w:rsid w:val="00E77BD1"/>
    <w:rsid w:val="00E85420"/>
    <w:rsid w:val="00E86162"/>
    <w:rsid w:val="00E9214B"/>
    <w:rsid w:val="00E929B6"/>
    <w:rsid w:val="00E93EB7"/>
    <w:rsid w:val="00E96BD8"/>
    <w:rsid w:val="00EA0A93"/>
    <w:rsid w:val="00EB2441"/>
    <w:rsid w:val="00EC27F6"/>
    <w:rsid w:val="00EC29EA"/>
    <w:rsid w:val="00ED1F8D"/>
    <w:rsid w:val="00ED568D"/>
    <w:rsid w:val="00EE088E"/>
    <w:rsid w:val="00EF5860"/>
    <w:rsid w:val="00EF6E75"/>
    <w:rsid w:val="00EF73A7"/>
    <w:rsid w:val="00F04A2E"/>
    <w:rsid w:val="00F06626"/>
    <w:rsid w:val="00F0790A"/>
    <w:rsid w:val="00F12568"/>
    <w:rsid w:val="00F14B6B"/>
    <w:rsid w:val="00F15D75"/>
    <w:rsid w:val="00F2271E"/>
    <w:rsid w:val="00F22C66"/>
    <w:rsid w:val="00F2587D"/>
    <w:rsid w:val="00F26683"/>
    <w:rsid w:val="00F26DE0"/>
    <w:rsid w:val="00F302AB"/>
    <w:rsid w:val="00F33214"/>
    <w:rsid w:val="00F33893"/>
    <w:rsid w:val="00F37A88"/>
    <w:rsid w:val="00F42671"/>
    <w:rsid w:val="00F42701"/>
    <w:rsid w:val="00F430A3"/>
    <w:rsid w:val="00F47AC8"/>
    <w:rsid w:val="00F47C3C"/>
    <w:rsid w:val="00F5265E"/>
    <w:rsid w:val="00F55A46"/>
    <w:rsid w:val="00F61B59"/>
    <w:rsid w:val="00F64D17"/>
    <w:rsid w:val="00F710DB"/>
    <w:rsid w:val="00F7540F"/>
    <w:rsid w:val="00F75BD3"/>
    <w:rsid w:val="00F76076"/>
    <w:rsid w:val="00F768FE"/>
    <w:rsid w:val="00F77513"/>
    <w:rsid w:val="00F83976"/>
    <w:rsid w:val="00F8432E"/>
    <w:rsid w:val="00F914A5"/>
    <w:rsid w:val="00F92165"/>
    <w:rsid w:val="00F933E1"/>
    <w:rsid w:val="00F95E47"/>
    <w:rsid w:val="00F96525"/>
    <w:rsid w:val="00F968B2"/>
    <w:rsid w:val="00F9785B"/>
    <w:rsid w:val="00F97A7D"/>
    <w:rsid w:val="00FA124A"/>
    <w:rsid w:val="00FA2287"/>
    <w:rsid w:val="00FA5931"/>
    <w:rsid w:val="00FA6F95"/>
    <w:rsid w:val="00FA7156"/>
    <w:rsid w:val="00FA7581"/>
    <w:rsid w:val="00FA7CAC"/>
    <w:rsid w:val="00FB0A81"/>
    <w:rsid w:val="00FB2039"/>
    <w:rsid w:val="00FB2BD6"/>
    <w:rsid w:val="00FB78D9"/>
    <w:rsid w:val="00FC11D8"/>
    <w:rsid w:val="00FC1397"/>
    <w:rsid w:val="00FC420E"/>
    <w:rsid w:val="00FC45E7"/>
    <w:rsid w:val="00FC61BF"/>
    <w:rsid w:val="00FC69B1"/>
    <w:rsid w:val="00FD3674"/>
    <w:rsid w:val="00FE2BF1"/>
    <w:rsid w:val="00FE37D5"/>
    <w:rsid w:val="00FE45CA"/>
    <w:rsid w:val="00FE7056"/>
    <w:rsid w:val="00FF3B39"/>
    <w:rsid w:val="00FF5035"/>
    <w:rsid w:val="00FF5604"/>
    <w:rsid w:val="19CFFB23"/>
    <w:rsid w:val="21727B02"/>
    <w:rsid w:val="3E4F578B"/>
    <w:rsid w:val="53760402"/>
    <w:rsid w:val="55F4297A"/>
    <w:rsid w:val="63C72502"/>
    <w:rsid w:val="68728911"/>
    <w:rsid w:val="71A768EE"/>
    <w:rsid w:val="75B1258E"/>
    <w:rsid w:val="77DD9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FE46"/>
  <w15:docId w15:val="{AE828A4E-A4B5-4ABF-91CA-42EC8882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4D9"/>
    <w:pPr>
      <w:spacing w:after="0" w:line="240" w:lineRule="auto"/>
    </w:pPr>
    <w:rPr>
      <w:rFonts w:ascii="Arial" w:hAnsi="Arial"/>
    </w:rPr>
  </w:style>
  <w:style w:type="paragraph" w:styleId="Heading1">
    <w:name w:val="heading 1"/>
    <w:basedOn w:val="Normal"/>
    <w:next w:val="Normal"/>
    <w:link w:val="Heading1Char"/>
    <w:uiPriority w:val="9"/>
    <w:qFormat/>
    <w:rsid w:val="00F26D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022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next w:val="Normal"/>
    <w:link w:val="Heading3Char"/>
    <w:uiPriority w:val="9"/>
    <w:unhideWhenUsed/>
    <w:qFormat/>
    <w:rsid w:val="0090220B"/>
    <w:pPr>
      <w:keepNext w:val="0"/>
      <w:keepLines w:val="0"/>
      <w:spacing w:before="0" w:after="240"/>
      <w:jc w:val="both"/>
      <w:outlineLvl w:val="2"/>
    </w:pPr>
    <w:rPr>
      <w:rFonts w:ascii="Arial" w:eastAsia="MS Mincho" w:hAnsi="Arial" w:cs="Arial"/>
      <w:b/>
      <w:i/>
      <w:color w:val="auto"/>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A23"/>
    <w:pPr>
      <w:tabs>
        <w:tab w:val="center" w:pos="4680"/>
        <w:tab w:val="right" w:pos="9360"/>
      </w:tabs>
    </w:pPr>
  </w:style>
  <w:style w:type="character" w:customStyle="1" w:styleId="HeaderChar">
    <w:name w:val="Header Char"/>
    <w:basedOn w:val="DefaultParagraphFont"/>
    <w:link w:val="Header"/>
    <w:uiPriority w:val="99"/>
    <w:rsid w:val="005D2A23"/>
  </w:style>
  <w:style w:type="paragraph" w:styleId="Footer">
    <w:name w:val="footer"/>
    <w:basedOn w:val="Normal"/>
    <w:link w:val="FooterChar"/>
    <w:uiPriority w:val="99"/>
    <w:unhideWhenUsed/>
    <w:rsid w:val="005D2A23"/>
    <w:pPr>
      <w:tabs>
        <w:tab w:val="center" w:pos="4680"/>
        <w:tab w:val="right" w:pos="9360"/>
      </w:tabs>
    </w:pPr>
  </w:style>
  <w:style w:type="character" w:customStyle="1" w:styleId="FooterChar">
    <w:name w:val="Footer Char"/>
    <w:basedOn w:val="DefaultParagraphFont"/>
    <w:link w:val="Footer"/>
    <w:uiPriority w:val="99"/>
    <w:rsid w:val="005D2A23"/>
  </w:style>
  <w:style w:type="character" w:styleId="PageNumber">
    <w:name w:val="page number"/>
    <w:rsid w:val="005D2A23"/>
    <w:rPr>
      <w:rFonts w:cs="Times New Roman"/>
    </w:rPr>
  </w:style>
  <w:style w:type="character" w:styleId="CommentReference">
    <w:name w:val="annotation reference"/>
    <w:uiPriority w:val="99"/>
    <w:rsid w:val="005D2A23"/>
    <w:rPr>
      <w:rFonts w:cs="Times New Roman"/>
      <w:sz w:val="16"/>
      <w:szCs w:val="16"/>
    </w:rPr>
  </w:style>
  <w:style w:type="paragraph" w:styleId="CommentText">
    <w:name w:val="annotation text"/>
    <w:basedOn w:val="Normal"/>
    <w:link w:val="CommentTextChar"/>
    <w:rsid w:val="005D2A23"/>
    <w:rPr>
      <w:rFonts w:ascii="Calibri" w:eastAsia="Times New Roman" w:hAnsi="Calibri" w:cs="Times New Roman"/>
      <w:sz w:val="20"/>
      <w:szCs w:val="20"/>
    </w:rPr>
  </w:style>
  <w:style w:type="character" w:customStyle="1" w:styleId="CommentTextChar">
    <w:name w:val="Comment Text Char"/>
    <w:basedOn w:val="DefaultParagraphFont"/>
    <w:link w:val="CommentText"/>
    <w:rsid w:val="005D2A2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5D2A23"/>
    <w:rPr>
      <w:rFonts w:ascii="Tahoma" w:hAnsi="Tahoma" w:cs="Tahoma"/>
      <w:sz w:val="16"/>
      <w:szCs w:val="16"/>
    </w:rPr>
  </w:style>
  <w:style w:type="character" w:customStyle="1" w:styleId="BalloonTextChar">
    <w:name w:val="Balloon Text Char"/>
    <w:basedOn w:val="DefaultParagraphFont"/>
    <w:link w:val="BalloonText"/>
    <w:uiPriority w:val="99"/>
    <w:semiHidden/>
    <w:rsid w:val="005D2A23"/>
    <w:rPr>
      <w:rFonts w:ascii="Tahoma" w:hAnsi="Tahoma" w:cs="Tahoma"/>
      <w:sz w:val="16"/>
      <w:szCs w:val="16"/>
    </w:rPr>
  </w:style>
  <w:style w:type="paragraph" w:styleId="Title">
    <w:name w:val="Title"/>
    <w:basedOn w:val="Normal"/>
    <w:link w:val="TitleChar"/>
    <w:uiPriority w:val="10"/>
    <w:qFormat/>
    <w:rsid w:val="00D46E7B"/>
    <w:pPr>
      <w:jc w:val="center"/>
    </w:pPr>
    <w:rPr>
      <w:rFonts w:eastAsia="Times New Roman" w:cs="Times New Roman"/>
      <w:b/>
      <w:bCs/>
      <w:szCs w:val="24"/>
    </w:rPr>
  </w:style>
  <w:style w:type="character" w:customStyle="1" w:styleId="TitleChar">
    <w:name w:val="Title Char"/>
    <w:basedOn w:val="DefaultParagraphFont"/>
    <w:link w:val="Title"/>
    <w:uiPriority w:val="10"/>
    <w:rsid w:val="00D46E7B"/>
    <w:rPr>
      <w:rFonts w:ascii="Arial" w:eastAsia="Times New Roman" w:hAnsi="Arial" w:cs="Times New Roman"/>
      <w:b/>
      <w:bCs/>
      <w:szCs w:val="24"/>
    </w:rPr>
  </w:style>
  <w:style w:type="paragraph" w:styleId="ListParagraph">
    <w:name w:val="List Paragraph"/>
    <w:basedOn w:val="Normal"/>
    <w:link w:val="ListParagraphChar"/>
    <w:uiPriority w:val="1"/>
    <w:qFormat/>
    <w:rsid w:val="004D275F"/>
    <w:pPr>
      <w:ind w:left="720"/>
      <w:contextualSpacing/>
    </w:pPr>
  </w:style>
  <w:style w:type="paragraph" w:customStyle="1" w:styleId="Default">
    <w:name w:val="Default"/>
    <w:rsid w:val="00001FFA"/>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001FF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01FFA"/>
    <w:rPr>
      <w:rFonts w:ascii="Calibri" w:eastAsia="Times New Roman" w:hAnsi="Calibri" w:cs="Times New Roman"/>
      <w:b/>
      <w:bCs/>
      <w:sz w:val="20"/>
      <w:szCs w:val="20"/>
    </w:rPr>
  </w:style>
  <w:style w:type="paragraph" w:styleId="NoSpacing">
    <w:name w:val="No Spacing"/>
    <w:uiPriority w:val="1"/>
    <w:qFormat/>
    <w:rsid w:val="00685F88"/>
    <w:pPr>
      <w:spacing w:after="0" w:line="240" w:lineRule="auto"/>
    </w:pPr>
  </w:style>
  <w:style w:type="table" w:customStyle="1" w:styleId="MediumShading11">
    <w:name w:val="Medium Shading 11"/>
    <w:basedOn w:val="TableNormal"/>
    <w:uiPriority w:val="63"/>
    <w:rsid w:val="00685F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FileSpecsNormal">
    <w:name w:val="FileSpecsNormal"/>
    <w:basedOn w:val="Normal"/>
    <w:link w:val="FileSpecsNormalChar"/>
    <w:qFormat/>
    <w:rsid w:val="00685F88"/>
    <w:rPr>
      <w:rFonts w:ascii="Calibri" w:eastAsia="SimSun" w:hAnsi="Calibri" w:cs="Times New Roman"/>
      <w:sz w:val="20"/>
      <w:szCs w:val="20"/>
    </w:rPr>
  </w:style>
  <w:style w:type="character" w:customStyle="1" w:styleId="FileSpecsNormalChar">
    <w:name w:val="FileSpecsNormal Char"/>
    <w:basedOn w:val="DefaultParagraphFont"/>
    <w:link w:val="FileSpecsNormal"/>
    <w:rsid w:val="00685F88"/>
    <w:rPr>
      <w:rFonts w:ascii="Calibri" w:eastAsia="SimSun" w:hAnsi="Calibri" w:cs="Times New Roman"/>
      <w:sz w:val="20"/>
      <w:szCs w:val="20"/>
    </w:rPr>
  </w:style>
  <w:style w:type="paragraph" w:styleId="BodyTextIndent2">
    <w:name w:val="Body Text Indent 2"/>
    <w:basedOn w:val="Normal"/>
    <w:link w:val="BodyTextIndent2Char"/>
    <w:semiHidden/>
    <w:rsid w:val="00917863"/>
    <w:pPr>
      <w:tabs>
        <w:tab w:val="left" w:pos="1980"/>
      </w:tabs>
      <w:ind w:left="1980" w:hanging="450"/>
      <w:jc w:val="both"/>
    </w:pPr>
    <w:rPr>
      <w:rFonts w:ascii="Times" w:eastAsia="Times New Roman" w:hAnsi="Times" w:cs="Times New Roman"/>
      <w:color w:val="000000"/>
      <w:sz w:val="24"/>
      <w:szCs w:val="20"/>
    </w:rPr>
  </w:style>
  <w:style w:type="character" w:customStyle="1" w:styleId="BodyTextIndent2Char">
    <w:name w:val="Body Text Indent 2 Char"/>
    <w:basedOn w:val="DefaultParagraphFont"/>
    <w:link w:val="BodyTextIndent2"/>
    <w:semiHidden/>
    <w:rsid w:val="00917863"/>
    <w:rPr>
      <w:rFonts w:ascii="Times" w:eastAsia="Times New Roman" w:hAnsi="Times" w:cs="Times New Roman"/>
      <w:color w:val="000000"/>
      <w:sz w:val="24"/>
      <w:szCs w:val="20"/>
    </w:rPr>
  </w:style>
  <w:style w:type="paragraph" w:styleId="BodyText">
    <w:name w:val="Body Text"/>
    <w:basedOn w:val="Normal"/>
    <w:link w:val="BodyTextChar"/>
    <w:uiPriority w:val="99"/>
    <w:semiHidden/>
    <w:rsid w:val="00917863"/>
    <w:pPr>
      <w:spacing w:after="120"/>
    </w:pPr>
    <w:rPr>
      <w:rFonts w:ascii="Times" w:eastAsia="Times" w:hAnsi="Times" w:cs="Times New Roman"/>
      <w:sz w:val="24"/>
      <w:szCs w:val="20"/>
    </w:rPr>
  </w:style>
  <w:style w:type="character" w:customStyle="1" w:styleId="BodyTextChar">
    <w:name w:val="Body Text Char"/>
    <w:basedOn w:val="DefaultParagraphFont"/>
    <w:link w:val="BodyText"/>
    <w:uiPriority w:val="99"/>
    <w:semiHidden/>
    <w:rsid w:val="00917863"/>
    <w:rPr>
      <w:rFonts w:ascii="Times" w:eastAsia="Times" w:hAnsi="Times" w:cs="Times New Roman"/>
      <w:sz w:val="24"/>
      <w:szCs w:val="20"/>
    </w:rPr>
  </w:style>
  <w:style w:type="paragraph" w:styleId="Revision">
    <w:name w:val="Revision"/>
    <w:hidden/>
    <w:uiPriority w:val="99"/>
    <w:semiHidden/>
    <w:rsid w:val="00480BD6"/>
    <w:pPr>
      <w:spacing w:after="0" w:line="240" w:lineRule="auto"/>
    </w:pPr>
  </w:style>
  <w:style w:type="character" w:styleId="Hyperlink">
    <w:name w:val="Hyperlink"/>
    <w:basedOn w:val="DefaultParagraphFont"/>
    <w:uiPriority w:val="99"/>
    <w:rsid w:val="00497645"/>
    <w:rPr>
      <w:rFonts w:cs="Times New Roman"/>
      <w:color w:val="0000FF"/>
      <w:u w:val="single"/>
      <w:lang w:val="en-US"/>
    </w:rPr>
  </w:style>
  <w:style w:type="paragraph" w:customStyle="1" w:styleId="CM168">
    <w:name w:val="CM168"/>
    <w:basedOn w:val="Default"/>
    <w:next w:val="Default"/>
    <w:uiPriority w:val="99"/>
    <w:rsid w:val="00497645"/>
    <w:rPr>
      <w:rFonts w:ascii="Times New Roman" w:hAnsi="Times New Roman" w:cs="Times New Roman"/>
      <w:color w:val="auto"/>
    </w:rPr>
  </w:style>
  <w:style w:type="character" w:customStyle="1" w:styleId="bodytext1">
    <w:name w:val="bodytext1"/>
    <w:basedOn w:val="DefaultParagraphFont"/>
    <w:uiPriority w:val="99"/>
    <w:rsid w:val="00497645"/>
    <w:rPr>
      <w:rFonts w:ascii="Times New Roman" w:hAnsi="Times New Roman" w:cs="Times New Roman"/>
      <w:color w:val="000000"/>
      <w:sz w:val="22"/>
      <w:szCs w:val="22"/>
    </w:rPr>
  </w:style>
  <w:style w:type="character" w:customStyle="1" w:styleId="tiny-black-text">
    <w:name w:val="tiny-black-text"/>
    <w:basedOn w:val="DefaultParagraphFont"/>
    <w:uiPriority w:val="99"/>
    <w:rsid w:val="00497645"/>
    <w:rPr>
      <w:rFonts w:cs="Times New Roman"/>
    </w:rPr>
  </w:style>
  <w:style w:type="character" w:customStyle="1" w:styleId="header1">
    <w:name w:val="header1"/>
    <w:basedOn w:val="DefaultParagraphFont"/>
    <w:uiPriority w:val="99"/>
    <w:rsid w:val="00497645"/>
    <w:rPr>
      <w:rFonts w:cs="Times New Roman"/>
      <w:b/>
      <w:bCs/>
      <w:color w:val="000000"/>
      <w:sz w:val="24"/>
      <w:szCs w:val="24"/>
    </w:rPr>
  </w:style>
  <w:style w:type="numbering" w:customStyle="1" w:styleId="NoList1">
    <w:name w:val="No List1"/>
    <w:next w:val="NoList"/>
    <w:uiPriority w:val="99"/>
    <w:semiHidden/>
    <w:unhideWhenUsed/>
    <w:rsid w:val="00FF5035"/>
  </w:style>
  <w:style w:type="paragraph" w:customStyle="1" w:styleId="ColorfulList-Accent111">
    <w:name w:val="Colorful List - Accent 111"/>
    <w:basedOn w:val="Normal"/>
    <w:rsid w:val="00FF5035"/>
    <w:pPr>
      <w:ind w:left="720"/>
      <w:contextualSpacing/>
    </w:pPr>
    <w:rPr>
      <w:rFonts w:ascii="Calibri" w:eastAsia="MS Mincho" w:hAnsi="Calibri" w:cs="Times New Roman"/>
    </w:rPr>
  </w:style>
  <w:style w:type="paragraph" w:customStyle="1" w:styleId="ColorfulList-Accent11">
    <w:name w:val="Colorful List - Accent 11"/>
    <w:basedOn w:val="Normal"/>
    <w:qFormat/>
    <w:rsid w:val="00FF5035"/>
    <w:pPr>
      <w:ind w:left="720"/>
      <w:contextualSpacing/>
    </w:pPr>
    <w:rPr>
      <w:rFonts w:ascii="Calibri" w:eastAsia="MS Mincho" w:hAnsi="Calibri" w:cs="Times New Roman"/>
    </w:rPr>
  </w:style>
  <w:style w:type="character" w:customStyle="1" w:styleId="text">
    <w:name w:val="text"/>
    <w:basedOn w:val="DefaultParagraphFont"/>
    <w:rsid w:val="00FF5035"/>
  </w:style>
  <w:style w:type="character" w:customStyle="1" w:styleId="number">
    <w:name w:val="number"/>
    <w:basedOn w:val="DefaultParagraphFont"/>
    <w:rsid w:val="00FF5035"/>
  </w:style>
  <w:style w:type="paragraph" w:customStyle="1" w:styleId="ListBullet31">
    <w:name w:val="List Bullet 31"/>
    <w:basedOn w:val="Normal"/>
    <w:next w:val="ListBullet3"/>
    <w:uiPriority w:val="99"/>
    <w:semiHidden/>
    <w:unhideWhenUsed/>
    <w:rsid w:val="00FF5035"/>
    <w:pPr>
      <w:numPr>
        <w:numId w:val="2"/>
      </w:numPr>
      <w:ind w:left="692"/>
      <w:contextualSpacing/>
    </w:pPr>
    <w:rPr>
      <w:rFonts w:eastAsia="Times New Roman"/>
    </w:rPr>
  </w:style>
  <w:style w:type="paragraph" w:styleId="ListNumber">
    <w:name w:val="List Number"/>
    <w:basedOn w:val="Normal"/>
    <w:rsid w:val="00FF5035"/>
    <w:pPr>
      <w:numPr>
        <w:numId w:val="3"/>
      </w:numPr>
    </w:pPr>
    <w:rPr>
      <w:rFonts w:ascii="Calibri" w:eastAsia="MS Mincho" w:hAnsi="Calibri" w:cs="Times New Roman"/>
    </w:rPr>
  </w:style>
  <w:style w:type="character" w:customStyle="1" w:styleId="emdash">
    <w:name w:val="emdash"/>
    <w:basedOn w:val="DefaultParagraphFont"/>
    <w:rsid w:val="00FF5035"/>
  </w:style>
  <w:style w:type="character" w:customStyle="1" w:styleId="italic">
    <w:name w:val="italic"/>
    <w:basedOn w:val="DefaultParagraphFont"/>
    <w:rsid w:val="00FF5035"/>
  </w:style>
  <w:style w:type="paragraph" w:styleId="ListBullet3">
    <w:name w:val="List Bullet 3"/>
    <w:basedOn w:val="Normal"/>
    <w:uiPriority w:val="99"/>
    <w:semiHidden/>
    <w:unhideWhenUsed/>
    <w:rsid w:val="00FF5035"/>
    <w:pPr>
      <w:numPr>
        <w:numId w:val="1"/>
      </w:numPr>
      <w:contextualSpacing/>
    </w:pPr>
  </w:style>
  <w:style w:type="table" w:styleId="TableGrid">
    <w:name w:val="Table Grid"/>
    <w:basedOn w:val="TableNormal"/>
    <w:uiPriority w:val="59"/>
    <w:rsid w:val="0061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7D1EA1"/>
  </w:style>
  <w:style w:type="paragraph" w:customStyle="1" w:styleId="TableParagraph">
    <w:name w:val="Table Paragraph"/>
    <w:basedOn w:val="Normal"/>
    <w:uiPriority w:val="1"/>
    <w:qFormat/>
    <w:rsid w:val="007D1EA1"/>
    <w:pPr>
      <w:widowControl w:val="0"/>
    </w:pPr>
  </w:style>
  <w:style w:type="paragraph" w:customStyle="1" w:styleId="RFPNormal">
    <w:name w:val="RFP Normal"/>
    <w:basedOn w:val="Normal"/>
    <w:rsid w:val="00E86162"/>
    <w:pPr>
      <w:widowControl w:val="0"/>
      <w:overflowPunct w:val="0"/>
      <w:autoSpaceDE w:val="0"/>
      <w:autoSpaceDN w:val="0"/>
      <w:adjustRightInd w:val="0"/>
      <w:ind w:left="-720"/>
      <w:jc w:val="both"/>
    </w:pPr>
    <w:rPr>
      <w:rFonts w:eastAsia="Times New Roman" w:cs="Arial"/>
      <w:sz w:val="24"/>
      <w:szCs w:val="20"/>
    </w:rPr>
  </w:style>
  <w:style w:type="paragraph" w:customStyle="1" w:styleId="RFPBullets">
    <w:name w:val="RFP Bullets"/>
    <w:basedOn w:val="Normal"/>
    <w:semiHidden/>
    <w:rsid w:val="00E86162"/>
    <w:pPr>
      <w:widowControl w:val="0"/>
      <w:tabs>
        <w:tab w:val="num" w:pos="360"/>
      </w:tabs>
      <w:autoSpaceDN w:val="0"/>
      <w:ind w:right="720" w:hanging="360"/>
      <w:jc w:val="both"/>
    </w:pPr>
    <w:rPr>
      <w:rFonts w:eastAsia="Times New Roman" w:cs="Arial"/>
      <w:sz w:val="24"/>
      <w:szCs w:val="20"/>
    </w:rPr>
  </w:style>
  <w:style w:type="character" w:styleId="PlaceholderText">
    <w:name w:val="Placeholder Text"/>
    <w:basedOn w:val="DefaultParagraphFont"/>
    <w:uiPriority w:val="99"/>
    <w:semiHidden/>
    <w:rsid w:val="00D8650E"/>
    <w:rPr>
      <w:color w:val="808080"/>
    </w:rPr>
  </w:style>
  <w:style w:type="character" w:customStyle="1" w:styleId="Heading3Char">
    <w:name w:val="Heading 3 Char"/>
    <w:basedOn w:val="DefaultParagraphFont"/>
    <w:link w:val="Heading3"/>
    <w:uiPriority w:val="9"/>
    <w:rsid w:val="0090220B"/>
    <w:rPr>
      <w:rFonts w:ascii="Arial" w:eastAsia="MS Mincho" w:hAnsi="Arial" w:cs="Arial"/>
      <w:b/>
      <w:i/>
      <w:sz w:val="28"/>
    </w:rPr>
  </w:style>
  <w:style w:type="character" w:customStyle="1" w:styleId="Heading2Char">
    <w:name w:val="Heading 2 Char"/>
    <w:basedOn w:val="DefaultParagraphFont"/>
    <w:link w:val="Heading2"/>
    <w:uiPriority w:val="9"/>
    <w:semiHidden/>
    <w:rsid w:val="0090220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F26DE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26DE0"/>
    <w:pPr>
      <w:spacing w:line="259" w:lineRule="auto"/>
      <w:outlineLvl w:val="9"/>
    </w:pPr>
  </w:style>
  <w:style w:type="paragraph" w:styleId="TOC3">
    <w:name w:val="toc 3"/>
    <w:basedOn w:val="Normal"/>
    <w:next w:val="Normal"/>
    <w:autoRedefine/>
    <w:uiPriority w:val="39"/>
    <w:unhideWhenUsed/>
    <w:rsid w:val="00F26DE0"/>
    <w:pPr>
      <w:spacing w:after="100"/>
      <w:ind w:left="440"/>
    </w:pPr>
  </w:style>
  <w:style w:type="paragraph" w:styleId="TOC1">
    <w:name w:val="toc 1"/>
    <w:basedOn w:val="Normal"/>
    <w:next w:val="Normal"/>
    <w:autoRedefine/>
    <w:uiPriority w:val="39"/>
    <w:unhideWhenUsed/>
    <w:rsid w:val="007624D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3220">
      <w:bodyDiv w:val="1"/>
      <w:marLeft w:val="0"/>
      <w:marRight w:val="0"/>
      <w:marTop w:val="0"/>
      <w:marBottom w:val="0"/>
      <w:divBdr>
        <w:top w:val="none" w:sz="0" w:space="0" w:color="auto"/>
        <w:left w:val="none" w:sz="0" w:space="0" w:color="auto"/>
        <w:bottom w:val="none" w:sz="0" w:space="0" w:color="auto"/>
        <w:right w:val="none" w:sz="0" w:space="0" w:color="auto"/>
      </w:divBdr>
    </w:div>
    <w:div w:id="373846144">
      <w:bodyDiv w:val="1"/>
      <w:marLeft w:val="0"/>
      <w:marRight w:val="0"/>
      <w:marTop w:val="0"/>
      <w:marBottom w:val="0"/>
      <w:divBdr>
        <w:top w:val="none" w:sz="0" w:space="0" w:color="auto"/>
        <w:left w:val="none" w:sz="0" w:space="0" w:color="auto"/>
        <w:bottom w:val="none" w:sz="0" w:space="0" w:color="auto"/>
        <w:right w:val="none" w:sz="0" w:space="0" w:color="auto"/>
      </w:divBdr>
    </w:div>
    <w:div w:id="458501127">
      <w:bodyDiv w:val="1"/>
      <w:marLeft w:val="0"/>
      <w:marRight w:val="0"/>
      <w:marTop w:val="0"/>
      <w:marBottom w:val="0"/>
      <w:divBdr>
        <w:top w:val="none" w:sz="0" w:space="0" w:color="auto"/>
        <w:left w:val="none" w:sz="0" w:space="0" w:color="auto"/>
        <w:bottom w:val="none" w:sz="0" w:space="0" w:color="auto"/>
        <w:right w:val="none" w:sz="0" w:space="0" w:color="auto"/>
      </w:divBdr>
    </w:div>
    <w:div w:id="543293992">
      <w:bodyDiv w:val="1"/>
      <w:marLeft w:val="0"/>
      <w:marRight w:val="0"/>
      <w:marTop w:val="0"/>
      <w:marBottom w:val="0"/>
      <w:divBdr>
        <w:top w:val="none" w:sz="0" w:space="0" w:color="auto"/>
        <w:left w:val="none" w:sz="0" w:space="0" w:color="auto"/>
        <w:bottom w:val="none" w:sz="0" w:space="0" w:color="auto"/>
        <w:right w:val="none" w:sz="0" w:space="0" w:color="auto"/>
      </w:divBdr>
    </w:div>
    <w:div w:id="673873480">
      <w:bodyDiv w:val="1"/>
      <w:marLeft w:val="0"/>
      <w:marRight w:val="0"/>
      <w:marTop w:val="0"/>
      <w:marBottom w:val="0"/>
      <w:divBdr>
        <w:top w:val="none" w:sz="0" w:space="0" w:color="auto"/>
        <w:left w:val="none" w:sz="0" w:space="0" w:color="auto"/>
        <w:bottom w:val="none" w:sz="0" w:space="0" w:color="auto"/>
        <w:right w:val="none" w:sz="0" w:space="0" w:color="auto"/>
      </w:divBdr>
    </w:div>
    <w:div w:id="883563998">
      <w:bodyDiv w:val="1"/>
      <w:marLeft w:val="0"/>
      <w:marRight w:val="0"/>
      <w:marTop w:val="0"/>
      <w:marBottom w:val="0"/>
      <w:divBdr>
        <w:top w:val="none" w:sz="0" w:space="0" w:color="auto"/>
        <w:left w:val="none" w:sz="0" w:space="0" w:color="auto"/>
        <w:bottom w:val="none" w:sz="0" w:space="0" w:color="auto"/>
        <w:right w:val="none" w:sz="0" w:space="0" w:color="auto"/>
      </w:divBdr>
    </w:div>
    <w:div w:id="988174682">
      <w:bodyDiv w:val="1"/>
      <w:marLeft w:val="0"/>
      <w:marRight w:val="0"/>
      <w:marTop w:val="0"/>
      <w:marBottom w:val="0"/>
      <w:divBdr>
        <w:top w:val="none" w:sz="0" w:space="0" w:color="auto"/>
        <w:left w:val="none" w:sz="0" w:space="0" w:color="auto"/>
        <w:bottom w:val="none" w:sz="0" w:space="0" w:color="auto"/>
        <w:right w:val="none" w:sz="0" w:space="0" w:color="auto"/>
      </w:divBdr>
    </w:div>
    <w:div w:id="999387321">
      <w:bodyDiv w:val="1"/>
      <w:marLeft w:val="0"/>
      <w:marRight w:val="0"/>
      <w:marTop w:val="0"/>
      <w:marBottom w:val="0"/>
      <w:divBdr>
        <w:top w:val="none" w:sz="0" w:space="0" w:color="auto"/>
        <w:left w:val="none" w:sz="0" w:space="0" w:color="auto"/>
        <w:bottom w:val="none" w:sz="0" w:space="0" w:color="auto"/>
        <w:right w:val="none" w:sz="0" w:space="0" w:color="auto"/>
      </w:divBdr>
    </w:div>
    <w:div w:id="1170373044">
      <w:bodyDiv w:val="1"/>
      <w:marLeft w:val="0"/>
      <w:marRight w:val="0"/>
      <w:marTop w:val="0"/>
      <w:marBottom w:val="0"/>
      <w:divBdr>
        <w:top w:val="none" w:sz="0" w:space="0" w:color="auto"/>
        <w:left w:val="none" w:sz="0" w:space="0" w:color="auto"/>
        <w:bottom w:val="none" w:sz="0" w:space="0" w:color="auto"/>
        <w:right w:val="none" w:sz="0" w:space="0" w:color="auto"/>
      </w:divBdr>
    </w:div>
    <w:div w:id="1324893889">
      <w:bodyDiv w:val="1"/>
      <w:marLeft w:val="0"/>
      <w:marRight w:val="0"/>
      <w:marTop w:val="0"/>
      <w:marBottom w:val="0"/>
      <w:divBdr>
        <w:top w:val="none" w:sz="0" w:space="0" w:color="auto"/>
        <w:left w:val="none" w:sz="0" w:space="0" w:color="auto"/>
        <w:bottom w:val="none" w:sz="0" w:space="0" w:color="auto"/>
        <w:right w:val="none" w:sz="0" w:space="0" w:color="auto"/>
      </w:divBdr>
    </w:div>
    <w:div w:id="1491486889">
      <w:bodyDiv w:val="1"/>
      <w:marLeft w:val="0"/>
      <w:marRight w:val="0"/>
      <w:marTop w:val="0"/>
      <w:marBottom w:val="0"/>
      <w:divBdr>
        <w:top w:val="none" w:sz="0" w:space="0" w:color="auto"/>
        <w:left w:val="none" w:sz="0" w:space="0" w:color="auto"/>
        <w:bottom w:val="none" w:sz="0" w:space="0" w:color="auto"/>
        <w:right w:val="none" w:sz="0" w:space="0" w:color="auto"/>
      </w:divBdr>
    </w:div>
    <w:div w:id="1665863554">
      <w:bodyDiv w:val="1"/>
      <w:marLeft w:val="0"/>
      <w:marRight w:val="0"/>
      <w:marTop w:val="0"/>
      <w:marBottom w:val="0"/>
      <w:divBdr>
        <w:top w:val="none" w:sz="0" w:space="0" w:color="auto"/>
        <w:left w:val="none" w:sz="0" w:space="0" w:color="auto"/>
        <w:bottom w:val="none" w:sz="0" w:space="0" w:color="auto"/>
        <w:right w:val="none" w:sz="0" w:space="0" w:color="auto"/>
      </w:divBdr>
    </w:div>
    <w:div w:id="1979069757">
      <w:bodyDiv w:val="1"/>
      <w:marLeft w:val="0"/>
      <w:marRight w:val="0"/>
      <w:marTop w:val="0"/>
      <w:marBottom w:val="0"/>
      <w:divBdr>
        <w:top w:val="none" w:sz="0" w:space="0" w:color="auto"/>
        <w:left w:val="none" w:sz="0" w:space="0" w:color="auto"/>
        <w:bottom w:val="none" w:sz="0" w:space="0" w:color="auto"/>
        <w:right w:val="none" w:sz="0" w:space="0" w:color="auto"/>
      </w:divBdr>
    </w:div>
    <w:div w:id="21091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2240127F1C8041A26C229DA6959A52" ma:contentTypeVersion="0" ma:contentTypeDescription="Create a new document." ma:contentTypeScope="" ma:versionID="7a4e4f3da444a71373c5b72f548a1db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0D009-EBE1-4DC4-AF35-CFDF167E28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3515AB-CDFE-44A0-8BC0-6F8B91F486AF}">
  <ds:schemaRefs>
    <ds:schemaRef ds:uri="http://schemas.openxmlformats.org/officeDocument/2006/bibliography"/>
  </ds:schemaRefs>
</ds:datastoreItem>
</file>

<file path=customXml/itemProps3.xml><?xml version="1.0" encoding="utf-8"?>
<ds:datastoreItem xmlns:ds="http://schemas.openxmlformats.org/officeDocument/2006/customXml" ds:itemID="{98F02A4F-56E5-4BDD-A28F-E7D095ABEB05}">
  <ds:schemaRefs>
    <ds:schemaRef ds:uri="http://schemas.microsoft.com/sharepoint/v3/contenttype/forms"/>
  </ds:schemaRefs>
</ds:datastoreItem>
</file>

<file path=customXml/itemProps4.xml><?xml version="1.0" encoding="utf-8"?>
<ds:datastoreItem xmlns:ds="http://schemas.openxmlformats.org/officeDocument/2006/customXml" ds:itemID="{36BCFDF7-E461-4B5E-896E-0FBD5D701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4747</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Agency for Health Care Administration</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Abby Riddle</dc:creator>
  <cp:lastModifiedBy>Collins, Trey</cp:lastModifiedBy>
  <cp:revision>8</cp:revision>
  <cp:lastPrinted>2016-01-04T14:02:00Z</cp:lastPrinted>
  <dcterms:created xsi:type="dcterms:W3CDTF">2025-10-01T15:46:00Z</dcterms:created>
  <dcterms:modified xsi:type="dcterms:W3CDTF">2025-10-01T16:08:00Z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0x010100DD2240127F1C8041A26C229DA6959A52</vt:lpwstr>
  </property>
  <property fmtid="{D5CDD505-2E9C-101B-9397-08002B2CF9AE}" pid="3" name="docLang">
    <vt:lpwstr>en</vt:lpwstr>
  </property>
</Properties>
</file>