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D74A" w14:textId="7E39422E" w:rsidR="00DB32E7" w:rsidRDefault="00C57E18">
      <w:hyperlink r:id="rId4" w:history="1">
        <w:r w:rsidRPr="00B30AF3">
          <w:rPr>
            <w:rStyle w:val="Hyperlink"/>
          </w:rPr>
          <w:t>https://www.mspublicnotices.org/(S(vdbsyvoyyzro4xobwf32c00u))/Details.aspx?SID=vdbsyvoyyzro4xobwf32c00u&amp;ID=680346</w:t>
        </w:r>
      </w:hyperlink>
    </w:p>
    <w:p w14:paraId="773E49BA" w14:textId="77777777" w:rsidR="00C57E18" w:rsidRDefault="00C57E18"/>
    <w:p w14:paraId="1E2518EE" w14:textId="77777777" w:rsidR="00F8416D" w:rsidRDefault="00F8416D" w:rsidP="00F8416D">
      <w:r>
        <w:t>Back</w:t>
      </w:r>
    </w:p>
    <w:p w14:paraId="103A2E24" w14:textId="77777777" w:rsidR="00F8416D" w:rsidRDefault="00F8416D" w:rsidP="00F8416D"/>
    <w:p w14:paraId="2308E017" w14:textId="77777777" w:rsidR="00F8416D" w:rsidRDefault="00F8416D" w:rsidP="00F8416D">
      <w:r>
        <w:t>Notice Publish Date:</w:t>
      </w:r>
    </w:p>
    <w:p w14:paraId="268990FF" w14:textId="77777777" w:rsidR="00F8416D" w:rsidRDefault="00F8416D" w:rsidP="00F8416D">
      <w:r>
        <w:t>Thursday, October 09, 2025</w:t>
      </w:r>
    </w:p>
    <w:p w14:paraId="068C5AC9" w14:textId="77777777" w:rsidR="00F8416D" w:rsidRDefault="00F8416D" w:rsidP="00F8416D">
      <w:r>
        <w:t>Notice Content</w:t>
      </w:r>
    </w:p>
    <w:p w14:paraId="518383D2" w14:textId="77777777" w:rsidR="00F8416D" w:rsidRDefault="00F8416D" w:rsidP="00F8416D"/>
    <w:p w14:paraId="3D64EEF9" w14:textId="77777777" w:rsidR="00F8416D" w:rsidRDefault="00F8416D" w:rsidP="00F8416D">
      <w:r>
        <w:t>NOTICE OF REQUEST FOR PROPOSALS FOR WEBSITE DESIGN</w:t>
      </w:r>
    </w:p>
    <w:p w14:paraId="64309E92" w14:textId="77777777" w:rsidR="00F8416D" w:rsidRDefault="00F8416D" w:rsidP="00F8416D">
      <w:r>
        <w:t>AND DEVELOPMENT, CITY OF COLUMBIA, MISSISSIPPI</w:t>
      </w:r>
    </w:p>
    <w:p w14:paraId="38403842" w14:textId="77777777" w:rsidR="00F8416D" w:rsidRDefault="00F8416D" w:rsidP="00F8416D">
      <w:r>
        <w:t>The City of Columbia, Mississippi, is soliciting sealed proposals from qualified companies for providing website design and development. The successful bidder will be required to enter into a contract to provide said services for a period of up to four (4) years. All applicants must illustrate in their proposal the ability to meet the required criteria set forth in the RFP including, but not limited to, the ability to illustrate a company history of providing like services in similar communities with satisfactory performance, verifiable through provided references, required permits and licenses to provide said services, required evidence of financial responsibility, required knowledge and possession of technology to perform said services, and such other matters as discussed in the RFP.</w:t>
      </w:r>
    </w:p>
    <w:p w14:paraId="12BB0110" w14:textId="77777777" w:rsidR="00F8416D" w:rsidRDefault="00F8416D" w:rsidP="00F8416D">
      <w:r>
        <w:t>The complete RFP document is required in order to submit a proposal and is available upon request at no charge from Maria Temples, City Clerk for the City of Columbia, Mississippi, 201 Second Street, Columbia, Mississippi 39429, telephone 601-736-8201.</w:t>
      </w:r>
    </w:p>
    <w:p w14:paraId="2B24886C" w14:textId="77777777" w:rsidR="00F8416D" w:rsidRDefault="00F8416D" w:rsidP="00F8416D">
      <w:r>
        <w:t>Sealed proposals will be accepted until 12:00 p.m. on Monday, October 27, 2025, and will be received at the following location only:</w:t>
      </w:r>
    </w:p>
    <w:p w14:paraId="33926742" w14:textId="77777777" w:rsidR="00F8416D" w:rsidRDefault="00F8416D" w:rsidP="00F8416D">
      <w:r>
        <w:t>Maria Temples, City Clerk</w:t>
      </w:r>
    </w:p>
    <w:p w14:paraId="12902885" w14:textId="77777777" w:rsidR="00F8416D" w:rsidRDefault="00F8416D" w:rsidP="00F8416D">
      <w:r>
        <w:t>City of Columbia, Mississippi</w:t>
      </w:r>
    </w:p>
    <w:p w14:paraId="3F6F2C1E" w14:textId="77777777" w:rsidR="00F8416D" w:rsidRDefault="00F8416D" w:rsidP="00F8416D">
      <w:r>
        <w:t>201 Second Street</w:t>
      </w:r>
    </w:p>
    <w:p w14:paraId="26FC3E69" w14:textId="77777777" w:rsidR="00F8416D" w:rsidRDefault="00F8416D" w:rsidP="00F8416D">
      <w:r>
        <w:t>Columbia, MS 39429.</w:t>
      </w:r>
    </w:p>
    <w:p w14:paraId="35F30EDF" w14:textId="77777777" w:rsidR="00F8416D" w:rsidRDefault="00F8416D" w:rsidP="00F8416D">
      <w:r>
        <w:t>Any proposal received after the specified deadline will not be considered.</w:t>
      </w:r>
    </w:p>
    <w:p w14:paraId="488E5ADA" w14:textId="77777777" w:rsidR="00F8416D" w:rsidRDefault="00F8416D" w:rsidP="00F8416D">
      <w:r>
        <w:t>Sealed proposals will be opened at the regular meeting of the Mayor and Board of Aldermen for the City of Columbia on Tuesday, December 2, 2025, at 4:00 p.m., or immediately thereafter.</w:t>
      </w:r>
    </w:p>
    <w:p w14:paraId="18402EDF" w14:textId="77777777" w:rsidR="00F8416D" w:rsidRDefault="00F8416D" w:rsidP="00F8416D">
      <w:r>
        <w:t>Questions regarding the RFP can be addressed to Mayor Justin McKenzie or City Clerk Maria Temples at the address above or calling at 601-736-8201. The deadline for questions regarding the RFP is Tuesday, October 14, 2025.</w:t>
      </w:r>
    </w:p>
    <w:p w14:paraId="7152D409" w14:textId="77777777" w:rsidR="00F8416D" w:rsidRDefault="00F8416D" w:rsidP="00F8416D">
      <w:r>
        <w:t>The City of Columbia Board of Aldermen reserves the right to reject any and all bids, to solicit again at a later date, and to waive any and all informalities or irregularities in the proposal or negotiate variances from specifications, and make awards that are in the best interests of the City.</w:t>
      </w:r>
    </w:p>
    <w:p w14:paraId="119D51DC" w14:textId="77777777" w:rsidR="00F8416D" w:rsidRDefault="00F8416D" w:rsidP="00F8416D">
      <w:r>
        <w:lastRenderedPageBreak/>
        <w:t>The City reserves the right to refuse and reject any or all qualifications and to waive any or all formalities or technicalities or to accept the firm(s) who the City of Columbia, in its sole discretion determines to be most qualified.</w:t>
      </w:r>
    </w:p>
    <w:p w14:paraId="5B5A30AC" w14:textId="77777777" w:rsidR="00F8416D" w:rsidRDefault="00F8416D" w:rsidP="00F8416D">
      <w:r>
        <w:t>This the 19th day of August, 2025.</w:t>
      </w:r>
    </w:p>
    <w:p w14:paraId="2E0A28D4" w14:textId="77777777" w:rsidR="00F8416D" w:rsidRDefault="00F8416D" w:rsidP="00F8416D">
      <w:r>
        <w:t>/s/ Justin Mckenzie, Mayor</w:t>
      </w:r>
    </w:p>
    <w:p w14:paraId="56CD0789" w14:textId="77777777" w:rsidR="00F8416D" w:rsidRDefault="00F8416D" w:rsidP="00F8416D">
      <w:r>
        <w:t>ATTESTING:</w:t>
      </w:r>
    </w:p>
    <w:p w14:paraId="12A6E74B" w14:textId="77777777" w:rsidR="00F8416D" w:rsidRDefault="00F8416D" w:rsidP="00F8416D">
      <w:r>
        <w:t>/s/ Maria Temples, City Clerk</w:t>
      </w:r>
    </w:p>
    <w:p w14:paraId="025E1ADD" w14:textId="2803D787" w:rsidR="00C57E18" w:rsidRDefault="00F8416D" w:rsidP="00F8416D">
      <w:r>
        <w:t>Oct. 2, 9, 16</w:t>
      </w:r>
    </w:p>
    <w:sectPr w:rsidR="00C57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C6"/>
    <w:rsid w:val="00092FE5"/>
    <w:rsid w:val="002455C4"/>
    <w:rsid w:val="00464F4D"/>
    <w:rsid w:val="005D64AE"/>
    <w:rsid w:val="006847CA"/>
    <w:rsid w:val="007077EC"/>
    <w:rsid w:val="00A23861"/>
    <w:rsid w:val="00B306E0"/>
    <w:rsid w:val="00B678C6"/>
    <w:rsid w:val="00C57E18"/>
    <w:rsid w:val="00DB32E7"/>
    <w:rsid w:val="00F841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FF69"/>
  <w15:chartTrackingRefBased/>
  <w15:docId w15:val="{AB35187B-0A78-4430-89B2-BDA3E31C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8C6"/>
    <w:rPr>
      <w:rFonts w:eastAsiaTheme="majorEastAsia" w:cstheme="majorBidi"/>
      <w:color w:val="272727" w:themeColor="text1" w:themeTint="D8"/>
    </w:rPr>
  </w:style>
  <w:style w:type="paragraph" w:styleId="Title">
    <w:name w:val="Title"/>
    <w:basedOn w:val="Normal"/>
    <w:next w:val="Normal"/>
    <w:link w:val="TitleChar"/>
    <w:uiPriority w:val="10"/>
    <w:qFormat/>
    <w:rsid w:val="00B67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8C6"/>
    <w:pPr>
      <w:spacing w:before="160"/>
      <w:jc w:val="center"/>
    </w:pPr>
    <w:rPr>
      <w:i/>
      <w:iCs/>
      <w:color w:val="404040" w:themeColor="text1" w:themeTint="BF"/>
    </w:rPr>
  </w:style>
  <w:style w:type="character" w:customStyle="1" w:styleId="QuoteChar">
    <w:name w:val="Quote Char"/>
    <w:basedOn w:val="DefaultParagraphFont"/>
    <w:link w:val="Quote"/>
    <w:uiPriority w:val="29"/>
    <w:rsid w:val="00B678C6"/>
    <w:rPr>
      <w:i/>
      <w:iCs/>
      <w:color w:val="404040" w:themeColor="text1" w:themeTint="BF"/>
    </w:rPr>
  </w:style>
  <w:style w:type="paragraph" w:styleId="ListParagraph">
    <w:name w:val="List Paragraph"/>
    <w:basedOn w:val="Normal"/>
    <w:uiPriority w:val="34"/>
    <w:qFormat/>
    <w:rsid w:val="00B678C6"/>
    <w:pPr>
      <w:ind w:left="720"/>
      <w:contextualSpacing/>
    </w:pPr>
  </w:style>
  <w:style w:type="character" w:styleId="IntenseEmphasis">
    <w:name w:val="Intense Emphasis"/>
    <w:basedOn w:val="DefaultParagraphFont"/>
    <w:uiPriority w:val="21"/>
    <w:qFormat/>
    <w:rsid w:val="00B678C6"/>
    <w:rPr>
      <w:i/>
      <w:iCs/>
      <w:color w:val="2F5496" w:themeColor="accent1" w:themeShade="BF"/>
    </w:rPr>
  </w:style>
  <w:style w:type="paragraph" w:styleId="IntenseQuote">
    <w:name w:val="Intense Quote"/>
    <w:basedOn w:val="Normal"/>
    <w:next w:val="Normal"/>
    <w:link w:val="IntenseQuoteChar"/>
    <w:uiPriority w:val="30"/>
    <w:qFormat/>
    <w:rsid w:val="00B67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8C6"/>
    <w:rPr>
      <w:i/>
      <w:iCs/>
      <w:color w:val="2F5496" w:themeColor="accent1" w:themeShade="BF"/>
    </w:rPr>
  </w:style>
  <w:style w:type="character" w:styleId="IntenseReference">
    <w:name w:val="Intense Reference"/>
    <w:basedOn w:val="DefaultParagraphFont"/>
    <w:uiPriority w:val="32"/>
    <w:qFormat/>
    <w:rsid w:val="00B678C6"/>
    <w:rPr>
      <w:b/>
      <w:bCs/>
      <w:smallCaps/>
      <w:color w:val="2F5496" w:themeColor="accent1" w:themeShade="BF"/>
      <w:spacing w:val="5"/>
    </w:rPr>
  </w:style>
  <w:style w:type="character" w:styleId="Hyperlink">
    <w:name w:val="Hyperlink"/>
    <w:basedOn w:val="DefaultParagraphFont"/>
    <w:uiPriority w:val="99"/>
    <w:unhideWhenUsed/>
    <w:rsid w:val="00C57E18"/>
    <w:rPr>
      <w:color w:val="0563C1" w:themeColor="hyperlink"/>
      <w:u w:val="single"/>
    </w:rPr>
  </w:style>
  <w:style w:type="character" w:styleId="UnresolvedMention">
    <w:name w:val="Unresolved Mention"/>
    <w:basedOn w:val="DefaultParagraphFont"/>
    <w:uiPriority w:val="99"/>
    <w:semiHidden/>
    <w:unhideWhenUsed/>
    <w:rsid w:val="00C57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spublicnotices.org/(S(vdbsyvoyyzro4xobwf32c00u))/Details.aspx?SID=vdbsyvoyyzro4xobwf32c00u&amp;ID=680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Shah</dc:creator>
  <cp:keywords/>
  <dc:description/>
  <cp:lastModifiedBy>Dhruv Shah</cp:lastModifiedBy>
  <cp:revision>3</cp:revision>
  <dcterms:created xsi:type="dcterms:W3CDTF">2025-10-11T10:03:00Z</dcterms:created>
  <dcterms:modified xsi:type="dcterms:W3CDTF">2025-10-11T10:03:00Z</dcterms:modified>
</cp:coreProperties>
</file>