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B7D0" w14:textId="77777777" w:rsidR="00D857B2" w:rsidRPr="00FF3C51" w:rsidRDefault="00D857B2" w:rsidP="00D857B2">
      <w:pPr>
        <w:pStyle w:val="Heading1"/>
        <w:spacing w:before="0"/>
        <w:jc w:val="both"/>
        <w:rPr>
          <w:rFonts w:ascii="Calibri" w:hAnsi="Calibri"/>
          <w:lang w:val="en-GB"/>
        </w:rPr>
      </w:pPr>
      <w:r w:rsidRPr="00FF3C51">
        <w:rPr>
          <w:rFonts w:ascii="Calibri" w:hAnsi="Calibri"/>
          <w:lang w:val="en-GB"/>
        </w:rPr>
        <w:t>Appendix 3: Tenderers’ Statement</w:t>
      </w:r>
    </w:p>
    <w:p w14:paraId="699B954E" w14:textId="77777777" w:rsidR="00D857B2" w:rsidRPr="00FF3C51" w:rsidRDefault="00D857B2" w:rsidP="00D857B2">
      <w:pPr>
        <w:keepLines/>
        <w:jc w:val="both"/>
      </w:pPr>
      <w:r w:rsidRPr="00FF3C51">
        <w:t xml:space="preserve">[Tenderers shall complete and return the following form of Tenderers’ Statement printed on the Tenderers’ headed notepaper and signed by the Tenderer.] </w:t>
      </w:r>
    </w:p>
    <w:p w14:paraId="10BBBD03" w14:textId="77777777" w:rsidR="00D857B2" w:rsidRPr="00FF3C51" w:rsidRDefault="00D857B2" w:rsidP="00D857B2">
      <w:pPr>
        <w:keepLines/>
        <w:jc w:val="both"/>
      </w:pPr>
    </w:p>
    <w:p w14:paraId="0D4ED03E" w14:textId="77777777" w:rsidR="00D857B2" w:rsidRPr="00FF3C51" w:rsidRDefault="00D857B2" w:rsidP="00D857B2">
      <w:pPr>
        <w:keepLines/>
        <w:jc w:val="center"/>
        <w:rPr>
          <w:b/>
        </w:rPr>
      </w:pPr>
      <w:r w:rsidRPr="00FF3C51">
        <w:rPr>
          <w:b/>
        </w:rPr>
        <w:t>TENDERERS’ STATEMENT</w:t>
      </w:r>
    </w:p>
    <w:p w14:paraId="23979E30" w14:textId="77777777" w:rsidR="00D857B2" w:rsidRPr="00FF3C51" w:rsidRDefault="00D857B2" w:rsidP="00D857B2">
      <w:pPr>
        <w:keepLines/>
        <w:jc w:val="both"/>
        <w:rPr>
          <w:b/>
        </w:rPr>
      </w:pPr>
    </w:p>
    <w:p w14:paraId="0A9C4BBE" w14:textId="2CF7B6E2" w:rsidR="00D857B2" w:rsidRPr="00FF3C51" w:rsidRDefault="00D857B2" w:rsidP="00D857B2">
      <w:pPr>
        <w:jc w:val="both"/>
        <w:rPr>
          <w:szCs w:val="22"/>
        </w:rPr>
      </w:pPr>
      <w:r w:rsidRPr="00FF3C51">
        <w:rPr>
          <w:szCs w:val="22"/>
        </w:rPr>
        <w:t xml:space="preserve">TO:  </w:t>
      </w:r>
      <w:sdt>
        <w:sdtPr>
          <w:rPr>
            <w:highlight w:val="lightGray"/>
          </w:rPr>
          <w:alias w:val="Name"/>
          <w:tag w:val="Name"/>
          <w:id w:val="1357776445"/>
          <w:placeholder>
            <w:docPart w:val="50460611B0E74FBBAA1478E9BBF5A1D7"/>
          </w:placeholder>
          <w:showingPlcHdr/>
          <w:dataBinding w:prefixMappings="xmlns:ns0='http://schemas.microsoft.com/office/2006/coverPageProps' " w:xpath="/ns0:CoverPageProperties[1]/ns0:Abstract[1]" w:storeItemID="{55AF091B-3C7A-41E3-B477-F2FDAA23CFDA}"/>
          <w:text/>
        </w:sdtPr>
        <w:sdtContent>
          <w:r w:rsidRPr="00383C79">
            <w:rPr>
              <w:rStyle w:val="PlaceholderText"/>
              <w:rFonts w:eastAsiaTheme="minorHAnsi"/>
              <w:highlight w:val="lightGray"/>
            </w:rPr>
            <w:t>[Insert name of Contracting Authority]</w:t>
          </w:r>
        </w:sdtContent>
      </w:sdt>
      <w:r w:rsidRPr="00FF3C51">
        <w:t xml:space="preserve"> (the “Contracting Authority”)</w:t>
      </w:r>
    </w:p>
    <w:p w14:paraId="29126342" w14:textId="243547FC" w:rsidR="00D857B2" w:rsidRPr="00FF3C51" w:rsidRDefault="00D857B2" w:rsidP="00D857B2">
      <w:pPr>
        <w:keepLines/>
        <w:jc w:val="both"/>
      </w:pPr>
      <w:r w:rsidRPr="00FF3C51">
        <w:rPr>
          <w:szCs w:val="22"/>
        </w:rPr>
        <w:t xml:space="preserve">RE: Request for Tenders for the Supply of </w:t>
      </w:r>
      <w:sdt>
        <w:sdtPr>
          <w:rPr>
            <w:szCs w:val="22"/>
          </w:rPr>
          <w:alias w:val="Type of Services"/>
          <w:tag w:val="Type of Services"/>
          <w:id w:val="1515106642"/>
          <w:placeholder>
            <w:docPart w:val="2812A1CDA6B04CE7AACAEDE05124210D"/>
          </w:placeholder>
          <w:showingPlcHdr/>
          <w:dataBinding w:prefixMappings="xmlns:ns0='http://schemas.microsoft.com/office/2006/coverPageProps' " w:xpath="/ns0:CoverPageProperties[1]/ns0:CompanyFax[1]" w:storeItemID="{55AF091B-3C7A-41E3-B477-F2FDAA23CFDA}"/>
          <w:text/>
        </w:sdtPr>
        <w:sdtContent>
          <w:r w:rsidRPr="00C03879">
            <w:rPr>
              <w:rStyle w:val="PlaceholderText"/>
              <w:rFonts w:eastAsiaTheme="majorEastAsia"/>
              <w:szCs w:val="22"/>
              <w:highlight w:val="lightGray"/>
            </w:rPr>
            <w:t xml:space="preserve">[Insert type of </w:t>
          </w:r>
          <w:r>
            <w:rPr>
              <w:rStyle w:val="PlaceholderText"/>
              <w:rFonts w:eastAsiaTheme="majorEastAsia"/>
              <w:szCs w:val="22"/>
              <w:highlight w:val="lightGray"/>
            </w:rPr>
            <w:t>services</w:t>
          </w:r>
          <w:r w:rsidRPr="00C03879">
            <w:rPr>
              <w:rStyle w:val="PlaceholderText"/>
              <w:rFonts w:eastAsiaTheme="majorEastAsia"/>
              <w:szCs w:val="22"/>
              <w:highlight w:val="lightGray"/>
            </w:rPr>
            <w:t xml:space="preserve"> </w:t>
          </w:r>
          <w:r>
            <w:rPr>
              <w:rStyle w:val="PlaceholderText"/>
              <w:rFonts w:eastAsiaTheme="majorEastAsia"/>
              <w:szCs w:val="22"/>
              <w:highlight w:val="lightGray"/>
            </w:rPr>
            <w:t>required</w:t>
          </w:r>
          <w:r w:rsidRPr="00C03879">
            <w:rPr>
              <w:rStyle w:val="PlaceholderText"/>
              <w:rFonts w:eastAsiaTheme="majorEastAsia"/>
              <w:szCs w:val="22"/>
              <w:highlight w:val="lightGray"/>
            </w:rPr>
            <w:t>]</w:t>
          </w:r>
        </w:sdtContent>
      </w:sdt>
    </w:p>
    <w:p w14:paraId="4176AD66" w14:textId="77777777" w:rsidR="00D857B2" w:rsidRPr="00FF3C51" w:rsidRDefault="00D857B2" w:rsidP="00D857B2">
      <w:pPr>
        <w:keepLines/>
        <w:jc w:val="both"/>
      </w:pPr>
    </w:p>
    <w:p w14:paraId="00E6F468" w14:textId="77777777" w:rsidR="00D857B2" w:rsidRPr="00FF3C51" w:rsidRDefault="00D857B2" w:rsidP="00D857B2">
      <w:pPr>
        <w:keepLines/>
        <w:jc w:val="both"/>
      </w:pPr>
      <w:r w:rsidRPr="00FF3C51">
        <w:t xml:space="preserve">Having examined your Request for Tenders (the “RFT”) including the Instructions to Tenderers, the </w:t>
      </w:r>
      <w:r w:rsidRPr="00FF3C51">
        <w:rPr>
          <w:szCs w:val="22"/>
        </w:rPr>
        <w:t xml:space="preserve">Selection </w:t>
      </w:r>
      <w:r w:rsidRPr="00FF3C51">
        <w:t xml:space="preserve">and Award Criteria, the Requirements and Specifications, </w:t>
      </w:r>
      <w:r w:rsidRPr="00FF3C51">
        <w:rPr>
          <w:szCs w:val="22"/>
        </w:rPr>
        <w:t xml:space="preserve">and the </w:t>
      </w:r>
      <w:r w:rsidRPr="00FF3C51">
        <w:t xml:space="preserve">Terms and Conditions of </w:t>
      </w:r>
      <w:r>
        <w:rPr>
          <w:rFonts w:eastAsia="Calibri" w:cs="Calibri"/>
          <w:szCs w:val="22"/>
        </w:rPr>
        <w:t>F</w:t>
      </w:r>
      <w:r>
        <w:rPr>
          <w:rFonts w:eastAsia="Calibri" w:cs="Calibri"/>
          <w:spacing w:val="-1"/>
          <w:szCs w:val="22"/>
        </w:rPr>
        <w:t>r</w:t>
      </w:r>
      <w:r>
        <w:rPr>
          <w:rFonts w:eastAsia="Calibri" w:cs="Calibri"/>
          <w:szCs w:val="22"/>
        </w:rPr>
        <w:t>a</w:t>
      </w:r>
      <w:r>
        <w:rPr>
          <w:rFonts w:eastAsia="Calibri" w:cs="Calibri"/>
          <w:spacing w:val="1"/>
          <w:szCs w:val="22"/>
        </w:rPr>
        <w:t>m</w:t>
      </w:r>
      <w:r>
        <w:rPr>
          <w:rFonts w:eastAsia="Calibri" w:cs="Calibri"/>
          <w:spacing w:val="-2"/>
          <w:szCs w:val="22"/>
        </w:rPr>
        <w:t>e</w:t>
      </w:r>
      <w:r>
        <w:rPr>
          <w:rFonts w:eastAsia="Calibri" w:cs="Calibri"/>
          <w:szCs w:val="22"/>
        </w:rPr>
        <w:t>w</w:t>
      </w:r>
      <w:r>
        <w:rPr>
          <w:rFonts w:eastAsia="Calibri" w:cs="Calibri"/>
          <w:spacing w:val="2"/>
          <w:szCs w:val="22"/>
        </w:rPr>
        <w:t>o</w:t>
      </w:r>
      <w:r>
        <w:rPr>
          <w:rFonts w:eastAsia="Calibri" w:cs="Calibri"/>
          <w:spacing w:val="-3"/>
          <w:szCs w:val="22"/>
        </w:rPr>
        <w:t>r</w:t>
      </w:r>
      <w:r>
        <w:rPr>
          <w:rFonts w:eastAsia="Calibri" w:cs="Calibri"/>
          <w:szCs w:val="22"/>
        </w:rPr>
        <w:t>k</w:t>
      </w:r>
      <w:r>
        <w:rPr>
          <w:rFonts w:eastAsia="Calibri" w:cs="Calibri"/>
          <w:spacing w:val="1"/>
          <w:szCs w:val="22"/>
        </w:rPr>
        <w:t xml:space="preserve"> </w:t>
      </w:r>
      <w:r>
        <w:rPr>
          <w:rFonts w:eastAsia="Calibri" w:cs="Calibri"/>
          <w:szCs w:val="22"/>
        </w:rPr>
        <w:t>A</w:t>
      </w:r>
      <w:r>
        <w:rPr>
          <w:rFonts w:eastAsia="Calibri" w:cs="Calibri"/>
          <w:spacing w:val="-1"/>
          <w:szCs w:val="22"/>
        </w:rPr>
        <w:t>g</w:t>
      </w:r>
      <w:r>
        <w:rPr>
          <w:rFonts w:eastAsia="Calibri" w:cs="Calibri"/>
          <w:szCs w:val="22"/>
        </w:rPr>
        <w:t>r</w:t>
      </w:r>
      <w:r>
        <w:rPr>
          <w:rFonts w:eastAsia="Calibri" w:cs="Calibri"/>
          <w:spacing w:val="-2"/>
          <w:szCs w:val="22"/>
        </w:rPr>
        <w:t>e</w:t>
      </w:r>
      <w:r>
        <w:rPr>
          <w:rFonts w:eastAsia="Calibri" w:cs="Calibri"/>
          <w:szCs w:val="22"/>
        </w:rPr>
        <w:t>e</w:t>
      </w:r>
      <w:r>
        <w:rPr>
          <w:rFonts w:eastAsia="Calibri" w:cs="Calibri"/>
          <w:spacing w:val="-1"/>
          <w:szCs w:val="22"/>
        </w:rPr>
        <w:t>m</w:t>
      </w:r>
      <w:r>
        <w:rPr>
          <w:rFonts w:eastAsia="Calibri" w:cs="Calibri"/>
          <w:szCs w:val="22"/>
        </w:rPr>
        <w:t>ent and</w:t>
      </w:r>
      <w:r>
        <w:rPr>
          <w:rFonts w:eastAsia="Calibri" w:cs="Calibri"/>
          <w:spacing w:val="-3"/>
          <w:szCs w:val="22"/>
        </w:rPr>
        <w:t xml:space="preserve"> </w:t>
      </w:r>
      <w:r w:rsidRPr="00FF3C51">
        <w:t>the Services Contract, we hereby declare the following:</w:t>
      </w:r>
    </w:p>
    <w:tbl>
      <w:tblPr>
        <w:tblW w:w="0" w:type="auto"/>
        <w:tblLook w:val="01E0" w:firstRow="1" w:lastRow="1" w:firstColumn="1" w:lastColumn="1" w:noHBand="0" w:noVBand="0"/>
      </w:tblPr>
      <w:tblGrid>
        <w:gridCol w:w="805"/>
        <w:gridCol w:w="8221"/>
      </w:tblGrid>
      <w:tr w:rsidR="00D857B2" w:rsidRPr="00FF3C51" w14:paraId="5F6AC642" w14:textId="77777777" w:rsidTr="0096544D">
        <w:trPr>
          <w:trHeight w:val="636"/>
        </w:trPr>
        <w:tc>
          <w:tcPr>
            <w:tcW w:w="807" w:type="dxa"/>
          </w:tcPr>
          <w:p w14:paraId="373ADECC" w14:textId="77777777" w:rsidR="00D857B2" w:rsidRPr="00FF3C51" w:rsidRDefault="00D857B2" w:rsidP="0096544D">
            <w:pPr>
              <w:jc w:val="both"/>
              <w:rPr>
                <w:color w:val="0000FF"/>
              </w:rPr>
            </w:pPr>
            <w:r w:rsidRPr="00FF3C51">
              <w:rPr>
                <w:color w:val="0000FF"/>
              </w:rPr>
              <w:t>1.</w:t>
            </w:r>
          </w:p>
        </w:tc>
        <w:tc>
          <w:tcPr>
            <w:tcW w:w="8264" w:type="dxa"/>
          </w:tcPr>
          <w:p w14:paraId="6882079B" w14:textId="77777777" w:rsidR="00D857B2" w:rsidRPr="00FF3C51" w:rsidRDefault="00D857B2" w:rsidP="0096544D">
            <w:pPr>
              <w:jc w:val="both"/>
            </w:pPr>
            <w:r w:rsidRPr="00FF3C51">
              <w:t>We understand the nature and extent of the Services required to be delivered as described in Requirements and Specifications at Appendix 1 to the RFT.</w:t>
            </w:r>
          </w:p>
        </w:tc>
      </w:tr>
      <w:tr w:rsidR="00D857B2" w:rsidRPr="00FF3C51" w14:paraId="2D859130" w14:textId="77777777" w:rsidTr="0096544D">
        <w:trPr>
          <w:trHeight w:val="1186"/>
        </w:trPr>
        <w:tc>
          <w:tcPr>
            <w:tcW w:w="807" w:type="dxa"/>
          </w:tcPr>
          <w:p w14:paraId="1E44C2F9" w14:textId="77777777" w:rsidR="00D857B2" w:rsidRPr="00FF3C51" w:rsidRDefault="00D857B2" w:rsidP="0096544D">
            <w:pPr>
              <w:jc w:val="both"/>
              <w:rPr>
                <w:color w:val="0000FF"/>
              </w:rPr>
            </w:pPr>
            <w:r w:rsidRPr="00FF3C51">
              <w:rPr>
                <w:color w:val="0000FF"/>
              </w:rPr>
              <w:t>2.</w:t>
            </w:r>
          </w:p>
        </w:tc>
        <w:tc>
          <w:tcPr>
            <w:tcW w:w="8264" w:type="dxa"/>
          </w:tcPr>
          <w:p w14:paraId="4EF87AA3" w14:textId="77777777" w:rsidR="00D857B2" w:rsidRPr="00FF3C51" w:rsidRDefault="00D857B2" w:rsidP="0096544D">
            <w:pPr>
              <w:jc w:val="both"/>
            </w:pPr>
            <w:r w:rsidRPr="00FF3C51">
              <w:t xml:space="preserve">We accept </w:t>
            </w:r>
            <w:proofErr w:type="gramStart"/>
            <w:r w:rsidRPr="00FF3C51">
              <w:t>all of</w:t>
            </w:r>
            <w:proofErr w:type="gramEnd"/>
            <w:r w:rsidRPr="00FF3C51">
              <w:t xml:space="preserve"> the Terms and Conditions of the RFT</w:t>
            </w:r>
            <w:r>
              <w:rPr>
                <w:rFonts w:eastAsia="Calibri" w:cs="Calibri"/>
                <w:szCs w:val="22"/>
              </w:rPr>
              <w:t xml:space="preserve"> the</w:t>
            </w:r>
            <w:r>
              <w:rPr>
                <w:rFonts w:eastAsia="Calibri" w:cs="Calibri"/>
                <w:spacing w:val="8"/>
                <w:szCs w:val="22"/>
              </w:rPr>
              <w:t xml:space="preserve"> </w:t>
            </w:r>
            <w:r>
              <w:rPr>
                <w:rFonts w:eastAsia="Calibri" w:cs="Calibri"/>
                <w:szCs w:val="22"/>
              </w:rPr>
              <w:t>F</w:t>
            </w:r>
            <w:r>
              <w:rPr>
                <w:rFonts w:eastAsia="Calibri" w:cs="Calibri"/>
                <w:spacing w:val="-1"/>
                <w:szCs w:val="22"/>
              </w:rPr>
              <w:t>r</w:t>
            </w:r>
            <w:r>
              <w:rPr>
                <w:rFonts w:eastAsia="Calibri" w:cs="Calibri"/>
                <w:szCs w:val="22"/>
              </w:rPr>
              <w:t>a</w:t>
            </w:r>
            <w:r>
              <w:rPr>
                <w:rFonts w:eastAsia="Calibri" w:cs="Calibri"/>
                <w:spacing w:val="-1"/>
                <w:szCs w:val="22"/>
              </w:rPr>
              <w:t>m</w:t>
            </w:r>
            <w:r>
              <w:rPr>
                <w:rFonts w:eastAsia="Calibri" w:cs="Calibri"/>
                <w:szCs w:val="22"/>
              </w:rPr>
              <w:t>e</w:t>
            </w:r>
            <w:r>
              <w:rPr>
                <w:rFonts w:eastAsia="Calibri" w:cs="Calibri"/>
                <w:spacing w:val="-1"/>
                <w:szCs w:val="22"/>
              </w:rPr>
              <w:t>w</w:t>
            </w:r>
            <w:r>
              <w:rPr>
                <w:rFonts w:eastAsia="Calibri" w:cs="Calibri"/>
                <w:spacing w:val="1"/>
                <w:szCs w:val="22"/>
              </w:rPr>
              <w:t>o</w:t>
            </w:r>
            <w:r>
              <w:rPr>
                <w:rFonts w:eastAsia="Calibri" w:cs="Calibri"/>
                <w:szCs w:val="22"/>
              </w:rPr>
              <w:t>rk</w:t>
            </w:r>
            <w:r>
              <w:rPr>
                <w:rFonts w:eastAsia="Calibri" w:cs="Calibri"/>
                <w:spacing w:val="3"/>
                <w:szCs w:val="22"/>
              </w:rPr>
              <w:t xml:space="preserve"> </w:t>
            </w:r>
            <w:r>
              <w:rPr>
                <w:rFonts w:eastAsia="Calibri" w:cs="Calibri"/>
                <w:szCs w:val="22"/>
              </w:rPr>
              <w:t>A</w:t>
            </w:r>
            <w:r>
              <w:rPr>
                <w:rFonts w:eastAsia="Calibri" w:cs="Calibri"/>
                <w:spacing w:val="-1"/>
                <w:szCs w:val="22"/>
              </w:rPr>
              <w:t>g</w:t>
            </w:r>
            <w:r>
              <w:rPr>
                <w:rFonts w:eastAsia="Calibri" w:cs="Calibri"/>
                <w:szCs w:val="22"/>
              </w:rPr>
              <w:t>r</w:t>
            </w:r>
            <w:r>
              <w:rPr>
                <w:rFonts w:eastAsia="Calibri" w:cs="Calibri"/>
                <w:spacing w:val="-2"/>
                <w:szCs w:val="22"/>
              </w:rPr>
              <w:t>ee</w:t>
            </w:r>
            <w:r>
              <w:rPr>
                <w:rFonts w:eastAsia="Calibri" w:cs="Calibri"/>
                <w:spacing w:val="1"/>
                <w:szCs w:val="22"/>
              </w:rPr>
              <w:t>m</w:t>
            </w:r>
            <w:r>
              <w:rPr>
                <w:rFonts w:eastAsia="Calibri" w:cs="Calibri"/>
                <w:szCs w:val="22"/>
              </w:rPr>
              <w:t>en</w:t>
            </w:r>
            <w:r>
              <w:rPr>
                <w:rFonts w:eastAsia="Calibri" w:cs="Calibri"/>
                <w:spacing w:val="2"/>
                <w:szCs w:val="22"/>
              </w:rPr>
              <w:t>t</w:t>
            </w:r>
            <w:r>
              <w:rPr>
                <w:rFonts w:eastAsia="Calibri" w:cs="Calibri"/>
                <w:szCs w:val="22"/>
              </w:rPr>
              <w:t>,</w:t>
            </w:r>
            <w:r>
              <w:rPr>
                <w:rFonts w:eastAsia="Calibri" w:cs="Calibri"/>
                <w:spacing w:val="1"/>
                <w:szCs w:val="22"/>
              </w:rPr>
              <w:t xml:space="preserve"> </w:t>
            </w:r>
            <w:r>
              <w:rPr>
                <w:rFonts w:eastAsia="Calibri" w:cs="Calibri"/>
                <w:szCs w:val="22"/>
              </w:rPr>
              <w:t>the Servic</w:t>
            </w:r>
            <w:r>
              <w:rPr>
                <w:rFonts w:eastAsia="Calibri" w:cs="Calibri"/>
                <w:spacing w:val="-1"/>
                <w:szCs w:val="22"/>
              </w:rPr>
              <w:t>e</w:t>
            </w:r>
            <w:r>
              <w:rPr>
                <w:rFonts w:eastAsia="Calibri" w:cs="Calibri"/>
                <w:szCs w:val="22"/>
              </w:rPr>
              <w:t>s</w:t>
            </w:r>
            <w:r>
              <w:rPr>
                <w:rFonts w:eastAsia="Calibri" w:cs="Calibri"/>
                <w:spacing w:val="2"/>
                <w:szCs w:val="22"/>
              </w:rPr>
              <w:t xml:space="preserve"> </w:t>
            </w:r>
            <w:r>
              <w:rPr>
                <w:rFonts w:eastAsia="Calibri" w:cs="Calibri"/>
                <w:spacing w:val="-2"/>
                <w:szCs w:val="22"/>
              </w:rPr>
              <w:t>C</w:t>
            </w:r>
            <w:r>
              <w:rPr>
                <w:rFonts w:eastAsia="Calibri" w:cs="Calibri"/>
                <w:spacing w:val="1"/>
                <w:szCs w:val="22"/>
              </w:rPr>
              <w:t>o</w:t>
            </w:r>
            <w:r>
              <w:rPr>
                <w:rFonts w:eastAsia="Calibri" w:cs="Calibri"/>
                <w:spacing w:val="-1"/>
                <w:szCs w:val="22"/>
              </w:rPr>
              <w:t>n</w:t>
            </w:r>
            <w:r>
              <w:rPr>
                <w:rFonts w:eastAsia="Calibri" w:cs="Calibri"/>
                <w:szCs w:val="22"/>
              </w:rPr>
              <w:t>tract</w:t>
            </w:r>
            <w:r>
              <w:rPr>
                <w:rFonts w:eastAsia="Calibri" w:cs="Calibri"/>
                <w:spacing w:val="1"/>
                <w:szCs w:val="22"/>
              </w:rPr>
              <w:t xml:space="preserve"> </w:t>
            </w:r>
            <w:r>
              <w:rPr>
                <w:rFonts w:eastAsia="Calibri" w:cs="Calibri"/>
                <w:szCs w:val="22"/>
              </w:rPr>
              <w:t>a</w:t>
            </w:r>
            <w:r>
              <w:rPr>
                <w:rFonts w:eastAsia="Calibri" w:cs="Calibri"/>
                <w:spacing w:val="-1"/>
                <w:szCs w:val="22"/>
              </w:rPr>
              <w:t>n</w:t>
            </w:r>
            <w:r>
              <w:rPr>
                <w:rFonts w:eastAsia="Calibri" w:cs="Calibri"/>
                <w:szCs w:val="22"/>
              </w:rPr>
              <w:t>d</w:t>
            </w:r>
            <w:r>
              <w:rPr>
                <w:rFonts w:eastAsia="Calibri" w:cs="Calibri"/>
                <w:spacing w:val="1"/>
                <w:szCs w:val="22"/>
              </w:rPr>
              <w:t xml:space="preserve"> </w:t>
            </w:r>
            <w:r>
              <w:rPr>
                <w:rFonts w:eastAsia="Calibri" w:cs="Calibri"/>
                <w:szCs w:val="22"/>
              </w:rPr>
              <w:t>the C</w:t>
            </w:r>
            <w:r>
              <w:rPr>
                <w:rFonts w:eastAsia="Calibri" w:cs="Calibri"/>
                <w:spacing w:val="1"/>
                <w:szCs w:val="22"/>
              </w:rPr>
              <w:t>o</w:t>
            </w:r>
            <w:r>
              <w:rPr>
                <w:rFonts w:eastAsia="Calibri" w:cs="Calibri"/>
                <w:spacing w:val="-1"/>
                <w:szCs w:val="22"/>
              </w:rPr>
              <w:t>n</w:t>
            </w:r>
            <w:r>
              <w:rPr>
                <w:rFonts w:eastAsia="Calibri" w:cs="Calibri"/>
                <w:szCs w:val="22"/>
              </w:rPr>
              <w:t>fi</w:t>
            </w:r>
            <w:r>
              <w:rPr>
                <w:rFonts w:eastAsia="Calibri" w:cs="Calibri"/>
                <w:spacing w:val="-1"/>
                <w:szCs w:val="22"/>
              </w:rPr>
              <w:t>d</w:t>
            </w:r>
            <w:r>
              <w:rPr>
                <w:rFonts w:eastAsia="Calibri" w:cs="Calibri"/>
                <w:szCs w:val="22"/>
              </w:rPr>
              <w:t>entia</w:t>
            </w:r>
            <w:r>
              <w:rPr>
                <w:rFonts w:eastAsia="Calibri" w:cs="Calibri"/>
                <w:spacing w:val="-1"/>
                <w:szCs w:val="22"/>
              </w:rPr>
              <w:t>l</w:t>
            </w:r>
            <w:r>
              <w:rPr>
                <w:rFonts w:eastAsia="Calibri" w:cs="Calibri"/>
                <w:szCs w:val="22"/>
              </w:rPr>
              <w:t>i</w:t>
            </w:r>
            <w:r>
              <w:rPr>
                <w:rFonts w:eastAsia="Calibri" w:cs="Calibri"/>
                <w:spacing w:val="-2"/>
                <w:szCs w:val="22"/>
              </w:rPr>
              <w:t>t</w:t>
            </w:r>
            <w:r>
              <w:rPr>
                <w:rFonts w:eastAsia="Calibri" w:cs="Calibri"/>
                <w:szCs w:val="22"/>
              </w:rPr>
              <w:t>y</w:t>
            </w:r>
            <w:r>
              <w:rPr>
                <w:rFonts w:eastAsia="Calibri" w:cs="Calibri"/>
                <w:spacing w:val="3"/>
                <w:szCs w:val="22"/>
              </w:rPr>
              <w:t xml:space="preserve"> </w:t>
            </w:r>
            <w:r>
              <w:rPr>
                <w:rFonts w:eastAsia="Calibri" w:cs="Calibri"/>
                <w:szCs w:val="22"/>
              </w:rPr>
              <w:t>A</w:t>
            </w:r>
            <w:r>
              <w:rPr>
                <w:rFonts w:eastAsia="Calibri" w:cs="Calibri"/>
                <w:spacing w:val="-1"/>
                <w:szCs w:val="22"/>
              </w:rPr>
              <w:t>g</w:t>
            </w:r>
            <w:r>
              <w:rPr>
                <w:rFonts w:eastAsia="Calibri" w:cs="Calibri"/>
                <w:szCs w:val="22"/>
              </w:rPr>
              <w:t>re</w:t>
            </w:r>
            <w:r>
              <w:rPr>
                <w:rFonts w:eastAsia="Calibri" w:cs="Calibri"/>
                <w:spacing w:val="-1"/>
                <w:szCs w:val="22"/>
              </w:rPr>
              <w:t>em</w:t>
            </w:r>
            <w:r>
              <w:rPr>
                <w:rFonts w:eastAsia="Calibri" w:cs="Calibri"/>
                <w:szCs w:val="22"/>
              </w:rPr>
              <w:t xml:space="preserve">ent </w:t>
            </w:r>
            <w:r w:rsidRPr="00FF3C51">
              <w:t>and agree if awarded a Services Contract to execute the Services Contract at Appendix 5 to the RFT and the Confidentiality Agreement at Appendix 6 to the RFT.</w:t>
            </w:r>
          </w:p>
        </w:tc>
      </w:tr>
      <w:tr w:rsidR="00D857B2" w:rsidRPr="00FF3C51" w14:paraId="0D994396" w14:textId="77777777" w:rsidTr="0096544D">
        <w:tc>
          <w:tcPr>
            <w:tcW w:w="807" w:type="dxa"/>
          </w:tcPr>
          <w:p w14:paraId="781FAD55" w14:textId="77777777" w:rsidR="00D857B2" w:rsidRPr="00FF3C51" w:rsidRDefault="00D857B2" w:rsidP="0096544D">
            <w:pPr>
              <w:jc w:val="both"/>
              <w:rPr>
                <w:color w:val="0000FF"/>
              </w:rPr>
            </w:pPr>
            <w:r w:rsidRPr="00FF3C51">
              <w:rPr>
                <w:color w:val="0000FF"/>
              </w:rPr>
              <w:t>3.</w:t>
            </w:r>
          </w:p>
        </w:tc>
        <w:tc>
          <w:tcPr>
            <w:tcW w:w="8264" w:type="dxa"/>
          </w:tcPr>
          <w:p w14:paraId="7249A058" w14:textId="77777777" w:rsidR="00D857B2" w:rsidRPr="00FF3C51" w:rsidRDefault="00D857B2" w:rsidP="0096544D">
            <w:pPr>
              <w:jc w:val="both"/>
            </w:pPr>
            <w:r w:rsidRPr="00FF3C51">
              <w:t xml:space="preserve">We accept all the </w:t>
            </w:r>
            <w:r w:rsidRPr="00FF3C51">
              <w:rPr>
                <w:szCs w:val="22"/>
              </w:rPr>
              <w:t xml:space="preserve">Selection </w:t>
            </w:r>
            <w:r w:rsidRPr="00FF3C51">
              <w:t>and Award Criteria as set out in Part 3 of the RFT.</w:t>
            </w:r>
          </w:p>
        </w:tc>
      </w:tr>
      <w:tr w:rsidR="00D857B2" w:rsidRPr="00FF3C51" w14:paraId="4943F449" w14:textId="77777777" w:rsidTr="0096544D">
        <w:tc>
          <w:tcPr>
            <w:tcW w:w="807" w:type="dxa"/>
          </w:tcPr>
          <w:p w14:paraId="4BC28F75" w14:textId="77777777" w:rsidR="00D857B2" w:rsidRPr="00FF3C51" w:rsidRDefault="00D857B2" w:rsidP="0096544D">
            <w:pPr>
              <w:jc w:val="both"/>
              <w:rPr>
                <w:color w:val="0000FF"/>
              </w:rPr>
            </w:pPr>
            <w:r w:rsidRPr="00FF3C51">
              <w:rPr>
                <w:color w:val="0000FF"/>
              </w:rPr>
              <w:t>4.</w:t>
            </w:r>
          </w:p>
        </w:tc>
        <w:tc>
          <w:tcPr>
            <w:tcW w:w="8264" w:type="dxa"/>
          </w:tcPr>
          <w:p w14:paraId="02065DAA" w14:textId="77777777" w:rsidR="00D857B2" w:rsidRPr="00FF3C51" w:rsidRDefault="00D857B2" w:rsidP="0096544D">
            <w:pPr>
              <w:jc w:val="both"/>
            </w:pPr>
            <w:r w:rsidRPr="00FF3C51">
              <w:t>We agree to provide the Contracting Authority with the Services in accordance with the RFT and our Tender.</w:t>
            </w:r>
          </w:p>
        </w:tc>
      </w:tr>
      <w:tr w:rsidR="00D857B2" w:rsidRPr="00FF3C51" w14:paraId="4E063DCC" w14:textId="77777777" w:rsidTr="0096544D">
        <w:tc>
          <w:tcPr>
            <w:tcW w:w="807" w:type="dxa"/>
          </w:tcPr>
          <w:p w14:paraId="4EFF70D5" w14:textId="77777777" w:rsidR="00D857B2" w:rsidRPr="00FF3C51" w:rsidRDefault="00D857B2" w:rsidP="0096544D">
            <w:pPr>
              <w:jc w:val="both"/>
              <w:rPr>
                <w:color w:val="0000FF"/>
              </w:rPr>
            </w:pPr>
            <w:r w:rsidRPr="00FF3C51">
              <w:rPr>
                <w:color w:val="0000FF"/>
              </w:rPr>
              <w:t>5.</w:t>
            </w:r>
          </w:p>
        </w:tc>
        <w:tc>
          <w:tcPr>
            <w:tcW w:w="8264" w:type="dxa"/>
          </w:tcPr>
          <w:p w14:paraId="389883D4" w14:textId="77777777" w:rsidR="00D857B2" w:rsidRPr="00107257" w:rsidRDefault="00D857B2" w:rsidP="0096544D">
            <w:pPr>
              <w:jc w:val="both"/>
              <w:rPr>
                <w:rFonts w:cs="Calibri"/>
              </w:rPr>
            </w:pPr>
            <w:r w:rsidRPr="00107257">
              <w:rPr>
                <w:rFonts w:cs="Calibri"/>
              </w:rPr>
              <w:t>We agree that, if awarded any Services Contract, we shall, in the performance of such contract, comply with all applicable obligations in the field of environmental, social and labour law.</w:t>
            </w:r>
          </w:p>
        </w:tc>
      </w:tr>
      <w:tr w:rsidR="00D857B2" w:rsidRPr="00FF3C51" w14:paraId="3B79965F" w14:textId="77777777" w:rsidTr="0096544D">
        <w:tc>
          <w:tcPr>
            <w:tcW w:w="807" w:type="dxa"/>
          </w:tcPr>
          <w:p w14:paraId="607D9685" w14:textId="77777777" w:rsidR="00D857B2" w:rsidRPr="00FF3C51" w:rsidRDefault="00D857B2" w:rsidP="0096544D">
            <w:pPr>
              <w:jc w:val="both"/>
              <w:rPr>
                <w:color w:val="0000FF"/>
              </w:rPr>
            </w:pPr>
            <w:r w:rsidRPr="00FF3C51">
              <w:rPr>
                <w:color w:val="0000FF"/>
              </w:rPr>
              <w:t>6.</w:t>
            </w:r>
          </w:p>
        </w:tc>
        <w:tc>
          <w:tcPr>
            <w:tcW w:w="8264" w:type="dxa"/>
          </w:tcPr>
          <w:p w14:paraId="4D045D3C" w14:textId="77777777" w:rsidR="00D857B2" w:rsidRPr="00107257" w:rsidRDefault="00D857B2" w:rsidP="0096544D">
            <w:pPr>
              <w:jc w:val="both"/>
              <w:rPr>
                <w:rFonts w:cs="Calibri"/>
              </w:rPr>
            </w:pPr>
            <w:r w:rsidRPr="00107257">
              <w:rPr>
                <w:rFonts w:cs="Calibri"/>
              </w:rPr>
              <w:t>We confirm that we have complied with all requirements as set out at Part 2 of the RFT.</w:t>
            </w:r>
          </w:p>
        </w:tc>
      </w:tr>
      <w:tr w:rsidR="00D857B2" w:rsidRPr="00FF3C51" w14:paraId="4B8ECB01" w14:textId="77777777" w:rsidTr="0096544D">
        <w:tc>
          <w:tcPr>
            <w:tcW w:w="807" w:type="dxa"/>
          </w:tcPr>
          <w:p w14:paraId="428A909B" w14:textId="77777777" w:rsidR="00D857B2" w:rsidRPr="00FF3C51" w:rsidRDefault="00D857B2" w:rsidP="0096544D">
            <w:pPr>
              <w:jc w:val="both"/>
              <w:rPr>
                <w:color w:val="000080"/>
              </w:rPr>
            </w:pPr>
            <w:r w:rsidRPr="00FF3C51">
              <w:rPr>
                <w:color w:val="0000FF"/>
              </w:rPr>
              <w:t>7.</w:t>
            </w:r>
          </w:p>
        </w:tc>
        <w:tc>
          <w:tcPr>
            <w:tcW w:w="8264" w:type="dxa"/>
          </w:tcPr>
          <w:p w14:paraId="58DA58D5" w14:textId="77777777" w:rsidR="00D857B2" w:rsidRPr="00107257" w:rsidRDefault="00D857B2" w:rsidP="0096544D">
            <w:pPr>
              <w:jc w:val="both"/>
              <w:rPr>
                <w:rFonts w:cs="Calibri"/>
              </w:rPr>
            </w:pPr>
            <w:r w:rsidRPr="00107257">
              <w:rPr>
                <w:rFonts w:cs="Calibri"/>
              </w:rPr>
              <w:t xml:space="preserve">We confirm that all prices quoted in our Tender will remain valid for the </w:t>
            </w:r>
            <w:proofErr w:type="gramStart"/>
            <w:r w:rsidRPr="00107257">
              <w:rPr>
                <w:rFonts w:cs="Calibri"/>
              </w:rPr>
              <w:t>period of time</w:t>
            </w:r>
            <w:proofErr w:type="gramEnd"/>
            <w:r w:rsidRPr="00107257">
              <w:rPr>
                <w:rFonts w:cs="Calibri"/>
              </w:rPr>
              <w:t xml:space="preserve"> commencing from the </w:t>
            </w:r>
            <w:r w:rsidRPr="00107257">
              <w:rPr>
                <w:rFonts w:cs="Calibri"/>
                <w:szCs w:val="22"/>
              </w:rPr>
              <w:t>Tender Deadline,</w:t>
            </w:r>
            <w:r w:rsidRPr="00107257">
              <w:rPr>
                <w:rFonts w:cs="Calibri"/>
              </w:rPr>
              <w:t xml:space="preserve"> as specified at paragraph 2.10.3 of the RFT. </w:t>
            </w:r>
          </w:p>
        </w:tc>
      </w:tr>
      <w:tr w:rsidR="00D857B2" w:rsidRPr="00FF3C51" w14:paraId="47CC5301" w14:textId="77777777" w:rsidTr="0096544D">
        <w:tc>
          <w:tcPr>
            <w:tcW w:w="807" w:type="dxa"/>
          </w:tcPr>
          <w:p w14:paraId="400EC738" w14:textId="77777777" w:rsidR="00D857B2" w:rsidRPr="00FF3C51" w:rsidRDefault="00D857B2" w:rsidP="0096544D">
            <w:pPr>
              <w:jc w:val="both"/>
              <w:rPr>
                <w:color w:val="0000FF"/>
              </w:rPr>
            </w:pPr>
            <w:r w:rsidRPr="00FF3C51">
              <w:rPr>
                <w:color w:val="0000FF"/>
              </w:rPr>
              <w:t>8.</w:t>
            </w:r>
          </w:p>
        </w:tc>
        <w:tc>
          <w:tcPr>
            <w:tcW w:w="8264" w:type="dxa"/>
          </w:tcPr>
          <w:p w14:paraId="11FD91BA" w14:textId="0CE1C8BC" w:rsidR="00D857B2" w:rsidRPr="00107257" w:rsidRDefault="0007769C" w:rsidP="0096544D">
            <w:pPr>
              <w:jc w:val="both"/>
              <w:rPr>
                <w:rFonts w:cs="Calibri"/>
              </w:rPr>
            </w:pPr>
            <w:r w:rsidRPr="00107257">
              <w:rPr>
                <w:rFonts w:cs="Calibri"/>
              </w:rPr>
              <w:t>We shall, if awarded any Services Contract under the CFT, have in place on the Effective Date of the Services Contract all insurances (if any) as required by paragraph 2.21.1 of the CFT.</w:t>
            </w:r>
          </w:p>
        </w:tc>
      </w:tr>
      <w:tr w:rsidR="00D857B2" w:rsidRPr="00FF3C51" w14:paraId="6B831F22" w14:textId="77777777" w:rsidTr="0096544D">
        <w:tc>
          <w:tcPr>
            <w:tcW w:w="807" w:type="dxa"/>
          </w:tcPr>
          <w:p w14:paraId="04991D51" w14:textId="77777777" w:rsidR="00D857B2" w:rsidRPr="00FF3C51" w:rsidRDefault="00D857B2" w:rsidP="0096544D">
            <w:pPr>
              <w:jc w:val="both"/>
              <w:rPr>
                <w:color w:val="0000FF"/>
              </w:rPr>
            </w:pPr>
            <w:r w:rsidRPr="00FF3C51">
              <w:rPr>
                <w:color w:val="0000FF"/>
              </w:rPr>
              <w:t>9.</w:t>
            </w:r>
          </w:p>
        </w:tc>
        <w:tc>
          <w:tcPr>
            <w:tcW w:w="8264" w:type="dxa"/>
          </w:tcPr>
          <w:p w14:paraId="010658A3" w14:textId="77777777" w:rsidR="00D857B2" w:rsidRPr="00107257" w:rsidRDefault="00D857B2" w:rsidP="0096544D">
            <w:pPr>
              <w:jc w:val="both"/>
              <w:rPr>
                <w:rFonts w:cs="Calibri"/>
              </w:rPr>
            </w:pPr>
            <w:r w:rsidRPr="00107257">
              <w:rPr>
                <w:rFonts w:cs="Calibri"/>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D857B2" w:rsidRPr="00FF3C51" w14:paraId="1E479C95" w14:textId="77777777" w:rsidTr="0096544D">
        <w:tc>
          <w:tcPr>
            <w:tcW w:w="807" w:type="dxa"/>
          </w:tcPr>
          <w:p w14:paraId="204E44DB" w14:textId="77777777" w:rsidR="00D857B2" w:rsidRPr="00FF3C51" w:rsidRDefault="00D857B2" w:rsidP="0096544D">
            <w:pPr>
              <w:jc w:val="both"/>
              <w:rPr>
                <w:color w:val="0000FF"/>
              </w:rPr>
            </w:pPr>
            <w:r w:rsidRPr="00FF3C51">
              <w:rPr>
                <w:color w:val="0000FF"/>
              </w:rPr>
              <w:lastRenderedPageBreak/>
              <w:t>10.</w:t>
            </w:r>
          </w:p>
        </w:tc>
        <w:tc>
          <w:tcPr>
            <w:tcW w:w="8264" w:type="dxa"/>
          </w:tcPr>
          <w:p w14:paraId="75B43AFB" w14:textId="77777777" w:rsidR="00D857B2" w:rsidRPr="00FF3C51" w:rsidRDefault="00D857B2" w:rsidP="0096544D">
            <w:pPr>
              <w:jc w:val="both"/>
            </w:pPr>
            <w:r w:rsidRPr="00FF3C51">
              <w:t>We do not come within the category of prohibited economic operators identified in Regulation (EU) No 833/2014 of 31 July 2014 (as amended by EU Regulation 2022/576 or any subsequent amendments to same).</w:t>
            </w:r>
          </w:p>
        </w:tc>
      </w:tr>
      <w:tr w:rsidR="00D857B2" w:rsidRPr="00FF3C51" w14:paraId="655F5DA3" w14:textId="77777777" w:rsidTr="0096544D">
        <w:tc>
          <w:tcPr>
            <w:tcW w:w="807" w:type="dxa"/>
          </w:tcPr>
          <w:p w14:paraId="3C4EBB19" w14:textId="77777777" w:rsidR="00D857B2" w:rsidRPr="00FF3C51" w:rsidRDefault="00D857B2" w:rsidP="0096544D">
            <w:pPr>
              <w:jc w:val="both"/>
              <w:rPr>
                <w:color w:val="0000FF"/>
              </w:rPr>
            </w:pPr>
            <w:r w:rsidRPr="00FF3C51">
              <w:rPr>
                <w:color w:val="0000FF"/>
              </w:rPr>
              <w:t>11.</w:t>
            </w:r>
          </w:p>
        </w:tc>
        <w:tc>
          <w:tcPr>
            <w:tcW w:w="8264" w:type="dxa"/>
          </w:tcPr>
          <w:p w14:paraId="336C860D" w14:textId="77777777" w:rsidR="00D857B2" w:rsidRPr="00FF3C51" w:rsidRDefault="00D857B2" w:rsidP="0096544D">
            <w:pPr>
              <w:jc w:val="both"/>
            </w:pPr>
            <w:r w:rsidRPr="00FF3C51">
              <w:t xml:space="preserve">The origin of goods connected to our Tender, if any, are not subject to the prohibitions set out in Regulation (EU) No 833/2014 (as amended by EU Regulation 2022/576 or any subsequent amendments to same).          </w:t>
            </w:r>
          </w:p>
        </w:tc>
      </w:tr>
      <w:tr w:rsidR="00D857B2" w:rsidRPr="00FF3C51" w14:paraId="346A3225" w14:textId="77777777" w:rsidTr="0096544D">
        <w:tc>
          <w:tcPr>
            <w:tcW w:w="807" w:type="dxa"/>
          </w:tcPr>
          <w:p w14:paraId="169829E8" w14:textId="77777777" w:rsidR="00D857B2" w:rsidRPr="00FF3C51" w:rsidRDefault="00D857B2" w:rsidP="0096544D">
            <w:pPr>
              <w:jc w:val="both"/>
              <w:rPr>
                <w:color w:val="0000FF"/>
              </w:rPr>
            </w:pPr>
            <w:r w:rsidRPr="00FF3C51">
              <w:rPr>
                <w:color w:val="0000FF"/>
              </w:rPr>
              <w:t>12.</w:t>
            </w:r>
          </w:p>
        </w:tc>
        <w:tc>
          <w:tcPr>
            <w:tcW w:w="8264" w:type="dxa"/>
          </w:tcPr>
          <w:p w14:paraId="668C6E23" w14:textId="77777777" w:rsidR="00D857B2" w:rsidRPr="00FF3C51" w:rsidRDefault="00D857B2" w:rsidP="0096544D">
            <w:pPr>
              <w:jc w:val="both"/>
            </w:pPr>
            <w:r w:rsidRPr="00FF3C51">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bl>
    <w:p w14:paraId="691291D3" w14:textId="77777777" w:rsidR="00D857B2" w:rsidRPr="00FF3C51" w:rsidRDefault="00D857B2" w:rsidP="00D857B2">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88"/>
        <w:gridCol w:w="4808"/>
      </w:tblGrid>
      <w:tr w:rsidR="00D857B2" w:rsidRPr="00FF3C51" w14:paraId="7D3BD491" w14:textId="77777777" w:rsidTr="0096544D">
        <w:trPr>
          <w:trHeight w:val="940"/>
        </w:trPr>
        <w:tc>
          <w:tcPr>
            <w:tcW w:w="4208" w:type="dxa"/>
          </w:tcPr>
          <w:p w14:paraId="08714A6F" w14:textId="77777777" w:rsidR="00D857B2" w:rsidRPr="00FF3C51" w:rsidRDefault="00D857B2" w:rsidP="0096544D">
            <w:pPr>
              <w:jc w:val="both"/>
              <w:rPr>
                <w:b/>
                <w:color w:val="333399"/>
                <w:szCs w:val="22"/>
              </w:rPr>
            </w:pPr>
            <w:r w:rsidRPr="00FF3C51">
              <w:br w:type="page"/>
            </w:r>
            <w:r w:rsidRPr="00FF3C51">
              <w:rPr>
                <w:b/>
                <w:color w:val="333399"/>
                <w:szCs w:val="22"/>
              </w:rPr>
              <w:t>SIGNED</w:t>
            </w:r>
          </w:p>
          <w:p w14:paraId="7D4144AF" w14:textId="77777777" w:rsidR="00D857B2" w:rsidRPr="00FF3C51" w:rsidRDefault="00D857B2" w:rsidP="0096544D">
            <w:pPr>
              <w:jc w:val="both"/>
              <w:rPr>
                <w:b/>
                <w:color w:val="333399"/>
                <w:szCs w:val="22"/>
              </w:rPr>
            </w:pPr>
          </w:p>
          <w:p w14:paraId="4BF4EEE6" w14:textId="77777777" w:rsidR="00D857B2" w:rsidRPr="00FF3C51" w:rsidRDefault="00D857B2" w:rsidP="0096544D">
            <w:pPr>
              <w:jc w:val="both"/>
              <w:rPr>
                <w:b/>
                <w:color w:val="333399"/>
                <w:szCs w:val="22"/>
              </w:rPr>
            </w:pPr>
          </w:p>
          <w:p w14:paraId="0E7DDB2E" w14:textId="77777777" w:rsidR="00D857B2" w:rsidRPr="00FF3C51" w:rsidRDefault="00D857B2" w:rsidP="0096544D">
            <w:pPr>
              <w:jc w:val="both"/>
              <w:rPr>
                <w:b/>
                <w:color w:val="333399"/>
                <w:szCs w:val="22"/>
              </w:rPr>
            </w:pPr>
          </w:p>
          <w:p w14:paraId="0D4E1D3A" w14:textId="77777777" w:rsidR="00D857B2" w:rsidRPr="00FF3C51" w:rsidRDefault="00D857B2" w:rsidP="0096544D">
            <w:pPr>
              <w:jc w:val="both"/>
              <w:rPr>
                <w:b/>
                <w:color w:val="333399"/>
                <w:szCs w:val="22"/>
              </w:rPr>
            </w:pPr>
            <w:r w:rsidRPr="00FF3C51">
              <w:rPr>
                <w:b/>
                <w:color w:val="333399"/>
                <w:szCs w:val="22"/>
              </w:rPr>
              <w:t>(Authorised Signatory)</w:t>
            </w:r>
          </w:p>
        </w:tc>
        <w:tc>
          <w:tcPr>
            <w:tcW w:w="4833" w:type="dxa"/>
          </w:tcPr>
          <w:p w14:paraId="08C3DF50" w14:textId="77777777" w:rsidR="00D857B2" w:rsidRPr="00FF3C51" w:rsidRDefault="00D857B2" w:rsidP="0096544D">
            <w:pPr>
              <w:jc w:val="both"/>
              <w:rPr>
                <w:b/>
                <w:color w:val="333399"/>
                <w:szCs w:val="22"/>
              </w:rPr>
            </w:pPr>
            <w:r w:rsidRPr="00FF3C51">
              <w:rPr>
                <w:b/>
                <w:color w:val="333399"/>
                <w:szCs w:val="22"/>
              </w:rPr>
              <w:t>Company</w:t>
            </w:r>
          </w:p>
          <w:p w14:paraId="5D5ABE1A" w14:textId="77777777" w:rsidR="00D857B2" w:rsidRPr="00FF3C51" w:rsidRDefault="00D857B2" w:rsidP="0096544D">
            <w:pPr>
              <w:jc w:val="both"/>
              <w:rPr>
                <w:b/>
                <w:color w:val="333399"/>
                <w:szCs w:val="22"/>
              </w:rPr>
            </w:pPr>
          </w:p>
        </w:tc>
      </w:tr>
      <w:tr w:rsidR="00D857B2" w:rsidRPr="00FF3C51" w14:paraId="2279C735" w14:textId="77777777" w:rsidTr="0096544D">
        <w:trPr>
          <w:cantSplit/>
          <w:trHeight w:val="940"/>
        </w:trPr>
        <w:tc>
          <w:tcPr>
            <w:tcW w:w="4208" w:type="dxa"/>
          </w:tcPr>
          <w:p w14:paraId="7B56B8CE" w14:textId="77777777" w:rsidR="00D857B2" w:rsidRPr="00FF3C51" w:rsidRDefault="00D857B2" w:rsidP="0096544D">
            <w:pPr>
              <w:jc w:val="both"/>
              <w:rPr>
                <w:b/>
                <w:color w:val="333399"/>
                <w:szCs w:val="22"/>
              </w:rPr>
            </w:pPr>
            <w:r w:rsidRPr="00FF3C51">
              <w:rPr>
                <w:b/>
                <w:color w:val="333399"/>
                <w:szCs w:val="22"/>
              </w:rPr>
              <w:t>Print name</w:t>
            </w:r>
          </w:p>
        </w:tc>
        <w:tc>
          <w:tcPr>
            <w:tcW w:w="4833" w:type="dxa"/>
            <w:vMerge w:val="restart"/>
          </w:tcPr>
          <w:p w14:paraId="48FCBA09" w14:textId="77777777" w:rsidR="00D857B2" w:rsidRPr="00FF3C51" w:rsidRDefault="00D857B2" w:rsidP="0096544D">
            <w:pPr>
              <w:jc w:val="both"/>
              <w:rPr>
                <w:b/>
                <w:color w:val="333399"/>
                <w:szCs w:val="22"/>
              </w:rPr>
            </w:pPr>
            <w:r w:rsidRPr="00FF3C51">
              <w:rPr>
                <w:b/>
                <w:color w:val="333399"/>
                <w:szCs w:val="22"/>
              </w:rPr>
              <w:t>Address</w:t>
            </w:r>
          </w:p>
        </w:tc>
      </w:tr>
      <w:tr w:rsidR="00D857B2" w:rsidRPr="00FF3C51" w14:paraId="46F8BAD3" w14:textId="77777777" w:rsidTr="0096544D">
        <w:trPr>
          <w:cantSplit/>
          <w:trHeight w:val="940"/>
        </w:trPr>
        <w:tc>
          <w:tcPr>
            <w:tcW w:w="4208" w:type="dxa"/>
          </w:tcPr>
          <w:p w14:paraId="34DC1139" w14:textId="77777777" w:rsidR="00D857B2" w:rsidRPr="00FF3C51" w:rsidRDefault="00D857B2" w:rsidP="0096544D">
            <w:pPr>
              <w:jc w:val="both"/>
              <w:rPr>
                <w:b/>
                <w:color w:val="333399"/>
                <w:szCs w:val="22"/>
              </w:rPr>
            </w:pPr>
            <w:r w:rsidRPr="00FF3C51">
              <w:rPr>
                <w:b/>
                <w:color w:val="333399"/>
                <w:szCs w:val="22"/>
              </w:rPr>
              <w:t>Date</w:t>
            </w:r>
          </w:p>
        </w:tc>
        <w:tc>
          <w:tcPr>
            <w:tcW w:w="4833" w:type="dxa"/>
            <w:vMerge/>
            <w:shd w:val="clear" w:color="auto" w:fill="CCCCCC"/>
          </w:tcPr>
          <w:p w14:paraId="798D90CB" w14:textId="77777777" w:rsidR="00D857B2" w:rsidRPr="00FF3C51" w:rsidRDefault="00D857B2" w:rsidP="0096544D">
            <w:pPr>
              <w:jc w:val="both"/>
              <w:rPr>
                <w:b/>
                <w:color w:val="333399"/>
                <w:szCs w:val="22"/>
              </w:rPr>
            </w:pPr>
          </w:p>
        </w:tc>
      </w:tr>
    </w:tbl>
    <w:p w14:paraId="78EDD319" w14:textId="77777777" w:rsidR="00B257C8" w:rsidRDefault="00B257C8"/>
    <w:sectPr w:rsidR="00B25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B2"/>
    <w:rsid w:val="0007769C"/>
    <w:rsid w:val="000C3ED2"/>
    <w:rsid w:val="00107257"/>
    <w:rsid w:val="001E570F"/>
    <w:rsid w:val="002649B2"/>
    <w:rsid w:val="00556B7E"/>
    <w:rsid w:val="007B63DE"/>
    <w:rsid w:val="00822796"/>
    <w:rsid w:val="00B257C8"/>
    <w:rsid w:val="00D857B2"/>
    <w:rsid w:val="00F51D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82D1"/>
  <w15:chartTrackingRefBased/>
  <w15:docId w15:val="{066BAA0B-7024-43B1-A273-3922047D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7B2"/>
    <w:pPr>
      <w:spacing w:after="120" w:line="276" w:lineRule="auto"/>
    </w:pPr>
    <w:rPr>
      <w:rFonts w:ascii="Calibri" w:eastAsia="Times New Roman" w:hAnsi="Calibri" w:cs="Times New Roman"/>
      <w:kern w:val="0"/>
      <w:szCs w:val="24"/>
      <w:lang w:val="en-GB"/>
      <w14:ligatures w14:val="none"/>
    </w:rPr>
  </w:style>
  <w:style w:type="paragraph" w:styleId="Heading1">
    <w:name w:val="heading 1"/>
    <w:basedOn w:val="Normal"/>
    <w:next w:val="Normal"/>
    <w:link w:val="Heading1Char"/>
    <w:qFormat/>
    <w:rsid w:val="00D857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D857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D857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D857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IE"/>
      <w14:ligatures w14:val="standardContextual"/>
    </w:rPr>
  </w:style>
  <w:style w:type="paragraph" w:styleId="Heading5">
    <w:name w:val="heading 5"/>
    <w:basedOn w:val="Normal"/>
    <w:next w:val="Normal"/>
    <w:link w:val="Heading5Char"/>
    <w:uiPriority w:val="9"/>
    <w:semiHidden/>
    <w:unhideWhenUsed/>
    <w:qFormat/>
    <w:rsid w:val="00D857B2"/>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IE"/>
      <w14:ligatures w14:val="standardContextual"/>
    </w:rPr>
  </w:style>
  <w:style w:type="paragraph" w:styleId="Heading6">
    <w:name w:val="heading 6"/>
    <w:basedOn w:val="Normal"/>
    <w:next w:val="Normal"/>
    <w:link w:val="Heading6Char"/>
    <w:uiPriority w:val="9"/>
    <w:semiHidden/>
    <w:unhideWhenUsed/>
    <w:qFormat/>
    <w:rsid w:val="00D857B2"/>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lang w:val="en-IE"/>
      <w14:ligatures w14:val="standardContextual"/>
    </w:rPr>
  </w:style>
  <w:style w:type="paragraph" w:styleId="Heading7">
    <w:name w:val="heading 7"/>
    <w:basedOn w:val="Normal"/>
    <w:next w:val="Normal"/>
    <w:link w:val="Heading7Char"/>
    <w:uiPriority w:val="9"/>
    <w:semiHidden/>
    <w:unhideWhenUsed/>
    <w:qFormat/>
    <w:rsid w:val="00D857B2"/>
    <w:pPr>
      <w:keepNext/>
      <w:keepLines/>
      <w:spacing w:before="40" w:after="0" w:line="259" w:lineRule="auto"/>
      <w:outlineLvl w:val="6"/>
    </w:pPr>
    <w:rPr>
      <w:rFonts w:asciiTheme="minorHAnsi" w:eastAsiaTheme="majorEastAsia" w:hAnsiTheme="minorHAnsi" w:cstheme="majorBidi"/>
      <w:color w:val="595959" w:themeColor="text1" w:themeTint="A6"/>
      <w:kern w:val="2"/>
      <w:szCs w:val="22"/>
      <w:lang w:val="en-IE"/>
      <w14:ligatures w14:val="standardContextual"/>
    </w:rPr>
  </w:style>
  <w:style w:type="paragraph" w:styleId="Heading8">
    <w:name w:val="heading 8"/>
    <w:basedOn w:val="Normal"/>
    <w:next w:val="Normal"/>
    <w:link w:val="Heading8Char"/>
    <w:uiPriority w:val="9"/>
    <w:semiHidden/>
    <w:unhideWhenUsed/>
    <w:qFormat/>
    <w:rsid w:val="00D857B2"/>
    <w:pPr>
      <w:keepNext/>
      <w:keepLines/>
      <w:spacing w:after="0" w:line="259" w:lineRule="auto"/>
      <w:outlineLvl w:val="7"/>
    </w:pPr>
    <w:rPr>
      <w:rFonts w:asciiTheme="minorHAnsi" w:eastAsiaTheme="majorEastAsia" w:hAnsiTheme="minorHAnsi" w:cstheme="majorBidi"/>
      <w:i/>
      <w:iCs/>
      <w:color w:val="272727" w:themeColor="text1" w:themeTint="D8"/>
      <w:kern w:val="2"/>
      <w:szCs w:val="22"/>
      <w:lang w:val="en-IE"/>
      <w14:ligatures w14:val="standardContextual"/>
    </w:rPr>
  </w:style>
  <w:style w:type="paragraph" w:styleId="Heading9">
    <w:name w:val="heading 9"/>
    <w:basedOn w:val="Normal"/>
    <w:next w:val="Normal"/>
    <w:link w:val="Heading9Char"/>
    <w:uiPriority w:val="9"/>
    <w:semiHidden/>
    <w:unhideWhenUsed/>
    <w:qFormat/>
    <w:rsid w:val="00D857B2"/>
    <w:pPr>
      <w:keepNext/>
      <w:keepLines/>
      <w:spacing w:after="0" w:line="259" w:lineRule="auto"/>
      <w:outlineLvl w:val="8"/>
    </w:pPr>
    <w:rPr>
      <w:rFonts w:asciiTheme="minorHAnsi" w:eastAsiaTheme="majorEastAsia" w:hAnsiTheme="minorHAnsi" w:cstheme="majorBidi"/>
      <w:color w:val="272727" w:themeColor="text1" w:themeTint="D8"/>
      <w:kern w:val="2"/>
      <w:szCs w:val="2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7B2"/>
    <w:rPr>
      <w:rFonts w:eastAsiaTheme="majorEastAsia" w:cstheme="majorBidi"/>
      <w:color w:val="272727" w:themeColor="text1" w:themeTint="D8"/>
    </w:rPr>
  </w:style>
  <w:style w:type="paragraph" w:styleId="Title">
    <w:name w:val="Title"/>
    <w:basedOn w:val="Normal"/>
    <w:next w:val="Normal"/>
    <w:link w:val="TitleChar"/>
    <w:uiPriority w:val="10"/>
    <w:qFormat/>
    <w:rsid w:val="00D857B2"/>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D85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7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D8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B2"/>
    <w:pPr>
      <w:spacing w:before="160" w:after="160" w:line="259" w:lineRule="auto"/>
      <w:jc w:val="center"/>
    </w:pPr>
    <w:rPr>
      <w:rFonts w:asciiTheme="minorHAnsi" w:eastAsiaTheme="minorHAnsi" w:hAnsiTheme="minorHAnsi" w:cstheme="minorBidi"/>
      <w:i/>
      <w:iCs/>
      <w:color w:val="404040" w:themeColor="text1" w:themeTint="BF"/>
      <w:kern w:val="2"/>
      <w:szCs w:val="22"/>
      <w:lang w:val="en-IE"/>
      <w14:ligatures w14:val="standardContextual"/>
    </w:rPr>
  </w:style>
  <w:style w:type="character" w:customStyle="1" w:styleId="QuoteChar">
    <w:name w:val="Quote Char"/>
    <w:basedOn w:val="DefaultParagraphFont"/>
    <w:link w:val="Quote"/>
    <w:uiPriority w:val="29"/>
    <w:rsid w:val="00D857B2"/>
    <w:rPr>
      <w:i/>
      <w:iCs/>
      <w:color w:val="404040" w:themeColor="text1" w:themeTint="BF"/>
    </w:rPr>
  </w:style>
  <w:style w:type="paragraph" w:styleId="ListParagraph">
    <w:name w:val="List Paragraph"/>
    <w:basedOn w:val="Normal"/>
    <w:uiPriority w:val="34"/>
    <w:qFormat/>
    <w:rsid w:val="00D857B2"/>
    <w:pPr>
      <w:spacing w:after="160" w:line="259" w:lineRule="auto"/>
      <w:ind w:left="720"/>
      <w:contextualSpacing/>
    </w:pPr>
    <w:rPr>
      <w:rFonts w:asciiTheme="minorHAnsi" w:eastAsiaTheme="minorHAnsi" w:hAnsiTheme="minorHAnsi" w:cstheme="minorBidi"/>
      <w:kern w:val="2"/>
      <w:szCs w:val="22"/>
      <w:lang w:val="en-IE"/>
      <w14:ligatures w14:val="standardContextual"/>
    </w:rPr>
  </w:style>
  <w:style w:type="character" w:styleId="IntenseEmphasis">
    <w:name w:val="Intense Emphasis"/>
    <w:basedOn w:val="DefaultParagraphFont"/>
    <w:uiPriority w:val="21"/>
    <w:qFormat/>
    <w:rsid w:val="00D857B2"/>
    <w:rPr>
      <w:i/>
      <w:iCs/>
      <w:color w:val="0F4761" w:themeColor="accent1" w:themeShade="BF"/>
    </w:rPr>
  </w:style>
  <w:style w:type="paragraph" w:styleId="IntenseQuote">
    <w:name w:val="Intense Quote"/>
    <w:basedOn w:val="Normal"/>
    <w:next w:val="Normal"/>
    <w:link w:val="IntenseQuoteChar"/>
    <w:uiPriority w:val="30"/>
    <w:qFormat/>
    <w:rsid w:val="00D857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IE"/>
      <w14:ligatures w14:val="standardContextual"/>
    </w:rPr>
  </w:style>
  <w:style w:type="character" w:customStyle="1" w:styleId="IntenseQuoteChar">
    <w:name w:val="Intense Quote Char"/>
    <w:basedOn w:val="DefaultParagraphFont"/>
    <w:link w:val="IntenseQuote"/>
    <w:uiPriority w:val="30"/>
    <w:rsid w:val="00D857B2"/>
    <w:rPr>
      <w:i/>
      <w:iCs/>
      <w:color w:val="0F4761" w:themeColor="accent1" w:themeShade="BF"/>
    </w:rPr>
  </w:style>
  <w:style w:type="character" w:styleId="IntenseReference">
    <w:name w:val="Intense Reference"/>
    <w:basedOn w:val="DefaultParagraphFont"/>
    <w:uiPriority w:val="32"/>
    <w:qFormat/>
    <w:rsid w:val="00D857B2"/>
    <w:rPr>
      <w:b/>
      <w:bCs/>
      <w:smallCaps/>
      <w:color w:val="0F4761" w:themeColor="accent1" w:themeShade="BF"/>
      <w:spacing w:val="5"/>
    </w:rPr>
  </w:style>
  <w:style w:type="character" w:styleId="PlaceholderText">
    <w:name w:val="Placeholder Text"/>
    <w:basedOn w:val="DefaultParagraphFont"/>
    <w:uiPriority w:val="99"/>
    <w:rsid w:val="00D857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60611B0E74FBBAA1478E9BBF5A1D7"/>
        <w:category>
          <w:name w:val="General"/>
          <w:gallery w:val="placeholder"/>
        </w:category>
        <w:types>
          <w:type w:val="bbPlcHdr"/>
        </w:types>
        <w:behaviors>
          <w:behavior w:val="content"/>
        </w:behaviors>
        <w:guid w:val="{6FB780C5-2B8E-432C-A85F-252D6CFFC7AE}"/>
      </w:docPartPr>
      <w:docPartBody>
        <w:p w:rsidR="003A6C0A" w:rsidRDefault="003A6C0A" w:rsidP="003A6C0A">
          <w:pPr>
            <w:pStyle w:val="50460611B0E74FBBAA1478E9BBF5A1D7"/>
          </w:pPr>
          <w:r w:rsidRPr="00383C79">
            <w:rPr>
              <w:rStyle w:val="PlaceholderText"/>
              <w:rFonts w:eastAsiaTheme="minorHAnsi"/>
              <w:highlight w:val="lightGray"/>
            </w:rPr>
            <w:t>[Insert name of Contracting Authority]</w:t>
          </w:r>
        </w:p>
      </w:docPartBody>
    </w:docPart>
    <w:docPart>
      <w:docPartPr>
        <w:name w:val="2812A1CDA6B04CE7AACAEDE05124210D"/>
        <w:category>
          <w:name w:val="General"/>
          <w:gallery w:val="placeholder"/>
        </w:category>
        <w:types>
          <w:type w:val="bbPlcHdr"/>
        </w:types>
        <w:behaviors>
          <w:behavior w:val="content"/>
        </w:behaviors>
        <w:guid w:val="{D0022F90-3B2B-4838-B67D-2C53F45D4AE5}"/>
      </w:docPartPr>
      <w:docPartBody>
        <w:p w:rsidR="003A6C0A" w:rsidRDefault="003A6C0A" w:rsidP="003A6C0A">
          <w:pPr>
            <w:pStyle w:val="2812A1CDA6B04CE7AACAEDE05124210D"/>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0A"/>
    <w:rsid w:val="000C3ED2"/>
    <w:rsid w:val="001E570F"/>
    <w:rsid w:val="002649B2"/>
    <w:rsid w:val="003A6C0A"/>
    <w:rsid w:val="004E4DFD"/>
    <w:rsid w:val="009357C8"/>
    <w:rsid w:val="00F51D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6C0A"/>
    <w:rPr>
      <w:color w:val="808080"/>
    </w:rPr>
  </w:style>
  <w:style w:type="paragraph" w:customStyle="1" w:styleId="50460611B0E74FBBAA1478E9BBF5A1D7">
    <w:name w:val="50460611B0E74FBBAA1478E9BBF5A1D7"/>
    <w:rsid w:val="003A6C0A"/>
  </w:style>
  <w:style w:type="paragraph" w:customStyle="1" w:styleId="2812A1CDA6B04CE7AACAEDE05124210D">
    <w:name w:val="2812A1CDA6B04CE7AACAEDE05124210D"/>
    <w:rsid w:val="003A6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2f9d27886d4901232d1c315256aaf26">
  <xsd:schema xmlns:xsd="http://www.w3.org/2001/XMLSchema" xmlns:xs="http://www.w3.org/2001/XMLSchema" xmlns:p="http://schemas.microsoft.com/office/2006/metadata/properties" xmlns:ns2="c5c7d6da-bc8f-4da1-a685-f9482f66d098" xmlns:ns3="8c7831c2-0b97-476b-9067-d7b009bb5fbf" targetNamespace="http://schemas.microsoft.com/office/2006/metadata/properties" ma:root="true" ma:fieldsID="29c8a3c3ffa28c1272a412a5c1fa68f7" ns2:_="" ns3:_="">
    <xsd:import namespace="c5c7d6da-bc8f-4da1-a685-f9482f66d098"/>
    <xsd:import namespace="8c7831c2-0b97-476b-9067-d7b009bb5f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973057-0ab4-4558-9e44-6120b19ce701}"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ABD50-5FA8-4C78-A4BC-D226DE2F9ED6}">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customXml/itemProps2.xml><?xml version="1.0" encoding="utf-8"?>
<ds:datastoreItem xmlns:ds="http://schemas.openxmlformats.org/officeDocument/2006/customXml" ds:itemID="{D5C55DDA-B04E-4880-9861-D00A48DCCC4F}">
  <ds:schemaRefs>
    <ds:schemaRef ds:uri="http://schemas.microsoft.com/sharepoint/v3/contenttype/forms"/>
  </ds:schemaRefs>
</ds:datastoreItem>
</file>

<file path=customXml/itemProps3.xml><?xml version="1.0" encoding="utf-8"?>
<ds:datastoreItem xmlns:ds="http://schemas.openxmlformats.org/officeDocument/2006/customXml" ds:itemID="{3CD7003C-BC39-4C37-916A-E443ACB1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7d6da-bc8f-4da1-a685-f9482f66d098"/>
    <ds:schemaRef ds:uri="8c7831c2-0b97-476b-9067-d7b009bb5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2847</Characters>
  <Application>Microsoft Office Word</Application>
  <DocSecurity>0</DocSecurity>
  <Lines>53</Lines>
  <Paragraphs>22</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Derval Tannam</dc:creator>
  <cp:keywords/>
  <dc:description/>
  <cp:lastModifiedBy>Jenny Evans</cp:lastModifiedBy>
  <cp:revision>5</cp:revision>
  <dcterms:created xsi:type="dcterms:W3CDTF">2025-09-26T13:54:00Z</dcterms:created>
  <dcterms:modified xsi:type="dcterms:W3CDTF">2025-10-07T14:34:00Z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ies>
</file>