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120" w:before="360" w:lineRule="auto"/>
        <w:rPr>
          <w:rFonts w:ascii="Roboto" w:cs="Roboto" w:eastAsia="Roboto" w:hAnsi="Roboto"/>
          <w:b w:val="1"/>
          <w:color w:val="518ecb"/>
          <w:sz w:val="48"/>
          <w:szCs w:val="48"/>
        </w:rPr>
      </w:pPr>
      <w:r w:rsidDel="00000000" w:rsidR="00000000" w:rsidRPr="00000000">
        <w:rPr>
          <w:rtl w:val="0"/>
        </w:rPr>
      </w:r>
    </w:p>
    <w:p w:rsidR="00000000" w:rsidDel="00000000" w:rsidP="00000000" w:rsidRDefault="00000000" w:rsidRPr="00000000" w14:paraId="00000002">
      <w:pPr>
        <w:keepNext w:val="1"/>
        <w:keepLines w:val="1"/>
        <w:spacing w:after="120" w:before="360" w:lineRule="auto"/>
        <w:rPr>
          <w:rFonts w:ascii="Roboto" w:cs="Roboto" w:eastAsia="Roboto" w:hAnsi="Roboto"/>
          <w:b w:val="1"/>
          <w:color w:val="518ecb"/>
          <w:sz w:val="48"/>
          <w:szCs w:val="48"/>
        </w:rPr>
      </w:pPr>
      <w:r w:rsidDel="00000000" w:rsidR="00000000" w:rsidRPr="00000000">
        <w:rPr>
          <w:rtl w:val="0"/>
        </w:rPr>
      </w:r>
    </w:p>
    <w:p w:rsidR="00000000" w:rsidDel="00000000" w:rsidP="00000000" w:rsidRDefault="00000000" w:rsidRPr="00000000" w14:paraId="00000003">
      <w:pPr>
        <w:keepNext w:val="1"/>
        <w:keepLines w:val="1"/>
        <w:spacing w:after="120" w:before="360" w:lineRule="auto"/>
        <w:rPr>
          <w:rFonts w:ascii="Roboto" w:cs="Roboto" w:eastAsia="Roboto" w:hAnsi="Roboto"/>
          <w:b w:val="1"/>
          <w:color w:val="518ecb"/>
          <w:sz w:val="48"/>
          <w:szCs w:val="48"/>
        </w:rPr>
      </w:pPr>
      <w:r w:rsidDel="00000000" w:rsidR="00000000" w:rsidRPr="00000000">
        <w:rPr>
          <w:rtl w:val="0"/>
        </w:rPr>
      </w:r>
    </w:p>
    <w:p w:rsidR="00000000" w:rsidDel="00000000" w:rsidP="00000000" w:rsidRDefault="00000000" w:rsidRPr="00000000" w14:paraId="00000004">
      <w:pPr>
        <w:keepNext w:val="1"/>
        <w:keepLines w:val="1"/>
        <w:spacing w:after="120" w:lineRule="auto"/>
        <w:rPr>
          <w:rFonts w:ascii="Roboto" w:cs="Roboto" w:eastAsia="Roboto" w:hAnsi="Roboto"/>
        </w:rPr>
      </w:pPr>
      <w:r w:rsidDel="00000000" w:rsidR="00000000" w:rsidRPr="00000000">
        <w:rPr>
          <w:rFonts w:ascii="Roboto" w:cs="Roboto" w:eastAsia="Roboto" w:hAnsi="Roboto"/>
          <w:b w:val="1"/>
          <w:color w:val="518ecb"/>
          <w:sz w:val="48"/>
          <w:szCs w:val="48"/>
          <w:rtl w:val="0"/>
        </w:rPr>
        <w:t xml:space="preserve">Section II</w:t>
      </w:r>
      <w:r w:rsidDel="00000000" w:rsidR="00000000" w:rsidRPr="00000000">
        <w:rPr>
          <w:rtl w:val="0"/>
        </w:rPr>
      </w:r>
    </w:p>
    <w:p w:rsidR="00000000" w:rsidDel="00000000" w:rsidP="00000000" w:rsidRDefault="00000000" w:rsidRPr="00000000" w14:paraId="00000005">
      <w:pPr>
        <w:keepNext w:val="1"/>
        <w:keepLines w:val="1"/>
        <w:spacing w:after="120" w:before="360" w:lineRule="auto"/>
        <w:rPr>
          <w:rFonts w:ascii="Roboto" w:cs="Roboto" w:eastAsia="Roboto" w:hAnsi="Roboto"/>
          <w:b w:val="1"/>
          <w:color w:val="518ecb"/>
          <w:sz w:val="36"/>
          <w:szCs w:val="36"/>
        </w:rPr>
      </w:pPr>
      <w:r w:rsidDel="00000000" w:rsidR="00000000" w:rsidRPr="00000000">
        <w:rPr>
          <w:rFonts w:ascii="Roboto" w:cs="Roboto" w:eastAsia="Roboto" w:hAnsi="Roboto"/>
          <w:b w:val="1"/>
          <w:color w:val="518ecb"/>
          <w:sz w:val="48"/>
          <w:szCs w:val="48"/>
          <w:rtl w:val="0"/>
        </w:rPr>
        <w:t xml:space="preserve">Schedule of Requirements</w:t>
      </w:r>
      <w:r w:rsidDel="00000000" w:rsidR="00000000" w:rsidRPr="00000000">
        <w:rPr>
          <w:rtl w:val="0"/>
        </w:rPr>
      </w:r>
    </w:p>
    <w:p w:rsidR="00000000" w:rsidDel="00000000" w:rsidP="00000000" w:rsidRDefault="00000000" w:rsidRPr="00000000" w14:paraId="00000006">
      <w:pPr>
        <w:keepNext w:val="1"/>
        <w:keepLines w:val="1"/>
        <w:spacing w:after="120" w:before="360" w:lineRule="auto"/>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07">
      <w:pPr>
        <w:keepNext w:val="1"/>
        <w:keepLines w:val="1"/>
        <w:spacing w:after="120" w:before="360" w:lineRule="auto"/>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08">
      <w:pPr>
        <w:ind w:right="30"/>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rtl w:val="0"/>
        </w:rPr>
        <w:t xml:space="preserve">Request for Quotation</w:t>
      </w:r>
    </w:p>
    <w:p w:rsidR="00000000" w:rsidDel="00000000" w:rsidP="00000000" w:rsidRDefault="00000000" w:rsidRPr="00000000" w14:paraId="00000009">
      <w:pPr>
        <w:ind w:right="30"/>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0A">
      <w:pPr>
        <w:ind w:right="30"/>
        <w:rPr>
          <w:rFonts w:ascii="Roboto" w:cs="Roboto" w:eastAsia="Roboto" w:hAnsi="Roboto"/>
          <w:color w:val="518ecb"/>
          <w:sz w:val="36"/>
          <w:szCs w:val="36"/>
        </w:rPr>
      </w:pPr>
      <w:r w:rsidDel="00000000" w:rsidR="00000000" w:rsidRPr="00000000">
        <w:rPr>
          <w:rFonts w:ascii="Roboto" w:cs="Roboto" w:eastAsia="Roboto" w:hAnsi="Roboto"/>
          <w:color w:val="518ecb"/>
          <w:sz w:val="36"/>
          <w:szCs w:val="36"/>
          <w:rtl w:val="0"/>
        </w:rPr>
        <w:t xml:space="preserve">Development of web services for data sources </w:t>
      </w:r>
    </w:p>
    <w:p w:rsidR="00000000" w:rsidDel="00000000" w:rsidP="00000000" w:rsidRDefault="00000000" w:rsidRPr="00000000" w14:paraId="0000000B">
      <w:pPr>
        <w:ind w:right="30"/>
        <w:rPr>
          <w:rFonts w:ascii="Roboto" w:cs="Roboto" w:eastAsia="Roboto" w:hAnsi="Roboto"/>
          <w:color w:val="518ecb"/>
          <w:sz w:val="36"/>
          <w:szCs w:val="36"/>
        </w:rPr>
      </w:pPr>
      <w:r w:rsidDel="00000000" w:rsidR="00000000" w:rsidRPr="00000000">
        <w:rPr>
          <w:rFonts w:ascii="Roboto" w:cs="Roboto" w:eastAsia="Roboto" w:hAnsi="Roboto"/>
          <w:color w:val="518ecb"/>
          <w:sz w:val="36"/>
          <w:szCs w:val="36"/>
          <w:rtl w:val="0"/>
        </w:rPr>
        <w:t xml:space="preserve">of the beneficiary institutions in Serbia</w:t>
      </w:r>
    </w:p>
    <w:p w:rsidR="00000000" w:rsidDel="00000000" w:rsidP="00000000" w:rsidRDefault="00000000" w:rsidRPr="00000000" w14:paraId="0000000C">
      <w:pPr>
        <w:ind w:right="30"/>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0D">
      <w:pPr>
        <w:ind w:right="30"/>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rtl w:val="0"/>
        </w:rPr>
        <w:t xml:space="preserve"> </w:t>
      </w:r>
    </w:p>
    <w:p w:rsidR="00000000" w:rsidDel="00000000" w:rsidP="00000000" w:rsidRDefault="00000000" w:rsidRPr="00000000" w14:paraId="0000000E">
      <w:pPr>
        <w:ind w:right="30"/>
        <w:rPr>
          <w:rFonts w:ascii="Roboto" w:cs="Roboto" w:eastAsia="Roboto" w:hAnsi="Roboto"/>
          <w:color w:val="518ecb"/>
          <w:sz w:val="36"/>
          <w:szCs w:val="36"/>
        </w:rPr>
      </w:pPr>
      <w:r w:rsidDel="00000000" w:rsidR="00000000" w:rsidRPr="00000000">
        <w:rPr>
          <w:rtl w:val="0"/>
        </w:rPr>
      </w:r>
    </w:p>
    <w:p w:rsidR="00000000" w:rsidDel="00000000" w:rsidP="00000000" w:rsidRDefault="00000000" w:rsidRPr="00000000" w14:paraId="0000000F">
      <w:pPr>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10">
      <w:pPr>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11">
      <w:pPr>
        <w:rPr>
          <w:rFonts w:ascii="Roboto" w:cs="Roboto" w:eastAsia="Roboto" w:hAnsi="Roboto"/>
          <w:color w:val="518ecb"/>
          <w:sz w:val="36"/>
          <w:szCs w:val="36"/>
          <w:highlight w:val="yellow"/>
        </w:rPr>
      </w:pPr>
      <w:r w:rsidDel="00000000" w:rsidR="00000000" w:rsidRPr="00000000">
        <w:rPr>
          <w:rFonts w:ascii="Roboto" w:cs="Roboto" w:eastAsia="Roboto" w:hAnsi="Roboto"/>
          <w:b w:val="1"/>
          <w:color w:val="518ecb"/>
          <w:sz w:val="36"/>
          <w:szCs w:val="36"/>
          <w:rtl w:val="0"/>
        </w:rPr>
        <w:t xml:space="preserve">e-Sourcing reference: </w:t>
        <w:tab/>
        <w:t xml:space="preserve"> </w:t>
        <w:tab/>
      </w:r>
      <w:r w:rsidDel="00000000" w:rsidR="00000000" w:rsidRPr="00000000">
        <w:rPr>
          <w:rFonts w:ascii="Roboto" w:cs="Roboto" w:eastAsia="Roboto" w:hAnsi="Roboto"/>
          <w:color w:val="518ecb"/>
          <w:sz w:val="36"/>
          <w:szCs w:val="36"/>
          <w:rtl w:val="0"/>
        </w:rPr>
        <w:t xml:space="preserve">RFQ/2025/60013 </w:t>
      </w:r>
      <w:r w:rsidDel="00000000" w:rsidR="00000000" w:rsidRPr="00000000">
        <w:rPr>
          <w:rtl w:val="0"/>
        </w:rPr>
      </w:r>
    </w:p>
    <w:p w:rsidR="00000000" w:rsidDel="00000000" w:rsidP="00000000" w:rsidRDefault="00000000" w:rsidRPr="00000000" w14:paraId="00000012">
      <w:pPr>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highlight w:val="white"/>
          <w:rtl w:val="0"/>
        </w:rPr>
        <w:t xml:space="preserve">UNOPS SEEMCO reference:</w:t>
      </w:r>
      <w:r w:rsidDel="00000000" w:rsidR="00000000" w:rsidRPr="00000000">
        <w:rPr>
          <w:rFonts w:ascii="Roboto" w:cs="Roboto" w:eastAsia="Roboto" w:hAnsi="Roboto"/>
          <w:color w:val="518ecb"/>
          <w:sz w:val="36"/>
          <w:szCs w:val="36"/>
          <w:rtl w:val="0"/>
        </w:rPr>
        <w:t xml:space="preserve">  </w:t>
        <w:tab/>
        <w:t xml:space="preserve">UNOPS-RoLRS-2025-S-014</w:t>
      </w:r>
      <w:r w:rsidDel="00000000" w:rsidR="00000000" w:rsidRPr="00000000">
        <w:rPr>
          <w:rtl w:val="0"/>
        </w:rPr>
      </w:r>
    </w:p>
    <w:p w:rsidR="00000000" w:rsidDel="00000000" w:rsidP="00000000" w:rsidRDefault="00000000" w:rsidRPr="00000000" w14:paraId="00000013">
      <w:pPr>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14">
      <w:pPr>
        <w:rPr>
          <w:rFonts w:ascii="Roboto" w:cs="Roboto" w:eastAsia="Roboto" w:hAnsi="Robot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6">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7">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8">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9">
      <w:pPr>
        <w:ind w:right="490"/>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A">
      <w:pPr>
        <w:ind w:right="490"/>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B">
      <w:pPr>
        <w:ind w:right="490"/>
        <w:rPr>
          <w:rFonts w:ascii="Roboto" w:cs="Roboto" w:eastAsia="Roboto" w:hAnsi="Roboto"/>
          <w:b w:val="1"/>
          <w:color w:val="548dd4"/>
          <w:sz w:val="18"/>
          <w:szCs w:val="18"/>
          <w:u w:val="single"/>
        </w:rPr>
      </w:pPr>
      <w:r w:rsidDel="00000000" w:rsidR="00000000" w:rsidRPr="00000000">
        <w:rPr>
          <w:rFonts w:ascii="Roboto" w:cs="Roboto" w:eastAsia="Roboto" w:hAnsi="Roboto"/>
          <w:b w:val="1"/>
          <w:color w:val="518ecb"/>
          <w:sz w:val="28"/>
          <w:szCs w:val="28"/>
          <w:u w:val="single"/>
          <w:rtl w:val="0"/>
        </w:rPr>
        <w:t xml:space="preserve">Contents:</w:t>
      </w:r>
      <w:r w:rsidDel="00000000" w:rsidR="00000000" w:rsidRPr="00000000">
        <w:rPr>
          <w:rtl w:val="0"/>
        </w:rPr>
      </w:r>
    </w:p>
    <w:p w:rsidR="00000000" w:rsidDel="00000000" w:rsidP="00000000" w:rsidRDefault="00000000" w:rsidRPr="00000000" w14:paraId="0000001C">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D">
      <w:pPr>
        <w:rPr>
          <w:rFonts w:ascii="Roboto" w:cs="Roboto" w:eastAsia="Roboto" w:hAnsi="Roboto"/>
          <w:b w:val="1"/>
        </w:rPr>
      </w:pPr>
      <w:r w:rsidDel="00000000" w:rsidR="00000000" w:rsidRPr="00000000">
        <w:rPr>
          <w:rtl w:val="0"/>
        </w:rPr>
      </w:r>
    </w:p>
    <w:sdt>
      <w:sdtPr>
        <w:id w:val="505281945"/>
        <w:docPartObj>
          <w:docPartGallery w:val="Table of Contents"/>
          <w:docPartUnique w:val="1"/>
        </w:docPartObj>
      </w:sdtPr>
      <w:sdtContent>
        <w:p w:rsidR="00000000" w:rsidDel="00000000" w:rsidP="00000000" w:rsidRDefault="00000000" w:rsidRPr="00000000" w14:paraId="0000001E">
          <w:pPr>
            <w:widowControl w:val="0"/>
            <w:tabs>
              <w:tab w:val="right" w:leader="none" w:pos="12000"/>
            </w:tabs>
            <w:spacing w:before="60" w:lineRule="auto"/>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1. Background</w:t>
              <w:tab/>
              <w:t xml:space="preserve">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rPr>
              <w:rFonts w:ascii="Roboto" w:cs="Roboto" w:eastAsia="Roboto" w:hAnsi="Roboto"/>
              <w:b w:val="1"/>
              <w:i w:val="0"/>
              <w:smallCaps w:val="0"/>
              <w:strike w:val="0"/>
              <w:color w:val="000000"/>
              <w:sz w:val="22"/>
              <w:szCs w:val="22"/>
              <w:u w:val="none"/>
              <w:shd w:fill="auto" w:val="clear"/>
              <w:vertAlign w:val="baseline"/>
            </w:rPr>
          </w:pPr>
          <w:hyperlink w:anchor="_heading=h.1fob9te">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2. Objective</w:t>
              <w:tab/>
              <w:t xml:space="preserve">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rPr>
              <w:rFonts w:ascii="Roboto" w:cs="Roboto" w:eastAsia="Roboto" w:hAnsi="Roboto"/>
              <w:b w:val="1"/>
              <w:i w:val="0"/>
              <w:smallCaps w:val="0"/>
              <w:strike w:val="0"/>
              <w:color w:val="000000"/>
              <w:sz w:val="22"/>
              <w:szCs w:val="22"/>
              <w:u w:val="none"/>
              <w:shd w:fill="auto" w:val="clear"/>
              <w:vertAlign w:val="baseline"/>
            </w:rPr>
          </w:pPr>
          <w:hyperlink w:anchor="_heading=h.3znysh7">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3. Scope of Intervention</w:t>
              <w:tab/>
              <w:t xml:space="preserve">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2et92p0">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a. List of Activities</w:t>
              <w:tab/>
              <w:t xml:space="preserve">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47itest3zzov">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b. Operating environment / conditions</w:t>
              <w:tab/>
              <w:t xml:space="preserve">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tyjcwt">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c. Inputs provided by the beneficiaries</w:t>
              <w:tab/>
              <w:t xml:space="preserve">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3dy6vkm">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d. Inputs provided by the selected Bidder</w:t>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1t3h5sf">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e. Project Plan</w:t>
              <w:tab/>
              <w:t xml:space="preserve">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24y7z3kedouf">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f. Duration</w:t>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4d34og8">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g. Deliverables and milestones</w:t>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2s8eyo1">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h. Communication</w:t>
              <w:tab/>
              <w:t xml:space="preserve">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17dp8vu">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i. Support</w:t>
              <w:tab/>
              <w:t xml:space="preserve">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26in1rg">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j. Documentation</w:t>
              <w:tab/>
              <w:t xml:space="preserve">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360" w:firstLine="0"/>
            <w:rPr>
              <w:rFonts w:ascii="Roboto" w:cs="Roboto" w:eastAsia="Roboto" w:hAnsi="Roboto"/>
              <w:i w:val="0"/>
              <w:smallCaps w:val="0"/>
              <w:strike w:val="0"/>
              <w:color w:val="000000"/>
              <w:sz w:val="22"/>
              <w:szCs w:val="22"/>
              <w:u w:val="none"/>
              <w:shd w:fill="auto" w:val="clear"/>
              <w:vertAlign w:val="baseline"/>
            </w:rPr>
          </w:pPr>
          <w:hyperlink w:anchor="_heading=h.lnxbz9">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k. Testing and quality assurance</w:t>
              <w:tab/>
              <w:t xml:space="preserve">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rPr>
              <w:rFonts w:ascii="Roboto" w:cs="Roboto" w:eastAsia="Roboto" w:hAnsi="Roboto"/>
              <w:b w:val="1"/>
              <w:i w:val="0"/>
              <w:smallCaps w:val="0"/>
              <w:strike w:val="0"/>
              <w:color w:val="000000"/>
              <w:sz w:val="22"/>
              <w:szCs w:val="22"/>
              <w:u w:val="none"/>
              <w:shd w:fill="auto" w:val="clear"/>
              <w:vertAlign w:val="baseline"/>
            </w:rPr>
          </w:pPr>
          <w:hyperlink w:anchor="_heading=h.35nkun2">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4. Maintenance and support</w:t>
              <w:tab/>
              <w:t xml:space="preserve">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rPr>
              <w:rFonts w:ascii="Roboto" w:cs="Roboto" w:eastAsia="Roboto" w:hAnsi="Roboto"/>
              <w:b w:val="1"/>
              <w:i w:val="0"/>
              <w:smallCaps w:val="0"/>
              <w:strike w:val="0"/>
              <w:color w:val="000000"/>
              <w:sz w:val="22"/>
              <w:szCs w:val="22"/>
              <w:u w:val="none"/>
              <w:shd w:fill="auto" w:val="clear"/>
              <w:vertAlign w:val="baseline"/>
            </w:rPr>
          </w:pPr>
          <w:hyperlink w:anchor="_heading=h.1ksv4uv">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5. Technical requirements</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widowControl w:val="0"/>
        <w:tabs>
          <w:tab w:val="right" w:leader="none" w:pos="12000"/>
        </w:tabs>
        <w:spacing w:before="60" w:lineRule="auto"/>
        <w:rPr>
          <w:rFonts w:ascii="Roboto" w:cs="Roboto" w:eastAsia="Roboto" w:hAnsi="Roboto"/>
          <w:sz w:val="22"/>
          <w:szCs w:val="22"/>
        </w:rPr>
        <w:sectPr>
          <w:headerReference r:id="rId7" w:type="default"/>
          <w:headerReference r:id="rId8" w:type="first"/>
          <w:footerReference r:id="rId9" w:type="default"/>
          <w:footerReference r:id="rId10" w:type="first"/>
          <w:pgSz w:h="16839" w:w="11907" w:orient="portrait"/>
          <w:pgMar w:bottom="1440" w:top="1440" w:left="1077" w:right="1077" w:header="431" w:footer="431"/>
          <w:pgNumType w:start="0"/>
          <w:titlePg w:val="1"/>
        </w:sectPr>
      </w:pPr>
      <w:r w:rsidDel="00000000" w:rsidR="00000000" w:rsidRPr="00000000">
        <w:rPr>
          <w:rtl w:val="0"/>
        </w:rPr>
      </w:r>
    </w:p>
    <w:p w:rsidR="00000000" w:rsidDel="00000000" w:rsidP="00000000" w:rsidRDefault="00000000" w:rsidRPr="00000000" w14:paraId="0000002F">
      <w:pPr>
        <w:pStyle w:val="Heading1"/>
        <w:keepLines w:val="0"/>
        <w:numPr>
          <w:ilvl w:val="0"/>
          <w:numId w:val="2"/>
        </w:numPr>
        <w:spacing w:after="60" w:before="240" w:lineRule="auto"/>
        <w:ind w:left="450" w:hanging="450"/>
        <w:jc w:val="both"/>
        <w:rPr>
          <w:rFonts w:ascii="Roboto" w:cs="Roboto" w:eastAsia="Roboto" w:hAnsi="Roboto"/>
          <w:color w:val="3d85c6"/>
        </w:rPr>
      </w:pPr>
      <w:bookmarkStart w:colFirst="0" w:colLast="0" w:name="_heading=h.30j0zll" w:id="0"/>
      <w:bookmarkEnd w:id="0"/>
      <w:r w:rsidDel="00000000" w:rsidR="00000000" w:rsidRPr="00000000">
        <w:rPr>
          <w:rFonts w:ascii="Roboto" w:cs="Roboto" w:eastAsia="Roboto" w:hAnsi="Roboto"/>
          <w:color w:val="3d85c6"/>
          <w:rtl w:val="0"/>
        </w:rPr>
        <w:t xml:space="preserve">Background</w:t>
      </w:r>
    </w:p>
    <w:p w:rsidR="00000000" w:rsidDel="00000000" w:rsidP="00000000" w:rsidRDefault="00000000" w:rsidRPr="00000000" w14:paraId="00000030">
      <w:pPr>
        <w:spacing w:after="120" w:lineRule="auto"/>
        <w:jc w:val="both"/>
        <w:rPr>
          <w:rFonts w:ascii="Roboto" w:cs="Roboto" w:eastAsia="Roboto" w:hAnsi="Roboto"/>
        </w:rPr>
      </w:pPr>
      <w:r w:rsidDel="00000000" w:rsidR="00000000" w:rsidRPr="00000000">
        <w:rPr>
          <w:rFonts w:ascii="Roboto" w:cs="Roboto" w:eastAsia="Roboto" w:hAnsi="Roboto"/>
          <w:rtl w:val="0"/>
        </w:rPr>
        <w:t xml:space="preserve">The Project “Technical Capacity Facility for the Implementation of the Action Plans for Chapters 23 and 24” is designed to enhance the technical capacity of the institutions implementing the Action Plans for Chapter 23 - Justice, Judiciary, and Fundamental Rights, and Chapter 24 - Justice, Freedom, and Security. </w:t>
      </w:r>
    </w:p>
    <w:p w:rsidR="00000000" w:rsidDel="00000000" w:rsidP="00000000" w:rsidRDefault="00000000" w:rsidRPr="00000000" w14:paraId="00000031">
      <w:pPr>
        <w:jc w:val="both"/>
        <w:rPr>
          <w:rFonts w:ascii="Roboto" w:cs="Roboto" w:eastAsia="Roboto" w:hAnsi="Roboto"/>
        </w:rPr>
      </w:pPr>
      <w:r w:rsidDel="00000000" w:rsidR="00000000" w:rsidRPr="00000000">
        <w:rPr>
          <w:rFonts w:ascii="Roboto" w:cs="Roboto" w:eastAsia="Roboto" w:hAnsi="Roboto"/>
          <w:rtl w:val="0"/>
        </w:rPr>
        <w:t xml:space="preserve">Within Chapter 24, the fight against serious and organized crime is one of the main priorities of Serbia on its EU accession path. This area is faced with many challenges, such as the need to improve the track record on investigations, indictments, and final convictions in high-level cases involving organized crime.</w:t>
      </w:r>
    </w:p>
    <w:p w:rsidR="00000000" w:rsidDel="00000000" w:rsidP="00000000" w:rsidRDefault="00000000" w:rsidRPr="00000000" w14:paraId="00000032">
      <w:pPr>
        <w:pStyle w:val="Heading1"/>
        <w:keepLines w:val="0"/>
        <w:numPr>
          <w:ilvl w:val="0"/>
          <w:numId w:val="2"/>
        </w:numPr>
        <w:spacing w:after="60" w:before="120" w:lineRule="auto"/>
        <w:ind w:left="448" w:hanging="448"/>
        <w:jc w:val="both"/>
        <w:rPr>
          <w:rFonts w:ascii="Roboto" w:cs="Roboto" w:eastAsia="Roboto" w:hAnsi="Roboto"/>
          <w:color w:val="3d85c6"/>
        </w:rPr>
      </w:pPr>
      <w:bookmarkStart w:colFirst="0" w:colLast="0" w:name="_heading=h.1fob9te" w:id="1"/>
      <w:bookmarkEnd w:id="1"/>
      <w:r w:rsidDel="00000000" w:rsidR="00000000" w:rsidRPr="00000000">
        <w:rPr>
          <w:rFonts w:ascii="Roboto" w:cs="Roboto" w:eastAsia="Roboto" w:hAnsi="Roboto"/>
          <w:color w:val="3d85c6"/>
          <w:rtl w:val="0"/>
        </w:rPr>
        <w:t xml:space="preserve">Objective</w:t>
      </w:r>
    </w:p>
    <w:p w:rsidR="00000000" w:rsidDel="00000000" w:rsidP="00000000" w:rsidRDefault="00000000" w:rsidRPr="00000000" w14:paraId="00000033">
      <w:pPr>
        <w:jc w:val="both"/>
        <w:rPr>
          <w:rFonts w:ascii="Roboto" w:cs="Roboto" w:eastAsia="Roboto" w:hAnsi="Roboto"/>
        </w:rPr>
      </w:pPr>
      <w:r w:rsidDel="00000000" w:rsidR="00000000" w:rsidRPr="00000000">
        <w:rPr>
          <w:rFonts w:ascii="Roboto" w:cs="Roboto" w:eastAsia="Roboto" w:hAnsi="Roboto"/>
          <w:rtl w:val="0"/>
        </w:rPr>
        <w:t xml:space="preserve">The objective of the intervention is to increase the institutional capacity of the Republic of Serbia in the field of criminal investigation procedures. Therefore, it is required to develop web services that currently do not exist and are unavailable for some of the important data sources of the Ministry of Justice, Administration for the Prevention of Money Laundering, The Office of the National Security Council and Classified Information Protection, and </w:t>
      </w:r>
      <w:r w:rsidDel="00000000" w:rsidR="00000000" w:rsidRPr="00000000">
        <w:rPr>
          <w:rFonts w:ascii="Roboto" w:cs="Roboto" w:eastAsia="Roboto" w:hAnsi="Roboto"/>
          <w:rtl w:val="0"/>
        </w:rPr>
        <w:t xml:space="preserve">Public Prosecutors' Office for Organized Crime</w:t>
      </w:r>
      <w:r w:rsidDel="00000000" w:rsidR="00000000" w:rsidRPr="00000000">
        <w:rPr>
          <w:rFonts w:ascii="Roboto" w:cs="Roboto" w:eastAsia="Roboto" w:hAnsi="Roboto"/>
          <w:rtl w:val="0"/>
        </w:rPr>
        <w:t xml:space="preserve"> (from now on “the beneficiaries”). These new web services will be primarily accessed internally within the Serbian NCIS (National Criminal Intelligence System) by the software for data retrieval from web services of the NCIS member institutions, which is hosted and maintained by the Ministry of Interior.</w:t>
      </w:r>
    </w:p>
    <w:p w:rsidR="00000000" w:rsidDel="00000000" w:rsidP="00000000" w:rsidRDefault="00000000" w:rsidRPr="00000000" w14:paraId="00000034">
      <w:pPr>
        <w:pStyle w:val="Heading1"/>
        <w:keepLines w:val="0"/>
        <w:numPr>
          <w:ilvl w:val="0"/>
          <w:numId w:val="2"/>
        </w:numPr>
        <w:spacing w:after="60" w:before="120" w:lineRule="auto"/>
        <w:ind w:left="448" w:hanging="448"/>
        <w:jc w:val="both"/>
        <w:rPr>
          <w:rFonts w:ascii="Roboto" w:cs="Roboto" w:eastAsia="Roboto" w:hAnsi="Roboto"/>
          <w:color w:val="3d85c6"/>
        </w:rPr>
      </w:pPr>
      <w:bookmarkStart w:colFirst="0" w:colLast="0" w:name="_heading=h.3znysh7" w:id="2"/>
      <w:bookmarkEnd w:id="2"/>
      <w:r w:rsidDel="00000000" w:rsidR="00000000" w:rsidRPr="00000000">
        <w:rPr>
          <w:rFonts w:ascii="Roboto" w:cs="Roboto" w:eastAsia="Roboto" w:hAnsi="Roboto"/>
          <w:color w:val="3d85c6"/>
          <w:rtl w:val="0"/>
        </w:rPr>
        <w:t xml:space="preserve">Scope of Intervention</w:t>
      </w:r>
    </w:p>
    <w:p w:rsidR="00000000" w:rsidDel="00000000" w:rsidP="00000000" w:rsidRDefault="00000000" w:rsidRPr="00000000" w14:paraId="00000035">
      <w:pPr>
        <w:pStyle w:val="Heading2"/>
        <w:numPr>
          <w:ilvl w:val="1"/>
          <w:numId w:val="2"/>
        </w:numPr>
        <w:spacing w:before="120" w:lineRule="auto"/>
        <w:ind w:left="448" w:hanging="448"/>
        <w:jc w:val="both"/>
        <w:rPr>
          <w:rFonts w:ascii="Roboto" w:cs="Roboto" w:eastAsia="Roboto" w:hAnsi="Roboto"/>
        </w:rPr>
      </w:pPr>
      <w:bookmarkStart w:colFirst="0" w:colLast="0" w:name="_heading=h.2et92p0" w:id="3"/>
      <w:bookmarkEnd w:id="3"/>
      <w:r w:rsidDel="00000000" w:rsidR="00000000" w:rsidRPr="00000000">
        <w:rPr>
          <w:rFonts w:ascii="Roboto" w:cs="Roboto" w:eastAsia="Roboto" w:hAnsi="Roboto"/>
          <w:sz w:val="20"/>
          <w:szCs w:val="20"/>
          <w:rtl w:val="0"/>
        </w:rPr>
        <w:t xml:space="preserve">List of Activities</w:t>
      </w:r>
      <w:r w:rsidDel="00000000" w:rsidR="00000000" w:rsidRPr="00000000">
        <w:rPr>
          <w:rtl w:val="0"/>
        </w:rPr>
      </w:r>
    </w:p>
    <w:p w:rsidR="00000000" w:rsidDel="00000000" w:rsidP="00000000" w:rsidRDefault="00000000" w:rsidRPr="00000000" w14:paraId="00000036">
      <w:pPr>
        <w:jc w:val="both"/>
        <w:rPr>
          <w:rFonts w:ascii="Roboto" w:cs="Roboto" w:eastAsia="Roboto" w:hAnsi="Roboto"/>
        </w:rPr>
      </w:pPr>
      <w:r w:rsidDel="00000000" w:rsidR="00000000" w:rsidRPr="00000000">
        <w:rPr>
          <w:rFonts w:ascii="Roboto" w:cs="Roboto" w:eastAsia="Roboto" w:hAnsi="Roboto"/>
          <w:rtl w:val="0"/>
        </w:rPr>
        <w:t xml:space="preserve">The proposed list of Activities that the Bidder must perform is the following:</w:t>
      </w:r>
    </w:p>
    <w:p w:rsidR="00000000" w:rsidDel="00000000" w:rsidP="00000000" w:rsidRDefault="00000000" w:rsidRPr="00000000" w14:paraId="00000037">
      <w:pPr>
        <w:numPr>
          <w:ilvl w:val="0"/>
          <w:numId w:val="4"/>
        </w:numPr>
        <w:spacing w:after="120" w:lineRule="auto"/>
        <w:ind w:left="714" w:hanging="357"/>
        <w:jc w:val="both"/>
        <w:rPr>
          <w:rFonts w:ascii="Roboto" w:cs="Roboto" w:eastAsia="Roboto" w:hAnsi="Roboto"/>
        </w:rPr>
      </w:pPr>
      <w:r w:rsidDel="00000000" w:rsidR="00000000" w:rsidRPr="00000000">
        <w:rPr>
          <w:rFonts w:ascii="Roboto" w:cs="Roboto" w:eastAsia="Roboto" w:hAnsi="Roboto"/>
          <w:rtl w:val="0"/>
        </w:rPr>
        <w:t xml:space="preserve">Development – The Bidder will develop web services for the beneficiaries that meet or exceed expectations defined in the section </w:t>
      </w:r>
      <w:r w:rsidDel="00000000" w:rsidR="00000000" w:rsidRPr="00000000">
        <w:rPr>
          <w:rFonts w:ascii="Roboto" w:cs="Roboto" w:eastAsia="Roboto" w:hAnsi="Roboto"/>
          <w:i w:val="1"/>
          <w:rtl w:val="0"/>
        </w:rPr>
        <w:t xml:space="preserve">Technical requirements</w:t>
      </w:r>
      <w:r w:rsidDel="00000000" w:rsidR="00000000" w:rsidRPr="00000000">
        <w:rPr>
          <w:rFonts w:ascii="Roboto" w:cs="Roboto" w:eastAsia="Roboto" w:hAnsi="Roboto"/>
          <w:rtl w:val="0"/>
        </w:rPr>
        <w:t xml:space="preserve">.</w:t>
      </w:r>
    </w:p>
    <w:p w:rsidR="00000000" w:rsidDel="00000000" w:rsidP="00000000" w:rsidRDefault="00000000" w:rsidRPr="00000000" w14:paraId="00000038">
      <w:pPr>
        <w:numPr>
          <w:ilvl w:val="0"/>
          <w:numId w:val="4"/>
        </w:numPr>
        <w:spacing w:after="120" w:lineRule="auto"/>
        <w:ind w:left="714" w:hanging="357"/>
        <w:jc w:val="both"/>
        <w:rPr>
          <w:rFonts w:ascii="Roboto" w:cs="Roboto" w:eastAsia="Roboto" w:hAnsi="Roboto"/>
        </w:rPr>
      </w:pPr>
      <w:r w:rsidDel="00000000" w:rsidR="00000000" w:rsidRPr="00000000">
        <w:rPr>
          <w:rFonts w:ascii="Roboto" w:cs="Roboto" w:eastAsia="Roboto" w:hAnsi="Roboto"/>
          <w:rtl w:val="0"/>
        </w:rPr>
        <w:t xml:space="preserve">Testing and deployment – The Bidder will conduct testing to verify the functionality of each of the developed web service(s), as well as identify all of the defects and/or errors, and investigate and resolve them before they are published to be consumed. The Bidder will deploy each of the developed web services individually to each of the beneficiaries and put them into production individually for each of the beneficiaries.</w:t>
      </w:r>
    </w:p>
    <w:p w:rsidR="00000000" w:rsidDel="00000000" w:rsidP="00000000" w:rsidRDefault="00000000" w:rsidRPr="00000000" w14:paraId="00000039">
      <w:pPr>
        <w:pStyle w:val="Heading2"/>
        <w:numPr>
          <w:ilvl w:val="1"/>
          <w:numId w:val="2"/>
        </w:numPr>
        <w:spacing w:before="120" w:lineRule="auto"/>
        <w:ind w:left="448" w:hanging="448"/>
        <w:jc w:val="both"/>
        <w:rPr>
          <w:rFonts w:ascii="Roboto" w:cs="Roboto" w:eastAsia="Roboto" w:hAnsi="Roboto"/>
        </w:rPr>
      </w:pPr>
      <w:bookmarkStart w:colFirst="0" w:colLast="0" w:name="_heading=h.47itest3zzov" w:id="4"/>
      <w:bookmarkEnd w:id="4"/>
      <w:r w:rsidDel="00000000" w:rsidR="00000000" w:rsidRPr="00000000">
        <w:rPr>
          <w:rFonts w:ascii="Roboto" w:cs="Roboto" w:eastAsia="Roboto" w:hAnsi="Roboto"/>
          <w:sz w:val="20"/>
          <w:szCs w:val="20"/>
          <w:rtl w:val="0"/>
        </w:rPr>
        <w:t xml:space="preserve">Operating environment / conditions</w:t>
      </w:r>
      <w:r w:rsidDel="00000000" w:rsidR="00000000" w:rsidRPr="00000000">
        <w:rPr>
          <w:rtl w:val="0"/>
        </w:rPr>
      </w:r>
    </w:p>
    <w:p w:rsidR="00000000" w:rsidDel="00000000" w:rsidP="00000000" w:rsidRDefault="00000000" w:rsidRPr="00000000" w14:paraId="0000003A">
      <w:pPr>
        <w:jc w:val="both"/>
        <w:rPr>
          <w:rFonts w:ascii="Roboto" w:cs="Roboto" w:eastAsia="Roboto" w:hAnsi="Roboto"/>
        </w:rPr>
      </w:pPr>
      <w:r w:rsidDel="00000000" w:rsidR="00000000" w:rsidRPr="00000000">
        <w:rPr>
          <w:rFonts w:ascii="Roboto" w:cs="Roboto" w:eastAsia="Roboto" w:hAnsi="Roboto"/>
          <w:rtl w:val="0"/>
        </w:rPr>
        <w:t xml:space="preserve">The web services must be developed and deployed in line with the following conditions:</w:t>
      </w:r>
    </w:p>
    <w:p w:rsidR="00000000" w:rsidDel="00000000" w:rsidP="00000000" w:rsidRDefault="00000000" w:rsidRPr="00000000" w14:paraId="0000003B">
      <w:pPr>
        <w:numPr>
          <w:ilvl w:val="0"/>
          <w:numId w:val="5"/>
        </w:numPr>
        <w:ind w:left="709" w:hanging="345"/>
        <w:jc w:val="both"/>
        <w:rPr>
          <w:rFonts w:ascii="Roboto" w:cs="Roboto" w:eastAsia="Roboto" w:hAnsi="Roboto"/>
        </w:rPr>
      </w:pPr>
      <w:r w:rsidDel="00000000" w:rsidR="00000000" w:rsidRPr="00000000">
        <w:rPr>
          <w:rFonts w:ascii="Roboto" w:cs="Roboto" w:eastAsia="Roboto" w:hAnsi="Roboto"/>
          <w:rtl w:val="0"/>
        </w:rPr>
        <w:t xml:space="preserve">Can be developed from the ground up, or a ready-made commercial or open-source software can be customized and configured, or a mix of these two approaches can be used</w:t>
      </w:r>
    </w:p>
    <w:p w:rsidR="00000000" w:rsidDel="00000000" w:rsidP="00000000" w:rsidRDefault="00000000" w:rsidRPr="00000000" w14:paraId="0000003C">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Licenses used, for any software component, which is a part of the offered software, must be commercial perpetual, or license-free (open source) based on paid support (if applicable)</w:t>
      </w:r>
    </w:p>
    <w:p w:rsidR="00000000" w:rsidDel="00000000" w:rsidP="00000000" w:rsidRDefault="00000000" w:rsidRPr="00000000" w14:paraId="0000003D">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Subscription licenses are not allowed for any of the software component used</w:t>
      </w:r>
    </w:p>
    <w:p w:rsidR="00000000" w:rsidDel="00000000" w:rsidP="00000000" w:rsidRDefault="00000000" w:rsidRPr="00000000" w14:paraId="0000003E">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For licenses that are commercial perpetual, and for the use of license-free (open source) based on paid support (if applicable), the offer must include support for the entire period of free maintenance and support</w:t>
      </w:r>
    </w:p>
    <w:p w:rsidR="00000000" w:rsidDel="00000000" w:rsidP="00000000" w:rsidRDefault="00000000" w:rsidRPr="00000000" w14:paraId="0000003F">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Each of the web services must continue to operate at its full capacity and without any warnings and/or notifications for/to regular users even when yearly payment for support is not being regulated after the period of free maintenance and support expires</w:t>
      </w:r>
    </w:p>
    <w:p w:rsidR="00000000" w:rsidDel="00000000" w:rsidP="00000000" w:rsidRDefault="00000000" w:rsidRPr="00000000" w14:paraId="00000040">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All of the software component used must be installed in their latest official stable version and must be upgraded and updated if the new latest versions are published before the final handover</w:t>
      </w:r>
    </w:p>
    <w:p w:rsidR="00000000" w:rsidDel="00000000" w:rsidP="00000000" w:rsidRDefault="00000000" w:rsidRPr="00000000" w14:paraId="00000041">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Deployment must be on-premise in the internal network of each of the beneficiaries</w:t>
      </w:r>
    </w:p>
    <w:p w:rsidR="00000000" w:rsidDel="00000000" w:rsidP="00000000" w:rsidRDefault="00000000" w:rsidRPr="00000000" w14:paraId="00000042">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It is the sole responsibility of the Bidder to provide an offer without any hidden costs, providing an offer with hidden costs will lead to excluding the Bidder from the tender procedure</w:t>
      </w:r>
    </w:p>
    <w:p w:rsidR="00000000" w:rsidDel="00000000" w:rsidP="00000000" w:rsidRDefault="00000000" w:rsidRPr="00000000" w14:paraId="00000043">
      <w:pPr>
        <w:pStyle w:val="Heading2"/>
        <w:numPr>
          <w:ilvl w:val="1"/>
          <w:numId w:val="2"/>
        </w:numPr>
        <w:spacing w:after="0" w:before="120" w:lineRule="auto"/>
        <w:ind w:left="448" w:hanging="448"/>
        <w:jc w:val="both"/>
        <w:rPr>
          <w:rFonts w:ascii="Roboto" w:cs="Roboto" w:eastAsia="Roboto" w:hAnsi="Roboto"/>
        </w:rPr>
      </w:pPr>
      <w:bookmarkStart w:colFirst="0" w:colLast="0" w:name="_heading=h.tyjcwt" w:id="5"/>
      <w:bookmarkEnd w:id="5"/>
      <w:r w:rsidDel="00000000" w:rsidR="00000000" w:rsidRPr="00000000">
        <w:rPr>
          <w:rFonts w:ascii="Roboto" w:cs="Roboto" w:eastAsia="Roboto" w:hAnsi="Roboto"/>
          <w:sz w:val="20"/>
          <w:szCs w:val="20"/>
          <w:rtl w:val="0"/>
        </w:rPr>
        <w:t xml:space="preserve">Inputs provided by the beneficiaries</w:t>
      </w:r>
      <w:r w:rsidDel="00000000" w:rsidR="00000000" w:rsidRPr="00000000">
        <w:rPr>
          <w:rtl w:val="0"/>
        </w:rPr>
      </w:r>
    </w:p>
    <w:p w:rsidR="00000000" w:rsidDel="00000000" w:rsidP="00000000" w:rsidRDefault="00000000" w:rsidRPr="00000000" w14:paraId="00000044">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beneficiaries will provide access to its employees and/or to the employees of the company/companies that maintain the data sources and/or underlying infrastructure, either daily or at least 2 to 3 times a week, face-to-face and/or online</w:t>
      </w:r>
    </w:p>
    <w:p w:rsidR="00000000" w:rsidDel="00000000" w:rsidP="00000000" w:rsidRDefault="00000000" w:rsidRPr="00000000" w14:paraId="00000045">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beneficiaries will provide technical information (in the form of clear specifications and parameters) on the structure of the part(s) of the data source(s), which are required as a minimum so that the selected Bidder can develop the web service(s) in question</w:t>
      </w:r>
    </w:p>
    <w:p w:rsidR="00000000" w:rsidDel="00000000" w:rsidP="00000000" w:rsidRDefault="00000000" w:rsidRPr="00000000" w14:paraId="00000046">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beneficiaries will provide access to the data sources (in the form of clear instructions and access parameters) to the selected Bidder so that the developed web services could provide real data</w:t>
      </w:r>
    </w:p>
    <w:p w:rsidR="00000000" w:rsidDel="00000000" w:rsidP="00000000" w:rsidRDefault="00000000" w:rsidRPr="00000000" w14:paraId="00000047">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beneficiaries will ensure that the data sources can be queried by the selected Bidder, OR, in case this is not possible for whatever reason(s), the beneficiaries will ensure that the company/companies maintaining their data sources creates and deploys in production the appropriate data queries within one working week</w:t>
      </w:r>
    </w:p>
    <w:p w:rsidR="00000000" w:rsidDel="00000000" w:rsidP="00000000" w:rsidRDefault="00000000" w:rsidRPr="00000000" w14:paraId="00000048">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Ministry of Interior will provide secure connectivity between the backend part of the software for data retrieval from web services of the Serbian NCIS and all of the web services of all of the beneficiaries</w:t>
      </w:r>
    </w:p>
    <w:p w:rsidR="00000000" w:rsidDel="00000000" w:rsidP="00000000" w:rsidRDefault="00000000" w:rsidRPr="00000000" w14:paraId="00000049">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beneficiaries will provide the production environment for operation of web services, as well as the information about the production environment timely and in details to the selected Bidder</w:t>
      </w:r>
    </w:p>
    <w:p w:rsidR="00000000" w:rsidDel="00000000" w:rsidP="00000000" w:rsidRDefault="00000000" w:rsidRPr="00000000" w14:paraId="0000004A">
      <w:pPr>
        <w:pStyle w:val="Heading2"/>
        <w:numPr>
          <w:ilvl w:val="1"/>
          <w:numId w:val="2"/>
        </w:numPr>
        <w:spacing w:after="0" w:before="120" w:lineRule="auto"/>
        <w:ind w:left="270" w:hanging="270"/>
        <w:jc w:val="both"/>
        <w:rPr>
          <w:rFonts w:ascii="Roboto" w:cs="Roboto" w:eastAsia="Roboto" w:hAnsi="Roboto"/>
        </w:rPr>
      </w:pPr>
      <w:bookmarkStart w:colFirst="0" w:colLast="0" w:name="_heading=h.3dy6vkm" w:id="6"/>
      <w:bookmarkEnd w:id="6"/>
      <w:r w:rsidDel="00000000" w:rsidR="00000000" w:rsidRPr="00000000">
        <w:rPr>
          <w:rFonts w:ascii="Roboto" w:cs="Roboto" w:eastAsia="Roboto" w:hAnsi="Roboto"/>
          <w:sz w:val="20"/>
          <w:szCs w:val="20"/>
          <w:rtl w:val="0"/>
        </w:rPr>
        <w:t xml:space="preserve">Inputs provided by the selected Bidder</w:t>
      </w:r>
      <w:r w:rsidDel="00000000" w:rsidR="00000000" w:rsidRPr="00000000">
        <w:rPr>
          <w:rtl w:val="0"/>
        </w:rPr>
      </w:r>
    </w:p>
    <w:p w:rsidR="00000000" w:rsidDel="00000000" w:rsidP="00000000" w:rsidRDefault="00000000" w:rsidRPr="00000000" w14:paraId="0000004B">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selected Bidder must provide necessary company resources for timely and quality implementation</w:t>
      </w:r>
    </w:p>
    <w:p w:rsidR="00000000" w:rsidDel="00000000" w:rsidP="00000000" w:rsidRDefault="00000000" w:rsidRPr="00000000" w14:paraId="0000004C">
      <w:pPr>
        <w:numPr>
          <w:ilvl w:val="0"/>
          <w:numId w:val="5"/>
        </w:numPr>
        <w:ind w:left="720" w:hanging="360"/>
        <w:jc w:val="both"/>
        <w:rPr>
          <w:rFonts w:ascii="Roboto" w:cs="Roboto" w:eastAsia="Roboto" w:hAnsi="Roboto"/>
        </w:rPr>
      </w:pPr>
      <w:r w:rsidDel="00000000" w:rsidR="00000000" w:rsidRPr="00000000">
        <w:rPr>
          <w:rFonts w:ascii="Roboto" w:cs="Roboto" w:eastAsia="Roboto" w:hAnsi="Roboto"/>
          <w:rtl w:val="0"/>
        </w:rPr>
        <w:t xml:space="preserve">The selected Bidder must provide the testing environment hosted within the Republic of Serbia</w:t>
      </w:r>
    </w:p>
    <w:p w:rsidR="00000000" w:rsidDel="00000000" w:rsidP="00000000" w:rsidRDefault="00000000" w:rsidRPr="00000000" w14:paraId="0000004D">
      <w:pPr>
        <w:pStyle w:val="Heading2"/>
        <w:numPr>
          <w:ilvl w:val="1"/>
          <w:numId w:val="2"/>
        </w:numPr>
        <w:spacing w:before="120" w:lineRule="auto"/>
        <w:ind w:left="448" w:hanging="448"/>
        <w:jc w:val="both"/>
        <w:rPr>
          <w:rFonts w:ascii="Roboto" w:cs="Roboto" w:eastAsia="Roboto" w:hAnsi="Roboto"/>
        </w:rPr>
      </w:pPr>
      <w:bookmarkStart w:colFirst="0" w:colLast="0" w:name="_heading=h.1t3h5sf" w:id="7"/>
      <w:bookmarkEnd w:id="7"/>
      <w:r w:rsidDel="00000000" w:rsidR="00000000" w:rsidRPr="00000000">
        <w:rPr>
          <w:rFonts w:ascii="Roboto" w:cs="Roboto" w:eastAsia="Roboto" w:hAnsi="Roboto"/>
          <w:sz w:val="20"/>
          <w:szCs w:val="20"/>
          <w:rtl w:val="0"/>
        </w:rPr>
        <w:t xml:space="preserve">Project Plan</w:t>
      </w:r>
      <w:r w:rsidDel="00000000" w:rsidR="00000000" w:rsidRPr="00000000">
        <w:rPr>
          <w:rtl w:val="0"/>
        </w:rPr>
      </w:r>
    </w:p>
    <w:p w:rsidR="00000000" w:rsidDel="00000000" w:rsidP="00000000" w:rsidRDefault="00000000" w:rsidRPr="00000000" w14:paraId="0000004E">
      <w:pPr>
        <w:spacing w:after="120" w:lineRule="auto"/>
        <w:jc w:val="both"/>
        <w:rPr>
          <w:rFonts w:ascii="Roboto" w:cs="Roboto" w:eastAsia="Roboto" w:hAnsi="Roboto"/>
        </w:rPr>
      </w:pPr>
      <w:r w:rsidDel="00000000" w:rsidR="00000000" w:rsidRPr="00000000">
        <w:rPr>
          <w:rFonts w:ascii="Roboto" w:cs="Roboto" w:eastAsia="Roboto" w:hAnsi="Roboto"/>
          <w:rtl w:val="0"/>
        </w:rPr>
        <w:t xml:space="preserve">The Bidder must prepare and submit a </w:t>
      </w:r>
      <w:r w:rsidDel="00000000" w:rsidR="00000000" w:rsidRPr="00000000">
        <w:rPr>
          <w:rFonts w:ascii="Roboto" w:cs="Roboto" w:eastAsia="Roboto" w:hAnsi="Roboto"/>
          <w:rtl w:val="0"/>
        </w:rPr>
        <w:t xml:space="preserve">clear,</w:t>
      </w:r>
      <w:r w:rsidDel="00000000" w:rsidR="00000000" w:rsidRPr="00000000">
        <w:rPr>
          <w:rFonts w:ascii="Roboto" w:cs="Roboto" w:eastAsia="Roboto" w:hAnsi="Roboto"/>
          <w:color w:val="1f1f1f"/>
          <w:sz w:val="24"/>
          <w:szCs w:val="24"/>
          <w:rtl w:val="0"/>
        </w:rPr>
        <w:t xml:space="preserve"> </w:t>
      </w:r>
      <w:r w:rsidDel="00000000" w:rsidR="00000000" w:rsidRPr="00000000">
        <w:rPr>
          <w:rFonts w:ascii="Roboto" w:cs="Roboto" w:eastAsia="Roboto" w:hAnsi="Roboto"/>
          <w:rtl w:val="0"/>
        </w:rPr>
        <w:t xml:space="preserve">concise, and easily understandable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project plan</w:t>
      </w:r>
      <w:r w:rsidDel="00000000" w:rsidR="00000000" w:rsidRPr="00000000">
        <w:rPr>
          <w:rFonts w:ascii="Roboto" w:cs="Roboto" w:eastAsia="Roboto" w:hAnsi="Roboto"/>
          <w:rtl w:val="0"/>
        </w:rPr>
        <w:t xml:space="preserve"> (max 10 pages) for the activities listed in 3a, which must include the methodology the Bidder plans to use to develop web services.</w:t>
      </w:r>
    </w:p>
    <w:p w:rsidR="00000000" w:rsidDel="00000000" w:rsidP="00000000" w:rsidRDefault="00000000" w:rsidRPr="00000000" w14:paraId="0000004F">
      <w:pPr>
        <w:pStyle w:val="Heading2"/>
        <w:numPr>
          <w:ilvl w:val="1"/>
          <w:numId w:val="2"/>
        </w:numPr>
        <w:spacing w:before="120" w:lineRule="auto"/>
        <w:ind w:left="448" w:hanging="448"/>
        <w:jc w:val="both"/>
        <w:rPr>
          <w:rFonts w:ascii="Roboto" w:cs="Roboto" w:eastAsia="Roboto" w:hAnsi="Roboto"/>
        </w:rPr>
      </w:pPr>
      <w:bookmarkStart w:colFirst="0" w:colLast="0" w:name="_heading=h.24y7z3kedouf" w:id="8"/>
      <w:bookmarkEnd w:id="8"/>
      <w:r w:rsidDel="00000000" w:rsidR="00000000" w:rsidRPr="00000000">
        <w:rPr>
          <w:rFonts w:ascii="Roboto" w:cs="Roboto" w:eastAsia="Roboto" w:hAnsi="Roboto"/>
          <w:sz w:val="20"/>
          <w:szCs w:val="20"/>
          <w:rtl w:val="0"/>
        </w:rPr>
        <w:t xml:space="preserve">Duration</w:t>
      </w:r>
      <w:r w:rsidDel="00000000" w:rsidR="00000000" w:rsidRPr="00000000">
        <w:rPr>
          <w:rtl w:val="0"/>
        </w:rPr>
      </w:r>
    </w:p>
    <w:p w:rsidR="00000000" w:rsidDel="00000000" w:rsidP="00000000" w:rsidRDefault="00000000" w:rsidRPr="00000000" w14:paraId="00000050">
      <w:pPr>
        <w:spacing w:after="120" w:lineRule="auto"/>
        <w:jc w:val="both"/>
        <w:rPr>
          <w:rFonts w:ascii="Roboto" w:cs="Roboto" w:eastAsia="Roboto" w:hAnsi="Roboto"/>
        </w:rPr>
      </w:pPr>
      <w:r w:rsidDel="00000000" w:rsidR="00000000" w:rsidRPr="00000000">
        <w:rPr>
          <w:rFonts w:ascii="Roboto" w:cs="Roboto" w:eastAsia="Roboto" w:hAnsi="Roboto"/>
          <w:rtl w:val="0"/>
        </w:rPr>
        <w:t xml:space="preserve">The maximum duration of the entire implementation is 1 (one) month.</w:t>
      </w:r>
    </w:p>
    <w:p w:rsidR="00000000" w:rsidDel="00000000" w:rsidP="00000000" w:rsidRDefault="00000000" w:rsidRPr="00000000" w14:paraId="00000051">
      <w:pPr>
        <w:pStyle w:val="Heading2"/>
        <w:numPr>
          <w:ilvl w:val="1"/>
          <w:numId w:val="2"/>
        </w:numPr>
        <w:spacing w:before="120" w:lineRule="auto"/>
        <w:ind w:left="448" w:hanging="448"/>
        <w:jc w:val="both"/>
        <w:rPr>
          <w:rFonts w:ascii="Roboto" w:cs="Roboto" w:eastAsia="Roboto" w:hAnsi="Roboto"/>
        </w:rPr>
      </w:pPr>
      <w:bookmarkStart w:colFirst="0" w:colLast="0" w:name="_heading=h.4d34og8" w:id="9"/>
      <w:bookmarkEnd w:id="9"/>
      <w:r w:rsidDel="00000000" w:rsidR="00000000" w:rsidRPr="00000000">
        <w:rPr>
          <w:rFonts w:ascii="Roboto" w:cs="Roboto" w:eastAsia="Roboto" w:hAnsi="Roboto"/>
          <w:sz w:val="20"/>
          <w:szCs w:val="20"/>
          <w:rtl w:val="0"/>
        </w:rPr>
        <w:t xml:space="preserve">Deliverables and milestones</w:t>
      </w:r>
      <w:r w:rsidDel="00000000" w:rsidR="00000000" w:rsidRPr="00000000">
        <w:rPr>
          <w:rtl w:val="0"/>
        </w:rPr>
      </w:r>
    </w:p>
    <w:tbl>
      <w:tblPr>
        <w:tblStyle w:val="Table1"/>
        <w:tblW w:w="9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55"/>
        <w:gridCol w:w="2370"/>
        <w:gridCol w:w="4620"/>
        <w:gridCol w:w="1425"/>
        <w:tblGridChange w:id="0">
          <w:tblGrid>
            <w:gridCol w:w="1155"/>
            <w:gridCol w:w="2370"/>
            <w:gridCol w:w="4620"/>
            <w:gridCol w:w="1425"/>
          </w:tblGrid>
        </w:tblGridChange>
      </w:tblGrid>
      <w:tr>
        <w:trPr>
          <w:cantSplit w:val="0"/>
          <w:trHeight w:val="636.6796875" w:hRule="atLeast"/>
          <w:tblHeader w:val="0"/>
        </w:trPr>
        <w:tc>
          <w:tcPr>
            <w:shd w:fill="9fc5e8" w:val="clear"/>
            <w:tcMar>
              <w:top w:w="100.0" w:type="dxa"/>
              <w:left w:w="100.0" w:type="dxa"/>
              <w:bottom w:w="100.0" w:type="dxa"/>
              <w:right w:w="100.0" w:type="dxa"/>
            </w:tcMar>
            <w:vAlign w:val="center"/>
          </w:tcPr>
          <w:p w:rsidR="00000000" w:rsidDel="00000000" w:rsidP="00000000" w:rsidRDefault="00000000" w:rsidRPr="00000000" w14:paraId="00000052">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Milestone N</w:t>
            </w:r>
            <w:r w:rsidDel="00000000" w:rsidR="00000000" w:rsidRPr="00000000">
              <w:rPr>
                <w:rFonts w:ascii="Roboto" w:cs="Roboto" w:eastAsia="Roboto" w:hAnsi="Roboto"/>
                <w:sz w:val="18"/>
                <w:szCs w:val="18"/>
                <w:u w:val="single"/>
                <w:vertAlign w:val="superscript"/>
                <w:rtl w:val="0"/>
              </w:rPr>
              <w:t xml:space="preserve">o</w:t>
            </w:r>
            <w:r w:rsidDel="00000000" w:rsidR="00000000" w:rsidRPr="00000000">
              <w:rPr>
                <w:rtl w:val="0"/>
              </w:rPr>
            </w:r>
          </w:p>
        </w:tc>
        <w:tc>
          <w:tcPr>
            <w:shd w:fill="9fc5e8" w:val="clear"/>
            <w:tcMar>
              <w:top w:w="100.0" w:type="dxa"/>
              <w:left w:w="100.0" w:type="dxa"/>
              <w:bottom w:w="100.0" w:type="dxa"/>
              <w:right w:w="100.0" w:type="dxa"/>
            </w:tcMar>
            <w:vAlign w:val="center"/>
          </w:tcPr>
          <w:p w:rsidR="00000000" w:rsidDel="00000000" w:rsidP="00000000" w:rsidRDefault="00000000" w:rsidRPr="00000000" w14:paraId="00000053">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Deliverable</w:t>
            </w:r>
          </w:p>
        </w:tc>
        <w:tc>
          <w:tcPr>
            <w:shd w:fill="9fc5e8" w:val="clear"/>
            <w:tcMar>
              <w:top w:w="100.0" w:type="dxa"/>
              <w:left w:w="100.0" w:type="dxa"/>
              <w:bottom w:w="100.0" w:type="dxa"/>
              <w:right w:w="100.0" w:type="dxa"/>
            </w:tcMar>
            <w:vAlign w:val="center"/>
          </w:tcPr>
          <w:p w:rsidR="00000000" w:rsidDel="00000000" w:rsidP="00000000" w:rsidRDefault="00000000" w:rsidRPr="00000000" w14:paraId="00000054">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Report to be approved by UNOPS </w:t>
            </w:r>
          </w:p>
          <w:p w:rsidR="00000000" w:rsidDel="00000000" w:rsidP="00000000" w:rsidRDefault="00000000" w:rsidRPr="00000000" w14:paraId="00000055">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prior to the payment of the tranche</w:t>
            </w:r>
          </w:p>
        </w:tc>
        <w:tc>
          <w:tcPr>
            <w:shd w:fill="9fc5e8" w:val="clear"/>
            <w:tcMar>
              <w:top w:w="100.0" w:type="dxa"/>
              <w:left w:w="100.0" w:type="dxa"/>
              <w:bottom w:w="100.0" w:type="dxa"/>
              <w:right w:w="100.0" w:type="dxa"/>
            </w:tcMar>
            <w:vAlign w:val="center"/>
          </w:tcPr>
          <w:p w:rsidR="00000000" w:rsidDel="00000000" w:rsidP="00000000" w:rsidRDefault="00000000" w:rsidRPr="00000000" w14:paraId="00000056">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Payment value</w:t>
            </w:r>
          </w:p>
          <w:p w:rsidR="00000000" w:rsidDel="00000000" w:rsidP="00000000" w:rsidRDefault="00000000" w:rsidRPr="00000000" w14:paraId="00000057">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 of the total contract value)</w:t>
            </w:r>
          </w:p>
        </w:tc>
      </w:tr>
      <w:tr>
        <w:trPr>
          <w:cantSplit w:val="0"/>
          <w:trHeight w:val="324.72656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58">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1</w:t>
            </w:r>
          </w:p>
        </w:tc>
        <w:tc>
          <w:tcPr>
            <w:tcMar>
              <w:top w:w="100.0" w:type="dxa"/>
              <w:left w:w="100.0" w:type="dxa"/>
              <w:bottom w:w="100.0" w:type="dxa"/>
              <w:right w:w="100.0" w:type="dxa"/>
            </w:tcMar>
            <w:vAlign w:val="center"/>
          </w:tcPr>
          <w:p w:rsidR="00000000" w:rsidDel="00000000" w:rsidP="00000000" w:rsidRDefault="00000000" w:rsidRPr="00000000" w14:paraId="00000059">
            <w:pPr>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Development, Testing and Deployment</w:t>
            </w:r>
          </w:p>
        </w:tc>
        <w:tc>
          <w:tcPr>
            <w:tcMar>
              <w:top w:w="100.0" w:type="dxa"/>
              <w:left w:w="100.0" w:type="dxa"/>
              <w:bottom w:w="100.0" w:type="dxa"/>
              <w:right w:w="100.0" w:type="dxa"/>
            </w:tcMar>
            <w:vAlign w:val="center"/>
          </w:tcPr>
          <w:p w:rsidR="00000000" w:rsidDel="00000000" w:rsidP="00000000" w:rsidRDefault="00000000" w:rsidRPr="00000000" w14:paraId="0000005A">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Report on Development,Testing and Deployment </w:t>
            </w:r>
          </w:p>
          <w:p w:rsidR="00000000" w:rsidDel="00000000" w:rsidP="00000000" w:rsidRDefault="00000000" w:rsidRPr="00000000" w14:paraId="0000005B">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of the web services (max 10 pages)</w:t>
            </w:r>
          </w:p>
        </w:tc>
        <w:tc>
          <w:tcPr>
            <w:tcMar>
              <w:top w:w="100.0" w:type="dxa"/>
              <w:left w:w="100.0" w:type="dxa"/>
              <w:bottom w:w="100.0" w:type="dxa"/>
              <w:right w:w="100.0" w:type="dxa"/>
            </w:tcMar>
            <w:vAlign w:val="center"/>
          </w:tcPr>
          <w:p w:rsidR="00000000" w:rsidDel="00000000" w:rsidP="00000000" w:rsidRDefault="00000000" w:rsidRPr="00000000" w14:paraId="0000005C">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100%</w:t>
            </w:r>
          </w:p>
        </w:tc>
      </w:tr>
    </w:tbl>
    <w:p w:rsidR="00000000" w:rsidDel="00000000" w:rsidP="00000000" w:rsidRDefault="00000000" w:rsidRPr="00000000" w14:paraId="0000005D">
      <w:pPr>
        <w:pStyle w:val="Heading2"/>
        <w:numPr>
          <w:ilvl w:val="1"/>
          <w:numId w:val="2"/>
        </w:numPr>
        <w:spacing w:before="120" w:lineRule="auto"/>
        <w:ind w:left="448" w:hanging="448"/>
        <w:jc w:val="both"/>
        <w:rPr>
          <w:rFonts w:ascii="Roboto" w:cs="Roboto" w:eastAsia="Roboto" w:hAnsi="Roboto"/>
        </w:rPr>
      </w:pPr>
      <w:bookmarkStart w:colFirst="0" w:colLast="0" w:name="_heading=h.2s8eyo1" w:id="10"/>
      <w:bookmarkEnd w:id="10"/>
      <w:r w:rsidDel="00000000" w:rsidR="00000000" w:rsidRPr="00000000">
        <w:rPr>
          <w:rFonts w:ascii="Roboto" w:cs="Roboto" w:eastAsia="Roboto" w:hAnsi="Roboto"/>
          <w:sz w:val="20"/>
          <w:szCs w:val="20"/>
          <w:rtl w:val="0"/>
        </w:rPr>
        <w:t xml:space="preserve">Communication</w:t>
      </w:r>
      <w:r w:rsidDel="00000000" w:rsidR="00000000" w:rsidRPr="00000000">
        <w:rPr>
          <w:rtl w:val="0"/>
        </w:rPr>
      </w:r>
    </w:p>
    <w:p w:rsidR="00000000" w:rsidDel="00000000" w:rsidP="00000000" w:rsidRDefault="00000000" w:rsidRPr="00000000" w14:paraId="0000005E">
      <w:pPr>
        <w:spacing w:before="0" w:lineRule="auto"/>
        <w:jc w:val="both"/>
        <w:rPr>
          <w:rFonts w:ascii="Roboto" w:cs="Roboto" w:eastAsia="Roboto" w:hAnsi="Roboto"/>
        </w:rPr>
      </w:pPr>
      <w:r w:rsidDel="00000000" w:rsidR="00000000" w:rsidRPr="00000000">
        <w:rPr>
          <w:rFonts w:ascii="Roboto" w:cs="Roboto" w:eastAsia="Roboto" w:hAnsi="Roboto"/>
          <w:rtl w:val="0"/>
        </w:rPr>
        <w:t xml:space="preserve">The staff of the Bidder must be able to communicate with the staff of the beneficiaries in the Serbian language, both for oral and written communication. If the Serbian language skills of the staff of the Bidder are not adequate or are completely lacking, the Bidder will have to engage and bear the expenses for at least one translator who will provide both oral and written translation services.</w:t>
      </w:r>
    </w:p>
    <w:p w:rsidR="00000000" w:rsidDel="00000000" w:rsidP="00000000" w:rsidRDefault="00000000" w:rsidRPr="00000000" w14:paraId="0000005F">
      <w:pPr>
        <w:spacing w:before="120" w:lineRule="auto"/>
        <w:jc w:val="both"/>
        <w:rPr>
          <w:rFonts w:ascii="Roboto" w:cs="Roboto" w:eastAsia="Roboto" w:hAnsi="Roboto"/>
        </w:rPr>
      </w:pPr>
      <w:r w:rsidDel="00000000" w:rsidR="00000000" w:rsidRPr="00000000">
        <w:rPr>
          <w:rFonts w:ascii="Roboto" w:cs="Roboto" w:eastAsia="Roboto" w:hAnsi="Roboto"/>
          <w:rtl w:val="0"/>
        </w:rPr>
        <w:t xml:space="preserve">All official communication with the beneficiaries must be in the Serbian language. All official communication with the UNOPS must be in the English language. All reports must be submitted in both Serbian (for Beneficiary) and English (for UNOPS). The Bidder must plan for and include in the offer all communication costs.</w:t>
      </w:r>
    </w:p>
    <w:p w:rsidR="00000000" w:rsidDel="00000000" w:rsidP="00000000" w:rsidRDefault="00000000" w:rsidRPr="00000000" w14:paraId="00000060">
      <w:pPr>
        <w:spacing w:before="120" w:lineRule="auto"/>
        <w:jc w:val="both"/>
        <w:rPr>
          <w:rFonts w:ascii="Roboto" w:cs="Roboto" w:eastAsia="Roboto" w:hAnsi="Roboto"/>
        </w:rPr>
      </w:pPr>
      <w:r w:rsidDel="00000000" w:rsidR="00000000" w:rsidRPr="00000000">
        <w:rPr>
          <w:rFonts w:ascii="Roboto" w:cs="Roboto" w:eastAsia="Roboto" w:hAnsi="Roboto"/>
          <w:rtl w:val="0"/>
        </w:rPr>
        <w:t xml:space="preserve">Whenever requested during the period of project implementation, the staff of the Bidder must be present in person and on the site of the beneficiaries, if necessary and feasible.</w:t>
      </w:r>
    </w:p>
    <w:p w:rsidR="00000000" w:rsidDel="00000000" w:rsidP="00000000" w:rsidRDefault="00000000" w:rsidRPr="00000000" w14:paraId="00000061">
      <w:pPr>
        <w:pStyle w:val="Heading2"/>
        <w:numPr>
          <w:ilvl w:val="1"/>
          <w:numId w:val="2"/>
        </w:numPr>
        <w:spacing w:before="120" w:lineRule="auto"/>
        <w:ind w:left="448" w:hanging="448"/>
        <w:jc w:val="both"/>
        <w:rPr>
          <w:rFonts w:ascii="Roboto" w:cs="Roboto" w:eastAsia="Roboto" w:hAnsi="Roboto"/>
        </w:rPr>
      </w:pPr>
      <w:bookmarkStart w:colFirst="0" w:colLast="0" w:name="_heading=h.17dp8vu" w:id="11"/>
      <w:bookmarkEnd w:id="11"/>
      <w:r w:rsidDel="00000000" w:rsidR="00000000" w:rsidRPr="00000000">
        <w:rPr>
          <w:rFonts w:ascii="Roboto" w:cs="Roboto" w:eastAsia="Roboto" w:hAnsi="Roboto"/>
          <w:sz w:val="20"/>
          <w:szCs w:val="20"/>
          <w:rtl w:val="0"/>
        </w:rPr>
        <w:t xml:space="preserve">Support</w:t>
      </w:r>
      <w:r w:rsidDel="00000000" w:rsidR="00000000" w:rsidRPr="00000000">
        <w:rPr>
          <w:rtl w:val="0"/>
        </w:rPr>
      </w:r>
    </w:p>
    <w:p w:rsidR="00000000" w:rsidDel="00000000" w:rsidP="00000000" w:rsidRDefault="00000000" w:rsidRPr="00000000" w14:paraId="00000062">
      <w:pPr>
        <w:jc w:val="both"/>
        <w:rPr>
          <w:rFonts w:ascii="Roboto" w:cs="Roboto" w:eastAsia="Roboto" w:hAnsi="Roboto"/>
        </w:rPr>
      </w:pPr>
      <w:r w:rsidDel="00000000" w:rsidR="00000000" w:rsidRPr="00000000">
        <w:rPr>
          <w:rFonts w:ascii="Roboto" w:cs="Roboto" w:eastAsia="Roboto" w:hAnsi="Roboto"/>
          <w:rtl w:val="0"/>
        </w:rPr>
        <w:t xml:space="preserve">The support for a minimum of one year after each of the web services enters production must be provided to all beneficiaries. If a vendor solution is offered, enterprise-level support from the vendor is also required for a minimum of one year.</w:t>
      </w:r>
    </w:p>
    <w:p w:rsidR="00000000" w:rsidDel="00000000" w:rsidP="00000000" w:rsidRDefault="00000000" w:rsidRPr="00000000" w14:paraId="00000063">
      <w:pPr>
        <w:pStyle w:val="Heading2"/>
        <w:numPr>
          <w:ilvl w:val="1"/>
          <w:numId w:val="2"/>
        </w:numPr>
        <w:spacing w:before="120" w:lineRule="auto"/>
        <w:ind w:left="448" w:hanging="448"/>
        <w:jc w:val="both"/>
        <w:rPr>
          <w:rFonts w:ascii="Roboto" w:cs="Roboto" w:eastAsia="Roboto" w:hAnsi="Roboto"/>
        </w:rPr>
      </w:pPr>
      <w:bookmarkStart w:colFirst="0" w:colLast="0" w:name="_heading=h.26in1rg" w:id="12"/>
      <w:bookmarkEnd w:id="12"/>
      <w:r w:rsidDel="00000000" w:rsidR="00000000" w:rsidRPr="00000000">
        <w:rPr>
          <w:rFonts w:ascii="Roboto" w:cs="Roboto" w:eastAsia="Roboto" w:hAnsi="Roboto"/>
          <w:sz w:val="20"/>
          <w:szCs w:val="20"/>
          <w:rtl w:val="0"/>
        </w:rPr>
        <w:t xml:space="preserve">Documentation</w:t>
      </w:r>
      <w:r w:rsidDel="00000000" w:rsidR="00000000" w:rsidRPr="00000000">
        <w:rPr>
          <w:rtl w:val="0"/>
        </w:rPr>
      </w:r>
    </w:p>
    <w:p w:rsidR="00000000" w:rsidDel="00000000" w:rsidP="00000000" w:rsidRDefault="00000000" w:rsidRPr="00000000" w14:paraId="00000064">
      <w:pPr>
        <w:jc w:val="both"/>
        <w:rPr>
          <w:rFonts w:ascii="Roboto" w:cs="Roboto" w:eastAsia="Roboto" w:hAnsi="Roboto"/>
          <w:i w:val="1"/>
        </w:rPr>
      </w:pPr>
      <w:r w:rsidDel="00000000" w:rsidR="00000000" w:rsidRPr="00000000">
        <w:rPr>
          <w:rFonts w:ascii="Roboto" w:cs="Roboto" w:eastAsia="Roboto" w:hAnsi="Roboto"/>
          <w:rtl w:val="0"/>
        </w:rPr>
        <w:t xml:space="preserve">The selected Bidder must provide documentation to enable the primary end user of web services (the software for data retrieval from web services of the Serbian NCIS, hosted and maintained by the Ministry of Interior) to consume the web services, as well as the maintenance staff of each of the beneficiaries to use and operate the web services.</w:t>
      </w:r>
      <w:r w:rsidDel="00000000" w:rsidR="00000000" w:rsidRPr="00000000">
        <w:rPr>
          <w:rtl w:val="0"/>
        </w:rPr>
      </w:r>
    </w:p>
    <w:p w:rsidR="00000000" w:rsidDel="00000000" w:rsidP="00000000" w:rsidRDefault="00000000" w:rsidRPr="00000000" w14:paraId="00000065">
      <w:pPr>
        <w:pStyle w:val="Heading2"/>
        <w:numPr>
          <w:ilvl w:val="1"/>
          <w:numId w:val="2"/>
        </w:numPr>
        <w:spacing w:before="120" w:lineRule="auto"/>
        <w:ind w:left="448" w:hanging="448"/>
        <w:jc w:val="both"/>
        <w:rPr>
          <w:rFonts w:ascii="Roboto" w:cs="Roboto" w:eastAsia="Roboto" w:hAnsi="Roboto"/>
        </w:rPr>
      </w:pPr>
      <w:bookmarkStart w:colFirst="0" w:colLast="0" w:name="_heading=h.lnxbz9" w:id="13"/>
      <w:bookmarkEnd w:id="13"/>
      <w:r w:rsidDel="00000000" w:rsidR="00000000" w:rsidRPr="00000000">
        <w:rPr>
          <w:rFonts w:ascii="Roboto" w:cs="Roboto" w:eastAsia="Roboto" w:hAnsi="Roboto"/>
          <w:sz w:val="20"/>
          <w:szCs w:val="20"/>
          <w:rtl w:val="0"/>
        </w:rPr>
        <w:t xml:space="preserve">Testing and quality assurance</w:t>
      </w:r>
      <w:r w:rsidDel="00000000" w:rsidR="00000000" w:rsidRPr="00000000">
        <w:rPr>
          <w:rtl w:val="0"/>
        </w:rPr>
      </w:r>
    </w:p>
    <w:p w:rsidR="00000000" w:rsidDel="00000000" w:rsidP="00000000" w:rsidRDefault="00000000" w:rsidRPr="00000000" w14:paraId="00000066">
      <w:pPr>
        <w:jc w:val="both"/>
        <w:rPr>
          <w:rFonts w:ascii="Roboto" w:cs="Roboto" w:eastAsia="Roboto" w:hAnsi="Roboto"/>
        </w:rPr>
      </w:pPr>
      <w:r w:rsidDel="00000000" w:rsidR="00000000" w:rsidRPr="00000000">
        <w:rPr>
          <w:rFonts w:ascii="Roboto" w:cs="Roboto" w:eastAsia="Roboto" w:hAnsi="Roboto"/>
          <w:rtl w:val="0"/>
        </w:rPr>
        <w:t xml:space="preserve">Inspection, acceptance testing, and handover will be performed at the sites of each of the beneficiaries.</w:t>
      </w:r>
    </w:p>
    <w:p w:rsidR="00000000" w:rsidDel="00000000" w:rsidP="00000000" w:rsidRDefault="00000000" w:rsidRPr="00000000" w14:paraId="00000067">
      <w:pPr>
        <w:pStyle w:val="Heading1"/>
        <w:keepLines w:val="0"/>
        <w:numPr>
          <w:ilvl w:val="0"/>
          <w:numId w:val="2"/>
        </w:numPr>
        <w:spacing w:after="60" w:before="240" w:lineRule="auto"/>
        <w:ind w:left="360" w:hanging="360"/>
        <w:jc w:val="both"/>
        <w:rPr>
          <w:rFonts w:ascii="Roboto" w:cs="Roboto" w:eastAsia="Roboto" w:hAnsi="Roboto"/>
        </w:rPr>
      </w:pPr>
      <w:bookmarkStart w:colFirst="0" w:colLast="0" w:name="_heading=h.35nkun2" w:id="14"/>
      <w:bookmarkEnd w:id="14"/>
      <w:r w:rsidDel="00000000" w:rsidR="00000000" w:rsidRPr="00000000">
        <w:rPr>
          <w:rFonts w:ascii="Roboto" w:cs="Roboto" w:eastAsia="Roboto" w:hAnsi="Roboto"/>
          <w:color w:val="3d85c6"/>
          <w:rtl w:val="0"/>
        </w:rPr>
        <w:t xml:space="preserve">Maintenance and support</w:t>
      </w:r>
      <w:r w:rsidDel="00000000" w:rsidR="00000000" w:rsidRPr="00000000">
        <w:rPr>
          <w:rtl w:val="0"/>
        </w:rPr>
      </w:r>
    </w:p>
    <w:p w:rsidR="00000000" w:rsidDel="00000000" w:rsidP="00000000" w:rsidRDefault="00000000" w:rsidRPr="00000000" w14:paraId="00000068">
      <w:pPr>
        <w:jc w:val="both"/>
        <w:rPr>
          <w:rFonts w:ascii="Roboto" w:cs="Roboto" w:eastAsia="Roboto" w:hAnsi="Roboto"/>
        </w:rPr>
      </w:pPr>
      <w:r w:rsidDel="00000000" w:rsidR="00000000" w:rsidRPr="00000000">
        <w:rPr>
          <w:rFonts w:ascii="Roboto" w:cs="Roboto" w:eastAsia="Roboto" w:hAnsi="Roboto"/>
          <w:rtl w:val="0"/>
        </w:rPr>
        <w:t xml:space="preserve">The maintenance and support must be provided for one year, at no additional charge, and must include:</w:t>
      </w:r>
    </w:p>
    <w:p w:rsidR="00000000" w:rsidDel="00000000" w:rsidP="00000000" w:rsidRDefault="00000000" w:rsidRPr="00000000" w14:paraId="00000069">
      <w:pPr>
        <w:numPr>
          <w:ilvl w:val="0"/>
          <w:numId w:val="3"/>
        </w:numPr>
        <w:ind w:left="740" w:hanging="380"/>
        <w:jc w:val="both"/>
        <w:rPr>
          <w:rFonts w:ascii="Roboto" w:cs="Roboto" w:eastAsia="Roboto" w:hAnsi="Roboto"/>
        </w:rPr>
      </w:pPr>
      <w:r w:rsidDel="00000000" w:rsidR="00000000" w:rsidRPr="00000000">
        <w:rPr>
          <w:rFonts w:ascii="Roboto" w:cs="Roboto" w:eastAsia="Roboto" w:hAnsi="Roboto"/>
          <w:rtl w:val="0"/>
        </w:rPr>
        <w:t xml:space="preserve">Maintenance of the core functionalities </w:t>
      </w:r>
    </w:p>
    <w:p w:rsidR="00000000" w:rsidDel="00000000" w:rsidP="00000000" w:rsidRDefault="00000000" w:rsidRPr="00000000" w14:paraId="0000006A">
      <w:pPr>
        <w:numPr>
          <w:ilvl w:val="0"/>
          <w:numId w:val="3"/>
        </w:numPr>
        <w:ind w:left="740" w:hanging="380"/>
        <w:jc w:val="both"/>
        <w:rPr>
          <w:rFonts w:ascii="Roboto" w:cs="Roboto" w:eastAsia="Roboto" w:hAnsi="Roboto"/>
        </w:rPr>
      </w:pPr>
      <w:r w:rsidDel="00000000" w:rsidR="00000000" w:rsidRPr="00000000">
        <w:rPr>
          <w:rFonts w:ascii="Roboto" w:cs="Roboto" w:eastAsia="Roboto" w:hAnsi="Roboto"/>
          <w:rtl w:val="0"/>
        </w:rPr>
        <w:t xml:space="preserve">Updating of the functionalities not properly defined, not properly implemented, or with detrimental impact </w:t>
      </w:r>
    </w:p>
    <w:p w:rsidR="00000000" w:rsidDel="00000000" w:rsidP="00000000" w:rsidRDefault="00000000" w:rsidRPr="00000000" w14:paraId="0000006B">
      <w:pPr>
        <w:numPr>
          <w:ilvl w:val="0"/>
          <w:numId w:val="3"/>
        </w:numPr>
        <w:ind w:left="740" w:hanging="380"/>
        <w:jc w:val="both"/>
        <w:rPr>
          <w:rFonts w:ascii="Roboto" w:cs="Roboto" w:eastAsia="Roboto" w:hAnsi="Roboto"/>
        </w:rPr>
      </w:pPr>
      <w:r w:rsidDel="00000000" w:rsidR="00000000" w:rsidRPr="00000000">
        <w:rPr>
          <w:rFonts w:ascii="Roboto" w:cs="Roboto" w:eastAsia="Roboto" w:hAnsi="Roboto"/>
          <w:rtl w:val="0"/>
        </w:rPr>
        <w:t xml:space="preserve">Support</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from </w:t>
      </w:r>
      <w:r w:rsidDel="00000000" w:rsidR="00000000" w:rsidRPr="00000000">
        <w:rPr>
          <w:rFonts w:ascii="Roboto" w:cs="Roboto" w:eastAsia="Roboto" w:hAnsi="Roboto"/>
          <w:rtl w:val="0"/>
        </w:rPr>
        <w:t xml:space="preserve">a minimum of 1 employee for </w:t>
      </w:r>
      <w:r w:rsidDel="00000000" w:rsidR="00000000" w:rsidRPr="00000000">
        <w:rPr>
          <w:rFonts w:ascii="Roboto" w:cs="Roboto" w:eastAsia="Roboto" w:hAnsi="Roboto"/>
          <w:rtl w:val="0"/>
        </w:rPr>
        <w:t xml:space="preserve">each of the beneficiar</w:t>
      </w:r>
      <w:r w:rsidDel="00000000" w:rsidR="00000000" w:rsidRPr="00000000">
        <w:rPr>
          <w:rFonts w:ascii="Roboto" w:cs="Roboto" w:eastAsia="Roboto" w:hAnsi="Roboto"/>
          <w:rtl w:val="0"/>
        </w:rPr>
        <w:t xml:space="preserve">ies</w:t>
      </w:r>
      <w:r w:rsidDel="00000000" w:rsidR="00000000" w:rsidRPr="00000000">
        <w:rPr>
          <w:rtl w:val="0"/>
        </w:rPr>
      </w:r>
    </w:p>
    <w:p w:rsidR="00000000" w:rsidDel="00000000" w:rsidP="00000000" w:rsidRDefault="00000000" w:rsidRPr="00000000" w14:paraId="0000006C">
      <w:pPr>
        <w:numPr>
          <w:ilvl w:val="0"/>
          <w:numId w:val="3"/>
        </w:numPr>
        <w:ind w:left="740" w:hanging="380"/>
        <w:jc w:val="both"/>
        <w:rPr>
          <w:rFonts w:ascii="Roboto" w:cs="Roboto" w:eastAsia="Roboto" w:hAnsi="Roboto"/>
        </w:rPr>
      </w:pPr>
      <w:r w:rsidDel="00000000" w:rsidR="00000000" w:rsidRPr="00000000">
        <w:rPr>
          <w:rFonts w:ascii="Roboto" w:cs="Roboto" w:eastAsia="Roboto" w:hAnsi="Roboto"/>
          <w:rtl w:val="0"/>
        </w:rPr>
        <w:t xml:space="preserve">Support for inclusion/addition of any newly needed and/or requested web service(s)</w:t>
      </w:r>
    </w:p>
    <w:p w:rsidR="00000000" w:rsidDel="00000000" w:rsidP="00000000" w:rsidRDefault="00000000" w:rsidRPr="00000000" w14:paraId="0000006D">
      <w:pPr>
        <w:numPr>
          <w:ilvl w:val="0"/>
          <w:numId w:val="3"/>
        </w:numPr>
        <w:ind w:left="740" w:hanging="380"/>
        <w:jc w:val="both"/>
        <w:rPr>
          <w:rFonts w:ascii="Roboto" w:cs="Roboto" w:eastAsia="Roboto" w:hAnsi="Roboto"/>
        </w:rPr>
      </w:pPr>
      <w:r w:rsidDel="00000000" w:rsidR="00000000" w:rsidRPr="00000000">
        <w:rPr>
          <w:rFonts w:ascii="Roboto" w:cs="Roboto" w:eastAsia="Roboto" w:hAnsi="Roboto"/>
          <w:rtl w:val="0"/>
        </w:rPr>
        <w:t xml:space="preserve">Guaranteed “by-the-end-of-business-day” maximum response time for issues concerning regular operation</w:t>
      </w:r>
    </w:p>
    <w:p w:rsidR="00000000" w:rsidDel="00000000" w:rsidP="00000000" w:rsidRDefault="00000000" w:rsidRPr="00000000" w14:paraId="0000006E">
      <w:pPr>
        <w:numPr>
          <w:ilvl w:val="0"/>
          <w:numId w:val="3"/>
        </w:numPr>
        <w:ind w:left="740" w:hanging="380"/>
        <w:jc w:val="both"/>
        <w:rPr>
          <w:rFonts w:ascii="Roboto" w:cs="Roboto" w:eastAsia="Roboto" w:hAnsi="Roboto"/>
        </w:rPr>
      </w:pPr>
      <w:r w:rsidDel="00000000" w:rsidR="00000000" w:rsidRPr="00000000">
        <w:rPr>
          <w:rFonts w:ascii="Roboto" w:cs="Roboto" w:eastAsia="Roboto" w:hAnsi="Roboto"/>
          <w:rtl w:val="0"/>
        </w:rPr>
        <w:t xml:space="preserve">Guaranteed 1-hour maximum response time when web services are non-responsive for whatever reason</w:t>
      </w:r>
    </w:p>
    <w:p w:rsidR="00000000" w:rsidDel="00000000" w:rsidP="00000000" w:rsidRDefault="00000000" w:rsidRPr="00000000" w14:paraId="0000006F">
      <w:pPr>
        <w:pStyle w:val="Heading1"/>
        <w:keepLines w:val="0"/>
        <w:numPr>
          <w:ilvl w:val="0"/>
          <w:numId w:val="2"/>
        </w:numPr>
        <w:spacing w:after="60" w:before="240" w:lineRule="auto"/>
        <w:ind w:left="360" w:hanging="360"/>
        <w:jc w:val="both"/>
        <w:rPr>
          <w:rFonts w:ascii="Roboto" w:cs="Roboto" w:eastAsia="Roboto" w:hAnsi="Roboto"/>
          <w:color w:val="3d85c6"/>
        </w:rPr>
      </w:pPr>
      <w:bookmarkStart w:colFirst="0" w:colLast="0" w:name="_heading=h.1ksv4uv" w:id="15"/>
      <w:bookmarkEnd w:id="15"/>
      <w:r w:rsidDel="00000000" w:rsidR="00000000" w:rsidRPr="00000000">
        <w:rPr>
          <w:rFonts w:ascii="Roboto" w:cs="Roboto" w:eastAsia="Roboto" w:hAnsi="Roboto"/>
          <w:color w:val="3d85c6"/>
          <w:rtl w:val="0"/>
        </w:rPr>
        <w:t xml:space="preserve">Technical requirements</w:t>
      </w:r>
    </w:p>
    <w:p w:rsidR="00000000" w:rsidDel="00000000" w:rsidP="00000000" w:rsidRDefault="00000000" w:rsidRPr="00000000" w14:paraId="00000070">
      <w:pPr>
        <w:numPr>
          <w:ilvl w:val="0"/>
          <w:numId w:val="1"/>
        </w:numPr>
        <w:spacing w:after="120" w:before="120" w:lineRule="auto"/>
        <w:ind w:left="357" w:right="-6" w:hanging="360"/>
        <w:jc w:val="both"/>
        <w:rPr>
          <w:rFonts w:ascii="Roboto" w:cs="Roboto" w:eastAsia="Roboto" w:hAnsi="Roboto"/>
          <w:b w:val="1"/>
        </w:rPr>
      </w:pPr>
      <w:r w:rsidDel="00000000" w:rsidR="00000000" w:rsidRPr="00000000">
        <w:rPr>
          <w:rFonts w:ascii="Roboto" w:cs="Roboto" w:eastAsia="Roboto" w:hAnsi="Roboto"/>
          <w:b w:val="1"/>
          <w:rtl w:val="0"/>
        </w:rPr>
        <w:t xml:space="preserve">General</w:t>
      </w:r>
    </w:p>
    <w:p w:rsidR="00000000" w:rsidDel="00000000" w:rsidP="00000000" w:rsidRDefault="00000000" w:rsidRPr="00000000" w14:paraId="00000071">
      <w:pPr>
        <w:jc w:val="both"/>
        <w:rPr>
          <w:rFonts w:ascii="Roboto" w:cs="Roboto" w:eastAsia="Roboto" w:hAnsi="Roboto"/>
        </w:rPr>
      </w:pPr>
      <w:r w:rsidDel="00000000" w:rsidR="00000000" w:rsidRPr="00000000">
        <w:rPr>
          <w:rFonts w:ascii="Roboto" w:cs="Roboto" w:eastAsia="Roboto" w:hAnsi="Roboto"/>
          <w:rtl w:val="0"/>
        </w:rPr>
        <w:t xml:space="preserve">Each of the web service(s) for each of the beneficiaries must present a minimum of one web page from which internal users of the beneficiary can access related web service(s) and view the data queried. The interface(s) of web page(s) of each of the web service(s) must be displayed in Serbian, in the Cyrillic alphabet, while the presented data must be displayed in the original form (in the manner in which the web service returns the data).</w:t>
      </w:r>
    </w:p>
    <w:p w:rsidR="00000000" w:rsidDel="00000000" w:rsidP="00000000" w:rsidRDefault="00000000" w:rsidRPr="00000000" w14:paraId="00000072">
      <w:pPr>
        <w:numPr>
          <w:ilvl w:val="0"/>
          <w:numId w:val="1"/>
        </w:numPr>
        <w:spacing w:after="120" w:before="120" w:lineRule="auto"/>
        <w:ind w:left="357" w:right="-6" w:hanging="360"/>
        <w:jc w:val="both"/>
        <w:rPr>
          <w:rFonts w:ascii="Roboto" w:cs="Roboto" w:eastAsia="Roboto" w:hAnsi="Roboto"/>
          <w:b w:val="1"/>
        </w:rPr>
      </w:pPr>
      <w:bookmarkStart w:colFirst="0" w:colLast="0" w:name="_heading=h.44sinio" w:id="16"/>
      <w:bookmarkEnd w:id="16"/>
      <w:r w:rsidDel="00000000" w:rsidR="00000000" w:rsidRPr="00000000">
        <w:rPr>
          <w:rFonts w:ascii="Roboto" w:cs="Roboto" w:eastAsia="Roboto" w:hAnsi="Roboto"/>
          <w:b w:val="1"/>
          <w:rtl w:val="0"/>
        </w:rPr>
        <w:t xml:space="preserve">Users</w:t>
      </w:r>
    </w:p>
    <w:p w:rsidR="00000000" w:rsidDel="00000000" w:rsidP="00000000" w:rsidRDefault="00000000" w:rsidRPr="00000000" w14:paraId="00000073">
      <w:pPr>
        <w:jc w:val="both"/>
        <w:rPr>
          <w:rFonts w:ascii="Roboto" w:cs="Roboto" w:eastAsia="Roboto" w:hAnsi="Roboto"/>
        </w:rPr>
      </w:pPr>
      <w:r w:rsidDel="00000000" w:rsidR="00000000" w:rsidRPr="00000000">
        <w:rPr>
          <w:rFonts w:ascii="Roboto" w:cs="Roboto" w:eastAsia="Roboto" w:hAnsi="Roboto"/>
          <w:rtl w:val="0"/>
        </w:rPr>
        <w:t xml:space="preserve">These are employees of each of the beneficiaries. To access the web page of each of their respective web service(s), an internal user must first log in (authenticate) using a qualified certificate for electronic signatures in line with the Serbian regulatory framework.</w:t>
      </w:r>
    </w:p>
    <w:p w:rsidR="00000000" w:rsidDel="00000000" w:rsidP="00000000" w:rsidRDefault="00000000" w:rsidRPr="00000000" w14:paraId="00000074">
      <w:pPr>
        <w:numPr>
          <w:ilvl w:val="0"/>
          <w:numId w:val="1"/>
        </w:numPr>
        <w:spacing w:after="120" w:before="120" w:lineRule="auto"/>
        <w:ind w:left="357" w:right="-6" w:hanging="360"/>
        <w:jc w:val="both"/>
        <w:rPr>
          <w:rFonts w:ascii="Roboto" w:cs="Roboto" w:eastAsia="Roboto" w:hAnsi="Roboto"/>
          <w:b w:val="1"/>
        </w:rPr>
      </w:pPr>
      <w:bookmarkStart w:colFirst="0" w:colLast="0" w:name="_heading=h.2jxsxqh" w:id="17"/>
      <w:bookmarkEnd w:id="17"/>
      <w:r w:rsidDel="00000000" w:rsidR="00000000" w:rsidRPr="00000000">
        <w:rPr>
          <w:rFonts w:ascii="Roboto" w:cs="Roboto" w:eastAsia="Roboto" w:hAnsi="Roboto"/>
          <w:b w:val="1"/>
          <w:rtl w:val="0"/>
        </w:rPr>
        <w:t xml:space="preserve">Consumers</w:t>
      </w:r>
    </w:p>
    <w:p w:rsidR="00000000" w:rsidDel="00000000" w:rsidP="00000000" w:rsidRDefault="00000000" w:rsidRPr="00000000" w14:paraId="00000075">
      <w:pPr>
        <w:jc w:val="both"/>
        <w:rPr>
          <w:rFonts w:ascii="Roboto" w:cs="Roboto" w:eastAsia="Roboto" w:hAnsi="Roboto"/>
        </w:rPr>
      </w:pPr>
      <w:r w:rsidDel="00000000" w:rsidR="00000000" w:rsidRPr="00000000">
        <w:rPr>
          <w:rFonts w:ascii="Roboto" w:cs="Roboto" w:eastAsia="Roboto" w:hAnsi="Roboto"/>
          <w:rtl w:val="0"/>
        </w:rPr>
        <w:t xml:space="preserve">These are institutions to which access to web service(s) is allowed. To access the data from each of the web service(s) hereby developed, the software for data retrieval from web services of the Serbian NCIS, as a major consumer of the hereby developed web service(s), must authenticate to each of the web service(s) every time it is requesting data from any of the web service(s). Each of the web service(s) from each of the beneficiaries must provide a secure authentication method for the consumers to securely authenticate every time they are requesting data from any of the web service(s).</w:t>
      </w:r>
    </w:p>
    <w:p w:rsidR="00000000" w:rsidDel="00000000" w:rsidP="00000000" w:rsidRDefault="00000000" w:rsidRPr="00000000" w14:paraId="00000076">
      <w:pPr>
        <w:numPr>
          <w:ilvl w:val="0"/>
          <w:numId w:val="1"/>
        </w:numPr>
        <w:spacing w:after="120" w:before="120" w:lineRule="auto"/>
        <w:ind w:left="357" w:right="-6" w:hanging="360"/>
        <w:jc w:val="both"/>
        <w:rPr>
          <w:rFonts w:ascii="Roboto" w:cs="Roboto" w:eastAsia="Roboto" w:hAnsi="Roboto"/>
          <w:b w:val="1"/>
        </w:rPr>
      </w:pPr>
      <w:bookmarkStart w:colFirst="0" w:colLast="0" w:name="_heading=h.4i7ojhp" w:id="18"/>
      <w:bookmarkEnd w:id="18"/>
      <w:r w:rsidDel="00000000" w:rsidR="00000000" w:rsidRPr="00000000">
        <w:rPr>
          <w:rFonts w:ascii="Roboto" w:cs="Roboto" w:eastAsia="Roboto" w:hAnsi="Roboto"/>
          <w:b w:val="1"/>
          <w:rtl w:val="0"/>
        </w:rPr>
        <w:t xml:space="preserve">Administration</w:t>
      </w:r>
    </w:p>
    <w:p w:rsidR="00000000" w:rsidDel="00000000" w:rsidP="00000000" w:rsidRDefault="00000000" w:rsidRPr="00000000" w14:paraId="00000077">
      <w:pPr>
        <w:jc w:val="both"/>
        <w:rPr>
          <w:rFonts w:ascii="Roboto" w:cs="Roboto" w:eastAsia="Roboto" w:hAnsi="Roboto"/>
        </w:rPr>
      </w:pPr>
      <w:r w:rsidDel="00000000" w:rsidR="00000000" w:rsidRPr="00000000">
        <w:rPr>
          <w:rFonts w:ascii="Roboto" w:cs="Roboto" w:eastAsia="Roboto" w:hAnsi="Roboto"/>
          <w:rtl w:val="0"/>
        </w:rPr>
        <w:t xml:space="preserve">Must support authorized administrators to assign access rights to the specific web service, manage internal users, manage consumers of the specific web service, view logs, and generate pre-defined and ad-hoc reports related to the usage of the specific web service.</w:t>
      </w:r>
    </w:p>
    <w:p w:rsidR="00000000" w:rsidDel="00000000" w:rsidP="00000000" w:rsidRDefault="00000000" w:rsidRPr="00000000" w14:paraId="00000078">
      <w:pPr>
        <w:numPr>
          <w:ilvl w:val="0"/>
          <w:numId w:val="1"/>
        </w:numPr>
        <w:spacing w:after="120" w:before="120" w:lineRule="auto"/>
        <w:ind w:left="357" w:right="-6" w:hanging="360"/>
        <w:jc w:val="both"/>
        <w:rPr>
          <w:rFonts w:ascii="Roboto" w:cs="Roboto" w:eastAsia="Roboto" w:hAnsi="Roboto"/>
          <w:b w:val="1"/>
        </w:rPr>
      </w:pPr>
      <w:bookmarkStart w:colFirst="0" w:colLast="0" w:name="_heading=h.2p2csry" w:id="19"/>
      <w:bookmarkEnd w:id="19"/>
      <w:r w:rsidDel="00000000" w:rsidR="00000000" w:rsidRPr="00000000">
        <w:rPr>
          <w:rFonts w:ascii="Roboto" w:cs="Roboto" w:eastAsia="Roboto" w:hAnsi="Roboto"/>
          <w:b w:val="1"/>
          <w:rtl w:val="0"/>
        </w:rPr>
        <w:t xml:space="preserve">Security </w:t>
      </w:r>
    </w:p>
    <w:p w:rsidR="00000000" w:rsidDel="00000000" w:rsidP="00000000" w:rsidRDefault="00000000" w:rsidRPr="00000000" w14:paraId="00000079">
      <w:pPr>
        <w:jc w:val="both"/>
        <w:rPr>
          <w:rFonts w:ascii="Roboto" w:cs="Roboto" w:eastAsia="Roboto" w:hAnsi="Roboto"/>
        </w:rPr>
      </w:pPr>
      <w:bookmarkStart w:colFirst="0" w:colLast="0" w:name="_heading=h.32hioqz" w:id="20"/>
      <w:bookmarkEnd w:id="20"/>
      <w:r w:rsidDel="00000000" w:rsidR="00000000" w:rsidRPr="00000000">
        <w:rPr>
          <w:rFonts w:ascii="Roboto" w:cs="Roboto" w:eastAsia="Roboto" w:hAnsi="Roboto"/>
          <w:rtl w:val="0"/>
        </w:rPr>
        <w:t xml:space="preserve">Every action of any user and any consumer executed on any of the web service(s) from any of the beneficiaries must be individually logged for each of the beneficiaries and made available only to authorized administrators of the beneficiary that owns the related web service(s). Successful and unsuccessful logins of any user and any consumer must also be logged and made available only to authorized administrators of the beneficiary that owns the related web service. Each request and each response of any of the users and any of the consumers of all of the web services must be individually logged and made available only to authorized administrators of the beneficiary that owns the related web service.</w:t>
      </w:r>
    </w:p>
    <w:p w:rsidR="00000000" w:rsidDel="00000000" w:rsidP="00000000" w:rsidRDefault="00000000" w:rsidRPr="00000000" w14:paraId="0000007A">
      <w:pPr>
        <w:numPr>
          <w:ilvl w:val="0"/>
          <w:numId w:val="1"/>
        </w:numPr>
        <w:spacing w:after="120" w:before="120" w:lineRule="auto"/>
        <w:ind w:left="357" w:right="-6" w:hanging="360"/>
        <w:jc w:val="both"/>
        <w:rPr>
          <w:rFonts w:ascii="Roboto" w:cs="Roboto" w:eastAsia="Roboto" w:hAnsi="Roboto"/>
          <w:b w:val="1"/>
        </w:rPr>
      </w:pPr>
      <w:bookmarkStart w:colFirst="0" w:colLast="0" w:name="_heading=h.1hmsyys" w:id="21"/>
      <w:bookmarkEnd w:id="21"/>
      <w:r w:rsidDel="00000000" w:rsidR="00000000" w:rsidRPr="00000000">
        <w:rPr>
          <w:rFonts w:ascii="Roboto" w:cs="Roboto" w:eastAsia="Roboto" w:hAnsi="Roboto"/>
          <w:b w:val="1"/>
          <w:rtl w:val="0"/>
        </w:rPr>
        <w:t xml:space="preserve">Web services</w:t>
      </w:r>
    </w:p>
    <w:p w:rsidR="00000000" w:rsidDel="00000000" w:rsidP="00000000" w:rsidRDefault="00000000" w:rsidRPr="00000000" w14:paraId="0000007B">
      <w:pPr>
        <w:jc w:val="both"/>
        <w:rPr>
          <w:rFonts w:ascii="Roboto" w:cs="Roboto" w:eastAsia="Roboto" w:hAnsi="Roboto"/>
        </w:rPr>
      </w:pPr>
      <w:r w:rsidDel="00000000" w:rsidR="00000000" w:rsidRPr="00000000">
        <w:rPr>
          <w:rFonts w:ascii="Roboto" w:cs="Roboto" w:eastAsia="Roboto" w:hAnsi="Roboto"/>
          <w:rtl w:val="0"/>
        </w:rPr>
        <w:t xml:space="preserve">Must be developed according to SOAP and/or REST standards. Must be available at a specific URL, which will be provided to the selected Bidder by each of the beneficiaries for the related web service(s) owned by the related beneficiary, and will be invoked. The web service call must be implemented according to the specification of each specific web service, by using the HTTPS protocol and bilateral TLS, where the client is authenticated with a client certificate and the server with a server certificate (or equivalent). Certificates for these purposes will be provided to the selected Bidder by the beneficiaries. The selected Bidder can use self-signed or other temporary certificates during the development and testing.</w:t>
      </w:r>
    </w:p>
    <w:p w:rsidR="00000000" w:rsidDel="00000000" w:rsidP="00000000" w:rsidRDefault="00000000" w:rsidRPr="00000000" w14:paraId="0000007C">
      <w:pPr>
        <w:jc w:val="both"/>
        <w:rPr>
          <w:rFonts w:ascii="Roboto" w:cs="Roboto" w:eastAsia="Roboto" w:hAnsi="Roboto"/>
        </w:rPr>
      </w:pPr>
      <w:r w:rsidDel="00000000" w:rsidR="00000000" w:rsidRPr="00000000">
        <w:rPr>
          <w:rtl w:val="0"/>
        </w:rPr>
      </w:r>
    </w:p>
    <w:p w:rsidR="00000000" w:rsidDel="00000000" w:rsidP="00000000" w:rsidRDefault="00000000" w:rsidRPr="00000000" w14:paraId="0000007D">
      <w:pPr>
        <w:jc w:val="both"/>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7E">
      <w:pPr>
        <w:jc w:val="both"/>
        <w:rPr>
          <w:rFonts w:ascii="Roboto" w:cs="Roboto" w:eastAsia="Roboto" w:hAnsi="Roboto"/>
        </w:rPr>
      </w:pPr>
      <w:r w:rsidDel="00000000" w:rsidR="00000000" w:rsidRPr="00000000">
        <w:rPr>
          <w:rtl w:val="0"/>
        </w:rPr>
      </w:r>
    </w:p>
    <w:p w:rsidR="00000000" w:rsidDel="00000000" w:rsidP="00000000" w:rsidRDefault="00000000" w:rsidRPr="00000000" w14:paraId="0000007F">
      <w:pPr>
        <w:jc w:val="both"/>
        <w:rPr>
          <w:rFonts w:ascii="Roboto" w:cs="Roboto" w:eastAsia="Roboto" w:hAnsi="Roboto"/>
        </w:rPr>
      </w:pPr>
      <w:r w:rsidDel="00000000" w:rsidR="00000000" w:rsidRPr="00000000">
        <w:rPr>
          <w:rtl w:val="0"/>
        </w:rPr>
      </w:r>
    </w:p>
    <w:p w:rsidR="00000000" w:rsidDel="00000000" w:rsidP="00000000" w:rsidRDefault="00000000" w:rsidRPr="00000000" w14:paraId="00000080">
      <w:pPr>
        <w:jc w:val="both"/>
        <w:rPr>
          <w:rFonts w:ascii="Roboto" w:cs="Roboto" w:eastAsia="Roboto" w:hAnsi="Roboto"/>
        </w:rPr>
      </w:pPr>
      <w:r w:rsidDel="00000000" w:rsidR="00000000" w:rsidRPr="00000000">
        <w:rPr>
          <w:rtl w:val="0"/>
        </w:rPr>
      </w:r>
    </w:p>
    <w:p w:rsidR="00000000" w:rsidDel="00000000" w:rsidP="00000000" w:rsidRDefault="00000000" w:rsidRPr="00000000" w14:paraId="00000081">
      <w:pPr>
        <w:jc w:val="both"/>
        <w:rPr>
          <w:rFonts w:ascii="Roboto" w:cs="Roboto" w:eastAsia="Roboto" w:hAnsi="Roboto"/>
        </w:rPr>
      </w:pPr>
      <w:r w:rsidDel="00000000" w:rsidR="00000000" w:rsidRPr="00000000">
        <w:rPr>
          <w:rFonts w:ascii="Roboto" w:cs="Roboto" w:eastAsia="Roboto" w:hAnsi="Roboto"/>
          <w:rtl w:val="0"/>
        </w:rPr>
        <w:t xml:space="preserve">This  tender is divided into 2 lots:</w:t>
      </w:r>
    </w:p>
    <w:p w:rsidR="00000000" w:rsidDel="00000000" w:rsidP="00000000" w:rsidRDefault="00000000" w:rsidRPr="00000000" w14:paraId="00000082">
      <w:pPr>
        <w:jc w:val="both"/>
        <w:rPr>
          <w:rFonts w:ascii="Roboto" w:cs="Roboto" w:eastAsia="Roboto" w:hAnsi="Roboto"/>
        </w:rPr>
      </w:pPr>
      <w:r w:rsidDel="00000000" w:rsidR="00000000" w:rsidRPr="00000000">
        <w:rPr>
          <w:rtl w:val="0"/>
        </w:rPr>
      </w:r>
    </w:p>
    <w:p w:rsidR="00000000" w:rsidDel="00000000" w:rsidP="00000000" w:rsidRDefault="00000000" w:rsidRPr="00000000" w14:paraId="00000083">
      <w:pPr>
        <w:ind w:left="720" w:firstLine="0"/>
        <w:jc w:val="both"/>
        <w:rPr>
          <w:rFonts w:ascii="Roboto" w:cs="Roboto" w:eastAsia="Roboto" w:hAnsi="Roboto"/>
        </w:rPr>
      </w:pPr>
      <w:r w:rsidDel="00000000" w:rsidR="00000000" w:rsidRPr="00000000">
        <w:rPr>
          <w:rFonts w:ascii="Roboto" w:cs="Roboto" w:eastAsia="Roboto" w:hAnsi="Roboto"/>
          <w:b w:val="1"/>
          <w:color w:val="1155cc"/>
          <w:sz w:val="24"/>
          <w:szCs w:val="24"/>
          <w:rtl w:val="0"/>
        </w:rPr>
        <w:t xml:space="preserve">Lot 1</w:t>
      </w:r>
      <w:r w:rsidDel="00000000" w:rsidR="00000000" w:rsidRPr="00000000">
        <w:rPr>
          <w:rFonts w:ascii="Roboto" w:cs="Roboto" w:eastAsia="Roboto" w:hAnsi="Roboto"/>
          <w:rtl w:val="0"/>
        </w:rPr>
        <w:t xml:space="preserve"> - </w:t>
        <w:tab/>
        <w:t xml:space="preserve">Development of web services for the beneficiary: </w:t>
      </w:r>
    </w:p>
    <w:p w:rsidR="00000000" w:rsidDel="00000000" w:rsidP="00000000" w:rsidRDefault="00000000" w:rsidRPr="00000000" w14:paraId="00000084">
      <w:pPr>
        <w:ind w:left="720" w:firstLine="720"/>
        <w:jc w:val="both"/>
        <w:rPr>
          <w:rFonts w:ascii="Roboto" w:cs="Roboto" w:eastAsia="Roboto" w:hAnsi="Roboto"/>
        </w:rPr>
      </w:pPr>
      <w:r w:rsidDel="00000000" w:rsidR="00000000" w:rsidRPr="00000000">
        <w:rPr>
          <w:rFonts w:ascii="Roboto" w:cs="Roboto" w:eastAsia="Roboto" w:hAnsi="Roboto"/>
          <w:rtl w:val="0"/>
        </w:rPr>
        <w:t xml:space="preserve">Ministry of Justice, Serbia</w:t>
      </w:r>
      <w:r w:rsidDel="00000000" w:rsidR="00000000" w:rsidRPr="00000000">
        <w:rPr>
          <w:rtl w:val="0"/>
        </w:rPr>
      </w:r>
    </w:p>
    <w:p w:rsidR="00000000" w:rsidDel="00000000" w:rsidP="00000000" w:rsidRDefault="00000000" w:rsidRPr="00000000" w14:paraId="00000085">
      <w:pPr>
        <w:ind w:left="720" w:firstLine="0"/>
        <w:jc w:val="both"/>
        <w:rPr>
          <w:rFonts w:ascii="Roboto" w:cs="Roboto" w:eastAsia="Roboto" w:hAnsi="Roboto"/>
          <w:sz w:val="8"/>
          <w:szCs w:val="8"/>
        </w:rPr>
      </w:pPr>
      <w:r w:rsidDel="00000000" w:rsidR="00000000" w:rsidRPr="00000000">
        <w:rPr>
          <w:rtl w:val="0"/>
        </w:rPr>
      </w:r>
    </w:p>
    <w:p w:rsidR="00000000" w:rsidDel="00000000" w:rsidP="00000000" w:rsidRDefault="00000000" w:rsidRPr="00000000" w14:paraId="00000086">
      <w:pPr>
        <w:ind w:left="720" w:firstLine="0"/>
        <w:jc w:val="both"/>
        <w:rPr>
          <w:rFonts w:ascii="Roboto" w:cs="Roboto" w:eastAsia="Roboto" w:hAnsi="Roboto"/>
        </w:rPr>
      </w:pPr>
      <w:r w:rsidDel="00000000" w:rsidR="00000000" w:rsidRPr="00000000">
        <w:rPr>
          <w:rFonts w:ascii="Roboto" w:cs="Roboto" w:eastAsia="Roboto" w:hAnsi="Roboto"/>
          <w:b w:val="1"/>
          <w:color w:val="1155cc"/>
          <w:sz w:val="24"/>
          <w:szCs w:val="24"/>
          <w:rtl w:val="0"/>
        </w:rPr>
        <w:t xml:space="preserve">Lot 2</w:t>
      </w:r>
      <w:r w:rsidDel="00000000" w:rsidR="00000000" w:rsidRPr="00000000">
        <w:rPr>
          <w:rFonts w:ascii="Roboto" w:cs="Roboto" w:eastAsia="Roboto" w:hAnsi="Roboto"/>
          <w:rtl w:val="0"/>
        </w:rPr>
        <w:t xml:space="preserve"> - </w:t>
        <w:tab/>
        <w:t xml:space="preserve">Development of web services for the beneficiaries: </w:t>
      </w:r>
    </w:p>
    <w:p w:rsidR="00000000" w:rsidDel="00000000" w:rsidP="00000000" w:rsidRDefault="00000000" w:rsidRPr="00000000" w14:paraId="00000087">
      <w:pPr>
        <w:ind w:left="1440" w:firstLine="0"/>
        <w:rPr>
          <w:rFonts w:ascii="Roboto" w:cs="Roboto" w:eastAsia="Roboto" w:hAnsi="Roboto"/>
        </w:rPr>
      </w:pPr>
      <w:r w:rsidDel="00000000" w:rsidR="00000000" w:rsidRPr="00000000">
        <w:rPr>
          <w:rFonts w:ascii="Roboto" w:cs="Roboto" w:eastAsia="Roboto" w:hAnsi="Roboto"/>
          <w:rtl w:val="0"/>
        </w:rPr>
        <w:t xml:space="preserve">Administration for the Prevention of Money Laundering, Serbia</w:t>
      </w:r>
    </w:p>
    <w:p w:rsidR="00000000" w:rsidDel="00000000" w:rsidP="00000000" w:rsidRDefault="00000000" w:rsidRPr="00000000" w14:paraId="00000088">
      <w:pPr>
        <w:ind w:left="1440" w:firstLine="0"/>
        <w:rPr>
          <w:rFonts w:ascii="Roboto" w:cs="Roboto" w:eastAsia="Roboto" w:hAnsi="Roboto"/>
        </w:rPr>
      </w:pPr>
      <w:r w:rsidDel="00000000" w:rsidR="00000000" w:rsidRPr="00000000">
        <w:rPr>
          <w:rFonts w:ascii="Roboto" w:cs="Roboto" w:eastAsia="Roboto" w:hAnsi="Roboto"/>
          <w:rtl w:val="0"/>
        </w:rPr>
        <w:t xml:space="preserve">The Office of the National Security Council and Classified Information Protection, Serbia</w:t>
      </w:r>
    </w:p>
    <w:p w:rsidR="00000000" w:rsidDel="00000000" w:rsidP="00000000" w:rsidRDefault="00000000" w:rsidRPr="00000000" w14:paraId="00000089">
      <w:pPr>
        <w:ind w:left="1440" w:firstLine="0"/>
        <w:rPr>
          <w:rFonts w:ascii="Roboto" w:cs="Roboto" w:eastAsia="Roboto" w:hAnsi="Roboto"/>
        </w:rPr>
      </w:pPr>
      <w:r w:rsidDel="00000000" w:rsidR="00000000" w:rsidRPr="00000000">
        <w:rPr>
          <w:rFonts w:ascii="Roboto" w:cs="Roboto" w:eastAsia="Roboto" w:hAnsi="Roboto"/>
          <w:rtl w:val="0"/>
        </w:rPr>
        <w:t xml:space="preserve">Public Prosecutors' Office for Organized Crime, Serbia</w:t>
      </w:r>
      <w:r w:rsidDel="00000000" w:rsidR="00000000" w:rsidRPr="00000000">
        <w:rPr>
          <w:rtl w:val="0"/>
        </w:rPr>
      </w:r>
    </w:p>
    <w:p w:rsidR="00000000" w:rsidDel="00000000" w:rsidP="00000000" w:rsidRDefault="00000000" w:rsidRPr="00000000" w14:paraId="0000008A">
      <w:pPr>
        <w:jc w:val="both"/>
        <w:rPr>
          <w:rFonts w:ascii="Roboto" w:cs="Roboto" w:eastAsia="Roboto" w:hAnsi="Roboto"/>
        </w:rPr>
      </w:pPr>
      <w:r w:rsidDel="00000000" w:rsidR="00000000" w:rsidRPr="00000000">
        <w:rPr>
          <w:rtl w:val="0"/>
        </w:rPr>
      </w:r>
    </w:p>
    <w:p w:rsidR="00000000" w:rsidDel="00000000" w:rsidP="00000000" w:rsidRDefault="00000000" w:rsidRPr="00000000" w14:paraId="0000008B">
      <w:pPr>
        <w:jc w:val="both"/>
        <w:rPr>
          <w:rFonts w:ascii="Roboto" w:cs="Roboto" w:eastAsia="Roboto" w:hAnsi="Roboto"/>
        </w:rPr>
      </w:pPr>
      <w:r w:rsidDel="00000000" w:rsidR="00000000" w:rsidRPr="00000000">
        <w:rPr>
          <w:rtl w:val="0"/>
        </w:rPr>
      </w:r>
    </w:p>
    <w:p w:rsidR="00000000" w:rsidDel="00000000" w:rsidP="00000000" w:rsidRDefault="00000000" w:rsidRPr="00000000" w14:paraId="0000008C">
      <w:pPr>
        <w:jc w:val="both"/>
        <w:rPr>
          <w:rFonts w:ascii="Roboto" w:cs="Roboto" w:eastAsia="Roboto" w:hAnsi="Roboto"/>
        </w:rPr>
      </w:pPr>
      <w:r w:rsidDel="00000000" w:rsidR="00000000" w:rsidRPr="00000000">
        <w:rPr>
          <w:rFonts w:ascii="Roboto" w:cs="Roboto" w:eastAsia="Roboto" w:hAnsi="Roboto"/>
          <w:color w:val="000000"/>
          <w:rtl w:val="0"/>
        </w:rPr>
        <w:t xml:space="preserve">The list of items per Lot</w:t>
      </w:r>
      <w:r w:rsidDel="00000000" w:rsidR="00000000" w:rsidRPr="00000000">
        <w:rPr>
          <w:rFonts w:ascii="Roboto" w:cs="Roboto" w:eastAsia="Roboto" w:hAnsi="Roboto"/>
          <w:rtl w:val="0"/>
        </w:rPr>
        <w:t xml:space="preserve">, i.e. </w:t>
      </w:r>
      <w:r w:rsidDel="00000000" w:rsidR="00000000" w:rsidRPr="00000000">
        <w:rPr>
          <w:rFonts w:ascii="Roboto" w:cs="Roboto" w:eastAsia="Roboto" w:hAnsi="Roboto"/>
          <w:color w:val="000000"/>
          <w:rtl w:val="0"/>
        </w:rPr>
        <w:t xml:space="preserve">web service(s) to be developed along with </w:t>
      </w:r>
      <w:r w:rsidDel="00000000" w:rsidR="00000000" w:rsidRPr="00000000">
        <w:rPr>
          <w:rFonts w:ascii="Roboto" w:cs="Roboto" w:eastAsia="Roboto" w:hAnsi="Roboto"/>
          <w:rtl w:val="0"/>
        </w:rPr>
        <w:t xml:space="preserve">their beneficiary and </w:t>
      </w:r>
      <w:r w:rsidDel="00000000" w:rsidR="00000000" w:rsidRPr="00000000">
        <w:rPr>
          <w:rFonts w:ascii="Roboto" w:cs="Roboto" w:eastAsia="Roboto" w:hAnsi="Roboto"/>
          <w:color w:val="000000"/>
          <w:rtl w:val="0"/>
        </w:rPr>
        <w:t xml:space="preserve">preliminary </w:t>
      </w:r>
      <w:r w:rsidDel="00000000" w:rsidR="00000000" w:rsidRPr="00000000">
        <w:rPr>
          <w:rFonts w:ascii="Roboto" w:cs="Roboto" w:eastAsia="Roboto" w:hAnsi="Roboto"/>
          <w:color w:val="000000"/>
          <w:rtl w:val="0"/>
        </w:rPr>
        <w:t xml:space="preserve">specification</w:t>
      </w:r>
      <w:r w:rsidDel="00000000" w:rsidR="00000000" w:rsidRPr="00000000">
        <w:rPr>
          <w:rFonts w:ascii="Roboto" w:cs="Roboto" w:eastAsia="Roboto" w:hAnsi="Roboto"/>
          <w:color w:val="000000"/>
          <w:rtl w:val="0"/>
        </w:rPr>
        <w:t xml:space="preserve"> for each of the web services </w:t>
      </w:r>
      <w:r w:rsidDel="00000000" w:rsidR="00000000" w:rsidRPr="00000000">
        <w:rPr>
          <w:rFonts w:ascii="Roboto" w:cs="Roboto" w:eastAsia="Roboto" w:hAnsi="Roboto"/>
          <w:rtl w:val="0"/>
        </w:rPr>
        <w:t xml:space="preserve">is</w:t>
      </w:r>
      <w:r w:rsidDel="00000000" w:rsidR="00000000" w:rsidRPr="00000000">
        <w:rPr>
          <w:rFonts w:ascii="Roboto" w:cs="Roboto" w:eastAsia="Roboto" w:hAnsi="Roboto"/>
          <w:color w:val="000000"/>
          <w:rtl w:val="0"/>
        </w:rPr>
        <w:t xml:space="preserve"> given below.</w:t>
      </w:r>
      <w:r w:rsidDel="00000000" w:rsidR="00000000" w:rsidRPr="00000000">
        <w:rPr>
          <w:rtl w:val="0"/>
        </w:rPr>
      </w:r>
    </w:p>
    <w:p w:rsidR="00000000" w:rsidDel="00000000" w:rsidP="00000000" w:rsidRDefault="00000000" w:rsidRPr="00000000" w14:paraId="0000008D">
      <w:pPr>
        <w:spacing w:after="120" w:before="120" w:lineRule="auto"/>
        <w:jc w:val="both"/>
        <w:rPr>
          <w:rFonts w:ascii="Roboto" w:cs="Roboto" w:eastAsia="Roboto" w:hAnsi="Roboto"/>
          <w:b w:val="1"/>
          <w:color w:val="1155cc"/>
          <w:sz w:val="32"/>
          <w:szCs w:val="32"/>
          <w:u w:val="single"/>
        </w:rPr>
      </w:pPr>
      <w:r w:rsidDel="00000000" w:rsidR="00000000" w:rsidRPr="00000000">
        <w:rPr>
          <w:rtl w:val="0"/>
        </w:rPr>
      </w:r>
    </w:p>
    <w:p w:rsidR="00000000" w:rsidDel="00000000" w:rsidP="00000000" w:rsidRDefault="00000000" w:rsidRPr="00000000" w14:paraId="0000008E">
      <w:pPr>
        <w:spacing w:after="120" w:before="120" w:lineRule="auto"/>
        <w:jc w:val="both"/>
        <w:rPr>
          <w:rFonts w:ascii="Roboto" w:cs="Roboto" w:eastAsia="Roboto" w:hAnsi="Roboto"/>
          <w:b w:val="1"/>
          <w:color w:val="1155cc"/>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after="120" w:before="120" w:lineRule="auto"/>
        <w:jc w:val="both"/>
        <w:rPr>
          <w:rFonts w:ascii="Roboto" w:cs="Roboto" w:eastAsia="Roboto" w:hAnsi="Roboto"/>
          <w:b w:val="1"/>
          <w:color w:val="1155cc"/>
          <w:sz w:val="28"/>
          <w:szCs w:val="28"/>
          <w:u w:val="single"/>
        </w:rPr>
      </w:pPr>
      <w:r w:rsidDel="00000000" w:rsidR="00000000" w:rsidRPr="00000000">
        <w:rPr>
          <w:rFonts w:ascii="Roboto" w:cs="Roboto" w:eastAsia="Roboto" w:hAnsi="Roboto"/>
          <w:b w:val="1"/>
          <w:color w:val="1155cc"/>
          <w:sz w:val="32"/>
          <w:szCs w:val="32"/>
          <w:u w:val="single"/>
          <w:rtl w:val="0"/>
        </w:rPr>
        <w:t xml:space="preserve">LOT 1</w:t>
      </w:r>
      <w:r w:rsidDel="00000000" w:rsidR="00000000" w:rsidRPr="00000000">
        <w:rPr>
          <w:rtl w:val="0"/>
        </w:rPr>
      </w:r>
    </w:p>
    <w:p w:rsidR="00000000" w:rsidDel="00000000" w:rsidP="00000000" w:rsidRDefault="00000000" w:rsidRPr="00000000" w14:paraId="00000090">
      <w:pPr>
        <w:spacing w:after="120" w:before="120" w:lineRule="auto"/>
        <w:jc w:val="both"/>
        <w:rPr>
          <w:rFonts w:ascii="Roboto" w:cs="Roboto" w:eastAsia="Roboto" w:hAnsi="Roboto"/>
          <w:b w:val="1"/>
          <w:color w:val="1155cc"/>
          <w:sz w:val="28"/>
          <w:szCs w:val="28"/>
          <w:u w:val="single"/>
        </w:rPr>
      </w:pPr>
      <w:r w:rsidDel="00000000" w:rsidR="00000000" w:rsidRPr="00000000">
        <w:rPr>
          <w:rtl w:val="0"/>
        </w:rPr>
      </w:r>
    </w:p>
    <w:p w:rsidR="00000000" w:rsidDel="00000000" w:rsidP="00000000" w:rsidRDefault="00000000" w:rsidRPr="00000000" w14:paraId="00000091">
      <w:pPr>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1</w:t>
      </w:r>
    </w:p>
    <w:p w:rsidR="00000000" w:rsidDel="00000000" w:rsidP="00000000" w:rsidRDefault="00000000" w:rsidRPr="00000000" w14:paraId="00000092">
      <w:pPr>
        <w:rPr>
          <w:rFonts w:ascii="Roboto" w:cs="Roboto" w:eastAsia="Roboto" w:hAnsi="Roboto"/>
          <w:b w:val="1"/>
          <w:color w:val="000000"/>
          <w:u w:val="single"/>
          <w:shd w:fill="cfe2f3" w:val="clear"/>
        </w:rPr>
      </w:pPr>
      <w:r w:rsidDel="00000000" w:rsidR="00000000" w:rsidRPr="00000000">
        <w:rPr>
          <w:rFonts w:ascii="Roboto" w:cs="Roboto" w:eastAsia="Roboto" w:hAnsi="Roboto"/>
          <w:b w:val="1"/>
          <w:shd w:fill="cfe2f3" w:val="clear"/>
          <w:rtl w:val="0"/>
        </w:rPr>
        <w:t xml:space="preserve">Ministry of Justice</w:t>
      </w:r>
      <w:r w:rsidDel="00000000" w:rsidR="00000000" w:rsidRPr="00000000">
        <w:rPr>
          <w:rtl w:val="0"/>
        </w:rPr>
      </w:r>
    </w:p>
    <w:p w:rsidR="00000000" w:rsidDel="00000000" w:rsidP="00000000" w:rsidRDefault="00000000" w:rsidRPr="00000000" w14:paraId="00000093">
      <w:pPr>
        <w:jc w:val="both"/>
        <w:rPr>
          <w:rFonts w:ascii="Roboto" w:cs="Roboto" w:eastAsia="Roboto" w:hAnsi="Roboto"/>
          <w:color w:val="000000"/>
          <w:shd w:fill="cfe2f3" w:val="clear"/>
        </w:rPr>
      </w:pPr>
      <w:r w:rsidDel="00000000" w:rsidR="00000000" w:rsidRPr="00000000">
        <w:rPr>
          <w:rFonts w:ascii="Roboto" w:cs="Roboto" w:eastAsia="Roboto" w:hAnsi="Roboto"/>
          <w:color w:val="000000"/>
          <w:shd w:fill="cfe2f3" w:val="clear"/>
          <w:rtl w:val="0"/>
        </w:rPr>
        <w:t xml:space="preserve">Records of legally convicted legal persons</w:t>
      </w:r>
    </w:p>
    <w:p w:rsidR="00000000" w:rsidDel="00000000" w:rsidP="00000000" w:rsidRDefault="00000000" w:rsidRPr="00000000" w14:paraId="00000094">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95">
      <w:pP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&lt;NazivPravnogLica&gt;&lt;/NazivPravnogLica&gt;</w:t>
        <w:br w:type="textWrapping"/>
        <w:t xml:space="preserve">              &lt;PIB&gt;&lt;/PIB&gt;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w:t>
      </w:r>
    </w:p>
    <w:p w:rsidR="00000000" w:rsidDel="00000000" w:rsidP="00000000" w:rsidRDefault="00000000" w:rsidRPr="00000000" w14:paraId="00000096">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97">
      <w:pP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&lt;Odgovor&gt;Da/Ne&lt;/Odgovor&gt;</w:t>
        <w:br w:type="textWrapping"/>
        <w:t xml:space="preserve">&lt;/Response&gt; </w:t>
      </w:r>
    </w:p>
    <w:p w:rsidR="00000000" w:rsidDel="00000000" w:rsidP="00000000" w:rsidRDefault="00000000" w:rsidRPr="00000000" w14:paraId="00000098">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2</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Ministry of Justice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00"/>
        </w:rPr>
      </w:pPr>
      <w:r w:rsidDel="00000000" w:rsidR="00000000" w:rsidRPr="00000000">
        <w:rPr>
          <w:rFonts w:ascii="Roboto" w:cs="Roboto" w:eastAsia="Roboto" w:hAnsi="Roboto"/>
          <w:shd w:fill="cfe2f3" w:val="clear"/>
          <w:rtl w:val="0"/>
        </w:rPr>
        <w:t xml:space="preserve">Records of natural and legal persons convicted of misdemeanors, which also includes records of persons against whom a measure of prohibition of attendance at sports events has been imposed</w:t>
      </w:r>
      <w:r w:rsidDel="00000000" w:rsidR="00000000" w:rsidRPr="00000000">
        <w:rPr>
          <w:rtl w:val="0"/>
        </w:rPr>
      </w:r>
    </w:p>
    <w:p w:rsidR="00000000" w:rsidDel="00000000" w:rsidP="00000000" w:rsidRDefault="00000000" w:rsidRPr="00000000" w14:paraId="0000009C">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9D">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&lt;JMBG&gt;&lt;/JMBG&gt;</w:t>
        <w:br w:type="textWrapping"/>
        <w:t xml:space="preserve">              &lt;MB&gt;&lt;/MB&gt;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w:t>
      </w:r>
    </w:p>
    <w:p w:rsidR="00000000" w:rsidDel="00000000" w:rsidP="00000000" w:rsidRDefault="00000000" w:rsidRPr="00000000" w14:paraId="0000009E">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9F">
      <w:pP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&lt;Odgovor&gt;Da/Ne&lt;/Odgovor&gt;</w:t>
        <w:br w:type="textWrapping"/>
        <w:t xml:space="preserve">&lt;/Response&gt; </w:t>
      </w:r>
    </w:p>
    <w:p w:rsidR="00000000" w:rsidDel="00000000" w:rsidP="00000000" w:rsidRDefault="00000000" w:rsidRPr="00000000" w14:paraId="000000A0">
      <w:pPr>
        <w:rPr>
          <w:rFonts w:ascii="Roboto" w:cs="Roboto" w:eastAsia="Roboto" w:hAnsi="Roboto"/>
          <w:b w:val="1"/>
        </w:rPr>
      </w:pPr>
      <w:r w:rsidDel="00000000" w:rsidR="00000000" w:rsidRPr="00000000">
        <w:rPr>
          <w:rtl w:val="0"/>
        </w:rPr>
      </w:r>
    </w:p>
    <w:p w:rsidR="00000000" w:rsidDel="00000000" w:rsidP="00000000" w:rsidRDefault="00000000" w:rsidRPr="00000000" w14:paraId="000000A1">
      <w:pPr>
        <w:rPr>
          <w:rFonts w:ascii="Roboto" w:cs="Roboto" w:eastAsia="Roboto" w:hAnsi="Roboto"/>
          <w:b w:val="1"/>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3</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Ministry of Justice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00"/>
        </w:rPr>
      </w:pPr>
      <w:r w:rsidDel="00000000" w:rsidR="00000000" w:rsidRPr="00000000">
        <w:rPr>
          <w:rFonts w:ascii="Roboto" w:cs="Roboto" w:eastAsia="Roboto" w:hAnsi="Roboto"/>
          <w:shd w:fill="cfe2f3" w:val="clear"/>
          <w:rtl w:val="0"/>
        </w:rPr>
        <w:t xml:space="preserve">Records of unpaid fines and other amounts of money</w:t>
      </w:r>
      <w:r w:rsidDel="00000000" w:rsidR="00000000" w:rsidRPr="00000000">
        <w:rPr>
          <w:rtl w:val="0"/>
        </w:rPr>
      </w:r>
    </w:p>
    <w:p w:rsidR="00000000" w:rsidDel="00000000" w:rsidP="00000000" w:rsidRDefault="00000000" w:rsidRPr="00000000" w14:paraId="000000A5">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A6">
      <w:pP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&lt;Ime&gt;&lt;/Ime&gt;</w:t>
        <w:br w:type="textWrapping"/>
        <w:t xml:space="preserve">              &lt;Prezime&gt;&lt;/Prezime&gt;</w:t>
        <w:br w:type="textWrapping"/>
        <w:t xml:space="preserve">              &lt;JMBG&gt;&lt;/JMBG&gt;</w:t>
        <w:br w:type="textWrapping"/>
        <w:t xml:space="preserve">              &lt;NazivPravnogLica&gt;&lt;/NazivPravnogLica&gt;</w:t>
        <w:br w:type="textWrapping"/>
        <w:t xml:space="preserve">              &lt;PIB&gt;&lt;/PIB&gt;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 </w:t>
      </w:r>
    </w:p>
    <w:p w:rsidR="00000000" w:rsidDel="00000000" w:rsidP="00000000" w:rsidRDefault="00000000" w:rsidRPr="00000000" w14:paraId="000000A7">
      <w:pPr>
        <w:spacing w:after="160" w:lineRule="auto"/>
        <w:rPr>
          <w:rFonts w:ascii="Roboto" w:cs="Roboto" w:eastAsia="Roboto" w:hAnsi="Roboto"/>
        </w:rPr>
      </w:pPr>
      <w:r w:rsidDel="00000000" w:rsidR="00000000" w:rsidRPr="00000000">
        <w:rPr>
          <w:rtl w:val="0"/>
        </w:rPr>
      </w:r>
    </w:p>
    <w:p w:rsidR="00000000" w:rsidDel="00000000" w:rsidP="00000000" w:rsidRDefault="00000000" w:rsidRPr="00000000" w14:paraId="000000A8">
      <w:pP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&lt;Odgovor&gt;Da/Ne&lt;/Odgovor&gt;</w:t>
        <w:br w:type="textWrapping"/>
        <w:t xml:space="preserve">&lt;/Response&gt; </w:t>
      </w:r>
    </w:p>
    <w:p w:rsidR="00000000" w:rsidDel="00000000" w:rsidP="00000000" w:rsidRDefault="00000000" w:rsidRPr="00000000" w14:paraId="000000A9">
      <w:pPr>
        <w:spacing w:after="160" w:lineRule="auto"/>
        <w:rPr>
          <w:rFonts w:ascii="Roboto" w:cs="Roboto" w:eastAsia="Roboto" w:hAnsi="Roboto"/>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4</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Ministry of Justice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hd w:fill="cfe2f3" w:val="clear"/>
        </w:rPr>
      </w:pPr>
      <w:r w:rsidDel="00000000" w:rsidR="00000000" w:rsidRPr="00000000">
        <w:rPr>
          <w:rFonts w:ascii="Roboto" w:cs="Roboto" w:eastAsia="Roboto" w:hAnsi="Roboto"/>
          <w:shd w:fill="cfe2f3" w:val="clear"/>
          <w:rtl w:val="0"/>
        </w:rPr>
        <w:t xml:space="preserve">Records of final court decisions rendered in misdemeanor proceedings, which also includes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00"/>
        </w:rPr>
      </w:pPr>
      <w:r w:rsidDel="00000000" w:rsidR="00000000" w:rsidRPr="00000000">
        <w:rPr>
          <w:rFonts w:ascii="Roboto" w:cs="Roboto" w:eastAsia="Roboto" w:hAnsi="Roboto"/>
          <w:shd w:fill="cfe2f3" w:val="clear"/>
          <w:rtl w:val="0"/>
        </w:rPr>
        <w:t xml:space="preserve">records of proceedings initiated at the request of the Mo</w:t>
      </w:r>
      <w:r w:rsidDel="00000000" w:rsidR="00000000" w:rsidRPr="00000000">
        <w:rPr>
          <w:rFonts w:ascii="Roboto" w:cs="Roboto" w:eastAsia="Roboto" w:hAnsi="Roboto"/>
          <w:b w:val="1"/>
          <w:shd w:fill="cfe2f3" w:val="clear"/>
          <w:rtl w:val="0"/>
        </w:rPr>
        <w:t xml:space="preserve">I</w:t>
      </w:r>
      <w:r w:rsidDel="00000000" w:rsidR="00000000" w:rsidRPr="00000000">
        <w:rPr>
          <w:rtl w:val="0"/>
        </w:rPr>
      </w:r>
    </w:p>
    <w:p w:rsidR="00000000" w:rsidDel="00000000" w:rsidP="00000000" w:rsidRDefault="00000000" w:rsidRPr="00000000" w14:paraId="000000AE">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AF">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&lt;Ime&gt;&lt;/Ime&gt;</w:t>
        <w:br w:type="textWrapping"/>
        <w:t xml:space="preserve">              &lt;Prezime&gt;&lt;/Prezime&gt;</w:t>
        <w:br w:type="textWrapping"/>
        <w:t xml:space="preserve">              &lt;JMBG&gt;&lt;/JMBG&gt;</w:t>
        <w:br w:type="textWrapping"/>
        <w:t xml:space="preserve">              &lt;NazivPravnogLica&gt;&lt;/NazivPravnogLica&gt;</w:t>
        <w:br w:type="textWrapping"/>
        <w:t xml:space="preserve">              &lt;PIB&gt;&lt;/PIB&gt;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w:t>
      </w:r>
    </w:p>
    <w:p w:rsidR="00000000" w:rsidDel="00000000" w:rsidP="00000000" w:rsidRDefault="00000000" w:rsidRPr="00000000" w14:paraId="000000B0">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B1">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&lt;Odgovor&gt;Da/Ne&lt;/Odgovor&gt;</w:t>
        <w:br w:type="textWrapping"/>
        <w:t xml:space="preserve">&lt;/Response&gt; </w:t>
      </w:r>
    </w:p>
    <w:p w:rsidR="00000000" w:rsidDel="00000000" w:rsidP="00000000" w:rsidRDefault="00000000" w:rsidRPr="00000000" w14:paraId="000000B2">
      <w:pPr>
        <w:jc w:val="both"/>
        <w:rPr>
          <w:rFonts w:ascii="Roboto" w:cs="Roboto" w:eastAsia="Roboto" w:hAnsi="Roboto"/>
        </w:rPr>
      </w:pPr>
      <w:r w:rsidDel="00000000" w:rsidR="00000000" w:rsidRPr="00000000">
        <w:rPr>
          <w:rtl w:val="0"/>
        </w:rPr>
      </w:r>
    </w:p>
    <w:p w:rsidR="00000000" w:rsidDel="00000000" w:rsidP="00000000" w:rsidRDefault="00000000" w:rsidRPr="00000000" w14:paraId="000000B3">
      <w:pPr>
        <w:jc w:val="both"/>
        <w:rPr>
          <w:rFonts w:ascii="Roboto" w:cs="Roboto" w:eastAsia="Roboto" w:hAnsi="Roboto"/>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5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Ministry of Justice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00"/>
        </w:rPr>
      </w:pPr>
      <w:r w:rsidDel="00000000" w:rsidR="00000000" w:rsidRPr="00000000">
        <w:rPr>
          <w:rFonts w:ascii="Roboto" w:cs="Roboto" w:eastAsia="Roboto" w:hAnsi="Roboto"/>
          <w:shd w:fill="cfe2f3" w:val="clear"/>
          <w:rtl w:val="0"/>
        </w:rPr>
        <w:t xml:space="preserve">Records of persons deprived of liberty who are serving a prison sentence or are in custody</w:t>
      </w:r>
      <w:r w:rsidDel="00000000" w:rsidR="00000000" w:rsidRPr="00000000">
        <w:rPr>
          <w:rtl w:val="0"/>
        </w:rPr>
      </w:r>
    </w:p>
    <w:p w:rsidR="00000000" w:rsidDel="00000000" w:rsidP="00000000" w:rsidRDefault="00000000" w:rsidRPr="00000000" w14:paraId="000000B7">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B8">
      <w:pPr>
        <w:spacing w:after="60" w:lineRule="auto"/>
        <w:jc w:val="both"/>
        <w:rPr>
          <w:rFonts w:ascii="Roboto" w:cs="Roboto" w:eastAsia="Roboto" w:hAnsi="Roboto"/>
          <w:b w:val="1"/>
          <w:i w:val="1"/>
          <w:color w:val="000000"/>
          <w:sz w:val="18"/>
          <w:szCs w:val="18"/>
          <w:u w:val="single"/>
          <w:vertAlign w:val="superscript"/>
        </w:rPr>
      </w:pPr>
      <w:r w:rsidDel="00000000" w:rsidR="00000000" w:rsidRPr="00000000">
        <w:rPr>
          <w:rFonts w:ascii="Roboto" w:cs="Roboto" w:eastAsia="Roboto" w:hAnsi="Roboto"/>
          <w:color w:val="000000"/>
          <w:rtl w:val="0"/>
        </w:rPr>
        <w:tab/>
      </w:r>
      <w:r w:rsidDel="00000000" w:rsidR="00000000" w:rsidRPr="00000000">
        <w:rPr>
          <w:rFonts w:ascii="Roboto" w:cs="Roboto" w:eastAsia="Roboto" w:hAnsi="Roboto"/>
          <w:i w:val="1"/>
          <w:color w:val="000000"/>
          <w:sz w:val="18"/>
          <w:szCs w:val="18"/>
          <w:u w:val="single"/>
          <w:rtl w:val="0"/>
        </w:rPr>
        <w:t xml:space="preserve">1</w:t>
      </w:r>
      <w:r w:rsidDel="00000000" w:rsidR="00000000" w:rsidRPr="00000000">
        <w:rPr>
          <w:rFonts w:ascii="Roboto" w:cs="Roboto" w:eastAsia="Roboto" w:hAnsi="Roboto"/>
          <w:b w:val="1"/>
          <w:i w:val="1"/>
          <w:color w:val="000000"/>
          <w:sz w:val="18"/>
          <w:szCs w:val="18"/>
          <w:u w:val="single"/>
          <w:vertAlign w:val="superscript"/>
          <w:rtl w:val="0"/>
        </w:rPr>
        <w:t xml:space="preserve">st</w:t>
      </w:r>
    </w:p>
    <w:p w:rsidR="00000000" w:rsidDel="00000000" w:rsidP="00000000" w:rsidRDefault="00000000" w:rsidRPr="00000000" w14:paraId="000000B9">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&lt;Ime&gt;&lt;/Ime&gt;</w:t>
        <w:br w:type="textWrapping"/>
        <w:t xml:space="preserve">              &lt;Prezime&gt;&lt;/Prezime&gt;</w:t>
        <w:br w:type="textWrapping"/>
        <w:t xml:space="preserve">              &lt;JMBG&gt;&lt;/JMBG&gt;</w:t>
        <w:br w:type="textWrapping"/>
        <w:t xml:space="preserve">              &lt;LLSID&gt;&lt;/LLSID&gt;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w:t>
      </w:r>
    </w:p>
    <w:p w:rsidR="00000000" w:rsidDel="00000000" w:rsidP="00000000" w:rsidRDefault="00000000" w:rsidRPr="00000000" w14:paraId="000000BA">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BB">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&lt;Odgovor&gt;Da/Ne&lt;/Odgovor&gt;</w:t>
        <w:br w:type="textWrapping"/>
        <w:t xml:space="preserve">&lt;/Response&gt; </w:t>
      </w:r>
    </w:p>
    <w:p w:rsidR="00000000" w:rsidDel="00000000" w:rsidP="00000000" w:rsidRDefault="00000000" w:rsidRPr="00000000" w14:paraId="000000BC">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BD">
      <w:pPr>
        <w:spacing w:after="60" w:lineRule="auto"/>
        <w:jc w:val="both"/>
        <w:rPr>
          <w:rFonts w:ascii="Roboto" w:cs="Roboto" w:eastAsia="Roboto" w:hAnsi="Roboto"/>
          <w:i w:val="1"/>
          <w:color w:val="000000"/>
          <w:sz w:val="18"/>
          <w:szCs w:val="18"/>
          <w:u w:val="single"/>
        </w:rPr>
      </w:pPr>
      <w:r w:rsidDel="00000000" w:rsidR="00000000" w:rsidRPr="00000000">
        <w:rPr>
          <w:rFonts w:ascii="Roboto" w:cs="Roboto" w:eastAsia="Roboto" w:hAnsi="Roboto"/>
          <w:color w:val="000000"/>
          <w:rtl w:val="0"/>
        </w:rPr>
        <w:tab/>
      </w:r>
      <w:r w:rsidDel="00000000" w:rsidR="00000000" w:rsidRPr="00000000">
        <w:rPr>
          <w:rFonts w:ascii="Roboto" w:cs="Roboto" w:eastAsia="Roboto" w:hAnsi="Roboto"/>
          <w:i w:val="1"/>
          <w:sz w:val="18"/>
          <w:szCs w:val="18"/>
          <w:u w:val="single"/>
          <w:rtl w:val="0"/>
        </w:rPr>
        <w:t xml:space="preserve">2</w:t>
      </w:r>
      <w:r w:rsidDel="00000000" w:rsidR="00000000" w:rsidRPr="00000000">
        <w:rPr>
          <w:rFonts w:ascii="Roboto" w:cs="Roboto" w:eastAsia="Roboto" w:hAnsi="Roboto"/>
          <w:b w:val="1"/>
          <w:i w:val="1"/>
          <w:sz w:val="18"/>
          <w:szCs w:val="18"/>
          <w:u w:val="single"/>
          <w:vertAlign w:val="superscript"/>
          <w:rtl w:val="0"/>
        </w:rPr>
        <w:t xml:space="preserve">nd</w:t>
      </w:r>
      <w:r w:rsidDel="00000000" w:rsidR="00000000" w:rsidRPr="00000000">
        <w:rPr>
          <w:rtl w:val="0"/>
        </w:rPr>
      </w:r>
    </w:p>
    <w:p w:rsidR="00000000" w:rsidDel="00000000" w:rsidP="00000000" w:rsidRDefault="00000000" w:rsidRPr="00000000" w14:paraId="000000BE">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&lt;Ime&gt;&lt;/Ime&gt;</w:t>
        <w:br w:type="textWrapping"/>
        <w:t xml:space="preserve">              &lt;Prezime&gt;&lt;/Prezime&gt;</w:t>
        <w:br w:type="textWrapping"/>
        <w:t xml:space="preserve">              &lt;JMBG&gt;&lt;/JMBG&gt;</w:t>
        <w:br w:type="textWrapping"/>
        <w:t xml:space="preserve">              &lt;LLSID&gt;&lt;/LLSID&gt;</w:t>
      </w:r>
    </w:p>
    <w:p w:rsidR="00000000" w:rsidDel="00000000" w:rsidP="00000000" w:rsidRDefault="00000000" w:rsidRPr="00000000" w14:paraId="000000BF">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              &lt;SvrhaUpita&gt;&lt;/SvrhaUpita&gt;</w:t>
      </w:r>
    </w:p>
    <w:p w:rsidR="00000000" w:rsidDel="00000000" w:rsidP="00000000" w:rsidRDefault="00000000" w:rsidRPr="00000000" w14:paraId="000000C0">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              &lt;BrojPredmeta&gt;&lt;/BrojPredmeta&gt;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w:t>
      </w:r>
    </w:p>
    <w:p w:rsidR="00000000" w:rsidDel="00000000" w:rsidP="00000000" w:rsidRDefault="00000000" w:rsidRPr="00000000" w14:paraId="000000C1">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C2">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&lt;Ime&gt;&lt;/Ime&gt;</w:t>
        <w:br w:type="textWrapping"/>
        <w:t xml:space="preserve">         &lt;Prezime&gt;&lt;/Prezime&gt;</w:t>
        <w:br w:type="textWrapping"/>
        <w:t xml:space="preserve">         &lt;JMBG&gt;&lt;/JMBG&gt;</w:t>
        <w:br w:type="textWrapping"/>
        <w:t xml:space="preserve">         &lt;LLSID&gt;&lt;/LLSID&gt;</w:t>
        <w:br w:type="textWrapping"/>
        <w:t xml:space="preserve">&lt;/Response&gt;</w:t>
      </w:r>
    </w:p>
    <w:p w:rsidR="00000000" w:rsidDel="00000000" w:rsidP="00000000" w:rsidRDefault="00000000" w:rsidRPr="00000000" w14:paraId="000000C3">
      <w:pPr>
        <w:jc w:val="both"/>
        <w:rPr>
          <w:rFonts w:ascii="Roboto" w:cs="Roboto" w:eastAsia="Roboto" w:hAnsi="Roboto"/>
        </w:rPr>
      </w:pPr>
      <w:r w:rsidDel="00000000" w:rsidR="00000000" w:rsidRPr="00000000">
        <w:rPr>
          <w:rtl w:val="0"/>
        </w:rPr>
      </w:r>
    </w:p>
    <w:p w:rsidR="00000000" w:rsidDel="00000000" w:rsidP="00000000" w:rsidRDefault="00000000" w:rsidRPr="00000000" w14:paraId="000000C4">
      <w:pPr>
        <w:jc w:val="both"/>
        <w:rPr>
          <w:rFonts w:ascii="Roboto" w:cs="Roboto" w:eastAsia="Roboto" w:hAnsi="Roboto"/>
        </w:rPr>
      </w:pPr>
      <w:r w:rsidDel="00000000" w:rsidR="00000000" w:rsidRPr="00000000">
        <w:rPr>
          <w:rtl w:val="0"/>
        </w:rPr>
      </w:r>
    </w:p>
    <w:p w:rsidR="00000000" w:rsidDel="00000000" w:rsidP="00000000" w:rsidRDefault="00000000" w:rsidRPr="00000000" w14:paraId="000000C5">
      <w:pPr>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6</w:t>
      </w:r>
    </w:p>
    <w:p w:rsidR="00000000" w:rsidDel="00000000" w:rsidP="00000000" w:rsidRDefault="00000000" w:rsidRPr="00000000" w14:paraId="000000C6">
      <w:pPr>
        <w:rPr>
          <w:rFonts w:ascii="Roboto" w:cs="Roboto" w:eastAsia="Roboto" w:hAnsi="Roboto"/>
          <w:b w:val="1"/>
        </w:rPr>
      </w:pPr>
      <w:r w:rsidDel="00000000" w:rsidR="00000000" w:rsidRPr="00000000">
        <w:rPr>
          <w:rFonts w:ascii="Roboto" w:cs="Roboto" w:eastAsia="Roboto" w:hAnsi="Roboto"/>
          <w:b w:val="1"/>
          <w:shd w:fill="cfe2f3" w:val="clear"/>
          <w:rtl w:val="0"/>
        </w:rPr>
        <w:t xml:space="preserve">Ministry of Justice</w:t>
      </w:r>
      <w:r w:rsidDel="00000000" w:rsidR="00000000" w:rsidRPr="00000000">
        <w:rPr>
          <w:rtl w:val="0"/>
        </w:rPr>
      </w:r>
    </w:p>
    <w:p w:rsidR="00000000" w:rsidDel="00000000" w:rsidP="00000000" w:rsidRDefault="00000000" w:rsidRPr="00000000" w14:paraId="000000C7">
      <w:pPr>
        <w:jc w:val="both"/>
        <w:rPr>
          <w:rFonts w:ascii="Roboto" w:cs="Roboto" w:eastAsia="Roboto" w:hAnsi="Roboto"/>
          <w:shd w:fill="cfe2f3" w:val="clear"/>
        </w:rPr>
      </w:pPr>
      <w:r w:rsidDel="00000000" w:rsidR="00000000" w:rsidRPr="00000000">
        <w:rPr>
          <w:rFonts w:ascii="Roboto" w:cs="Roboto" w:eastAsia="Roboto" w:hAnsi="Roboto"/>
          <w:shd w:fill="cfe2f3" w:val="clear"/>
          <w:rtl w:val="0"/>
        </w:rPr>
        <w:t xml:space="preserve">Records of persons deprived of liberty who have been granted temporary exit, </w:t>
      </w:r>
    </w:p>
    <w:p w:rsidR="00000000" w:rsidDel="00000000" w:rsidP="00000000" w:rsidRDefault="00000000" w:rsidRPr="00000000" w14:paraId="000000C8">
      <w:pPr>
        <w:jc w:val="both"/>
        <w:rPr>
          <w:rFonts w:ascii="Roboto" w:cs="Roboto" w:eastAsia="Roboto" w:hAnsi="Roboto"/>
          <w:color w:val="000000"/>
        </w:rPr>
      </w:pPr>
      <w:r w:rsidDel="00000000" w:rsidR="00000000" w:rsidRPr="00000000">
        <w:rPr>
          <w:rFonts w:ascii="Roboto" w:cs="Roboto" w:eastAsia="Roboto" w:hAnsi="Roboto"/>
          <w:shd w:fill="cfe2f3" w:val="clear"/>
          <w:rtl w:val="0"/>
        </w:rPr>
        <w:t xml:space="preserve">i.e. temporary absence from the prison or custody institution</w:t>
      </w:r>
      <w:r w:rsidDel="00000000" w:rsidR="00000000" w:rsidRPr="00000000">
        <w:rPr>
          <w:rtl w:val="0"/>
        </w:rPr>
      </w:r>
    </w:p>
    <w:p w:rsidR="00000000" w:rsidDel="00000000" w:rsidP="00000000" w:rsidRDefault="00000000" w:rsidRPr="00000000" w14:paraId="000000C9">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CA">
      <w:pPr>
        <w:spacing w:after="60" w:lineRule="auto"/>
        <w:jc w:val="both"/>
        <w:rPr>
          <w:rFonts w:ascii="Roboto" w:cs="Roboto" w:eastAsia="Roboto" w:hAnsi="Roboto"/>
          <w:i w:val="1"/>
          <w:color w:val="000000"/>
          <w:sz w:val="18"/>
          <w:szCs w:val="18"/>
          <w:u w:val="single"/>
        </w:rPr>
      </w:pPr>
      <w:r w:rsidDel="00000000" w:rsidR="00000000" w:rsidRPr="00000000">
        <w:rPr>
          <w:rFonts w:ascii="Roboto" w:cs="Roboto" w:eastAsia="Roboto" w:hAnsi="Roboto"/>
          <w:color w:val="000000"/>
          <w:rtl w:val="0"/>
        </w:rPr>
        <w:tab/>
      </w:r>
      <w:r w:rsidDel="00000000" w:rsidR="00000000" w:rsidRPr="00000000">
        <w:rPr>
          <w:rFonts w:ascii="Roboto" w:cs="Roboto" w:eastAsia="Roboto" w:hAnsi="Roboto"/>
          <w:i w:val="1"/>
          <w:sz w:val="18"/>
          <w:szCs w:val="18"/>
          <w:u w:val="single"/>
          <w:rtl w:val="0"/>
        </w:rPr>
        <w:t xml:space="preserve">1</w:t>
      </w:r>
      <w:r w:rsidDel="00000000" w:rsidR="00000000" w:rsidRPr="00000000">
        <w:rPr>
          <w:rFonts w:ascii="Roboto" w:cs="Roboto" w:eastAsia="Roboto" w:hAnsi="Roboto"/>
          <w:b w:val="1"/>
          <w:i w:val="1"/>
          <w:sz w:val="18"/>
          <w:szCs w:val="18"/>
          <w:u w:val="single"/>
          <w:vertAlign w:val="superscript"/>
          <w:rtl w:val="0"/>
        </w:rPr>
        <w:t xml:space="preserve">st</w:t>
      </w:r>
      <w:r w:rsidDel="00000000" w:rsidR="00000000" w:rsidRPr="00000000">
        <w:rPr>
          <w:rtl w:val="0"/>
        </w:rPr>
      </w:r>
    </w:p>
    <w:p w:rsidR="00000000" w:rsidDel="00000000" w:rsidP="00000000" w:rsidRDefault="00000000" w:rsidRPr="00000000" w14:paraId="000000CB">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&lt;Ime&gt;&lt;/Ime&gt;</w:t>
        <w:br w:type="textWrapping"/>
        <w:t xml:space="preserve">              &lt;Prezime&gt;&lt;/Prezime&gt;</w:t>
        <w:br w:type="textWrapping"/>
        <w:t xml:space="preserve">              &lt;JMBG&gt;&lt;/JMBG&gt;</w:t>
      </w:r>
    </w:p>
    <w:p w:rsidR="00000000" w:rsidDel="00000000" w:rsidP="00000000" w:rsidRDefault="00000000" w:rsidRPr="00000000" w14:paraId="000000CC">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              &lt;LLSID&gt;&lt;/LLSID&gt;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w:t>
      </w:r>
    </w:p>
    <w:p w:rsidR="00000000" w:rsidDel="00000000" w:rsidP="00000000" w:rsidRDefault="00000000" w:rsidRPr="00000000" w14:paraId="000000CD">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CE">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&lt;Odgovor&gt;Da/Ne&lt;/Odgovor&gt;</w:t>
        <w:br w:type="textWrapping"/>
        <w:t xml:space="preserve">&lt;/Response&gt; </w:t>
      </w:r>
    </w:p>
    <w:p w:rsidR="00000000" w:rsidDel="00000000" w:rsidP="00000000" w:rsidRDefault="00000000" w:rsidRPr="00000000" w14:paraId="000000CF">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D0">
      <w:pPr>
        <w:spacing w:after="60" w:lineRule="auto"/>
        <w:jc w:val="both"/>
        <w:rPr>
          <w:rFonts w:ascii="Roboto" w:cs="Roboto" w:eastAsia="Roboto" w:hAnsi="Roboto"/>
          <w:i w:val="1"/>
          <w:color w:val="000000"/>
          <w:sz w:val="18"/>
          <w:szCs w:val="18"/>
          <w:u w:val="single"/>
        </w:rPr>
      </w:pPr>
      <w:r w:rsidDel="00000000" w:rsidR="00000000" w:rsidRPr="00000000">
        <w:rPr>
          <w:rFonts w:ascii="Roboto" w:cs="Roboto" w:eastAsia="Roboto" w:hAnsi="Roboto"/>
          <w:color w:val="000000"/>
          <w:rtl w:val="0"/>
        </w:rPr>
        <w:tab/>
      </w:r>
      <w:r w:rsidDel="00000000" w:rsidR="00000000" w:rsidRPr="00000000">
        <w:rPr>
          <w:rFonts w:ascii="Roboto" w:cs="Roboto" w:eastAsia="Roboto" w:hAnsi="Roboto"/>
          <w:i w:val="1"/>
          <w:sz w:val="18"/>
          <w:szCs w:val="18"/>
          <w:u w:val="single"/>
          <w:rtl w:val="0"/>
        </w:rPr>
        <w:t xml:space="preserve">2</w:t>
      </w:r>
      <w:r w:rsidDel="00000000" w:rsidR="00000000" w:rsidRPr="00000000">
        <w:rPr>
          <w:rFonts w:ascii="Roboto" w:cs="Roboto" w:eastAsia="Roboto" w:hAnsi="Roboto"/>
          <w:b w:val="1"/>
          <w:i w:val="1"/>
          <w:sz w:val="18"/>
          <w:szCs w:val="18"/>
          <w:u w:val="single"/>
          <w:vertAlign w:val="superscript"/>
          <w:rtl w:val="0"/>
        </w:rPr>
        <w:t xml:space="preserve">nd</w:t>
      </w:r>
      <w:r w:rsidDel="00000000" w:rsidR="00000000" w:rsidRPr="00000000">
        <w:rPr>
          <w:rtl w:val="0"/>
        </w:rPr>
      </w:r>
    </w:p>
    <w:p w:rsidR="00000000" w:rsidDel="00000000" w:rsidP="00000000" w:rsidRDefault="00000000" w:rsidRPr="00000000" w14:paraId="000000D1">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br w:type="textWrapping"/>
        <w:t xml:space="preserve">     &lt;PodaciOPozivaocu&gt;</w:t>
        <w:br w:type="textWrapping"/>
        <w:t xml:space="preserve">              &lt;NazivInstitucije&gt;&lt;/NazivInstitucije&gt;</w:t>
        <w:br w:type="textWrapping"/>
        <w:t xml:space="preserve">              &lt;NazivSistema&gt;&lt;/NazivSistema&gt;</w:t>
        <w:br w:type="textWrapping"/>
        <w:t xml:space="preserve">              &lt;DatumVreme&gt;&lt;/DatumVreme&gt;</w:t>
        <w:br w:type="textWrapping"/>
        <w:t xml:space="preserve">              &lt;SifraZahteva&gt;&lt;/SifraZahteva&gt;</w:t>
        <w:br w:type="textWrapping"/>
        <w:t xml:space="preserve">              &lt;NazivPostupka&gt;&lt;/NazivPostupka&gt;</w:t>
        <w:br w:type="textWrapping"/>
        <w:t xml:space="preserve">     &lt;/PodaciOPozivaocu&gt;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              &lt;Ime&gt;&lt;/Ime&gt;</w:t>
        <w:br w:type="textWrapping"/>
        <w:t xml:space="preserve">              &lt;Prezime&gt;&lt;/Prezime&gt;</w:t>
        <w:br w:type="textWrapping"/>
        <w:t xml:space="preserve">              &lt;JMBG&gt;&lt;/JMBG&gt;</w:t>
      </w:r>
    </w:p>
    <w:p w:rsidR="00000000" w:rsidDel="00000000" w:rsidP="00000000" w:rsidRDefault="00000000" w:rsidRPr="00000000" w14:paraId="000000D2">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              &lt;LLSID&gt;&lt;/LLSID&gt;</w:t>
      </w:r>
    </w:p>
    <w:p w:rsidR="00000000" w:rsidDel="00000000" w:rsidP="00000000" w:rsidRDefault="00000000" w:rsidRPr="00000000" w14:paraId="000000D3">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              &lt;SvrhaUpita&gt;&lt;/SvrhaUpita&gt;</w:t>
      </w:r>
    </w:p>
    <w:p w:rsidR="00000000" w:rsidDel="00000000" w:rsidP="00000000" w:rsidRDefault="00000000" w:rsidRPr="00000000" w14:paraId="000000D4">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              &lt;BrojPredmeta&gt;&lt;/BrojPredmeta&gt;</w:t>
        <w:br w:type="textWrapping"/>
        <w:t xml:space="preserve">     &lt;/</w:t>
      </w:r>
      <w:r w:rsidDel="00000000" w:rsidR="00000000" w:rsidRPr="00000000">
        <w:rPr>
          <w:rFonts w:ascii="Roboto" w:cs="Roboto" w:eastAsia="Roboto" w:hAnsi="Roboto"/>
          <w:color w:val="000000"/>
          <w:sz w:val="18"/>
          <w:szCs w:val="18"/>
          <w:rtl w:val="0"/>
        </w:rPr>
        <w:t xml:space="preserve">PodaciOZahtevu</w:t>
      </w:r>
      <w:r w:rsidDel="00000000" w:rsidR="00000000" w:rsidRPr="00000000">
        <w:rPr>
          <w:rFonts w:ascii="Roboto" w:cs="Roboto" w:eastAsia="Roboto" w:hAnsi="Roboto"/>
          <w:color w:val="000000"/>
          <w:sz w:val="18"/>
          <w:szCs w:val="18"/>
          <w:rtl w:val="0"/>
        </w:rPr>
        <w:t xml:space="preserve">&gt;</w:t>
        <w:br w:type="textWrapping"/>
        <w:t xml:space="preserve">&lt;/Request&gt;</w:t>
      </w:r>
    </w:p>
    <w:p w:rsidR="00000000" w:rsidDel="00000000" w:rsidP="00000000" w:rsidRDefault="00000000" w:rsidRPr="00000000" w14:paraId="000000D5">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D6">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br w:type="textWrapping"/>
        <w:t xml:space="preserve">         &lt;Ime&gt;&lt;/Ime&gt;</w:t>
        <w:br w:type="textWrapping"/>
        <w:t xml:space="preserve">         &lt;Prezime&gt;&lt;/Prezime&gt;</w:t>
        <w:br w:type="textWrapping"/>
        <w:t xml:space="preserve">         &lt;JMBG&gt;&lt;/JMBG&gt;</w:t>
        <w:br w:type="textWrapping"/>
        <w:t xml:space="preserve">         &lt;LLSID&gt;&lt;/LLSID&gt;</w:t>
        <w:br w:type="textWrapping"/>
        <w:t xml:space="preserve">&lt;/Response&gt;</w:t>
      </w:r>
    </w:p>
    <w:p w:rsidR="00000000" w:rsidDel="00000000" w:rsidP="00000000" w:rsidRDefault="00000000" w:rsidRPr="00000000" w14:paraId="000000D7">
      <w:pPr>
        <w:jc w:val="both"/>
        <w:rPr>
          <w:rFonts w:ascii="Roboto" w:cs="Roboto" w:eastAsia="Roboto" w:hAnsi="Roboto"/>
        </w:rPr>
      </w:pPr>
      <w:r w:rsidDel="00000000" w:rsidR="00000000" w:rsidRPr="00000000">
        <w:rPr>
          <w:rtl w:val="0"/>
        </w:rPr>
      </w:r>
    </w:p>
    <w:p w:rsidR="00000000" w:rsidDel="00000000" w:rsidP="00000000" w:rsidRDefault="00000000" w:rsidRPr="00000000" w14:paraId="000000D8">
      <w:pPr>
        <w:jc w:val="both"/>
        <w:rPr>
          <w:rFonts w:ascii="Roboto" w:cs="Roboto" w:eastAsia="Roboto" w:hAnsi="Roboto"/>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br w:type="page"/>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1155cc"/>
          <w:sz w:val="28"/>
          <w:szCs w:val="28"/>
          <w:u w:val="singl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1155cc"/>
          <w:sz w:val="32"/>
          <w:szCs w:val="32"/>
          <w:u w:val="single"/>
        </w:rPr>
      </w:pPr>
      <w:r w:rsidDel="00000000" w:rsidR="00000000" w:rsidRPr="00000000">
        <w:rPr>
          <w:rFonts w:ascii="Roboto" w:cs="Roboto" w:eastAsia="Roboto" w:hAnsi="Roboto"/>
          <w:b w:val="1"/>
          <w:color w:val="1155cc"/>
          <w:sz w:val="32"/>
          <w:szCs w:val="32"/>
          <w:u w:val="single"/>
          <w:rtl w:val="0"/>
        </w:rPr>
        <w:t xml:space="preserve">LOT 2</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1155cc"/>
          <w:sz w:val="32"/>
          <w:szCs w:val="32"/>
          <w:u w:val="singl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1</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Administration for the Prevention of Money Laundering</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00"/>
        </w:rPr>
      </w:pPr>
      <w:r w:rsidDel="00000000" w:rsidR="00000000" w:rsidRPr="00000000">
        <w:rPr>
          <w:rFonts w:ascii="Roboto" w:cs="Roboto" w:eastAsia="Roboto" w:hAnsi="Roboto"/>
          <w:shd w:fill="cfe2f3" w:val="clear"/>
          <w:rtl w:val="0"/>
        </w:rPr>
        <w:t xml:space="preserve">Records of data submitted to the administration</w:t>
      </w:r>
      <w:r w:rsidDel="00000000" w:rsidR="00000000" w:rsidRPr="00000000">
        <w:rPr>
          <w:rtl w:val="0"/>
        </w:rPr>
      </w:r>
    </w:p>
    <w:p w:rsidR="00000000" w:rsidDel="00000000" w:rsidP="00000000" w:rsidRDefault="00000000" w:rsidRPr="00000000" w14:paraId="000000E1">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E2">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r>
    </w:p>
    <w:p w:rsidR="00000000" w:rsidDel="00000000" w:rsidP="00000000" w:rsidRDefault="00000000" w:rsidRPr="00000000" w14:paraId="000000E3">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&lt;JMBG&gt;&lt;/JMBG&gt;</w:t>
      </w:r>
    </w:p>
    <w:p w:rsidR="00000000" w:rsidDel="00000000" w:rsidP="00000000" w:rsidRDefault="00000000" w:rsidRPr="00000000" w14:paraId="000000E4">
      <w:pPr>
        <w:shd w:fill="fffffe" w:val="clear"/>
        <w:ind w:firstLine="720"/>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&lt;PIB&gt;&lt;/PIB&gt;</w:t>
      </w:r>
    </w:p>
    <w:p w:rsidR="00000000" w:rsidDel="00000000" w:rsidP="00000000" w:rsidRDefault="00000000" w:rsidRPr="00000000" w14:paraId="000000E5">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r>
    </w:p>
    <w:p w:rsidR="00000000" w:rsidDel="00000000" w:rsidP="00000000" w:rsidRDefault="00000000" w:rsidRPr="00000000" w14:paraId="000000E6">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E7">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r>
    </w:p>
    <w:p w:rsidR="00000000" w:rsidDel="00000000" w:rsidP="00000000" w:rsidRDefault="00000000" w:rsidRPr="00000000" w14:paraId="000000E8">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&lt;EvidencijaSadrziPodatke&gt;Da/Ne&lt;/EvidencijaSadrziPodatke&gt;</w:t>
      </w:r>
    </w:p>
    <w:p w:rsidR="00000000" w:rsidDel="00000000" w:rsidP="00000000" w:rsidRDefault="00000000" w:rsidRPr="00000000" w14:paraId="000000E9">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r>
    </w:p>
    <w:p w:rsidR="00000000" w:rsidDel="00000000" w:rsidP="00000000" w:rsidRDefault="00000000" w:rsidRPr="00000000" w14:paraId="000000EA">
      <w:pPr>
        <w:jc w:val="both"/>
        <w:rPr>
          <w:rFonts w:ascii="Roboto" w:cs="Roboto" w:eastAsia="Roboto" w:hAnsi="Roboto"/>
        </w:rPr>
      </w:pPr>
      <w:r w:rsidDel="00000000" w:rsidR="00000000" w:rsidRPr="00000000">
        <w:rPr>
          <w:rtl w:val="0"/>
        </w:rPr>
      </w:r>
    </w:p>
    <w:p w:rsidR="00000000" w:rsidDel="00000000" w:rsidP="00000000" w:rsidRDefault="00000000" w:rsidRPr="00000000" w14:paraId="000000EB">
      <w:pPr>
        <w:jc w:val="both"/>
        <w:rPr>
          <w:rFonts w:ascii="Roboto" w:cs="Roboto" w:eastAsia="Roboto" w:hAnsi="Roboto"/>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2</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Office of the National Security Council and Protection of classified information</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00"/>
        </w:rPr>
      </w:pPr>
      <w:r w:rsidDel="00000000" w:rsidR="00000000" w:rsidRPr="00000000">
        <w:rPr>
          <w:rFonts w:ascii="Roboto" w:cs="Roboto" w:eastAsia="Roboto" w:hAnsi="Roboto"/>
          <w:shd w:fill="cfe2f3" w:val="clear"/>
          <w:rtl w:val="0"/>
        </w:rPr>
        <w:t xml:space="preserve">Certificates for legal entities</w:t>
      </w:r>
      <w:r w:rsidDel="00000000" w:rsidR="00000000" w:rsidRPr="00000000">
        <w:rPr>
          <w:rtl w:val="0"/>
        </w:rPr>
      </w:r>
    </w:p>
    <w:p w:rsidR="00000000" w:rsidDel="00000000" w:rsidP="00000000" w:rsidRDefault="00000000" w:rsidRPr="00000000" w14:paraId="000000EF">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F0">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r>
    </w:p>
    <w:p w:rsidR="00000000" w:rsidDel="00000000" w:rsidP="00000000" w:rsidRDefault="00000000" w:rsidRPr="00000000" w14:paraId="000000F1">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&lt;MBR&gt;&lt;/MBR&gt;</w:t>
      </w:r>
    </w:p>
    <w:p w:rsidR="00000000" w:rsidDel="00000000" w:rsidP="00000000" w:rsidRDefault="00000000" w:rsidRPr="00000000" w14:paraId="000000F2">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r>
    </w:p>
    <w:p w:rsidR="00000000" w:rsidDel="00000000" w:rsidP="00000000" w:rsidRDefault="00000000" w:rsidRPr="00000000" w14:paraId="000000F3">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F4">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r>
    </w:p>
    <w:p w:rsidR="00000000" w:rsidDel="00000000" w:rsidP="00000000" w:rsidRDefault="00000000" w:rsidRPr="00000000" w14:paraId="000000F5">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&lt;EvidencijaSadrziPodatke&gt;Da/Ne&lt;/EvidencijaSadrziPodatke&gt;</w:t>
      </w:r>
    </w:p>
    <w:p w:rsidR="00000000" w:rsidDel="00000000" w:rsidP="00000000" w:rsidRDefault="00000000" w:rsidRPr="00000000" w14:paraId="000000F6">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r>
    </w:p>
    <w:p w:rsidR="00000000" w:rsidDel="00000000" w:rsidP="00000000" w:rsidRDefault="00000000" w:rsidRPr="00000000" w14:paraId="000000F7">
      <w:pPr>
        <w:jc w:val="both"/>
        <w:rPr>
          <w:rFonts w:ascii="Roboto" w:cs="Roboto" w:eastAsia="Roboto" w:hAnsi="Roboto"/>
        </w:rPr>
      </w:pPr>
      <w:r w:rsidDel="00000000" w:rsidR="00000000" w:rsidRPr="00000000">
        <w:rPr>
          <w:rtl w:val="0"/>
        </w:rPr>
      </w:r>
    </w:p>
    <w:p w:rsidR="00000000" w:rsidDel="00000000" w:rsidP="00000000" w:rsidRDefault="00000000" w:rsidRPr="00000000" w14:paraId="000000F8">
      <w:pPr>
        <w:jc w:val="both"/>
        <w:rPr>
          <w:rFonts w:ascii="Roboto" w:cs="Roboto" w:eastAsia="Roboto" w:hAnsi="Roboto"/>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Item No 3</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hd w:fill="cfe2f3" w:val="clear"/>
        </w:rPr>
      </w:pPr>
      <w:r w:rsidDel="00000000" w:rsidR="00000000" w:rsidRPr="00000000">
        <w:rPr>
          <w:rFonts w:ascii="Roboto" w:cs="Roboto" w:eastAsia="Roboto" w:hAnsi="Roboto"/>
          <w:b w:val="1"/>
          <w:shd w:fill="cfe2f3" w:val="clear"/>
          <w:rtl w:val="0"/>
        </w:rPr>
        <w:t xml:space="preserve">Public Prosecutor's Office for Organized Crime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00"/>
        </w:rPr>
      </w:pPr>
      <w:r w:rsidDel="00000000" w:rsidR="00000000" w:rsidRPr="00000000">
        <w:rPr>
          <w:rFonts w:ascii="Roboto" w:cs="Roboto" w:eastAsia="Roboto" w:hAnsi="Roboto"/>
          <w:shd w:fill="cfe2f3" w:val="clear"/>
          <w:rtl w:val="0"/>
        </w:rPr>
        <w:t xml:space="preserve">Records on the management of cases after the indictment of “KTO”</w:t>
      </w:r>
      <w:r w:rsidDel="00000000" w:rsidR="00000000" w:rsidRPr="00000000">
        <w:rPr>
          <w:rtl w:val="0"/>
        </w:rPr>
      </w:r>
    </w:p>
    <w:p w:rsidR="00000000" w:rsidDel="00000000" w:rsidP="00000000" w:rsidRDefault="00000000" w:rsidRPr="00000000" w14:paraId="000000FC">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0FD">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r>
    </w:p>
    <w:p w:rsidR="00000000" w:rsidDel="00000000" w:rsidP="00000000" w:rsidRDefault="00000000" w:rsidRPr="00000000" w14:paraId="000000FE">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&lt;JMBG&gt;&lt;/JMBG&gt;</w:t>
      </w:r>
    </w:p>
    <w:p w:rsidR="00000000" w:rsidDel="00000000" w:rsidP="00000000" w:rsidRDefault="00000000" w:rsidRPr="00000000" w14:paraId="000000FF">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&lt;/Request&gt;</w:t>
      </w:r>
    </w:p>
    <w:p w:rsidR="00000000" w:rsidDel="00000000" w:rsidP="00000000" w:rsidRDefault="00000000" w:rsidRPr="00000000" w14:paraId="00000100">
      <w:pPr>
        <w:jc w:val="both"/>
        <w:rPr>
          <w:rFonts w:ascii="Roboto" w:cs="Roboto" w:eastAsia="Roboto" w:hAnsi="Roboto"/>
          <w:color w:val="000000"/>
        </w:rPr>
      </w:pPr>
      <w:r w:rsidDel="00000000" w:rsidR="00000000" w:rsidRPr="00000000">
        <w:rPr>
          <w:rtl w:val="0"/>
        </w:rPr>
      </w:r>
    </w:p>
    <w:p w:rsidR="00000000" w:rsidDel="00000000" w:rsidP="00000000" w:rsidRDefault="00000000" w:rsidRPr="00000000" w14:paraId="00000101">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 xml:space="preserve">&lt;Response&gt;</w:t>
      </w:r>
    </w:p>
    <w:p w:rsidR="00000000" w:rsidDel="00000000" w:rsidP="00000000" w:rsidRDefault="00000000" w:rsidRPr="00000000" w14:paraId="00000102">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&lt;JMBG&gt;&lt;/JMBG&gt;</w:t>
      </w:r>
    </w:p>
    <w:p w:rsidR="00000000" w:rsidDel="00000000" w:rsidP="00000000" w:rsidRDefault="00000000" w:rsidRPr="00000000" w14:paraId="00000103">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&lt;Ime&gt;&lt;/Ime&gt;</w:t>
      </w:r>
    </w:p>
    <w:p w:rsidR="00000000" w:rsidDel="00000000" w:rsidP="00000000" w:rsidRDefault="00000000" w:rsidRPr="00000000" w14:paraId="00000104">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&lt;Prezime&gt;&lt;/Prezime&gt;</w:t>
      </w:r>
    </w:p>
    <w:p w:rsidR="00000000" w:rsidDel="00000000" w:rsidP="00000000" w:rsidRDefault="00000000" w:rsidRPr="00000000" w14:paraId="00000105">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&lt;BrojPredmeta&gt;&lt;/BrojPredmeta&gt;</w:t>
      </w:r>
    </w:p>
    <w:p w:rsidR="00000000" w:rsidDel="00000000" w:rsidP="00000000" w:rsidRDefault="00000000" w:rsidRPr="00000000" w14:paraId="00000106">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&lt;BrojSpoljni&gt;&lt;/BrojSpoljni&gt;</w:t>
      </w:r>
    </w:p>
    <w:p w:rsidR="00000000" w:rsidDel="00000000" w:rsidP="00000000" w:rsidRDefault="00000000" w:rsidRPr="00000000" w14:paraId="00000107">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&lt;DatumOptuznice&gt;&lt;/DatumOptuznice&gt;</w:t>
      </w:r>
    </w:p>
    <w:p w:rsidR="00000000" w:rsidDel="00000000" w:rsidP="00000000" w:rsidRDefault="00000000" w:rsidRPr="00000000" w14:paraId="00000108">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&lt;VrstaLica&gt;&lt;/VrstaLica&gt;</w:t>
      </w:r>
    </w:p>
    <w:p w:rsidR="00000000" w:rsidDel="00000000" w:rsidP="00000000" w:rsidRDefault="00000000" w:rsidRPr="00000000" w14:paraId="00000109">
      <w:pPr>
        <w:shd w:fill="fffffe" w:val="clear"/>
        <w:rPr>
          <w:rFonts w:ascii="Roboto" w:cs="Roboto" w:eastAsia="Roboto" w:hAnsi="Roboto"/>
          <w:color w:val="000000"/>
          <w:sz w:val="18"/>
          <w:szCs w:val="18"/>
        </w:rPr>
      </w:pPr>
      <w:r w:rsidDel="00000000" w:rsidR="00000000" w:rsidRPr="00000000">
        <w:rPr>
          <w:rFonts w:ascii="Roboto" w:cs="Roboto" w:eastAsia="Roboto" w:hAnsi="Roboto"/>
          <w:color w:val="000000"/>
          <w:sz w:val="18"/>
          <w:szCs w:val="18"/>
          <w:rtl w:val="0"/>
        </w:rPr>
        <w:tab/>
        <w:t xml:space="preserve">&lt;</w:t>
      </w:r>
      <w:r w:rsidDel="00000000" w:rsidR="00000000" w:rsidRPr="00000000">
        <w:rPr>
          <w:rFonts w:ascii="Roboto" w:cs="Roboto" w:eastAsia="Roboto" w:hAnsi="Roboto"/>
          <w:color w:val="000000"/>
          <w:sz w:val="18"/>
          <w:szCs w:val="18"/>
          <w:rtl w:val="0"/>
        </w:rPr>
        <w:t xml:space="preserve">KrivicnoDelo</w:t>
      </w:r>
      <w:r w:rsidDel="00000000" w:rsidR="00000000" w:rsidRPr="00000000">
        <w:rPr>
          <w:rFonts w:ascii="Roboto" w:cs="Roboto" w:eastAsia="Roboto" w:hAnsi="Roboto"/>
          <w:color w:val="000000"/>
          <w:sz w:val="18"/>
          <w:szCs w:val="18"/>
          <w:rtl w:val="0"/>
        </w:rPr>
        <w:t xml:space="preserve">&gt;&lt;/</w:t>
      </w:r>
      <w:r w:rsidDel="00000000" w:rsidR="00000000" w:rsidRPr="00000000">
        <w:rPr>
          <w:rFonts w:ascii="Roboto" w:cs="Roboto" w:eastAsia="Roboto" w:hAnsi="Roboto"/>
          <w:color w:val="000000"/>
          <w:sz w:val="18"/>
          <w:szCs w:val="18"/>
          <w:rtl w:val="0"/>
        </w:rPr>
        <w:t xml:space="preserve">KrivicnoDelo</w:t>
      </w:r>
      <w:r w:rsidDel="00000000" w:rsidR="00000000" w:rsidRPr="00000000">
        <w:rPr>
          <w:rFonts w:ascii="Roboto" w:cs="Roboto" w:eastAsia="Roboto" w:hAnsi="Roboto"/>
          <w:color w:val="000000"/>
          <w:sz w:val="18"/>
          <w:szCs w:val="18"/>
          <w:rtl w:val="0"/>
        </w:rPr>
        <w:t xml:space="preserve">&gt;</w:t>
      </w:r>
    </w:p>
    <w:p w:rsidR="00000000" w:rsidDel="00000000" w:rsidP="00000000" w:rsidRDefault="00000000" w:rsidRPr="00000000" w14:paraId="0000010A">
      <w:pPr>
        <w:shd w:fill="fffffe" w:val="clear"/>
        <w:rPr>
          <w:rFonts w:ascii="Roboto" w:cs="Roboto" w:eastAsia="Roboto" w:hAnsi="Roboto"/>
          <w:color w:val="000000"/>
        </w:rPr>
      </w:pPr>
      <w:r w:rsidDel="00000000" w:rsidR="00000000" w:rsidRPr="00000000">
        <w:rPr>
          <w:rFonts w:ascii="Roboto" w:cs="Roboto" w:eastAsia="Roboto" w:hAnsi="Roboto"/>
          <w:color w:val="000000"/>
          <w:sz w:val="18"/>
          <w:szCs w:val="18"/>
          <w:rtl w:val="0"/>
        </w:rPr>
        <w:t xml:space="preserve">&lt;/Response&gt;</w:t>
      </w:r>
      <w:r w:rsidDel="00000000" w:rsidR="00000000" w:rsidRPr="00000000">
        <w:rPr>
          <w:rtl w:val="0"/>
        </w:rPr>
      </w:r>
    </w:p>
    <w:sectPr>
      <w:type w:val="nextPage"/>
      <w:pgSz w:h="16839" w:w="11907" w:orient="portrait"/>
      <w:pgMar w:bottom="1134" w:top="1134" w:left="1134" w:right="1134" w:header="288"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jc w:val="right"/>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tabs>
        <w:tab w:val="center" w:leader="none" w:pos="4320"/>
        <w:tab w:val="right" w:leader="none" w:pos="8640"/>
      </w:tabs>
      <w:rPr/>
    </w:pPr>
    <w:r w:rsidDel="00000000" w:rsidR="00000000" w:rsidRPr="00000000">
      <w:rPr>
        <w:sz w:val="18"/>
        <w:szCs w:val="18"/>
      </w:rPr>
      <w:drawing>
        <wp:inline distB="0" distT="0" distL="0" distR="0">
          <wp:extent cx="1130300" cy="1905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03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tabs>
        <w:tab w:val="center" w:leader="none" w:pos="4320"/>
        <w:tab w:val="right" w:leader="none" w:pos="8640"/>
      </w:tabs>
      <w:jc w:val="right"/>
      <w:rPr/>
    </w:pPr>
    <w:r w:rsidDel="00000000" w:rsidR="00000000" w:rsidRPr="00000000">
      <w:rPr>
        <w:sz w:val="18"/>
        <w:szCs w:val="18"/>
        <w:rtl w:val="0"/>
      </w:rPr>
      <w:t xml:space="preserve">UNOPS eSourcing v2017.1</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tabs>
        <w:tab w:val="center" w:leader="none" w:pos="4320"/>
        <w:tab w:val="right" w:leader="none" w:pos="8640"/>
      </w:tabs>
      <w:rPr>
        <w:sz w:val="18"/>
        <w:szCs w:val="18"/>
      </w:rPr>
    </w:pPr>
    <w:r w:rsidDel="00000000" w:rsidR="00000000" w:rsidRPr="00000000">
      <w:rPr>
        <w:sz w:val="18"/>
        <w:szCs w:val="18"/>
      </w:rPr>
      <w:drawing>
        <wp:inline distB="0" distT="0" distL="0" distR="0">
          <wp:extent cx="1516380" cy="2571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6380" cy="257175"/>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tabs>
        <w:tab w:val="center" w:leader="none" w:pos="4320"/>
        <w:tab w:val="right" w:leader="none" w:pos="8640"/>
      </w:tabs>
      <w:rPr/>
    </w:pPr>
    <w:r w:rsidDel="00000000" w:rsidR="00000000" w:rsidRPr="00000000">
      <w:rPr>
        <w:rtl w:val="0"/>
      </w:rPr>
    </w:r>
  </w:p>
  <w:tbl>
    <w:tblPr>
      <w:tblStyle w:val="Table2"/>
      <w:tblW w:w="9765.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65"/>
      <w:tblGridChange w:id="0">
        <w:tblGrid>
          <w:gridCol w:w="9765"/>
        </w:tblGrid>
      </w:tblGridChange>
    </w:tblGrid>
    <w:tr>
      <w:trPr>
        <w:cantSplit w:val="0"/>
        <w:trHeight w:val="221.982421875" w:hRule="atLeast"/>
        <w:tblHeader w:val="0"/>
      </w:trPr>
      <w:tc>
        <w:tcPr/>
        <w:p w:rsidR="00000000" w:rsidDel="00000000" w:rsidP="00000000" w:rsidRDefault="00000000" w:rsidRPr="00000000" w14:paraId="00000112">
          <w:pPr>
            <w:tabs>
              <w:tab w:val="center" w:leader="none" w:pos="4320"/>
              <w:tab w:val="right" w:leader="none" w:pos="864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UNOPS eSourcing v2017.1</w:t>
          </w:r>
        </w:p>
      </w:tc>
    </w:tr>
  </w:tbl>
  <w:p w:rsidR="00000000" w:rsidDel="00000000" w:rsidP="00000000" w:rsidRDefault="00000000" w:rsidRPr="00000000" w14:paraId="00000113">
    <w:pPr>
      <w:tabs>
        <w:tab w:val="center" w:leader="none" w:pos="4320"/>
        <w:tab w:val="right" w:leader="none" w:pos="8640"/>
      </w:tabs>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
    <w:lvl w:ilvl="0">
      <w:start w:val="1"/>
      <w:numFmt w:val="decimal"/>
      <w:lvlText w:val="%1."/>
      <w:lvlJc w:val="left"/>
      <w:pPr>
        <w:ind w:left="720" w:hanging="720"/>
      </w:pPr>
      <w:rPr>
        <w:u w:val="none"/>
      </w:rPr>
    </w:lvl>
    <w:lvl w:ilvl="1">
      <w:start w:val="1"/>
      <w:numFmt w:val="lowerLetter"/>
      <w:lvlText w:val="%2."/>
      <w:lvlJc w:val="left"/>
      <w:pPr>
        <w:ind w:left="450" w:hanging="450"/>
      </w:pPr>
      <w:rPr>
        <w:sz w:val="20"/>
        <w:szCs w:val="20"/>
        <w:u w:val="none"/>
      </w:rPr>
    </w:lvl>
    <w:lvl w:ilvl="2">
      <w:start w:val="1"/>
      <w:numFmt w:val="lowerRoman"/>
      <w:lvlText w:val="%3."/>
      <w:lvlJc w:val="right"/>
      <w:pPr>
        <w:ind w:left="2160" w:hanging="720"/>
      </w:pPr>
      <w:rPr>
        <w:u w:val="none"/>
      </w:rPr>
    </w:lvl>
    <w:lvl w:ilvl="3">
      <w:start w:val="1"/>
      <w:numFmt w:val="decimal"/>
      <w:lvlText w:val="%4."/>
      <w:lvlJc w:val="left"/>
      <w:pPr>
        <w:ind w:left="2880" w:hanging="720"/>
      </w:pPr>
      <w:rPr>
        <w:u w:val="none"/>
      </w:rPr>
    </w:lvl>
    <w:lvl w:ilvl="4">
      <w:start w:val="1"/>
      <w:numFmt w:val="lowerLetter"/>
      <w:lvlText w:val="%5."/>
      <w:lvlJc w:val="left"/>
      <w:pPr>
        <w:ind w:left="3600" w:hanging="720"/>
      </w:pPr>
      <w:rPr>
        <w:u w:val="none"/>
      </w:rPr>
    </w:lvl>
    <w:lvl w:ilvl="5">
      <w:start w:val="1"/>
      <w:numFmt w:val="lowerRoman"/>
      <w:lvlText w:val="%6."/>
      <w:lvlJc w:val="right"/>
      <w:pPr>
        <w:ind w:left="4320" w:hanging="720"/>
      </w:pPr>
      <w:rPr>
        <w:u w:val="none"/>
      </w:rPr>
    </w:lvl>
    <w:lvl w:ilvl="6">
      <w:start w:val="1"/>
      <w:numFmt w:val="decimal"/>
      <w:lvlText w:val="%7."/>
      <w:lvlJc w:val="left"/>
      <w:pPr>
        <w:ind w:left="5040" w:hanging="720"/>
      </w:pPr>
      <w:rPr>
        <w:u w:val="none"/>
      </w:rPr>
    </w:lvl>
    <w:lvl w:ilvl="7">
      <w:start w:val="1"/>
      <w:numFmt w:val="lowerLetter"/>
      <w:lvlText w:val="%8."/>
      <w:lvlJc w:val="left"/>
      <w:pPr>
        <w:ind w:left="5760" w:hanging="720"/>
      </w:pPr>
      <w:rPr>
        <w:u w:val="none"/>
      </w:rPr>
    </w:lvl>
    <w:lvl w:ilvl="8">
      <w:start w:val="1"/>
      <w:numFmt w:val="lowerRoman"/>
      <w:lvlText w:val="%9."/>
      <w:lvlJc w:val="right"/>
      <w:pPr>
        <w:ind w:left="6480" w:hanging="720"/>
      </w:pPr>
      <w:rPr>
        <w:u w:val="none"/>
      </w:rPr>
    </w:lvl>
  </w:abstractNum>
  <w:abstractNum w:abstractNumId="3">
    <w:lvl w:ilvl="0">
      <w:start w:val="0"/>
      <w:numFmt w:val="bullet"/>
      <w:lvlText w:val="•"/>
      <w:lvlJc w:val="left"/>
      <w:pPr>
        <w:ind w:left="740" w:hanging="38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b w:val="1"/>
      <w:color w:val="5292c9"/>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280" w:lineRule="auto"/>
    </w:pPr>
    <w:rPr>
      <w:b w:val="1"/>
      <w:sz w:val="22"/>
      <w:szCs w:val="22"/>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pPr>
    <w:rPr>
      <w:rFonts w:ascii="Verdana" w:cs="Verdana" w:eastAsia="Verdana" w:hAnsi="Verdana"/>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Pr>
      <w:rFonts w:ascii="Calibri" w:cs="Calibri" w:eastAsia="Calibri" w:hAnsi="Calibri"/>
      <w:sz w:val="22"/>
      <w:szCs w:val="22"/>
    </w:rPr>
    <w:tblPr>
      <w:tblStyleRowBandSize w:val="1"/>
      <w:tblStyleColBandSize w:val="1"/>
    </w:tblPr>
  </w:style>
  <w:style w:type="table" w:styleId="a0" w:customStyle="1">
    <w:basedOn w:val="TableNormal"/>
    <w:rPr>
      <w:rFonts w:ascii="Calibri" w:cs="Calibri" w:eastAsia="Calibri" w:hAnsi="Calibri"/>
      <w:sz w:val="22"/>
      <w:szCs w:val="22"/>
    </w:rPr>
    <w:tblPr>
      <w:tblStyleRowBandSize w:val="1"/>
      <w:tblStyleColBandSize w:val="1"/>
    </w:tblPr>
  </w:style>
  <w:style w:type="table" w:styleId="a1" w:customStyle="1">
    <w:basedOn w:val="TableNormal"/>
    <w:rPr>
      <w:rFonts w:ascii="Calibri" w:cs="Calibri" w:eastAsia="Calibri" w:hAnsi="Calibri"/>
      <w:sz w:val="22"/>
      <w:szCs w:val="22"/>
    </w:rPr>
    <w:tblPr>
      <w:tblStyleRowBandSize w:val="1"/>
      <w:tblStyleColBandSize w:val="1"/>
    </w:tblPr>
  </w:style>
  <w:style w:type="table" w:styleId="a2" w:customStyle="1">
    <w:basedOn w:val="TableNormal"/>
    <w:rPr>
      <w:rFonts w:ascii="Calibri" w:cs="Calibri" w:eastAsia="Calibri" w:hAnsi="Calibri"/>
      <w:sz w:val="22"/>
      <w:szCs w:val="22"/>
    </w:rPr>
    <w:tblPr>
      <w:tblStyleRowBandSize w:val="1"/>
      <w:tblStyleColBandSize w:val="1"/>
    </w:tblPr>
  </w:style>
  <w:style w:type="table" w:styleId="a3" w:customStyle="1">
    <w:basedOn w:val="TableNormal"/>
    <w:rPr>
      <w:rFonts w:ascii="Calibri" w:cs="Calibri" w:eastAsia="Calibri" w:hAnsi="Calibri"/>
      <w:sz w:val="22"/>
      <w:szCs w:val="22"/>
    </w:rPr>
    <w:tblPr>
      <w:tblStyleRowBandSize w:val="1"/>
      <w:tblStyleColBandSize w:val="1"/>
    </w:tblPr>
  </w:style>
  <w:style w:type="table" w:styleId="a4" w:customStyle="1">
    <w:basedOn w:val="TableNormal"/>
    <w:rPr>
      <w:rFonts w:ascii="Calibri" w:cs="Calibri" w:eastAsia="Calibri" w:hAnsi="Calibri"/>
      <w:sz w:val="22"/>
      <w:szCs w:val="22"/>
    </w:rPr>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rPr>
      <w:rFonts w:ascii="Calibri" w:cs="Calibri" w:eastAsia="Calibri" w:hAnsi="Calibri"/>
      <w:sz w:val="22"/>
      <w:szCs w:val="22"/>
    </w:rPr>
    <w:tblPr>
      <w:tblStyleRowBandSize w:val="1"/>
      <w:tblStyleColBandSize w:val="1"/>
    </w:tblPr>
  </w:style>
  <w:style w:type="table" w:styleId="a7" w:customStyle="1">
    <w:basedOn w:val="TableNormal"/>
    <w:rPr>
      <w:rFonts w:ascii="Calibri" w:cs="Calibri" w:eastAsia="Calibri" w:hAnsi="Calibri"/>
      <w:sz w:val="22"/>
      <w:szCs w:val="22"/>
    </w:rPr>
    <w:tblPr>
      <w:tblStyleRowBandSize w:val="1"/>
      <w:tblStyleColBandSize w:val="1"/>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val="1"/>
    <w:rsid w:val="00A52184"/>
    <w:pPr>
      <w:ind w:left="720"/>
      <w:contextualSpacing w:val="1"/>
    </w:pPr>
  </w:style>
  <w:style w:type="paragraph" w:styleId="TOC1">
    <w:name w:val="toc 1"/>
    <w:basedOn w:val="Normal"/>
    <w:next w:val="Normal"/>
    <w:autoRedefine w:val="1"/>
    <w:uiPriority w:val="39"/>
    <w:unhideWhenUsed w:val="1"/>
    <w:rsid w:val="00B229BE"/>
    <w:pPr>
      <w:spacing w:after="100"/>
    </w:pPr>
  </w:style>
  <w:style w:type="paragraph" w:styleId="TOC2">
    <w:name w:val="toc 2"/>
    <w:basedOn w:val="Normal"/>
    <w:next w:val="Normal"/>
    <w:autoRedefine w:val="1"/>
    <w:uiPriority w:val="39"/>
    <w:unhideWhenUsed w:val="1"/>
    <w:rsid w:val="00B229BE"/>
    <w:pPr>
      <w:spacing w:after="100"/>
      <w:ind w:left="200"/>
    </w:pPr>
  </w:style>
  <w:style w:type="character" w:styleId="Hyperlink">
    <w:name w:val="Hyperlink"/>
    <w:basedOn w:val="DefaultParagraphFont"/>
    <w:uiPriority w:val="99"/>
    <w:unhideWhenUsed w:val="1"/>
    <w:rsid w:val="00B229BE"/>
    <w:rPr>
      <w:color w:val="0000ff" w:themeColor="hyperlink"/>
      <w:u w:val="single"/>
    </w:rPr>
  </w:style>
  <w:style w:type="table" w:styleId="a8"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9"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a"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b"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c"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d"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numbering" w:styleId="CurrentList1" w:customStyle="1">
    <w:name w:val="Current List1"/>
    <w:uiPriority w:val="99"/>
    <w:rsid w:val="00375B01"/>
  </w:style>
  <w:style w:type="character" w:styleId="UnresolvedMention">
    <w:name w:val="Unresolved Mention"/>
    <w:basedOn w:val="DefaultParagraphFont"/>
    <w:uiPriority w:val="99"/>
    <w:semiHidden w:val="1"/>
    <w:unhideWhenUsed w:val="1"/>
    <w:rsid w:val="00F16E79"/>
    <w:rPr>
      <w:color w:val="605e5c"/>
      <w:shd w:color="auto" w:fill="e1dfdd" w:val="clear"/>
    </w:rPr>
  </w:style>
  <w:style w:type="paragraph" w:styleId="FRQ00" w:customStyle="1">
    <w:name w:val="FRQ00"/>
    <w:basedOn w:val="ListParagraph"/>
    <w:qFormat w:val="1"/>
    <w:rsid w:val="00251BB9"/>
    <w:pPr>
      <w:numPr>
        <w:numId w:val="19"/>
      </w:numPr>
      <w:tabs>
        <w:tab w:val="num" w:pos="360"/>
      </w:tabs>
      <w:spacing w:after="160" w:line="259" w:lineRule="auto"/>
      <w:ind w:firstLine="0"/>
      <w:jc w:val="both"/>
    </w:pPr>
    <w:rPr>
      <w:sz w:val="24"/>
      <w:szCs w:val="22"/>
      <w:lang w:val="sr-Latn-RS"/>
    </w:rPr>
  </w:style>
  <w:style w:type="paragraph" w:styleId="Header">
    <w:name w:val="header"/>
    <w:basedOn w:val="Normal"/>
    <w:link w:val="HeaderChar"/>
    <w:uiPriority w:val="99"/>
    <w:unhideWhenUsed w:val="1"/>
    <w:rsid w:val="0037138C"/>
    <w:pPr>
      <w:tabs>
        <w:tab w:val="center" w:pos="4536"/>
        <w:tab w:val="right" w:pos="9072"/>
      </w:tabs>
      <w:jc w:val="both"/>
    </w:pPr>
    <w:rPr>
      <w:rFonts w:cstheme="minorBidi" w:eastAsiaTheme="minorHAnsi"/>
      <w:noProof w:val="1"/>
      <w:sz w:val="24"/>
      <w:szCs w:val="22"/>
      <w:lang w:val="sr-Latn-RS"/>
    </w:rPr>
  </w:style>
  <w:style w:type="character" w:styleId="HeaderChar" w:customStyle="1">
    <w:name w:val="Header Char"/>
    <w:basedOn w:val="DefaultParagraphFont"/>
    <w:link w:val="Header"/>
    <w:uiPriority w:val="99"/>
    <w:rsid w:val="0037138C"/>
    <w:rPr>
      <w:rFonts w:cstheme="minorBidi" w:eastAsiaTheme="minorHAnsi"/>
      <w:noProof w:val="1"/>
      <w:sz w:val="24"/>
      <w:szCs w:val="22"/>
      <w:lang w:eastAsia="en-US" w:val="sr-Latn-RS"/>
    </w:rPr>
  </w:style>
  <w:style w:type="paragraph" w:styleId="Footer">
    <w:name w:val="footer"/>
    <w:basedOn w:val="Normal"/>
    <w:link w:val="FooterChar"/>
    <w:uiPriority w:val="99"/>
    <w:unhideWhenUsed w:val="1"/>
    <w:rsid w:val="0037138C"/>
    <w:pPr>
      <w:tabs>
        <w:tab w:val="center" w:pos="4536"/>
        <w:tab w:val="right" w:pos="9072"/>
      </w:tabs>
      <w:jc w:val="both"/>
    </w:pPr>
    <w:rPr>
      <w:rFonts w:cstheme="minorBidi" w:eastAsiaTheme="minorHAnsi"/>
      <w:noProof w:val="1"/>
      <w:sz w:val="24"/>
      <w:szCs w:val="22"/>
      <w:lang w:val="sr-Latn-RS"/>
    </w:rPr>
  </w:style>
  <w:style w:type="character" w:styleId="FooterChar" w:customStyle="1">
    <w:name w:val="Footer Char"/>
    <w:basedOn w:val="DefaultParagraphFont"/>
    <w:link w:val="Footer"/>
    <w:uiPriority w:val="99"/>
    <w:rsid w:val="0037138C"/>
    <w:rPr>
      <w:rFonts w:cstheme="minorBidi" w:eastAsiaTheme="minorHAnsi"/>
      <w:noProof w:val="1"/>
      <w:sz w:val="24"/>
      <w:szCs w:val="22"/>
      <w:lang w:eastAsia="en-US" w:val="sr-Latn-RS"/>
    </w:rPr>
  </w:style>
  <w:style w:type="paragraph" w:styleId="1Einrckung" w:customStyle="1">
    <w:name w:val="1. Einrückung"/>
    <w:basedOn w:val="Normal"/>
    <w:rsid w:val="0037138C"/>
    <w:pPr>
      <w:tabs>
        <w:tab w:val="left" w:pos="483"/>
      </w:tabs>
      <w:ind w:left="483" w:hanging="483"/>
      <w:jc w:val="both"/>
    </w:pPr>
    <w:rPr>
      <w:rFonts w:cs="Times New Roman" w:eastAsia="Times New Roman"/>
      <w:sz w:val="24"/>
      <w:lang w:eastAsia="de-DE"/>
    </w:rPr>
  </w:style>
  <w:style w:type="character" w:styleId="Heading1Char" w:customStyle="1">
    <w:name w:val="Heading 1 Char"/>
    <w:basedOn w:val="DefaultParagraphFont"/>
    <w:link w:val="Heading1"/>
    <w:uiPriority w:val="9"/>
    <w:rsid w:val="0037138C"/>
    <w:rPr>
      <w:b w:val="1"/>
      <w:color w:val="5292c9"/>
      <w:sz w:val="28"/>
      <w:szCs w:val="28"/>
    </w:rPr>
  </w:style>
  <w:style w:type="character" w:styleId="Heading2Char" w:customStyle="1">
    <w:name w:val="Heading 2 Char"/>
    <w:basedOn w:val="DefaultParagraphFont"/>
    <w:link w:val="Heading2"/>
    <w:uiPriority w:val="9"/>
    <w:rsid w:val="0037138C"/>
    <w:rPr>
      <w:rFonts w:ascii="Cambria" w:cs="Cambria" w:eastAsia="Cambria" w:hAnsi="Cambria"/>
      <w:b w:val="1"/>
      <w:i w:val="1"/>
      <w:sz w:val="28"/>
      <w:szCs w:val="28"/>
    </w:rPr>
  </w:style>
  <w:style w:type="character" w:styleId="Heading3Char" w:customStyle="1">
    <w:name w:val="Heading 3 Char"/>
    <w:basedOn w:val="DefaultParagraphFont"/>
    <w:link w:val="Heading3"/>
    <w:uiPriority w:val="9"/>
    <w:rsid w:val="0037138C"/>
    <w:rPr>
      <w:b w:val="1"/>
      <w:sz w:val="22"/>
      <w:szCs w:val="22"/>
    </w:rPr>
  </w:style>
  <w:style w:type="character" w:styleId="Heading4Char" w:customStyle="1">
    <w:name w:val="Heading 4 Char"/>
    <w:basedOn w:val="DefaultParagraphFont"/>
    <w:link w:val="Heading4"/>
    <w:uiPriority w:val="9"/>
    <w:rsid w:val="0037138C"/>
    <w:rPr>
      <w:rFonts w:ascii="Cambria" w:cs="Cambria" w:eastAsia="Cambria" w:hAnsi="Cambria"/>
      <w:b w:val="1"/>
      <w:i w:val="1"/>
      <w:color w:val="4f81bd"/>
    </w:rPr>
  </w:style>
  <w:style w:type="character" w:styleId="Heading5Char" w:customStyle="1">
    <w:name w:val="Heading 5 Char"/>
    <w:basedOn w:val="DefaultParagraphFont"/>
    <w:link w:val="Heading5"/>
    <w:uiPriority w:val="9"/>
    <w:rsid w:val="0037138C"/>
    <w:rPr>
      <w:rFonts w:ascii="Verdana" w:cs="Verdana" w:eastAsia="Verdana" w:hAnsi="Verdana"/>
      <w:b w:val="1"/>
      <w:i w:val="1"/>
      <w:sz w:val="26"/>
      <w:szCs w:val="26"/>
    </w:rPr>
  </w:style>
  <w:style w:type="character" w:styleId="TitleChar" w:customStyle="1">
    <w:name w:val="Title Char"/>
    <w:basedOn w:val="DefaultParagraphFont"/>
    <w:link w:val="Title"/>
    <w:uiPriority w:val="10"/>
    <w:rsid w:val="0037138C"/>
    <w:rPr>
      <w:b w:val="1"/>
      <w:sz w:val="32"/>
      <w:szCs w:val="32"/>
    </w:rPr>
  </w:style>
  <w:style w:type="paragraph" w:styleId="NoSpacing">
    <w:name w:val="No Spacing"/>
    <w:link w:val="NoSpacingChar"/>
    <w:uiPriority w:val="1"/>
    <w:qFormat w:val="1"/>
    <w:rsid w:val="0037138C"/>
    <w:rPr>
      <w:rFonts w:asciiTheme="minorHAnsi" w:cstheme="minorBidi" w:eastAsiaTheme="minorHAnsi" w:hAnsiTheme="minorHAnsi"/>
      <w:sz w:val="22"/>
      <w:szCs w:val="22"/>
      <w:lang w:val="sr-Latn-RS"/>
    </w:rPr>
  </w:style>
  <w:style w:type="paragraph" w:styleId="TOCHeading">
    <w:name w:val="TOC Heading"/>
    <w:basedOn w:val="Heading1"/>
    <w:next w:val="Normal"/>
    <w:uiPriority w:val="39"/>
    <w:unhideWhenUsed w:val="1"/>
    <w:qFormat w:val="1"/>
    <w:rsid w:val="0037138C"/>
    <w:pPr>
      <w:spacing w:after="300" w:before="300"/>
      <w:jc w:val="both"/>
      <w:outlineLvl w:val="9"/>
    </w:pPr>
    <w:rPr>
      <w:rFonts w:cstheme="majorBidi" w:eastAsiaTheme="majorEastAsia"/>
      <w:b w:val="0"/>
      <w:color w:val="365f91" w:themeColor="accent1" w:themeShade="0000BF"/>
      <w:sz w:val="40"/>
      <w:szCs w:val="32"/>
    </w:rPr>
  </w:style>
  <w:style w:type="paragraph" w:styleId="TOC3">
    <w:name w:val="toc 3"/>
    <w:basedOn w:val="Normal"/>
    <w:next w:val="Normal"/>
    <w:autoRedefine w:val="1"/>
    <w:uiPriority w:val="39"/>
    <w:unhideWhenUsed w:val="1"/>
    <w:rsid w:val="0037138C"/>
    <w:pPr>
      <w:tabs>
        <w:tab w:val="left" w:pos="880"/>
        <w:tab w:val="right" w:leader="dot" w:pos="9350"/>
      </w:tabs>
      <w:spacing w:after="100" w:line="259" w:lineRule="auto"/>
      <w:ind w:left="440"/>
      <w:jc w:val="both"/>
    </w:pPr>
    <w:rPr>
      <w:rFonts w:cstheme="minorBidi" w:eastAsiaTheme="minorHAnsi"/>
      <w:sz w:val="24"/>
      <w:szCs w:val="22"/>
      <w:lang w:val="sr-Latn-RS"/>
    </w:rPr>
  </w:style>
  <w:style w:type="paragraph" w:styleId="CommentSubject">
    <w:name w:val="annotation subject"/>
    <w:basedOn w:val="CommentText"/>
    <w:next w:val="CommentText"/>
    <w:link w:val="CommentSubjectChar"/>
    <w:uiPriority w:val="99"/>
    <w:semiHidden w:val="1"/>
    <w:unhideWhenUsed w:val="1"/>
    <w:rsid w:val="0037138C"/>
    <w:pPr>
      <w:spacing w:after="160"/>
      <w:jc w:val="both"/>
    </w:pPr>
    <w:rPr>
      <w:rFonts w:cstheme="minorBidi" w:eastAsiaTheme="minorHAnsi"/>
      <w:b w:val="1"/>
      <w:bCs w:val="1"/>
      <w:lang w:val="sr-Latn-RS"/>
    </w:rPr>
  </w:style>
  <w:style w:type="character" w:styleId="CommentSubjectChar" w:customStyle="1">
    <w:name w:val="Comment Subject Char"/>
    <w:basedOn w:val="CommentTextChar"/>
    <w:link w:val="CommentSubject"/>
    <w:uiPriority w:val="99"/>
    <w:semiHidden w:val="1"/>
    <w:rsid w:val="0037138C"/>
    <w:rPr>
      <w:rFonts w:cstheme="minorBidi" w:eastAsiaTheme="minorHAnsi"/>
      <w:b w:val="1"/>
      <w:bCs w:val="1"/>
      <w:lang w:eastAsia="en-US" w:val="sr-Latn-RS"/>
    </w:rPr>
  </w:style>
  <w:style w:type="paragraph" w:styleId="BalloonText">
    <w:name w:val="Balloon Text"/>
    <w:basedOn w:val="Normal"/>
    <w:link w:val="BalloonTextChar"/>
    <w:uiPriority w:val="99"/>
    <w:semiHidden w:val="1"/>
    <w:unhideWhenUsed w:val="1"/>
    <w:rsid w:val="0037138C"/>
    <w:pPr>
      <w:jc w:val="both"/>
    </w:pPr>
    <w:rPr>
      <w:rFonts w:ascii="Segoe UI" w:cs="Segoe UI" w:hAnsi="Segoe UI" w:eastAsiaTheme="minorHAnsi"/>
      <w:sz w:val="18"/>
      <w:szCs w:val="18"/>
      <w:lang w:val="sr-Latn-RS"/>
    </w:rPr>
  </w:style>
  <w:style w:type="character" w:styleId="BalloonTextChar" w:customStyle="1">
    <w:name w:val="Balloon Text Char"/>
    <w:basedOn w:val="DefaultParagraphFont"/>
    <w:link w:val="BalloonText"/>
    <w:uiPriority w:val="99"/>
    <w:semiHidden w:val="1"/>
    <w:rsid w:val="0037138C"/>
    <w:rPr>
      <w:rFonts w:ascii="Segoe UI" w:cs="Segoe UI" w:hAnsi="Segoe UI" w:eastAsiaTheme="minorHAnsi"/>
      <w:sz w:val="18"/>
      <w:szCs w:val="18"/>
      <w:lang w:eastAsia="en-US" w:val="sr-Latn-RS"/>
    </w:rPr>
  </w:style>
  <w:style w:type="paragraph" w:styleId="FootnoteText">
    <w:name w:val="footnote text"/>
    <w:basedOn w:val="Normal"/>
    <w:link w:val="FootnoteTextChar"/>
    <w:uiPriority w:val="99"/>
    <w:semiHidden w:val="1"/>
    <w:unhideWhenUsed w:val="1"/>
    <w:rsid w:val="0037138C"/>
    <w:pPr>
      <w:jc w:val="both"/>
    </w:pPr>
    <w:rPr>
      <w:rFonts w:cstheme="minorBidi" w:eastAsiaTheme="minorHAnsi"/>
    </w:rPr>
  </w:style>
  <w:style w:type="character" w:styleId="FootnoteTextChar" w:customStyle="1">
    <w:name w:val="Footnote Text Char"/>
    <w:basedOn w:val="DefaultParagraphFont"/>
    <w:link w:val="FootnoteText"/>
    <w:uiPriority w:val="99"/>
    <w:semiHidden w:val="1"/>
    <w:rsid w:val="0037138C"/>
    <w:rPr>
      <w:rFonts w:cstheme="minorBidi" w:eastAsiaTheme="minorHAnsi"/>
      <w:lang w:eastAsia="en-US" w:val="en-US"/>
    </w:rPr>
  </w:style>
  <w:style w:type="character" w:styleId="FootnoteReference">
    <w:name w:val="footnote reference"/>
    <w:basedOn w:val="DefaultParagraphFont"/>
    <w:uiPriority w:val="99"/>
    <w:semiHidden w:val="1"/>
    <w:unhideWhenUsed w:val="1"/>
    <w:rsid w:val="0037138C"/>
    <w:rPr>
      <w:vertAlign w:val="superscript"/>
    </w:rPr>
  </w:style>
  <w:style w:type="table" w:styleId="TableGrid">
    <w:name w:val="Table Grid"/>
    <w:basedOn w:val="TableNormal"/>
    <w:uiPriority w:val="39"/>
    <w:rsid w:val="0037138C"/>
    <w:rPr>
      <w:rFonts w:asciiTheme="minorHAnsi" w:cstheme="minorBidi" w:eastAsiaTheme="minorHAnsi" w:hAnsiTheme="minorHAnsi"/>
      <w:sz w:val="22"/>
      <w:szCs w:val="22"/>
      <w:lang w:val="sr-Latn-R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erazreenopominjanje1" w:customStyle="1">
    <w:name w:val="Nerazrešeno pominjanje1"/>
    <w:basedOn w:val="DefaultParagraphFont"/>
    <w:uiPriority w:val="99"/>
    <w:semiHidden w:val="1"/>
    <w:unhideWhenUsed w:val="1"/>
    <w:rsid w:val="0037138C"/>
    <w:rPr>
      <w:color w:val="605e5c"/>
      <w:shd w:color="auto" w:fill="e1dfdd" w:val="clear"/>
    </w:rPr>
  </w:style>
  <w:style w:type="character" w:styleId="SubtitleChar" w:customStyle="1">
    <w:name w:val="Subtitle Char"/>
    <w:basedOn w:val="DefaultParagraphFont"/>
    <w:link w:val="Subtitle"/>
    <w:uiPriority w:val="11"/>
    <w:rsid w:val="0037138C"/>
    <w:rPr>
      <w:rFonts w:ascii="Times New Roman" w:cs="Times New Roman" w:eastAsia="Times New Roman" w:hAnsi="Times New Roman"/>
      <w:b w:val="1"/>
      <w:sz w:val="24"/>
      <w:szCs w:val="24"/>
    </w:rPr>
  </w:style>
  <w:style w:type="paragraph" w:styleId="Revision">
    <w:name w:val="Revision"/>
    <w:hidden w:val="1"/>
    <w:uiPriority w:val="99"/>
    <w:semiHidden w:val="1"/>
    <w:rsid w:val="0037138C"/>
    <w:rPr>
      <w:rFonts w:asciiTheme="minorHAnsi" w:cstheme="minorBidi" w:eastAsiaTheme="minorHAnsi" w:hAnsiTheme="minorHAnsi"/>
      <w:sz w:val="22"/>
      <w:szCs w:val="22"/>
    </w:rPr>
  </w:style>
  <w:style w:type="paragraph" w:styleId="Normal1" w:customStyle="1">
    <w:name w:val="Normal1"/>
    <w:basedOn w:val="Normal"/>
    <w:rsid w:val="0037138C"/>
    <w:pPr>
      <w:spacing w:after="100" w:afterAutospacing="1" w:before="100" w:beforeAutospacing="1"/>
      <w:jc w:val="both"/>
    </w:pPr>
    <w:rPr>
      <w:rFonts w:ascii="Times New Roman" w:cs="Times New Roman" w:eastAsia="Times New Roman" w:hAnsi="Times New Roman"/>
      <w:sz w:val="24"/>
      <w:szCs w:val="24"/>
      <w:lang w:eastAsia="sr-Latn-RS" w:val="sr-Latn-RS"/>
    </w:rPr>
  </w:style>
  <w:style w:type="character" w:styleId="SubtleEmphasis">
    <w:name w:val="Subtle Emphasis"/>
    <w:basedOn w:val="DefaultParagraphFont"/>
    <w:uiPriority w:val="19"/>
    <w:qFormat w:val="1"/>
    <w:rsid w:val="0037138C"/>
    <w:rPr>
      <w:i w:val="1"/>
      <w:iCs w:val="1"/>
      <w:color w:val="404040" w:themeColor="text1" w:themeTint="0000BF"/>
    </w:rPr>
  </w:style>
  <w:style w:type="character" w:styleId="FollowedHyperlink">
    <w:name w:val="FollowedHyperlink"/>
    <w:basedOn w:val="DefaultParagraphFont"/>
    <w:uiPriority w:val="99"/>
    <w:semiHidden w:val="1"/>
    <w:unhideWhenUsed w:val="1"/>
    <w:rsid w:val="0037138C"/>
    <w:rPr>
      <w:color w:val="800080" w:themeColor="followedHyperlink"/>
      <w:u w:val="single"/>
    </w:rPr>
  </w:style>
  <w:style w:type="paragraph" w:styleId="NormalWeb">
    <w:name w:val="Normal (Web)"/>
    <w:basedOn w:val="Normal"/>
    <w:uiPriority w:val="99"/>
    <w:semiHidden w:val="1"/>
    <w:unhideWhenUsed w:val="1"/>
    <w:rsid w:val="0037138C"/>
    <w:pPr>
      <w:spacing w:after="100" w:afterAutospacing="1" w:before="100" w:beforeAutospacing="1"/>
      <w:jc w:val="both"/>
    </w:pPr>
    <w:rPr>
      <w:rFonts w:ascii="Times New Roman" w:cs="Times New Roman" w:eastAsia="Times New Roman" w:hAnsi="Times New Roman"/>
      <w:sz w:val="24"/>
      <w:szCs w:val="24"/>
    </w:rPr>
  </w:style>
  <w:style w:type="character" w:styleId="ListParagraphChar" w:customStyle="1">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locked w:val="1"/>
    <w:rsid w:val="0037138C"/>
  </w:style>
  <w:style w:type="paragraph" w:styleId="basic-paragraph" w:customStyle="1">
    <w:name w:val="basic-paragraph"/>
    <w:basedOn w:val="Normal"/>
    <w:rsid w:val="0037138C"/>
    <w:pPr>
      <w:spacing w:after="100" w:afterAutospacing="1" w:before="100" w:beforeAutospacing="1"/>
      <w:jc w:val="both"/>
    </w:pPr>
    <w:rPr>
      <w:rFonts w:ascii="Times New Roman" w:cs="Times New Roman" w:eastAsia="Times New Roman" w:hAnsi="Times New Roman"/>
      <w:sz w:val="24"/>
      <w:szCs w:val="24"/>
    </w:rPr>
  </w:style>
  <w:style w:type="character" w:styleId="Heading6Char" w:customStyle="1">
    <w:name w:val="Heading 6 Char"/>
    <w:basedOn w:val="DefaultParagraphFont"/>
    <w:link w:val="Heading6"/>
    <w:uiPriority w:val="9"/>
    <w:semiHidden w:val="1"/>
    <w:rsid w:val="0037138C"/>
    <w:rPr>
      <w:b w:val="1"/>
      <w:sz w:val="22"/>
      <w:szCs w:val="22"/>
    </w:rPr>
  </w:style>
  <w:style w:type="paragraph" w:styleId="Problem" w:customStyle="1">
    <w:name w:val="Problem"/>
    <w:basedOn w:val="Normal"/>
    <w:next w:val="FRQ00"/>
    <w:qFormat w:val="1"/>
    <w:rsid w:val="0037138C"/>
    <w:pPr>
      <w:spacing w:after="40" w:before="100" w:beforeAutospacing="1" w:line="259" w:lineRule="auto"/>
      <w:ind w:left="714" w:hanging="357"/>
      <w:jc w:val="both"/>
    </w:pPr>
    <w:rPr>
      <w:sz w:val="22"/>
      <w:szCs w:val="22"/>
      <w:lang w:val="sr-Latn-RS"/>
    </w:rPr>
  </w:style>
  <w:style w:type="paragraph" w:styleId="Tekst" w:customStyle="1">
    <w:name w:val="Tekst"/>
    <w:basedOn w:val="Normal"/>
    <w:qFormat w:val="1"/>
    <w:rsid w:val="0037138C"/>
    <w:pPr>
      <w:spacing w:after="160" w:line="259" w:lineRule="auto"/>
      <w:jc w:val="both"/>
    </w:pPr>
    <w:rPr>
      <w:sz w:val="22"/>
      <w:szCs w:val="22"/>
      <w:lang w:val="sr-Latn-RS"/>
    </w:rPr>
  </w:style>
  <w:style w:type="character" w:styleId="NoSpacingChar" w:customStyle="1">
    <w:name w:val="No Spacing Char"/>
    <w:basedOn w:val="DefaultParagraphFont"/>
    <w:link w:val="NoSpacing"/>
    <w:uiPriority w:val="1"/>
    <w:rsid w:val="0037138C"/>
    <w:rPr>
      <w:rFonts w:asciiTheme="minorHAnsi" w:cstheme="minorBidi" w:eastAsiaTheme="minorHAnsi" w:hAnsiTheme="minorHAnsi"/>
      <w:sz w:val="22"/>
      <w:szCs w:val="22"/>
      <w:lang w:eastAsia="en-US" w:val="sr-Latn-RS"/>
    </w:rPr>
  </w:style>
  <w:style w:type="paragraph" w:styleId="Caption">
    <w:name w:val="caption"/>
    <w:basedOn w:val="Normal"/>
    <w:next w:val="Normal"/>
    <w:uiPriority w:val="35"/>
    <w:unhideWhenUsed w:val="1"/>
    <w:qFormat w:val="1"/>
    <w:rsid w:val="0037138C"/>
    <w:pPr>
      <w:spacing w:after="200"/>
      <w:jc w:val="both"/>
    </w:pPr>
    <w:rPr>
      <w:i w:val="1"/>
      <w:iCs w:val="1"/>
      <w:color w:val="1f497d" w:themeColor="text2"/>
      <w:sz w:val="18"/>
      <w:szCs w:val="18"/>
      <w:lang w:val="sr-Latn-RS"/>
    </w:rPr>
  </w:style>
  <w:style w:type="paragraph" w:styleId="TOC5">
    <w:name w:val="toc 5"/>
    <w:basedOn w:val="Normal"/>
    <w:next w:val="Normal"/>
    <w:autoRedefine w:val="1"/>
    <w:uiPriority w:val="39"/>
    <w:unhideWhenUsed w:val="1"/>
    <w:rsid w:val="0037138C"/>
    <w:pPr>
      <w:spacing w:after="100" w:line="259" w:lineRule="auto"/>
      <w:ind w:left="880"/>
      <w:jc w:val="both"/>
    </w:pPr>
    <w:rPr>
      <w:sz w:val="22"/>
      <w:szCs w:val="22"/>
      <w:lang w:val="sr-Latn-RS"/>
    </w:rPr>
  </w:style>
  <w:style w:type="character" w:styleId="rynqvb" w:customStyle="1">
    <w:name w:val="rynqvb"/>
    <w:basedOn w:val="DefaultParagraphFont"/>
    <w:rsid w:val="0037138C"/>
  </w:style>
  <w:style w:type="paragraph" w:styleId="TOC4">
    <w:name w:val="toc 4"/>
    <w:basedOn w:val="Normal"/>
    <w:next w:val="Normal"/>
    <w:autoRedefine w:val="1"/>
    <w:uiPriority w:val="39"/>
    <w:unhideWhenUsed w:val="1"/>
    <w:rsid w:val="0037138C"/>
    <w:pPr>
      <w:spacing w:after="100" w:line="259" w:lineRule="auto"/>
      <w:ind w:left="660"/>
      <w:jc w:val="both"/>
    </w:pPr>
    <w:rPr>
      <w:sz w:val="22"/>
      <w:szCs w:val="22"/>
      <w:lang w:val="sr-Latn-RS"/>
    </w:rPr>
  </w:style>
  <w:style w:type="paragraph" w:styleId="TOC6">
    <w:name w:val="toc 6"/>
    <w:basedOn w:val="Normal"/>
    <w:next w:val="Normal"/>
    <w:autoRedefine w:val="1"/>
    <w:uiPriority w:val="39"/>
    <w:unhideWhenUsed w:val="1"/>
    <w:rsid w:val="0037138C"/>
    <w:pPr>
      <w:spacing w:after="100" w:line="259" w:lineRule="auto"/>
      <w:ind w:left="1100"/>
    </w:pPr>
    <w:rPr>
      <w:rFonts w:asciiTheme="minorHAnsi" w:cstheme="minorBidi" w:eastAsiaTheme="minorEastAsia" w:hAnsiTheme="minorHAnsi"/>
      <w:kern w:val="2"/>
      <w:sz w:val="22"/>
      <w:szCs w:val="22"/>
    </w:rPr>
  </w:style>
  <w:style w:type="paragraph" w:styleId="TOC7">
    <w:name w:val="toc 7"/>
    <w:basedOn w:val="Normal"/>
    <w:next w:val="Normal"/>
    <w:autoRedefine w:val="1"/>
    <w:uiPriority w:val="39"/>
    <w:unhideWhenUsed w:val="1"/>
    <w:rsid w:val="0037138C"/>
    <w:pPr>
      <w:spacing w:after="100" w:line="259" w:lineRule="auto"/>
      <w:ind w:left="1320"/>
    </w:pPr>
    <w:rPr>
      <w:rFonts w:asciiTheme="minorHAnsi" w:cstheme="minorBidi" w:eastAsiaTheme="minorEastAsia" w:hAnsiTheme="minorHAnsi"/>
      <w:kern w:val="2"/>
      <w:sz w:val="22"/>
      <w:szCs w:val="22"/>
    </w:rPr>
  </w:style>
  <w:style w:type="paragraph" w:styleId="TOC8">
    <w:name w:val="toc 8"/>
    <w:basedOn w:val="Normal"/>
    <w:next w:val="Normal"/>
    <w:autoRedefine w:val="1"/>
    <w:uiPriority w:val="39"/>
    <w:unhideWhenUsed w:val="1"/>
    <w:rsid w:val="0037138C"/>
    <w:pPr>
      <w:spacing w:after="100" w:line="259" w:lineRule="auto"/>
      <w:ind w:left="1540"/>
    </w:pPr>
    <w:rPr>
      <w:rFonts w:asciiTheme="minorHAnsi" w:cstheme="minorBidi" w:eastAsiaTheme="minorEastAsia" w:hAnsiTheme="minorHAnsi"/>
      <w:kern w:val="2"/>
      <w:sz w:val="22"/>
      <w:szCs w:val="22"/>
    </w:rPr>
  </w:style>
  <w:style w:type="paragraph" w:styleId="TOC9">
    <w:name w:val="toc 9"/>
    <w:basedOn w:val="Normal"/>
    <w:next w:val="Normal"/>
    <w:autoRedefine w:val="1"/>
    <w:uiPriority w:val="39"/>
    <w:unhideWhenUsed w:val="1"/>
    <w:rsid w:val="0037138C"/>
    <w:pPr>
      <w:spacing w:after="100" w:line="259" w:lineRule="auto"/>
      <w:ind w:left="1760"/>
    </w:pPr>
    <w:rPr>
      <w:rFonts w:asciiTheme="minorHAnsi" w:cstheme="minorBidi" w:eastAsiaTheme="minorEastAsia" w:hAnsiTheme="minorHAnsi"/>
      <w:kern w:val="2"/>
      <w:sz w:val="22"/>
      <w:szCs w:val="22"/>
    </w:rPr>
  </w:style>
  <w:style w:type="character" w:styleId="cf01" w:customStyle="1">
    <w:name w:val="cf01"/>
    <w:basedOn w:val="DefaultParagraphFont"/>
    <w:rsid w:val="0037138C"/>
    <w:rPr>
      <w:rFonts w:ascii="Segoe UI" w:cs="Segoe UI" w:hAnsi="Segoe UI" w:hint="default"/>
      <w:sz w:val="18"/>
      <w:szCs w:val="18"/>
    </w:rPr>
  </w:style>
  <w:style w:type="character" w:styleId="PlaceholderText">
    <w:name w:val="Placeholder Text"/>
    <w:basedOn w:val="DefaultParagraphFont"/>
    <w:uiPriority w:val="99"/>
    <w:semiHidden w:val="1"/>
    <w:rsid w:val="0037138C"/>
    <w:rPr>
      <w:color w:val="666666"/>
    </w:rPr>
  </w:style>
  <w:style w:type="table" w:styleId="ae"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left w:w="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c"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0"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1"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2"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3"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4"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5"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6"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7"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8"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9"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a"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b"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c"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d"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e"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0"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1"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2"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3"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4"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5"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6"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7"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8"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9"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a"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b"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c"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d"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e"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0"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1"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2"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3"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4"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5"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6"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7"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8"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9"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a"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b"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c"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d"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e"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0"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1"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2"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3"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4"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5"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6"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7"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8"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9"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a"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b"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c"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d"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e"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f"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f0"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f1"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f2"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f3"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f4"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fffffff5"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fff6" w:customStyle="1">
    <w:basedOn w:val="TableNormal"/>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tabs>
        <w:tab w:val="left" w:leader="none" w:pos="-1440"/>
        <w:tab w:val="left" w:leader="none" w:pos="7200"/>
      </w:tabs>
      <w:ind w:left="630" w:right="634"/>
      <w:jc w:val="right"/>
    </w:pPr>
    <w:rPr>
      <w:rFonts w:ascii="Times New Roman" w:cs="Times New Roman" w:eastAsia="Times New Roman" w:hAnsi="Times New Roman"/>
      <w:b w:val="1"/>
      <w:sz w:val="24"/>
      <w:szCs w:val="24"/>
    </w:rPr>
  </w:style>
  <w:style w:type="table" w:styleId="Table1">
    <w:basedOn w:val="TableNormal"/>
    <w:rPr>
      <w:rFonts w:ascii="Calibri" w:cs="Calibri" w:eastAsia="Calibri" w:hAnsi="Calibri"/>
      <w:sz w:val="22"/>
      <w:szCs w:val="22"/>
    </w:rPr>
    <w:tblPr>
      <w:tblStyleRowBandSize w:val="1"/>
      <w:tblStyleColBandSize w:val="1"/>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eoDsPr2FeBiaOlz8wjXY9zl3w==">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2024-03-26T10:54:00Z</dcterms:created>
  <dc:creator>Bojan Cvetković</dc:creator>
</cp:coreProperties>
</file>