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5CFE10" w14:textId="77777777" w:rsidR="00265729" w:rsidRPr="0084189F" w:rsidRDefault="007C2018" w:rsidP="0084189F">
      <w:pPr>
        <w:spacing w:after="0"/>
        <w:jc w:val="center"/>
        <w:rPr>
          <w:szCs w:val="20"/>
        </w:rPr>
      </w:pPr>
      <w:r w:rsidRPr="0084189F">
        <w:rPr>
          <w:noProof/>
          <w:szCs w:val="20"/>
        </w:rPr>
        <w:drawing>
          <wp:inline distT="0" distB="0" distL="0" distR="0" wp14:anchorId="4EF36483" wp14:editId="6A63C888">
            <wp:extent cx="1328468" cy="1405705"/>
            <wp:effectExtent l="0" t="0" r="508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1328468" cy="1405705"/>
                    </a:xfrm>
                    <a:prstGeom prst="rect">
                      <a:avLst/>
                    </a:prstGeom>
                  </pic:spPr>
                </pic:pic>
              </a:graphicData>
            </a:graphic>
          </wp:inline>
        </w:drawing>
      </w:r>
    </w:p>
    <w:p w14:paraId="5D8BACD7" w14:textId="77777777" w:rsidR="00A60E4F" w:rsidRPr="0084189F" w:rsidRDefault="00A60E4F" w:rsidP="0084189F">
      <w:pPr>
        <w:spacing w:after="0"/>
        <w:jc w:val="center"/>
        <w:rPr>
          <w:szCs w:val="20"/>
        </w:rPr>
      </w:pPr>
    </w:p>
    <w:p w14:paraId="5272913E" w14:textId="77777777" w:rsidR="007C2018" w:rsidRPr="0084189F" w:rsidRDefault="007C2018" w:rsidP="0084189F">
      <w:pPr>
        <w:spacing w:after="0"/>
        <w:rPr>
          <w:szCs w:val="20"/>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920"/>
      </w:tblGrid>
      <w:tr w:rsidR="00CA786C" w:rsidRPr="0084189F" w14:paraId="58E2DA3F" w14:textId="77777777" w:rsidTr="009B43F4">
        <w:tc>
          <w:tcPr>
            <w:tcW w:w="2970" w:type="dxa"/>
          </w:tcPr>
          <w:p w14:paraId="103AC8E6" w14:textId="77777777" w:rsidR="00CA786C" w:rsidRPr="0084189F" w:rsidRDefault="00CA786C" w:rsidP="0084189F">
            <w:pPr>
              <w:rPr>
                <w:rFonts w:asciiTheme="minorHAnsi" w:hAnsiTheme="minorHAnsi"/>
                <w:b/>
                <w:bCs/>
                <w:sz w:val="36"/>
                <w:szCs w:val="36"/>
              </w:rPr>
            </w:pPr>
            <w:r w:rsidRPr="0084189F">
              <w:rPr>
                <w:rFonts w:asciiTheme="minorHAnsi" w:hAnsiTheme="minorHAnsi"/>
                <w:b/>
                <w:bCs/>
                <w:sz w:val="36"/>
                <w:szCs w:val="36"/>
              </w:rPr>
              <w:t>Bid Solicitation #</w:t>
            </w:r>
          </w:p>
        </w:tc>
        <w:tc>
          <w:tcPr>
            <w:tcW w:w="7920" w:type="dxa"/>
          </w:tcPr>
          <w:p w14:paraId="3A39DD12" w14:textId="57D9542F" w:rsidR="00CA786C" w:rsidRPr="0084189F" w:rsidRDefault="00CA786C" w:rsidP="002A67E5">
            <w:pPr>
              <w:rPr>
                <w:rFonts w:asciiTheme="minorHAnsi" w:hAnsiTheme="minorHAnsi"/>
                <w:b/>
                <w:bCs/>
                <w:sz w:val="36"/>
                <w:szCs w:val="36"/>
              </w:rPr>
            </w:pPr>
            <w:r w:rsidRPr="0084189F">
              <w:rPr>
                <w:rFonts w:asciiTheme="minorHAnsi" w:hAnsiTheme="minorHAnsi"/>
                <w:b/>
                <w:bCs/>
                <w:sz w:val="36"/>
                <w:szCs w:val="36"/>
              </w:rPr>
              <w:t>2</w:t>
            </w:r>
            <w:r w:rsidR="002A67E5">
              <w:rPr>
                <w:rFonts w:asciiTheme="minorHAnsi" w:hAnsiTheme="minorHAnsi"/>
                <w:b/>
                <w:bCs/>
                <w:sz w:val="36"/>
                <w:szCs w:val="36"/>
              </w:rPr>
              <w:t>6</w:t>
            </w:r>
            <w:r w:rsidRPr="0084189F">
              <w:rPr>
                <w:rFonts w:asciiTheme="minorHAnsi" w:hAnsiTheme="minorHAnsi"/>
                <w:b/>
                <w:bCs/>
                <w:sz w:val="36"/>
                <w:szCs w:val="36"/>
              </w:rPr>
              <w:t>DPP</w:t>
            </w:r>
            <w:r w:rsidR="002A67E5">
              <w:rPr>
                <w:rFonts w:asciiTheme="minorHAnsi" w:hAnsiTheme="minorHAnsi"/>
                <w:b/>
                <w:bCs/>
                <w:sz w:val="36"/>
                <w:szCs w:val="36"/>
              </w:rPr>
              <w:t>01238</w:t>
            </w:r>
          </w:p>
        </w:tc>
      </w:tr>
      <w:tr w:rsidR="00CA786C" w:rsidRPr="0084189F" w14:paraId="2FB695EE" w14:textId="77777777" w:rsidTr="009B43F4">
        <w:tc>
          <w:tcPr>
            <w:tcW w:w="10890" w:type="dxa"/>
            <w:gridSpan w:val="2"/>
          </w:tcPr>
          <w:p w14:paraId="11DB9382" w14:textId="2E36E2A0" w:rsidR="00CA786C" w:rsidRPr="00A130FC" w:rsidRDefault="00637D8B" w:rsidP="0084189F">
            <w:pPr>
              <w:rPr>
                <w:rFonts w:asciiTheme="minorHAnsi" w:hAnsiTheme="minorHAnsi"/>
                <w:b/>
                <w:sz w:val="36"/>
                <w:szCs w:val="36"/>
              </w:rPr>
            </w:pPr>
            <w:r w:rsidRPr="00A130FC">
              <w:rPr>
                <w:rFonts w:asciiTheme="minorHAnsi" w:hAnsiTheme="minorHAnsi"/>
                <w:b/>
                <w:sz w:val="36"/>
                <w:szCs w:val="36"/>
              </w:rPr>
              <w:t>T1708 New Hire, National Medical Support Notification, Employer Table Maintenance and Operation, Child Support Employer Portal</w:t>
            </w:r>
          </w:p>
        </w:tc>
      </w:tr>
    </w:tbl>
    <w:p w14:paraId="0AA28BAE" w14:textId="77777777" w:rsidR="007C2018" w:rsidRPr="0084189F" w:rsidRDefault="007C2018" w:rsidP="0084189F">
      <w:pPr>
        <w:spacing w:after="0"/>
        <w:rPr>
          <w:b/>
          <w:smallCaps/>
          <w:color w:val="000000"/>
          <w:szCs w:val="20"/>
        </w:rPr>
      </w:pPr>
    </w:p>
    <w:tbl>
      <w:tblPr>
        <w:tblW w:w="10890" w:type="dxa"/>
        <w:tblInd w:w="-45"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Look w:val="0000" w:firstRow="0" w:lastRow="0" w:firstColumn="0" w:lastColumn="0" w:noHBand="0" w:noVBand="0"/>
      </w:tblPr>
      <w:tblGrid>
        <w:gridCol w:w="5400"/>
        <w:gridCol w:w="2745"/>
        <w:gridCol w:w="2745"/>
      </w:tblGrid>
      <w:tr w:rsidR="007C2018" w:rsidRPr="0084189F" w14:paraId="6CDF855D" w14:textId="77777777" w:rsidTr="00612232">
        <w:tc>
          <w:tcPr>
            <w:tcW w:w="5400" w:type="dxa"/>
            <w:tcBorders>
              <w:top w:val="thinThickSmallGap" w:sz="24" w:space="0" w:color="auto"/>
              <w:bottom w:val="single" w:sz="4" w:space="0" w:color="auto"/>
            </w:tcBorders>
            <w:shd w:val="clear" w:color="auto" w:fill="CCFFCC"/>
            <w:vAlign w:val="center"/>
          </w:tcPr>
          <w:p w14:paraId="18D538E0" w14:textId="77777777" w:rsidR="007C2018" w:rsidRPr="0084189F" w:rsidRDefault="007C2018" w:rsidP="0084189F">
            <w:pPr>
              <w:spacing w:after="0"/>
              <w:rPr>
                <w:b/>
                <w:bCs/>
                <w:color w:val="000000"/>
                <w:szCs w:val="20"/>
              </w:rPr>
            </w:pPr>
          </w:p>
        </w:tc>
        <w:tc>
          <w:tcPr>
            <w:tcW w:w="2745" w:type="dxa"/>
            <w:tcBorders>
              <w:top w:val="thinThickSmallGap" w:sz="24" w:space="0" w:color="auto"/>
              <w:bottom w:val="single" w:sz="4" w:space="0" w:color="auto"/>
            </w:tcBorders>
            <w:shd w:val="clear" w:color="auto" w:fill="CCFFCC"/>
            <w:vAlign w:val="center"/>
          </w:tcPr>
          <w:p w14:paraId="46F3B8B9" w14:textId="77777777" w:rsidR="007C2018" w:rsidRPr="0084189F" w:rsidRDefault="007C2018" w:rsidP="0084189F">
            <w:pPr>
              <w:spacing w:after="0"/>
              <w:jc w:val="center"/>
              <w:rPr>
                <w:b/>
                <w:bCs/>
                <w:color w:val="000000"/>
                <w:szCs w:val="20"/>
              </w:rPr>
            </w:pPr>
            <w:r w:rsidRPr="0084189F">
              <w:rPr>
                <w:b/>
                <w:bCs/>
                <w:color w:val="000000"/>
                <w:szCs w:val="20"/>
              </w:rPr>
              <w:t>Date</w:t>
            </w:r>
          </w:p>
        </w:tc>
        <w:tc>
          <w:tcPr>
            <w:tcW w:w="2745" w:type="dxa"/>
            <w:tcBorders>
              <w:top w:val="thinThickSmallGap" w:sz="24" w:space="0" w:color="auto"/>
              <w:bottom w:val="single" w:sz="4" w:space="0" w:color="auto"/>
            </w:tcBorders>
            <w:shd w:val="clear" w:color="auto" w:fill="CCFFCC"/>
            <w:vAlign w:val="center"/>
          </w:tcPr>
          <w:p w14:paraId="0F0278C3" w14:textId="77777777" w:rsidR="007C2018" w:rsidRPr="0084189F" w:rsidRDefault="007C2018" w:rsidP="0084189F">
            <w:pPr>
              <w:spacing w:after="0"/>
              <w:jc w:val="center"/>
              <w:rPr>
                <w:b/>
                <w:bCs/>
                <w:color w:val="000000"/>
                <w:szCs w:val="20"/>
              </w:rPr>
            </w:pPr>
            <w:r w:rsidRPr="0084189F">
              <w:rPr>
                <w:b/>
                <w:bCs/>
                <w:color w:val="000000"/>
                <w:szCs w:val="20"/>
              </w:rPr>
              <w:t>Time</w:t>
            </w:r>
          </w:p>
        </w:tc>
      </w:tr>
      <w:tr w:rsidR="007C2018" w:rsidRPr="0084189F" w14:paraId="431A98AF" w14:textId="77777777" w:rsidTr="00612232">
        <w:trPr>
          <w:trHeight w:val="720"/>
        </w:trPr>
        <w:tc>
          <w:tcPr>
            <w:tcW w:w="5400" w:type="dxa"/>
            <w:tcBorders>
              <w:top w:val="single" w:sz="4" w:space="0" w:color="auto"/>
            </w:tcBorders>
            <w:shd w:val="clear" w:color="auto" w:fill="auto"/>
            <w:vAlign w:val="center"/>
          </w:tcPr>
          <w:p w14:paraId="560C2749" w14:textId="77777777" w:rsidR="007C2018" w:rsidRPr="00A130FC" w:rsidRDefault="00701C2F" w:rsidP="0084189F">
            <w:pPr>
              <w:spacing w:after="0"/>
              <w:rPr>
                <w:b/>
                <w:bCs/>
                <w:color w:val="000000"/>
                <w:szCs w:val="20"/>
              </w:rPr>
            </w:pPr>
            <w:r w:rsidRPr="00A130FC">
              <w:rPr>
                <w:b/>
                <w:bCs/>
                <w:color w:val="000000"/>
                <w:szCs w:val="20"/>
              </w:rPr>
              <w:t xml:space="preserve">Due Date For </w:t>
            </w:r>
            <w:r w:rsidR="007C2018" w:rsidRPr="00A130FC">
              <w:rPr>
                <w:b/>
                <w:bCs/>
                <w:color w:val="000000"/>
                <w:szCs w:val="20"/>
              </w:rPr>
              <w:t>Electronic Question</w:t>
            </w:r>
            <w:r w:rsidRPr="00A130FC">
              <w:rPr>
                <w:b/>
                <w:bCs/>
                <w:color w:val="000000"/>
                <w:szCs w:val="20"/>
              </w:rPr>
              <w:t>s</w:t>
            </w:r>
          </w:p>
          <w:p w14:paraId="2B4C07F1" w14:textId="77777777" w:rsidR="007C2018" w:rsidRPr="00A130FC" w:rsidRDefault="007C2018" w:rsidP="0084189F">
            <w:pPr>
              <w:spacing w:after="0"/>
              <w:rPr>
                <w:bCs/>
                <w:color w:val="000000"/>
                <w:szCs w:val="20"/>
              </w:rPr>
            </w:pPr>
            <w:r w:rsidRPr="00A130FC">
              <w:rPr>
                <w:bCs/>
                <w:color w:val="000000"/>
                <w:szCs w:val="20"/>
              </w:rPr>
              <w:t xml:space="preserve">Refer to Bid Solicitation </w:t>
            </w:r>
            <w:hyperlink w:anchor="_1.3.1_ELECTRONIC_QUESTION_AND ANSWE" w:history="1">
              <w:r w:rsidRPr="00A130FC">
                <w:rPr>
                  <w:color w:val="0000FF"/>
                  <w:szCs w:val="20"/>
                  <w:u w:val="single"/>
                </w:rPr>
                <w:t xml:space="preserve">Section </w:t>
              </w:r>
              <w:r w:rsidR="000E0755" w:rsidRPr="00A130FC">
                <w:rPr>
                  <w:color w:val="0000FF"/>
                  <w:szCs w:val="20"/>
                  <w:u w:val="single"/>
                </w:rPr>
                <w:t>2.</w:t>
              </w:r>
              <w:r w:rsidRPr="00A130FC">
                <w:rPr>
                  <w:color w:val="0000FF"/>
                  <w:szCs w:val="20"/>
                  <w:u w:val="single"/>
                </w:rPr>
                <w:t>1</w:t>
              </w:r>
            </w:hyperlink>
            <w:r w:rsidR="00701C2F" w:rsidRPr="00A130FC">
              <w:rPr>
                <w:bCs/>
                <w:color w:val="000000"/>
                <w:szCs w:val="20"/>
              </w:rPr>
              <w:t xml:space="preserve"> for more information.</w:t>
            </w:r>
          </w:p>
        </w:tc>
        <w:tc>
          <w:tcPr>
            <w:tcW w:w="2745" w:type="dxa"/>
            <w:tcBorders>
              <w:top w:val="single" w:sz="4" w:space="0" w:color="auto"/>
            </w:tcBorders>
            <w:shd w:val="clear" w:color="auto" w:fill="auto"/>
            <w:vAlign w:val="center"/>
          </w:tcPr>
          <w:p w14:paraId="1ED97C06" w14:textId="1787A770" w:rsidR="007C2018" w:rsidRPr="0084189F" w:rsidRDefault="00875BA0" w:rsidP="0084189F">
            <w:pPr>
              <w:spacing w:after="0"/>
              <w:jc w:val="center"/>
              <w:rPr>
                <w:bCs/>
                <w:color w:val="000000"/>
                <w:szCs w:val="20"/>
              </w:rPr>
            </w:pPr>
            <w:r>
              <w:rPr>
                <w:bCs/>
                <w:color w:val="000000"/>
                <w:szCs w:val="20"/>
              </w:rPr>
              <w:t>12/05/2025</w:t>
            </w:r>
          </w:p>
        </w:tc>
        <w:tc>
          <w:tcPr>
            <w:tcW w:w="2745" w:type="dxa"/>
            <w:tcBorders>
              <w:top w:val="single" w:sz="4" w:space="0" w:color="auto"/>
            </w:tcBorders>
            <w:shd w:val="clear" w:color="auto" w:fill="auto"/>
            <w:vAlign w:val="center"/>
          </w:tcPr>
          <w:p w14:paraId="1877B2FF" w14:textId="77777777" w:rsidR="007C2018" w:rsidRPr="0084189F" w:rsidRDefault="007C2018" w:rsidP="0084189F">
            <w:pPr>
              <w:spacing w:after="0"/>
              <w:jc w:val="center"/>
              <w:rPr>
                <w:bCs/>
                <w:color w:val="000000"/>
                <w:szCs w:val="20"/>
              </w:rPr>
            </w:pPr>
            <w:r w:rsidRPr="0084189F">
              <w:rPr>
                <w:color w:val="000000"/>
                <w:szCs w:val="20"/>
              </w:rPr>
              <w:t>2:00 PM</w:t>
            </w:r>
          </w:p>
        </w:tc>
      </w:tr>
      <w:tr w:rsidR="007C2018" w:rsidRPr="0084189F" w14:paraId="276004CD" w14:textId="77777777" w:rsidTr="00612232">
        <w:trPr>
          <w:trHeight w:val="720"/>
        </w:trPr>
        <w:tc>
          <w:tcPr>
            <w:tcW w:w="5400" w:type="dxa"/>
            <w:shd w:val="clear" w:color="auto" w:fill="auto"/>
            <w:vAlign w:val="center"/>
          </w:tcPr>
          <w:p w14:paraId="6E604651" w14:textId="6AF2D89B" w:rsidR="007C2018" w:rsidRPr="00A130FC" w:rsidRDefault="007C2018" w:rsidP="0084189F">
            <w:pPr>
              <w:spacing w:after="0"/>
              <w:rPr>
                <w:b/>
                <w:bCs/>
                <w:color w:val="000000"/>
                <w:szCs w:val="20"/>
              </w:rPr>
            </w:pPr>
            <w:r w:rsidRPr="00A130FC">
              <w:rPr>
                <w:b/>
                <w:bCs/>
                <w:color w:val="000000"/>
                <w:szCs w:val="20"/>
              </w:rPr>
              <w:t xml:space="preserve">Optional Pre-Quote Submission Conference </w:t>
            </w:r>
          </w:p>
          <w:p w14:paraId="7E767BF8" w14:textId="77777777" w:rsidR="007C2018" w:rsidRPr="00A130FC" w:rsidRDefault="007C2018" w:rsidP="0084189F">
            <w:pPr>
              <w:spacing w:after="0"/>
              <w:rPr>
                <w:bCs/>
                <w:color w:val="000000"/>
                <w:szCs w:val="20"/>
              </w:rPr>
            </w:pPr>
            <w:r w:rsidRPr="00A130FC">
              <w:rPr>
                <w:bCs/>
                <w:color w:val="000000"/>
                <w:szCs w:val="20"/>
              </w:rPr>
              <w:t xml:space="preserve">Refer to Bid Solicitation </w:t>
            </w:r>
            <w:hyperlink w:anchor="_1.3.56__MANDATORY/OPTIONAL" w:history="1">
              <w:r w:rsidRPr="00A130FC">
                <w:rPr>
                  <w:rStyle w:val="Hyperlink"/>
                  <w:rFonts w:cs="Arial"/>
                  <w:bCs/>
                  <w:szCs w:val="20"/>
                </w:rPr>
                <w:t xml:space="preserve">Section </w:t>
              </w:r>
              <w:r w:rsidR="00701C2F" w:rsidRPr="00A130FC">
                <w:rPr>
                  <w:rStyle w:val="Hyperlink"/>
                  <w:rFonts w:cs="Arial"/>
                  <w:bCs/>
                  <w:szCs w:val="20"/>
                </w:rPr>
                <w:t>2.</w:t>
              </w:r>
              <w:r w:rsidRPr="00A130FC">
                <w:rPr>
                  <w:rStyle w:val="Hyperlink"/>
                  <w:rFonts w:cs="Arial"/>
                  <w:bCs/>
                  <w:szCs w:val="20"/>
                </w:rPr>
                <w:t>5</w:t>
              </w:r>
            </w:hyperlink>
            <w:r w:rsidR="00701C2F" w:rsidRPr="00A130FC">
              <w:rPr>
                <w:bCs/>
                <w:color w:val="000000"/>
                <w:szCs w:val="20"/>
              </w:rPr>
              <w:t xml:space="preserve"> for more information.</w:t>
            </w:r>
          </w:p>
        </w:tc>
        <w:tc>
          <w:tcPr>
            <w:tcW w:w="2745" w:type="dxa"/>
            <w:shd w:val="clear" w:color="auto" w:fill="auto"/>
            <w:vAlign w:val="center"/>
          </w:tcPr>
          <w:p w14:paraId="227EE4B0" w14:textId="5DADC1E3" w:rsidR="007C2018" w:rsidRPr="0084189F" w:rsidRDefault="00875BA0" w:rsidP="0084189F">
            <w:pPr>
              <w:spacing w:after="0"/>
              <w:jc w:val="center"/>
              <w:rPr>
                <w:szCs w:val="20"/>
              </w:rPr>
            </w:pPr>
            <w:r>
              <w:rPr>
                <w:szCs w:val="20"/>
              </w:rPr>
              <w:t>11/21/2025</w:t>
            </w:r>
          </w:p>
        </w:tc>
        <w:tc>
          <w:tcPr>
            <w:tcW w:w="2745" w:type="dxa"/>
            <w:shd w:val="clear" w:color="auto" w:fill="auto"/>
            <w:vAlign w:val="center"/>
          </w:tcPr>
          <w:p w14:paraId="7917F6B2" w14:textId="684D5203" w:rsidR="007C2018" w:rsidRPr="0084189F" w:rsidRDefault="00875BA0" w:rsidP="0084189F">
            <w:pPr>
              <w:spacing w:after="0"/>
              <w:jc w:val="center"/>
              <w:rPr>
                <w:bCs/>
                <w:color w:val="000000"/>
                <w:szCs w:val="20"/>
                <w:highlight w:val="yellow"/>
              </w:rPr>
            </w:pPr>
            <w:r>
              <w:rPr>
                <w:bCs/>
                <w:color w:val="000000"/>
                <w:szCs w:val="20"/>
              </w:rPr>
              <w:t>10:00 AM</w:t>
            </w:r>
          </w:p>
        </w:tc>
      </w:tr>
      <w:tr w:rsidR="00A130FC" w:rsidRPr="0084189F" w14:paraId="6B623D06" w14:textId="77777777" w:rsidTr="00E97B2C">
        <w:trPr>
          <w:trHeight w:val="720"/>
        </w:trPr>
        <w:tc>
          <w:tcPr>
            <w:tcW w:w="5400" w:type="dxa"/>
            <w:shd w:val="clear" w:color="auto" w:fill="auto"/>
            <w:vAlign w:val="center"/>
          </w:tcPr>
          <w:p w14:paraId="29A4E2F2" w14:textId="77777777" w:rsidR="00A130FC" w:rsidRPr="00A130FC" w:rsidRDefault="00A130FC" w:rsidP="0084189F">
            <w:pPr>
              <w:spacing w:after="0"/>
              <w:rPr>
                <w:b/>
                <w:bCs/>
                <w:color w:val="000000"/>
                <w:szCs w:val="20"/>
              </w:rPr>
            </w:pPr>
            <w:r w:rsidRPr="00A130FC">
              <w:rPr>
                <w:b/>
                <w:bCs/>
                <w:color w:val="000000"/>
                <w:szCs w:val="20"/>
              </w:rPr>
              <w:t>Mandatory/Optional Site Visit</w:t>
            </w:r>
          </w:p>
          <w:p w14:paraId="35A339C7" w14:textId="77777777" w:rsidR="00A130FC" w:rsidRPr="00A130FC" w:rsidRDefault="00A130FC" w:rsidP="0084189F">
            <w:pPr>
              <w:spacing w:after="0"/>
              <w:rPr>
                <w:bCs/>
                <w:color w:val="000000"/>
                <w:szCs w:val="20"/>
              </w:rPr>
            </w:pPr>
            <w:r w:rsidRPr="00A130FC">
              <w:rPr>
                <w:bCs/>
                <w:color w:val="000000"/>
                <w:szCs w:val="20"/>
              </w:rPr>
              <w:t xml:space="preserve">Refer to Bid Solicitation </w:t>
            </w:r>
            <w:hyperlink w:anchor="_1.3.45_MANDATORY/OPTIONAL_SITE" w:history="1">
              <w:r w:rsidRPr="00A130FC">
                <w:rPr>
                  <w:rStyle w:val="Hyperlink"/>
                  <w:rFonts w:cs="Arial"/>
                  <w:bCs/>
                  <w:szCs w:val="20"/>
                </w:rPr>
                <w:t>Section 2.4</w:t>
              </w:r>
            </w:hyperlink>
            <w:r w:rsidRPr="00A130FC">
              <w:rPr>
                <w:bCs/>
                <w:color w:val="000000"/>
                <w:szCs w:val="20"/>
              </w:rPr>
              <w:t xml:space="preserve"> for more information.</w:t>
            </w:r>
          </w:p>
        </w:tc>
        <w:tc>
          <w:tcPr>
            <w:tcW w:w="5490" w:type="dxa"/>
            <w:gridSpan w:val="2"/>
            <w:shd w:val="clear" w:color="auto" w:fill="auto"/>
          </w:tcPr>
          <w:p w14:paraId="24B70D61" w14:textId="77777777" w:rsidR="00A130FC" w:rsidRPr="0084189F" w:rsidRDefault="00A130FC" w:rsidP="0084189F">
            <w:pPr>
              <w:spacing w:after="0"/>
              <w:jc w:val="center"/>
              <w:rPr>
                <w:color w:val="000000"/>
                <w:szCs w:val="20"/>
                <w:highlight w:val="yellow"/>
              </w:rPr>
            </w:pPr>
          </w:p>
          <w:p w14:paraId="399A314E" w14:textId="03291818" w:rsidR="00A130FC" w:rsidRPr="00A130FC" w:rsidRDefault="00A130FC" w:rsidP="00A130FC">
            <w:pPr>
              <w:spacing w:after="0"/>
              <w:jc w:val="center"/>
              <w:rPr>
                <w:color w:val="000000"/>
                <w:szCs w:val="20"/>
                <w:highlight w:val="yellow"/>
              </w:rPr>
            </w:pPr>
            <w:r>
              <w:rPr>
                <w:color w:val="000000"/>
                <w:szCs w:val="20"/>
              </w:rPr>
              <w:t>Not Applicable</w:t>
            </w:r>
          </w:p>
        </w:tc>
      </w:tr>
      <w:tr w:rsidR="007C2018" w:rsidRPr="0084189F" w14:paraId="7CE4CF84" w14:textId="77777777" w:rsidTr="00612232">
        <w:trPr>
          <w:trHeight w:val="720"/>
        </w:trPr>
        <w:tc>
          <w:tcPr>
            <w:tcW w:w="5400" w:type="dxa"/>
            <w:shd w:val="clear" w:color="auto" w:fill="auto"/>
            <w:vAlign w:val="center"/>
          </w:tcPr>
          <w:p w14:paraId="32CBF828" w14:textId="77777777" w:rsidR="007C2018" w:rsidRPr="00A130FC" w:rsidRDefault="00701C2F" w:rsidP="0084189F">
            <w:pPr>
              <w:spacing w:after="0"/>
              <w:rPr>
                <w:b/>
                <w:bCs/>
                <w:color w:val="000000"/>
                <w:szCs w:val="20"/>
              </w:rPr>
            </w:pPr>
            <w:r w:rsidRPr="00A130FC">
              <w:rPr>
                <w:b/>
                <w:bCs/>
                <w:color w:val="000000"/>
                <w:szCs w:val="20"/>
              </w:rPr>
              <w:t xml:space="preserve">Quote </w:t>
            </w:r>
            <w:r w:rsidR="00C1271B" w:rsidRPr="00A130FC">
              <w:rPr>
                <w:b/>
                <w:bCs/>
                <w:color w:val="000000"/>
                <w:szCs w:val="20"/>
              </w:rPr>
              <w:t>Opening Date</w:t>
            </w:r>
          </w:p>
          <w:p w14:paraId="55FBDC70" w14:textId="77777777" w:rsidR="007C2018" w:rsidRPr="00A130FC" w:rsidRDefault="007C2018" w:rsidP="0084189F">
            <w:pPr>
              <w:spacing w:after="0"/>
              <w:rPr>
                <w:b/>
                <w:bCs/>
                <w:color w:val="000000"/>
                <w:szCs w:val="20"/>
              </w:rPr>
            </w:pPr>
            <w:r w:rsidRPr="00A130FC">
              <w:rPr>
                <w:bCs/>
                <w:color w:val="000000"/>
                <w:szCs w:val="20"/>
              </w:rPr>
              <w:t xml:space="preserve">Refer to Bid Solicitation </w:t>
            </w:r>
            <w:hyperlink w:anchor="_1.3.3__Mandatory_Pre-Bid Conference" w:history="1">
              <w:r w:rsidRPr="00A130FC">
                <w:rPr>
                  <w:rStyle w:val="Hyperlink"/>
                  <w:rFonts w:cs="Arial"/>
                  <w:bCs/>
                  <w:szCs w:val="20"/>
                </w:rPr>
                <w:t xml:space="preserve">Section </w:t>
              </w:r>
              <w:r w:rsidR="00701C2F" w:rsidRPr="00A130FC">
                <w:rPr>
                  <w:rStyle w:val="Hyperlink"/>
                  <w:rFonts w:cs="Arial"/>
                  <w:bCs/>
                  <w:szCs w:val="20"/>
                </w:rPr>
                <w:t>3</w:t>
              </w:r>
            </w:hyperlink>
            <w:r w:rsidRPr="00A130FC">
              <w:rPr>
                <w:bCs/>
                <w:color w:val="000000"/>
                <w:szCs w:val="20"/>
              </w:rPr>
              <w:t xml:space="preserve"> for more information.</w:t>
            </w:r>
          </w:p>
        </w:tc>
        <w:tc>
          <w:tcPr>
            <w:tcW w:w="2745" w:type="dxa"/>
            <w:shd w:val="clear" w:color="auto" w:fill="auto"/>
            <w:vAlign w:val="center"/>
          </w:tcPr>
          <w:p w14:paraId="3A44A096" w14:textId="4C861D3A" w:rsidR="007C2018" w:rsidRPr="0084189F" w:rsidRDefault="00875BA0" w:rsidP="0084189F">
            <w:pPr>
              <w:spacing w:after="0"/>
              <w:jc w:val="center"/>
              <w:rPr>
                <w:color w:val="000000"/>
                <w:szCs w:val="20"/>
              </w:rPr>
            </w:pPr>
            <w:r>
              <w:rPr>
                <w:color w:val="000000"/>
                <w:szCs w:val="20"/>
              </w:rPr>
              <w:t>01/21/2026</w:t>
            </w:r>
          </w:p>
        </w:tc>
        <w:tc>
          <w:tcPr>
            <w:tcW w:w="2745" w:type="dxa"/>
            <w:shd w:val="clear" w:color="auto" w:fill="auto"/>
            <w:vAlign w:val="center"/>
          </w:tcPr>
          <w:p w14:paraId="75D1638B" w14:textId="77777777" w:rsidR="007C2018" w:rsidRPr="0084189F" w:rsidRDefault="007C2018" w:rsidP="0084189F">
            <w:pPr>
              <w:spacing w:after="0"/>
              <w:jc w:val="center"/>
              <w:rPr>
                <w:color w:val="000000"/>
                <w:szCs w:val="20"/>
              </w:rPr>
            </w:pPr>
            <w:r w:rsidRPr="0084189F">
              <w:rPr>
                <w:color w:val="000000"/>
                <w:szCs w:val="20"/>
              </w:rPr>
              <w:t>2:00 PM</w:t>
            </w:r>
          </w:p>
        </w:tc>
      </w:tr>
    </w:tbl>
    <w:p w14:paraId="70F9FD40" w14:textId="77777777" w:rsidR="007C2018" w:rsidRPr="0084189F" w:rsidRDefault="007C2018" w:rsidP="0084189F">
      <w:pPr>
        <w:spacing w:after="0"/>
        <w:rPr>
          <w:color w:val="000000"/>
          <w:szCs w:val="20"/>
        </w:rPr>
      </w:pPr>
    </w:p>
    <w:p w14:paraId="41757BA8" w14:textId="77777777" w:rsidR="001F2767" w:rsidRPr="0084189F" w:rsidRDefault="007C2018" w:rsidP="0084189F">
      <w:pPr>
        <w:spacing w:after="0"/>
        <w:rPr>
          <w:color w:val="000000"/>
          <w:szCs w:val="20"/>
        </w:rPr>
      </w:pPr>
      <w:r w:rsidRPr="0084189F">
        <w:rPr>
          <w:color w:val="000000"/>
          <w:szCs w:val="20"/>
        </w:rPr>
        <w:t xml:space="preserve">Dates are subject to change.  All times contained in the Bid Solicitation refer to Eastern Time. </w:t>
      </w:r>
    </w:p>
    <w:p w14:paraId="5315BC2A" w14:textId="77777777" w:rsidR="007C2018" w:rsidRPr="0084189F" w:rsidRDefault="007C2018" w:rsidP="0084189F">
      <w:pPr>
        <w:spacing w:after="0"/>
        <w:rPr>
          <w:color w:val="000000"/>
          <w:szCs w:val="20"/>
        </w:rPr>
      </w:pPr>
      <w:r w:rsidRPr="0084189F">
        <w:rPr>
          <w:color w:val="000000"/>
          <w:szCs w:val="20"/>
        </w:rPr>
        <w:t xml:space="preserve">All changes will be reflected in Bid Amendments to the Bid Solicitation posted on </w:t>
      </w:r>
      <w:hyperlink r:id="rId13" w:history="1">
        <w:r w:rsidRPr="0084189F">
          <w:rPr>
            <w:rStyle w:val="Hyperlink"/>
            <w:rFonts w:cstheme="minorHAnsi"/>
            <w:szCs w:val="20"/>
          </w:rPr>
          <w:t>www.njstart.gov</w:t>
        </w:r>
      </w:hyperlink>
      <w:r w:rsidRPr="0084189F">
        <w:rPr>
          <w:rFonts w:cstheme="minorHAnsi"/>
          <w:color w:val="000000"/>
          <w:szCs w:val="20"/>
        </w:rPr>
        <w:t>.</w:t>
      </w:r>
    </w:p>
    <w:p w14:paraId="03E072D3" w14:textId="77777777" w:rsidR="007C2018" w:rsidRPr="0084189F" w:rsidRDefault="007C2018" w:rsidP="0084189F">
      <w:pPr>
        <w:spacing w:after="0"/>
        <w:rPr>
          <w:b/>
          <w:color w:val="000000"/>
          <w:szCs w:val="20"/>
        </w:rPr>
      </w:pPr>
    </w:p>
    <w:tbl>
      <w:tblPr>
        <w:tblW w:w="10890" w:type="dxa"/>
        <w:tblInd w:w="-45" w:type="dxa"/>
        <w:tblBorders>
          <w:top w:val="thinThickSmallGap" w:sz="24" w:space="0" w:color="auto"/>
          <w:left w:val="thinThickSmallGap" w:sz="24" w:space="0" w:color="auto"/>
          <w:bottom w:val="thinThickSmallGap" w:sz="24" w:space="0" w:color="auto"/>
          <w:right w:val="thinThickSmallGap" w:sz="24" w:space="0" w:color="auto"/>
          <w:insideV w:val="single" w:sz="4" w:space="0" w:color="auto"/>
        </w:tblBorders>
        <w:shd w:val="clear" w:color="auto" w:fill="CCFFCC"/>
        <w:tblLook w:val="01E0" w:firstRow="1" w:lastRow="1" w:firstColumn="1" w:lastColumn="1" w:noHBand="0" w:noVBand="0"/>
      </w:tblPr>
      <w:tblGrid>
        <w:gridCol w:w="5400"/>
        <w:gridCol w:w="5490"/>
      </w:tblGrid>
      <w:tr w:rsidR="00F13BE7" w:rsidRPr="0084189F" w14:paraId="5B8751FD" w14:textId="77777777" w:rsidTr="00F13BE7">
        <w:trPr>
          <w:trHeight w:val="306"/>
        </w:trPr>
        <w:tc>
          <w:tcPr>
            <w:tcW w:w="10890" w:type="dxa"/>
            <w:gridSpan w:val="2"/>
            <w:tcBorders>
              <w:top w:val="thinThickSmallGap" w:sz="24" w:space="0" w:color="auto"/>
              <w:bottom w:val="single" w:sz="4" w:space="0" w:color="auto"/>
            </w:tcBorders>
            <w:shd w:val="clear" w:color="auto" w:fill="CCFFCC"/>
            <w:vAlign w:val="center"/>
          </w:tcPr>
          <w:p w14:paraId="54A1BAC7" w14:textId="77777777" w:rsidR="00F13BE7" w:rsidRDefault="00A4019A" w:rsidP="00380817">
            <w:pPr>
              <w:spacing w:after="0"/>
              <w:rPr>
                <w:b/>
                <w:color w:val="000000"/>
                <w:szCs w:val="20"/>
              </w:rPr>
            </w:pPr>
            <w:r w:rsidRPr="0084189F">
              <w:rPr>
                <w:b/>
                <w:color w:val="000000"/>
                <w:szCs w:val="20"/>
              </w:rPr>
              <w:t>SET-ASIDE</w:t>
            </w:r>
            <w:r>
              <w:rPr>
                <w:b/>
                <w:color w:val="000000"/>
                <w:szCs w:val="20"/>
              </w:rPr>
              <w:t>S</w:t>
            </w:r>
          </w:p>
        </w:tc>
      </w:tr>
      <w:tr w:rsidR="00380817" w:rsidRPr="0084189F" w14:paraId="2E2C9AF9" w14:textId="77777777" w:rsidTr="00F13BE7">
        <w:trPr>
          <w:trHeight w:val="1452"/>
        </w:trPr>
        <w:tc>
          <w:tcPr>
            <w:tcW w:w="5400" w:type="dxa"/>
            <w:tcBorders>
              <w:top w:val="single" w:sz="4" w:space="0" w:color="auto"/>
              <w:bottom w:val="single" w:sz="4" w:space="0" w:color="auto"/>
              <w:right w:val="nil"/>
            </w:tcBorders>
            <w:shd w:val="clear" w:color="auto" w:fill="CCFFCC"/>
            <w:vAlign w:val="center"/>
          </w:tcPr>
          <w:p w14:paraId="71612DC0" w14:textId="77777777" w:rsidR="00380817" w:rsidRPr="0084189F" w:rsidRDefault="00A4019A" w:rsidP="00380817">
            <w:pPr>
              <w:spacing w:after="0"/>
              <w:rPr>
                <w:b/>
                <w:color w:val="000000"/>
                <w:szCs w:val="20"/>
              </w:rPr>
            </w:pPr>
            <w:r>
              <w:rPr>
                <w:b/>
                <w:color w:val="000000"/>
                <w:szCs w:val="20"/>
              </w:rPr>
              <w:t xml:space="preserve">   </w:t>
            </w:r>
            <w:r w:rsidR="00380817" w:rsidRPr="0084189F">
              <w:rPr>
                <w:b/>
                <w:color w:val="000000"/>
                <w:szCs w:val="20"/>
              </w:rPr>
              <w:t xml:space="preserve">  Small Business Set-Aside</w:t>
            </w:r>
          </w:p>
          <w:p w14:paraId="38250C98" w14:textId="77777777" w:rsidR="00380817" w:rsidRPr="0084189F" w:rsidRDefault="00380817" w:rsidP="00F13BE7">
            <w:pPr>
              <w:spacing w:after="0"/>
              <w:ind w:left="701"/>
              <w:rPr>
                <w:b/>
                <w:color w:val="000000"/>
                <w:szCs w:val="20"/>
              </w:rPr>
            </w:pPr>
            <w:r w:rsidRPr="0084189F">
              <w:rPr>
                <w:b/>
                <w:color w:val="000000"/>
                <w:szCs w:val="20"/>
              </w:rPr>
              <w:t>For Goods and Services:</w:t>
            </w:r>
          </w:p>
          <w:p w14:paraId="00610827" w14:textId="4420D799" w:rsidR="00380817" w:rsidRPr="0084189F" w:rsidRDefault="00A1752D" w:rsidP="00F13BE7">
            <w:pPr>
              <w:spacing w:after="0"/>
              <w:ind w:left="1061"/>
              <w:rPr>
                <w:b/>
                <w:color w:val="000000"/>
                <w:szCs w:val="20"/>
              </w:rPr>
            </w:pPr>
            <w:sdt>
              <w:sdtPr>
                <w:rPr>
                  <w:b/>
                  <w:color w:val="000000"/>
                  <w:szCs w:val="20"/>
                </w:rPr>
                <w:id w:val="1630976176"/>
                <w14:checkbox>
                  <w14:checked w14:val="1"/>
                  <w14:checkedState w14:val="2612" w14:font="MS Gothic"/>
                  <w14:uncheckedState w14:val="2610" w14:font="MS Gothic"/>
                </w14:checkbox>
              </w:sdtPr>
              <w:sdtEndPr/>
              <w:sdtContent>
                <w:r w:rsidR="00A130FC">
                  <w:rPr>
                    <w:rFonts w:ascii="MS Gothic" w:eastAsia="MS Gothic" w:hAnsi="MS Gothic" w:hint="eastAsia"/>
                    <w:b/>
                    <w:color w:val="000000"/>
                    <w:szCs w:val="20"/>
                  </w:rPr>
                  <w:t>☒</w:t>
                </w:r>
              </w:sdtContent>
            </w:sdt>
            <w:r w:rsidR="00380817" w:rsidRPr="0084189F">
              <w:rPr>
                <w:b/>
                <w:color w:val="000000"/>
                <w:szCs w:val="20"/>
              </w:rPr>
              <w:t xml:space="preserve">  I          </w:t>
            </w:r>
            <w:sdt>
              <w:sdtPr>
                <w:rPr>
                  <w:b/>
                  <w:color w:val="000000"/>
                  <w:szCs w:val="20"/>
                </w:rPr>
                <w:id w:val="-1440593321"/>
                <w14:checkbox>
                  <w14:checked w14:val="1"/>
                  <w14:checkedState w14:val="2612" w14:font="MS Gothic"/>
                  <w14:uncheckedState w14:val="2610" w14:font="MS Gothic"/>
                </w14:checkbox>
              </w:sdtPr>
              <w:sdtEndPr/>
              <w:sdtContent>
                <w:r w:rsidR="00A130FC">
                  <w:rPr>
                    <w:rFonts w:ascii="MS Gothic" w:eastAsia="MS Gothic" w:hAnsi="MS Gothic" w:hint="eastAsia"/>
                    <w:b/>
                    <w:color w:val="000000"/>
                    <w:szCs w:val="20"/>
                  </w:rPr>
                  <w:t>☒</w:t>
                </w:r>
              </w:sdtContent>
            </w:sdt>
            <w:r w:rsidR="00380817" w:rsidRPr="0084189F">
              <w:rPr>
                <w:b/>
                <w:color w:val="000000"/>
                <w:szCs w:val="20"/>
              </w:rPr>
              <w:t xml:space="preserve">  II          </w:t>
            </w:r>
            <w:sdt>
              <w:sdtPr>
                <w:rPr>
                  <w:b/>
                  <w:color w:val="000000"/>
                  <w:szCs w:val="20"/>
                </w:rPr>
                <w:id w:val="989903539"/>
                <w14:checkbox>
                  <w14:checked w14:val="1"/>
                  <w14:checkedState w14:val="2612" w14:font="MS Gothic"/>
                  <w14:uncheckedState w14:val="2610" w14:font="MS Gothic"/>
                </w14:checkbox>
              </w:sdtPr>
              <w:sdtEndPr/>
              <w:sdtContent>
                <w:r w:rsidR="00A130FC">
                  <w:rPr>
                    <w:rFonts w:ascii="MS Gothic" w:eastAsia="MS Gothic" w:hAnsi="MS Gothic" w:hint="eastAsia"/>
                    <w:b/>
                    <w:color w:val="000000"/>
                    <w:szCs w:val="20"/>
                  </w:rPr>
                  <w:t>☒</w:t>
                </w:r>
              </w:sdtContent>
            </w:sdt>
            <w:r w:rsidR="00380817" w:rsidRPr="0084189F">
              <w:rPr>
                <w:b/>
                <w:color w:val="000000"/>
                <w:szCs w:val="20"/>
              </w:rPr>
              <w:t xml:space="preserve">  III</w:t>
            </w:r>
          </w:p>
          <w:p w14:paraId="258266FC" w14:textId="77777777" w:rsidR="00380817" w:rsidRPr="0084189F" w:rsidRDefault="00380817" w:rsidP="00F13BE7">
            <w:pPr>
              <w:spacing w:after="0"/>
              <w:ind w:left="701"/>
              <w:rPr>
                <w:b/>
                <w:color w:val="000000"/>
                <w:szCs w:val="20"/>
              </w:rPr>
            </w:pPr>
            <w:r w:rsidRPr="0084189F">
              <w:rPr>
                <w:rFonts w:eastAsia="MS Gothic"/>
                <w:b/>
                <w:color w:val="000000"/>
                <w:szCs w:val="20"/>
              </w:rPr>
              <w:t>For Construction:</w:t>
            </w:r>
          </w:p>
          <w:p w14:paraId="16B58879" w14:textId="77777777" w:rsidR="00380817" w:rsidRPr="0084189F" w:rsidRDefault="00A1752D" w:rsidP="00F13BE7">
            <w:pPr>
              <w:spacing w:after="0"/>
              <w:ind w:left="1061"/>
              <w:rPr>
                <w:b/>
                <w:color w:val="000000"/>
                <w:szCs w:val="20"/>
              </w:rPr>
            </w:pPr>
            <w:sdt>
              <w:sdtPr>
                <w:rPr>
                  <w:b/>
                  <w:color w:val="000000"/>
                  <w:szCs w:val="20"/>
                </w:rPr>
                <w:id w:val="-608497731"/>
                <w14:checkbox>
                  <w14:checked w14:val="0"/>
                  <w14:checkedState w14:val="2612" w14:font="MS Gothic"/>
                  <w14:uncheckedState w14:val="2610" w14:font="MS Gothic"/>
                </w14:checkbox>
              </w:sdtPr>
              <w:sdtEndPr/>
              <w:sdtContent>
                <w:r w:rsidR="00380817" w:rsidRPr="0084189F">
                  <w:rPr>
                    <w:rFonts w:ascii="Segoe UI Symbol" w:hAnsi="Segoe UI Symbol" w:cs="Segoe UI Symbol"/>
                    <w:b/>
                    <w:color w:val="000000"/>
                    <w:szCs w:val="20"/>
                  </w:rPr>
                  <w:t>☐</w:t>
                </w:r>
              </w:sdtContent>
            </w:sdt>
            <w:r w:rsidR="00380817" w:rsidRPr="0084189F">
              <w:rPr>
                <w:b/>
                <w:color w:val="000000"/>
                <w:szCs w:val="20"/>
              </w:rPr>
              <w:t xml:space="preserve">  IV          </w:t>
            </w:r>
            <w:sdt>
              <w:sdtPr>
                <w:rPr>
                  <w:b/>
                  <w:color w:val="000000"/>
                  <w:szCs w:val="20"/>
                </w:rPr>
                <w:id w:val="169692765"/>
                <w14:checkbox>
                  <w14:checked w14:val="0"/>
                  <w14:checkedState w14:val="2612" w14:font="MS Gothic"/>
                  <w14:uncheckedState w14:val="2610" w14:font="MS Gothic"/>
                </w14:checkbox>
              </w:sdtPr>
              <w:sdtEndPr/>
              <w:sdtContent>
                <w:r w:rsidR="00380817" w:rsidRPr="0084189F">
                  <w:rPr>
                    <w:rFonts w:ascii="Segoe UI Symbol" w:hAnsi="Segoe UI Symbol" w:cs="Segoe UI Symbol"/>
                    <w:b/>
                    <w:color w:val="000000"/>
                    <w:szCs w:val="20"/>
                  </w:rPr>
                  <w:t>☐</w:t>
                </w:r>
              </w:sdtContent>
            </w:sdt>
            <w:r w:rsidR="00380817" w:rsidRPr="0084189F">
              <w:rPr>
                <w:b/>
                <w:color w:val="000000"/>
                <w:szCs w:val="20"/>
              </w:rPr>
              <w:t xml:space="preserve">  V          </w:t>
            </w:r>
            <w:sdt>
              <w:sdtPr>
                <w:rPr>
                  <w:b/>
                  <w:color w:val="000000"/>
                  <w:szCs w:val="20"/>
                </w:rPr>
                <w:id w:val="-1842237248"/>
                <w14:checkbox>
                  <w14:checked w14:val="0"/>
                  <w14:checkedState w14:val="2612" w14:font="MS Gothic"/>
                  <w14:uncheckedState w14:val="2610" w14:font="MS Gothic"/>
                </w14:checkbox>
              </w:sdtPr>
              <w:sdtEndPr/>
              <w:sdtContent>
                <w:r w:rsidR="00380817" w:rsidRPr="0084189F">
                  <w:rPr>
                    <w:rFonts w:ascii="Segoe UI Symbol" w:hAnsi="Segoe UI Symbol" w:cs="Segoe UI Symbol"/>
                    <w:b/>
                    <w:color w:val="000000"/>
                    <w:szCs w:val="20"/>
                  </w:rPr>
                  <w:t>☐</w:t>
                </w:r>
              </w:sdtContent>
            </w:sdt>
            <w:r w:rsidR="00380817" w:rsidRPr="0084189F">
              <w:rPr>
                <w:b/>
                <w:color w:val="000000"/>
                <w:szCs w:val="20"/>
              </w:rPr>
              <w:t xml:space="preserve">  VI</w:t>
            </w:r>
          </w:p>
        </w:tc>
        <w:tc>
          <w:tcPr>
            <w:tcW w:w="5490" w:type="dxa"/>
            <w:tcBorders>
              <w:top w:val="single" w:sz="4" w:space="0" w:color="auto"/>
              <w:left w:val="nil"/>
              <w:bottom w:val="single" w:sz="4" w:space="0" w:color="auto"/>
            </w:tcBorders>
            <w:shd w:val="clear" w:color="auto" w:fill="CCFFCC"/>
            <w:vAlign w:val="center"/>
          </w:tcPr>
          <w:p w14:paraId="4D41514A" w14:textId="77777777" w:rsidR="00380817" w:rsidRPr="0084189F" w:rsidRDefault="00A1752D" w:rsidP="00380817">
            <w:pPr>
              <w:spacing w:after="0"/>
              <w:rPr>
                <w:b/>
                <w:color w:val="000000"/>
                <w:szCs w:val="20"/>
              </w:rPr>
            </w:pPr>
            <w:sdt>
              <w:sdtPr>
                <w:rPr>
                  <w:b/>
                  <w:color w:val="000000"/>
                  <w:szCs w:val="20"/>
                </w:rPr>
                <w:id w:val="-1075962469"/>
                <w14:checkbox>
                  <w14:checked w14:val="0"/>
                  <w14:checkedState w14:val="2612" w14:font="MS Gothic"/>
                  <w14:uncheckedState w14:val="2610" w14:font="MS Gothic"/>
                </w14:checkbox>
              </w:sdtPr>
              <w:sdtEndPr/>
              <w:sdtContent>
                <w:r w:rsidR="00380817" w:rsidRPr="0084189F">
                  <w:rPr>
                    <w:rFonts w:ascii="Segoe UI Symbol" w:eastAsia="MS Gothic" w:hAnsi="Segoe UI Symbol" w:cs="Segoe UI Symbol"/>
                    <w:b/>
                    <w:color w:val="000000"/>
                    <w:szCs w:val="20"/>
                  </w:rPr>
                  <w:t>☐</w:t>
                </w:r>
              </w:sdtContent>
            </w:sdt>
            <w:r w:rsidR="00380817" w:rsidRPr="0084189F">
              <w:rPr>
                <w:b/>
                <w:color w:val="000000"/>
                <w:szCs w:val="20"/>
              </w:rPr>
              <w:t xml:space="preserve">  </w:t>
            </w:r>
            <w:r w:rsidR="00380817" w:rsidRPr="0084189F">
              <w:rPr>
                <w:color w:val="000000"/>
                <w:szCs w:val="20"/>
              </w:rPr>
              <w:t>Not Applicable</w:t>
            </w:r>
          </w:p>
          <w:p w14:paraId="5DD85AB9" w14:textId="77777777" w:rsidR="00380817" w:rsidRPr="0084189F" w:rsidRDefault="00A1752D" w:rsidP="00380817">
            <w:pPr>
              <w:spacing w:after="0"/>
              <w:rPr>
                <w:color w:val="000000"/>
                <w:szCs w:val="20"/>
              </w:rPr>
            </w:pPr>
            <w:sdt>
              <w:sdtPr>
                <w:rPr>
                  <w:b/>
                  <w:color w:val="000000"/>
                  <w:szCs w:val="20"/>
                </w:rPr>
                <w:id w:val="-24481000"/>
                <w14:checkbox>
                  <w14:checked w14:val="0"/>
                  <w14:checkedState w14:val="2612" w14:font="MS Gothic"/>
                  <w14:uncheckedState w14:val="2610" w14:font="MS Gothic"/>
                </w14:checkbox>
              </w:sdtPr>
              <w:sdtEndPr/>
              <w:sdtContent>
                <w:r w:rsidR="00380817" w:rsidRPr="0084189F">
                  <w:rPr>
                    <w:rFonts w:ascii="Segoe UI Symbol" w:eastAsia="MS Gothic" w:hAnsi="Segoe UI Symbol" w:cs="Segoe UI Symbol"/>
                    <w:b/>
                    <w:color w:val="000000"/>
                    <w:szCs w:val="20"/>
                  </w:rPr>
                  <w:t>☐</w:t>
                </w:r>
              </w:sdtContent>
            </w:sdt>
            <w:r w:rsidR="00380817" w:rsidRPr="0084189F">
              <w:rPr>
                <w:b/>
                <w:color w:val="000000"/>
                <w:szCs w:val="20"/>
              </w:rPr>
              <w:t xml:space="preserve">  </w:t>
            </w:r>
            <w:r w:rsidR="00380817" w:rsidRPr="0084189F">
              <w:rPr>
                <w:color w:val="000000"/>
                <w:szCs w:val="20"/>
              </w:rPr>
              <w:t xml:space="preserve">Entire Contract </w:t>
            </w:r>
          </w:p>
          <w:p w14:paraId="501D590D" w14:textId="77777777" w:rsidR="00380817" w:rsidRPr="0084189F" w:rsidRDefault="00A1752D" w:rsidP="00380817">
            <w:pPr>
              <w:spacing w:after="0"/>
              <w:rPr>
                <w:color w:val="000000"/>
                <w:szCs w:val="20"/>
              </w:rPr>
            </w:pPr>
            <w:sdt>
              <w:sdtPr>
                <w:rPr>
                  <w:b/>
                  <w:color w:val="000000"/>
                  <w:szCs w:val="20"/>
                </w:rPr>
                <w:id w:val="-1320727458"/>
                <w14:checkbox>
                  <w14:checked w14:val="0"/>
                  <w14:checkedState w14:val="2612" w14:font="MS Gothic"/>
                  <w14:uncheckedState w14:val="2610" w14:font="MS Gothic"/>
                </w14:checkbox>
              </w:sdtPr>
              <w:sdtEndPr/>
              <w:sdtContent>
                <w:r w:rsidR="00380817" w:rsidRPr="0084189F">
                  <w:rPr>
                    <w:rFonts w:ascii="Segoe UI Symbol" w:eastAsia="MS Gothic" w:hAnsi="Segoe UI Symbol" w:cs="Segoe UI Symbol"/>
                    <w:b/>
                    <w:color w:val="000000"/>
                    <w:szCs w:val="20"/>
                  </w:rPr>
                  <w:t>☐</w:t>
                </w:r>
              </w:sdtContent>
            </w:sdt>
            <w:r w:rsidR="00380817" w:rsidRPr="0084189F">
              <w:rPr>
                <w:b/>
                <w:color w:val="000000"/>
                <w:szCs w:val="20"/>
              </w:rPr>
              <w:t xml:space="preserve">  </w:t>
            </w:r>
            <w:r w:rsidR="00380817" w:rsidRPr="0084189F">
              <w:rPr>
                <w:color w:val="000000"/>
                <w:szCs w:val="20"/>
              </w:rPr>
              <w:t xml:space="preserve">Partial Contract </w:t>
            </w:r>
          </w:p>
          <w:p w14:paraId="10EE2C81" w14:textId="3F51A0C3" w:rsidR="00380817" w:rsidRPr="0084189F" w:rsidRDefault="00A1752D" w:rsidP="00380817">
            <w:pPr>
              <w:spacing w:after="0"/>
              <w:rPr>
                <w:szCs w:val="20"/>
              </w:rPr>
            </w:pPr>
            <w:sdt>
              <w:sdtPr>
                <w:rPr>
                  <w:b/>
                  <w:color w:val="000000"/>
                  <w:szCs w:val="20"/>
                </w:rPr>
                <w:id w:val="-64653306"/>
                <w14:checkbox>
                  <w14:checked w14:val="1"/>
                  <w14:checkedState w14:val="2612" w14:font="MS Gothic"/>
                  <w14:uncheckedState w14:val="2610" w14:font="MS Gothic"/>
                </w14:checkbox>
              </w:sdtPr>
              <w:sdtEndPr/>
              <w:sdtContent>
                <w:r w:rsidR="00A130FC">
                  <w:rPr>
                    <w:rFonts w:ascii="MS Gothic" w:eastAsia="MS Gothic" w:hAnsi="MS Gothic" w:hint="eastAsia"/>
                    <w:b/>
                    <w:color w:val="000000"/>
                    <w:szCs w:val="20"/>
                  </w:rPr>
                  <w:t>☒</w:t>
                </w:r>
              </w:sdtContent>
            </w:sdt>
            <w:r w:rsidR="00380817" w:rsidRPr="0084189F">
              <w:rPr>
                <w:b/>
                <w:color w:val="000000"/>
                <w:szCs w:val="20"/>
              </w:rPr>
              <w:t xml:space="preserve"> </w:t>
            </w:r>
            <w:r w:rsidR="00380817" w:rsidRPr="0084189F">
              <w:rPr>
                <w:color w:val="000000"/>
                <w:szCs w:val="20"/>
              </w:rPr>
              <w:t xml:space="preserve"> </w:t>
            </w:r>
            <w:r w:rsidR="00380817" w:rsidRPr="0084189F">
              <w:rPr>
                <w:szCs w:val="20"/>
              </w:rPr>
              <w:t>Subcontracting Only</w:t>
            </w:r>
          </w:p>
          <w:p w14:paraId="1C2E101B" w14:textId="77777777" w:rsidR="00380817" w:rsidRPr="0084189F" w:rsidRDefault="00A1752D" w:rsidP="00380817">
            <w:pPr>
              <w:spacing w:after="0"/>
              <w:rPr>
                <w:b/>
                <w:color w:val="000000"/>
                <w:szCs w:val="20"/>
              </w:rPr>
            </w:pPr>
            <w:sdt>
              <w:sdtPr>
                <w:rPr>
                  <w:b/>
                  <w:szCs w:val="20"/>
                </w:rPr>
                <w:id w:val="-1425029840"/>
                <w14:checkbox>
                  <w14:checked w14:val="0"/>
                  <w14:checkedState w14:val="2612" w14:font="MS Gothic"/>
                  <w14:uncheckedState w14:val="2610" w14:font="MS Gothic"/>
                </w14:checkbox>
              </w:sdtPr>
              <w:sdtEndPr/>
              <w:sdtContent>
                <w:r w:rsidR="00380817" w:rsidRPr="0084189F">
                  <w:rPr>
                    <w:rFonts w:ascii="MS Gothic" w:eastAsia="MS Gothic" w:hAnsi="MS Gothic" w:hint="eastAsia"/>
                    <w:b/>
                    <w:szCs w:val="20"/>
                  </w:rPr>
                  <w:t>☐</w:t>
                </w:r>
              </w:sdtContent>
            </w:sdt>
            <w:r w:rsidR="00380817" w:rsidRPr="0084189F">
              <w:rPr>
                <w:szCs w:val="20"/>
              </w:rPr>
              <w:t xml:space="preserve">  Preference</w:t>
            </w:r>
          </w:p>
        </w:tc>
      </w:tr>
      <w:tr w:rsidR="00380817" w:rsidRPr="0084189F" w14:paraId="309646A3" w14:textId="77777777" w:rsidTr="00380817">
        <w:trPr>
          <w:trHeight w:val="1452"/>
        </w:trPr>
        <w:tc>
          <w:tcPr>
            <w:tcW w:w="5400" w:type="dxa"/>
            <w:tcBorders>
              <w:top w:val="single" w:sz="4" w:space="0" w:color="auto"/>
              <w:bottom w:val="thinThickSmallGap" w:sz="24" w:space="0" w:color="auto"/>
              <w:right w:val="nil"/>
            </w:tcBorders>
            <w:shd w:val="clear" w:color="auto" w:fill="CCFFCC"/>
            <w:vAlign w:val="center"/>
          </w:tcPr>
          <w:p w14:paraId="00422105" w14:textId="77777777" w:rsidR="00380817" w:rsidRPr="0084189F" w:rsidRDefault="00A4019A" w:rsidP="00380817">
            <w:pPr>
              <w:spacing w:after="0"/>
              <w:rPr>
                <w:rFonts w:ascii="Segoe UI Symbol" w:eastAsia="MS Gothic" w:hAnsi="Segoe UI Symbol" w:cs="Segoe UI Symbol"/>
                <w:b/>
                <w:color w:val="000000"/>
                <w:szCs w:val="20"/>
              </w:rPr>
            </w:pPr>
            <w:r>
              <w:rPr>
                <w:b/>
                <w:color w:val="000000"/>
                <w:szCs w:val="20"/>
              </w:rPr>
              <w:t xml:space="preserve">   </w:t>
            </w:r>
            <w:r w:rsidR="00380817" w:rsidRPr="0084189F">
              <w:rPr>
                <w:b/>
                <w:color w:val="000000"/>
                <w:szCs w:val="20"/>
              </w:rPr>
              <w:t xml:space="preserve">  Disabled Veteran-Owned Business Set-Aside</w:t>
            </w:r>
          </w:p>
        </w:tc>
        <w:tc>
          <w:tcPr>
            <w:tcW w:w="5490" w:type="dxa"/>
            <w:tcBorders>
              <w:top w:val="single" w:sz="4" w:space="0" w:color="auto"/>
              <w:left w:val="nil"/>
            </w:tcBorders>
            <w:shd w:val="clear" w:color="auto" w:fill="CCFFCC"/>
            <w:vAlign w:val="center"/>
          </w:tcPr>
          <w:p w14:paraId="03F97923" w14:textId="3622FCDC" w:rsidR="00380817" w:rsidRPr="0084189F" w:rsidRDefault="00A1752D" w:rsidP="00380817">
            <w:pPr>
              <w:spacing w:after="0"/>
              <w:rPr>
                <w:b/>
                <w:color w:val="000000"/>
                <w:szCs w:val="20"/>
              </w:rPr>
            </w:pPr>
            <w:sdt>
              <w:sdtPr>
                <w:rPr>
                  <w:b/>
                  <w:color w:val="000000"/>
                  <w:szCs w:val="20"/>
                </w:rPr>
                <w:id w:val="-552921165"/>
                <w14:checkbox>
                  <w14:checked w14:val="1"/>
                  <w14:checkedState w14:val="2612" w14:font="MS Gothic"/>
                  <w14:uncheckedState w14:val="2610" w14:font="MS Gothic"/>
                </w14:checkbox>
              </w:sdtPr>
              <w:sdtEndPr/>
              <w:sdtContent>
                <w:r w:rsidR="00A130FC">
                  <w:rPr>
                    <w:rFonts w:ascii="MS Gothic" w:eastAsia="MS Gothic" w:hAnsi="MS Gothic" w:hint="eastAsia"/>
                    <w:b/>
                    <w:color w:val="000000"/>
                    <w:szCs w:val="20"/>
                  </w:rPr>
                  <w:t>☒</w:t>
                </w:r>
              </w:sdtContent>
            </w:sdt>
            <w:r w:rsidR="00380817" w:rsidRPr="0084189F">
              <w:rPr>
                <w:b/>
                <w:color w:val="000000"/>
                <w:szCs w:val="20"/>
              </w:rPr>
              <w:t xml:space="preserve">  </w:t>
            </w:r>
            <w:r w:rsidR="00380817" w:rsidRPr="0084189F">
              <w:rPr>
                <w:color w:val="000000"/>
                <w:szCs w:val="20"/>
              </w:rPr>
              <w:t>Not Applicable</w:t>
            </w:r>
          </w:p>
          <w:p w14:paraId="14A8EFA9" w14:textId="77777777" w:rsidR="00380817" w:rsidRPr="0084189F" w:rsidRDefault="00A1752D" w:rsidP="00380817">
            <w:pPr>
              <w:spacing w:after="0"/>
              <w:rPr>
                <w:color w:val="000000"/>
                <w:szCs w:val="20"/>
              </w:rPr>
            </w:pPr>
            <w:sdt>
              <w:sdtPr>
                <w:rPr>
                  <w:b/>
                  <w:color w:val="000000"/>
                  <w:szCs w:val="20"/>
                </w:rPr>
                <w:id w:val="1756781358"/>
                <w14:checkbox>
                  <w14:checked w14:val="0"/>
                  <w14:checkedState w14:val="2612" w14:font="MS Gothic"/>
                  <w14:uncheckedState w14:val="2610" w14:font="MS Gothic"/>
                </w14:checkbox>
              </w:sdtPr>
              <w:sdtEndPr/>
              <w:sdtContent>
                <w:r w:rsidR="00380817" w:rsidRPr="0084189F">
                  <w:rPr>
                    <w:rFonts w:ascii="Segoe UI Symbol" w:eastAsia="MS Gothic" w:hAnsi="Segoe UI Symbol" w:cs="Segoe UI Symbol"/>
                    <w:b/>
                    <w:color w:val="000000"/>
                    <w:szCs w:val="20"/>
                  </w:rPr>
                  <w:t>☐</w:t>
                </w:r>
              </w:sdtContent>
            </w:sdt>
            <w:r w:rsidR="00380817" w:rsidRPr="0084189F">
              <w:rPr>
                <w:b/>
                <w:color w:val="000000"/>
                <w:szCs w:val="20"/>
              </w:rPr>
              <w:t xml:space="preserve">  </w:t>
            </w:r>
            <w:r w:rsidR="00380817" w:rsidRPr="0084189F">
              <w:rPr>
                <w:color w:val="000000"/>
                <w:szCs w:val="20"/>
              </w:rPr>
              <w:t xml:space="preserve">Entire Contract </w:t>
            </w:r>
          </w:p>
          <w:p w14:paraId="2FFEF43B" w14:textId="77777777" w:rsidR="00380817" w:rsidRPr="0084189F" w:rsidRDefault="00A1752D" w:rsidP="00380817">
            <w:pPr>
              <w:spacing w:after="0"/>
              <w:rPr>
                <w:color w:val="000000"/>
                <w:szCs w:val="20"/>
              </w:rPr>
            </w:pPr>
            <w:sdt>
              <w:sdtPr>
                <w:rPr>
                  <w:b/>
                  <w:color w:val="000000"/>
                  <w:szCs w:val="20"/>
                </w:rPr>
                <w:id w:val="1087736155"/>
                <w14:checkbox>
                  <w14:checked w14:val="0"/>
                  <w14:checkedState w14:val="2612" w14:font="MS Gothic"/>
                  <w14:uncheckedState w14:val="2610" w14:font="MS Gothic"/>
                </w14:checkbox>
              </w:sdtPr>
              <w:sdtEndPr/>
              <w:sdtContent>
                <w:r w:rsidR="00380817" w:rsidRPr="0084189F">
                  <w:rPr>
                    <w:rFonts w:ascii="Segoe UI Symbol" w:eastAsia="MS Gothic" w:hAnsi="Segoe UI Symbol" w:cs="Segoe UI Symbol"/>
                    <w:b/>
                    <w:color w:val="000000"/>
                    <w:szCs w:val="20"/>
                  </w:rPr>
                  <w:t>☐</w:t>
                </w:r>
              </w:sdtContent>
            </w:sdt>
            <w:r w:rsidR="00380817" w:rsidRPr="0084189F">
              <w:rPr>
                <w:b/>
                <w:color w:val="000000"/>
                <w:szCs w:val="20"/>
              </w:rPr>
              <w:t xml:space="preserve">  </w:t>
            </w:r>
            <w:r w:rsidR="00380817" w:rsidRPr="0084189F">
              <w:rPr>
                <w:color w:val="000000"/>
                <w:szCs w:val="20"/>
              </w:rPr>
              <w:t xml:space="preserve">Partial Contract </w:t>
            </w:r>
          </w:p>
          <w:p w14:paraId="62EC5A2E" w14:textId="77777777" w:rsidR="00380817" w:rsidRPr="0084189F" w:rsidRDefault="00A1752D" w:rsidP="00380817">
            <w:pPr>
              <w:spacing w:after="0"/>
              <w:rPr>
                <w:szCs w:val="20"/>
              </w:rPr>
            </w:pPr>
            <w:sdt>
              <w:sdtPr>
                <w:rPr>
                  <w:b/>
                  <w:color w:val="000000"/>
                  <w:szCs w:val="20"/>
                </w:rPr>
                <w:id w:val="-1228764816"/>
                <w14:checkbox>
                  <w14:checked w14:val="0"/>
                  <w14:checkedState w14:val="2612" w14:font="MS Gothic"/>
                  <w14:uncheckedState w14:val="2610" w14:font="MS Gothic"/>
                </w14:checkbox>
              </w:sdtPr>
              <w:sdtEndPr/>
              <w:sdtContent>
                <w:r w:rsidR="00380817" w:rsidRPr="0084189F">
                  <w:rPr>
                    <w:rFonts w:ascii="Segoe UI Symbol" w:eastAsia="MS Gothic" w:hAnsi="Segoe UI Symbol" w:cs="Segoe UI Symbol"/>
                    <w:b/>
                    <w:color w:val="000000"/>
                    <w:szCs w:val="20"/>
                  </w:rPr>
                  <w:t>☐</w:t>
                </w:r>
              </w:sdtContent>
            </w:sdt>
            <w:r w:rsidR="00380817" w:rsidRPr="0084189F">
              <w:rPr>
                <w:b/>
                <w:color w:val="000000"/>
                <w:szCs w:val="20"/>
              </w:rPr>
              <w:t xml:space="preserve"> </w:t>
            </w:r>
            <w:r w:rsidR="00380817" w:rsidRPr="0084189F">
              <w:rPr>
                <w:color w:val="000000"/>
                <w:szCs w:val="20"/>
              </w:rPr>
              <w:t xml:space="preserve"> </w:t>
            </w:r>
            <w:r w:rsidR="00380817" w:rsidRPr="0084189F">
              <w:rPr>
                <w:szCs w:val="20"/>
              </w:rPr>
              <w:t>Subcontracting Only</w:t>
            </w:r>
          </w:p>
          <w:p w14:paraId="204C77A2" w14:textId="77777777" w:rsidR="00380817" w:rsidRPr="0084189F" w:rsidRDefault="00A1752D" w:rsidP="00380817">
            <w:pPr>
              <w:spacing w:after="0"/>
              <w:rPr>
                <w:b/>
                <w:color w:val="000000"/>
                <w:szCs w:val="20"/>
              </w:rPr>
            </w:pPr>
            <w:sdt>
              <w:sdtPr>
                <w:rPr>
                  <w:b/>
                  <w:szCs w:val="20"/>
                </w:rPr>
                <w:id w:val="-324970040"/>
                <w14:checkbox>
                  <w14:checked w14:val="0"/>
                  <w14:checkedState w14:val="2612" w14:font="MS Gothic"/>
                  <w14:uncheckedState w14:val="2610" w14:font="MS Gothic"/>
                </w14:checkbox>
              </w:sdtPr>
              <w:sdtEndPr/>
              <w:sdtContent>
                <w:r w:rsidR="00380817" w:rsidRPr="0084189F">
                  <w:rPr>
                    <w:rFonts w:ascii="MS Gothic" w:eastAsia="MS Gothic" w:hAnsi="MS Gothic" w:hint="eastAsia"/>
                    <w:b/>
                    <w:szCs w:val="20"/>
                  </w:rPr>
                  <w:t>☐</w:t>
                </w:r>
              </w:sdtContent>
            </w:sdt>
            <w:r w:rsidR="00380817" w:rsidRPr="0084189F">
              <w:rPr>
                <w:szCs w:val="20"/>
              </w:rPr>
              <w:t xml:space="preserve">  Preference</w:t>
            </w:r>
          </w:p>
        </w:tc>
      </w:tr>
    </w:tbl>
    <w:p w14:paraId="1020AB51" w14:textId="77777777" w:rsidR="007C2018" w:rsidRPr="0084189F" w:rsidRDefault="007C2018" w:rsidP="0084189F">
      <w:pPr>
        <w:spacing w:after="0"/>
        <w:rPr>
          <w:b/>
          <w:color w:val="000000"/>
          <w:szCs w:val="20"/>
        </w:rPr>
      </w:pPr>
    </w:p>
    <w:tbl>
      <w:tblPr>
        <w:tblW w:w="10890" w:type="dxa"/>
        <w:tblLook w:val="04A0" w:firstRow="1" w:lastRow="0" w:firstColumn="1" w:lastColumn="0" w:noHBand="0" w:noVBand="1"/>
      </w:tblPr>
      <w:tblGrid>
        <w:gridCol w:w="5445"/>
        <w:gridCol w:w="5445"/>
      </w:tblGrid>
      <w:tr w:rsidR="007C2018" w:rsidRPr="0084189F" w14:paraId="6544A177" w14:textId="77777777" w:rsidTr="00F13BE7">
        <w:tc>
          <w:tcPr>
            <w:tcW w:w="5445" w:type="dxa"/>
            <w:tcBorders>
              <w:right w:val="single" w:sz="4" w:space="0" w:color="auto"/>
            </w:tcBorders>
          </w:tcPr>
          <w:p w14:paraId="5058FC92" w14:textId="77777777" w:rsidR="007C2018" w:rsidRPr="0084189F" w:rsidRDefault="007C2018" w:rsidP="0084189F">
            <w:pPr>
              <w:spacing w:after="0"/>
              <w:rPr>
                <w:b/>
                <w:bCs/>
                <w:color w:val="000000"/>
                <w:szCs w:val="20"/>
                <w:u w:val="single"/>
              </w:rPr>
            </w:pPr>
            <w:r w:rsidRPr="0084189F">
              <w:rPr>
                <w:b/>
                <w:bCs/>
                <w:color w:val="000000"/>
                <w:szCs w:val="20"/>
                <w:u w:val="single"/>
              </w:rPr>
              <w:t>Bid Solicitation Issued By:</w:t>
            </w:r>
          </w:p>
          <w:p w14:paraId="00DE4516" w14:textId="77777777" w:rsidR="007C2018" w:rsidRPr="00A130FC" w:rsidRDefault="007C2018" w:rsidP="0084189F">
            <w:pPr>
              <w:spacing w:after="0"/>
              <w:rPr>
                <w:bCs/>
                <w:color w:val="000000"/>
                <w:szCs w:val="20"/>
              </w:rPr>
            </w:pPr>
            <w:r w:rsidRPr="00A130FC">
              <w:rPr>
                <w:bCs/>
                <w:color w:val="000000"/>
                <w:szCs w:val="20"/>
              </w:rPr>
              <w:t>State of New Jersey</w:t>
            </w:r>
          </w:p>
          <w:p w14:paraId="6A0CFA83" w14:textId="77777777" w:rsidR="007C2018" w:rsidRPr="00A130FC" w:rsidRDefault="007C2018" w:rsidP="0084189F">
            <w:pPr>
              <w:spacing w:after="0"/>
              <w:rPr>
                <w:bCs/>
                <w:color w:val="000000"/>
                <w:szCs w:val="20"/>
              </w:rPr>
            </w:pPr>
            <w:r w:rsidRPr="00A130FC">
              <w:rPr>
                <w:bCs/>
                <w:color w:val="000000"/>
                <w:szCs w:val="20"/>
              </w:rPr>
              <w:t>Department of the Treasury</w:t>
            </w:r>
          </w:p>
          <w:p w14:paraId="0EF3632A" w14:textId="77777777" w:rsidR="007C2018" w:rsidRPr="00A130FC" w:rsidRDefault="007C2018" w:rsidP="0084189F">
            <w:pPr>
              <w:spacing w:after="0"/>
              <w:rPr>
                <w:bCs/>
                <w:color w:val="000000"/>
                <w:szCs w:val="20"/>
              </w:rPr>
            </w:pPr>
            <w:r w:rsidRPr="00A130FC">
              <w:rPr>
                <w:bCs/>
                <w:color w:val="000000"/>
                <w:szCs w:val="20"/>
              </w:rPr>
              <w:t>Division of Purchase and Property</w:t>
            </w:r>
          </w:p>
          <w:p w14:paraId="2A2FEC98" w14:textId="77777777" w:rsidR="007C2018" w:rsidRPr="0084189F" w:rsidRDefault="007C2018" w:rsidP="0084189F">
            <w:pPr>
              <w:spacing w:after="0"/>
              <w:rPr>
                <w:bCs/>
                <w:color w:val="000000"/>
                <w:szCs w:val="20"/>
                <w:u w:val="single"/>
              </w:rPr>
            </w:pPr>
            <w:r w:rsidRPr="00A130FC">
              <w:rPr>
                <w:bCs/>
                <w:color w:val="000000"/>
                <w:szCs w:val="20"/>
              </w:rPr>
              <w:t>Trenton, New Jersey 08625</w:t>
            </w:r>
            <w:r w:rsidRPr="00A130FC">
              <w:rPr>
                <w:bCs/>
                <w:color w:val="000000"/>
                <w:szCs w:val="20"/>
              </w:rPr>
              <w:noBreakHyphen/>
              <w:t>0230</w:t>
            </w:r>
          </w:p>
        </w:tc>
        <w:tc>
          <w:tcPr>
            <w:tcW w:w="5445" w:type="dxa"/>
            <w:tcBorders>
              <w:left w:val="single" w:sz="4" w:space="0" w:color="auto"/>
            </w:tcBorders>
          </w:tcPr>
          <w:p w14:paraId="0B944EC0" w14:textId="77777777" w:rsidR="007C2018" w:rsidRPr="0084189F" w:rsidRDefault="00701C2F" w:rsidP="0084189F">
            <w:pPr>
              <w:spacing w:after="0"/>
              <w:rPr>
                <w:b/>
                <w:bCs/>
                <w:color w:val="000000"/>
                <w:szCs w:val="20"/>
                <w:u w:val="single"/>
              </w:rPr>
            </w:pPr>
            <w:r w:rsidRPr="0084189F">
              <w:rPr>
                <w:b/>
                <w:bCs/>
                <w:color w:val="000000"/>
                <w:szCs w:val="20"/>
                <w:u w:val="single"/>
              </w:rPr>
              <w:t>On Behalf of:</w:t>
            </w:r>
          </w:p>
          <w:p w14:paraId="539DD2D2" w14:textId="77777777" w:rsidR="007C2018" w:rsidRPr="0084189F" w:rsidRDefault="007C2018" w:rsidP="0084189F">
            <w:pPr>
              <w:spacing w:after="0"/>
              <w:rPr>
                <w:bCs/>
                <w:color w:val="000000"/>
                <w:szCs w:val="20"/>
              </w:rPr>
            </w:pPr>
            <w:r w:rsidRPr="005676FB">
              <w:rPr>
                <w:bCs/>
                <w:color w:val="000000"/>
                <w:szCs w:val="20"/>
              </w:rPr>
              <w:t>State of New Jersey</w:t>
            </w:r>
          </w:p>
          <w:p w14:paraId="6A33EE2A" w14:textId="7CE08172" w:rsidR="007C2018" w:rsidRPr="0084189F" w:rsidRDefault="00A130FC" w:rsidP="0084189F">
            <w:pPr>
              <w:spacing w:after="0"/>
              <w:rPr>
                <w:bCs/>
                <w:color w:val="000000"/>
                <w:szCs w:val="20"/>
                <w:u w:val="single"/>
              </w:rPr>
            </w:pPr>
            <w:r>
              <w:rPr>
                <w:bCs/>
                <w:color w:val="000000"/>
                <w:szCs w:val="20"/>
              </w:rPr>
              <w:t>Department of Human Services (DHS), Division of Family Development (DFD)</w:t>
            </w:r>
          </w:p>
        </w:tc>
      </w:tr>
    </w:tbl>
    <w:p w14:paraId="14F334C4" w14:textId="77777777" w:rsidR="007C2018" w:rsidRPr="0084189F" w:rsidRDefault="007C2018" w:rsidP="0084189F">
      <w:pPr>
        <w:spacing w:after="0"/>
        <w:rPr>
          <w:bCs/>
          <w:color w:val="000000"/>
          <w:szCs w:val="20"/>
        </w:rPr>
      </w:pPr>
    </w:p>
    <w:p w14:paraId="513BF135" w14:textId="5058BD6B" w:rsidR="0084189F" w:rsidRDefault="007C2018" w:rsidP="003D6453">
      <w:pPr>
        <w:spacing w:after="0"/>
        <w:rPr>
          <w:szCs w:val="20"/>
        </w:rPr>
      </w:pPr>
      <w:r w:rsidRPr="0084189F">
        <w:rPr>
          <w:bCs/>
          <w:color w:val="000000"/>
          <w:szCs w:val="20"/>
        </w:rPr>
        <w:t xml:space="preserve">Date:  </w:t>
      </w:r>
      <w:r w:rsidR="00FC44BA" w:rsidRPr="00381BCE">
        <w:rPr>
          <w:bCs/>
          <w:color w:val="000000"/>
          <w:szCs w:val="20"/>
        </w:rPr>
        <w:fldChar w:fldCharType="begin"/>
      </w:r>
      <w:r w:rsidR="00FC44BA" w:rsidRPr="00381BCE">
        <w:rPr>
          <w:bCs/>
          <w:color w:val="000000"/>
          <w:szCs w:val="20"/>
        </w:rPr>
        <w:instrText xml:space="preserve"> DATE  \@ "M/d/yyyy" </w:instrText>
      </w:r>
      <w:r w:rsidR="00FC44BA" w:rsidRPr="00381BCE">
        <w:rPr>
          <w:bCs/>
          <w:color w:val="000000"/>
          <w:szCs w:val="20"/>
        </w:rPr>
        <w:fldChar w:fldCharType="separate"/>
      </w:r>
      <w:r w:rsidR="00A1752D">
        <w:rPr>
          <w:bCs/>
          <w:noProof/>
          <w:color w:val="000000"/>
          <w:szCs w:val="20"/>
        </w:rPr>
        <w:t>11/3/2025</w:t>
      </w:r>
      <w:r w:rsidR="00FC44BA" w:rsidRPr="00381BCE">
        <w:rPr>
          <w:bCs/>
          <w:color w:val="000000"/>
          <w:szCs w:val="20"/>
        </w:rPr>
        <w:fldChar w:fldCharType="end"/>
      </w:r>
    </w:p>
    <w:p w14:paraId="03A16C54" w14:textId="77777777" w:rsidR="0084189F" w:rsidRPr="0084189F" w:rsidRDefault="0084189F" w:rsidP="0084189F">
      <w:pPr>
        <w:rPr>
          <w:szCs w:val="20"/>
        </w:rPr>
        <w:sectPr w:rsidR="0084189F" w:rsidRPr="0084189F" w:rsidSect="00A4019A">
          <w:footerReference w:type="default" r:id="rId14"/>
          <w:type w:val="continuous"/>
          <w:pgSz w:w="12240" w:h="15840" w:code="1"/>
          <w:pgMar w:top="720" w:right="720" w:bottom="720" w:left="720" w:header="432" w:footer="432" w:gutter="0"/>
          <w:pgNumType w:fmt="lowerRoman"/>
          <w:cols w:space="720"/>
          <w:docGrid w:linePitch="360"/>
        </w:sectPr>
      </w:pPr>
    </w:p>
    <w:sdt>
      <w:sdtPr>
        <w:rPr>
          <w:szCs w:val="20"/>
        </w:rPr>
        <w:id w:val="231670728"/>
        <w:docPartObj>
          <w:docPartGallery w:val="Table of Contents"/>
          <w:docPartUnique/>
        </w:docPartObj>
      </w:sdtPr>
      <w:sdtEndPr>
        <w:rPr>
          <w:b/>
          <w:bCs/>
          <w:noProof/>
        </w:rPr>
      </w:sdtEndPr>
      <w:sdtContent>
        <w:p w14:paraId="62C57F79" w14:textId="77777777" w:rsidR="00EA5ED8" w:rsidRPr="0084189F" w:rsidRDefault="000F171C" w:rsidP="0084189F">
          <w:pPr>
            <w:spacing w:after="0"/>
            <w:jc w:val="center"/>
            <w:rPr>
              <w:b/>
              <w:sz w:val="28"/>
              <w:szCs w:val="20"/>
              <w:u w:val="single"/>
            </w:rPr>
          </w:pPr>
          <w:r w:rsidRPr="0084189F">
            <w:rPr>
              <w:b/>
              <w:sz w:val="28"/>
              <w:szCs w:val="20"/>
              <w:u w:val="single"/>
            </w:rPr>
            <w:t>TABLE OF CONTENTS</w:t>
          </w:r>
        </w:p>
        <w:p w14:paraId="4DB81E32" w14:textId="77777777" w:rsidR="0084189F" w:rsidRPr="0084189F" w:rsidRDefault="0084189F" w:rsidP="0084189F">
          <w:pPr>
            <w:spacing w:after="0"/>
            <w:jc w:val="center"/>
            <w:rPr>
              <w:b/>
              <w:szCs w:val="20"/>
            </w:rPr>
          </w:pPr>
        </w:p>
        <w:p w14:paraId="00A9EE6C" w14:textId="336C8F55" w:rsidR="00D117DD" w:rsidRDefault="00EA5ED8">
          <w:pPr>
            <w:pStyle w:val="TOC1"/>
            <w:tabs>
              <w:tab w:val="left" w:pos="475"/>
            </w:tabs>
            <w:rPr>
              <w:rFonts w:asciiTheme="minorHAnsi" w:eastAsiaTheme="minorEastAsia" w:hAnsiTheme="minorHAnsi" w:cstheme="minorBidi"/>
              <w:b w:val="0"/>
              <w:bCs w:val="0"/>
              <w:caps w:val="0"/>
              <w:noProof/>
              <w:sz w:val="22"/>
              <w:szCs w:val="22"/>
            </w:rPr>
          </w:pPr>
          <w:r w:rsidRPr="0084189F">
            <w:rPr>
              <w:szCs w:val="20"/>
            </w:rPr>
            <w:fldChar w:fldCharType="begin"/>
          </w:r>
          <w:r w:rsidRPr="0084189F">
            <w:rPr>
              <w:szCs w:val="20"/>
            </w:rPr>
            <w:instrText xml:space="preserve"> TOC \o "1-3" \h \z \u </w:instrText>
          </w:r>
          <w:r w:rsidRPr="0084189F">
            <w:rPr>
              <w:szCs w:val="20"/>
            </w:rPr>
            <w:fldChar w:fldCharType="separate"/>
          </w:r>
          <w:hyperlink w:anchor="_Toc208586270" w:history="1">
            <w:r w:rsidR="00D117DD" w:rsidRPr="00B83F9B">
              <w:rPr>
                <w:rStyle w:val="Hyperlink"/>
                <w:noProof/>
              </w:rPr>
              <w:t>1</w:t>
            </w:r>
            <w:r w:rsidR="00D117DD">
              <w:rPr>
                <w:rFonts w:asciiTheme="minorHAnsi" w:eastAsiaTheme="minorEastAsia" w:hAnsiTheme="minorHAnsi" w:cstheme="minorBidi"/>
                <w:b w:val="0"/>
                <w:bCs w:val="0"/>
                <w:caps w:val="0"/>
                <w:noProof/>
                <w:sz w:val="22"/>
                <w:szCs w:val="22"/>
              </w:rPr>
              <w:tab/>
            </w:r>
            <w:r w:rsidR="00D117DD" w:rsidRPr="00B83F9B">
              <w:rPr>
                <w:rStyle w:val="Hyperlink"/>
                <w:noProof/>
              </w:rPr>
              <w:t>INTRODUCTION AND SUMMARY OF THE BID SOLICITATION</w:t>
            </w:r>
            <w:r w:rsidR="00D117DD">
              <w:rPr>
                <w:noProof/>
                <w:webHidden/>
              </w:rPr>
              <w:tab/>
            </w:r>
            <w:r w:rsidR="00D117DD">
              <w:rPr>
                <w:noProof/>
                <w:webHidden/>
              </w:rPr>
              <w:fldChar w:fldCharType="begin"/>
            </w:r>
            <w:r w:rsidR="00D117DD">
              <w:rPr>
                <w:noProof/>
                <w:webHidden/>
              </w:rPr>
              <w:instrText xml:space="preserve"> PAGEREF _Toc208586270 \h </w:instrText>
            </w:r>
            <w:r w:rsidR="00D117DD">
              <w:rPr>
                <w:noProof/>
                <w:webHidden/>
              </w:rPr>
            </w:r>
            <w:r w:rsidR="00D117DD">
              <w:rPr>
                <w:noProof/>
                <w:webHidden/>
              </w:rPr>
              <w:fldChar w:fldCharType="separate"/>
            </w:r>
            <w:r w:rsidR="00D117DD">
              <w:rPr>
                <w:noProof/>
                <w:webHidden/>
              </w:rPr>
              <w:t>1</w:t>
            </w:r>
            <w:r w:rsidR="00D117DD">
              <w:rPr>
                <w:noProof/>
                <w:webHidden/>
              </w:rPr>
              <w:fldChar w:fldCharType="end"/>
            </w:r>
          </w:hyperlink>
        </w:p>
        <w:p w14:paraId="122C5544" w14:textId="715D2AA8" w:rsidR="00D117DD" w:rsidRDefault="00A1752D">
          <w:pPr>
            <w:pStyle w:val="TOC2"/>
            <w:rPr>
              <w:rFonts w:asciiTheme="minorHAnsi" w:eastAsiaTheme="minorEastAsia" w:hAnsiTheme="minorHAnsi" w:cstheme="minorBidi"/>
              <w:caps w:val="0"/>
              <w:noProof/>
              <w:sz w:val="22"/>
              <w:szCs w:val="22"/>
            </w:rPr>
          </w:pPr>
          <w:hyperlink w:anchor="_Toc208586271" w:history="1">
            <w:r w:rsidR="00D117DD" w:rsidRPr="00B83F9B">
              <w:rPr>
                <w:rStyle w:val="Hyperlink"/>
                <w:noProof/>
              </w:rPr>
              <w:t>1.1</w:t>
            </w:r>
            <w:r w:rsidR="00D117DD">
              <w:rPr>
                <w:rFonts w:asciiTheme="minorHAnsi" w:eastAsiaTheme="minorEastAsia" w:hAnsiTheme="minorHAnsi" w:cstheme="minorBidi"/>
                <w:caps w:val="0"/>
                <w:noProof/>
                <w:sz w:val="22"/>
                <w:szCs w:val="22"/>
              </w:rPr>
              <w:tab/>
            </w:r>
            <w:r w:rsidR="00D117DD" w:rsidRPr="00B83F9B">
              <w:rPr>
                <w:rStyle w:val="Hyperlink"/>
                <w:noProof/>
              </w:rPr>
              <w:t>PURPOSE, AND INTENT AND BACKGROUND</w:t>
            </w:r>
            <w:r w:rsidR="00D117DD">
              <w:rPr>
                <w:noProof/>
                <w:webHidden/>
              </w:rPr>
              <w:tab/>
            </w:r>
            <w:r w:rsidR="00D117DD">
              <w:rPr>
                <w:noProof/>
                <w:webHidden/>
              </w:rPr>
              <w:fldChar w:fldCharType="begin"/>
            </w:r>
            <w:r w:rsidR="00D117DD">
              <w:rPr>
                <w:noProof/>
                <w:webHidden/>
              </w:rPr>
              <w:instrText xml:space="preserve"> PAGEREF _Toc208586271 \h </w:instrText>
            </w:r>
            <w:r w:rsidR="00D117DD">
              <w:rPr>
                <w:noProof/>
                <w:webHidden/>
              </w:rPr>
            </w:r>
            <w:r w:rsidR="00D117DD">
              <w:rPr>
                <w:noProof/>
                <w:webHidden/>
              </w:rPr>
              <w:fldChar w:fldCharType="separate"/>
            </w:r>
            <w:r w:rsidR="00D117DD">
              <w:rPr>
                <w:noProof/>
                <w:webHidden/>
              </w:rPr>
              <w:t>1</w:t>
            </w:r>
            <w:r w:rsidR="00D117DD">
              <w:rPr>
                <w:noProof/>
                <w:webHidden/>
              </w:rPr>
              <w:fldChar w:fldCharType="end"/>
            </w:r>
          </w:hyperlink>
        </w:p>
        <w:p w14:paraId="49CFD5BD" w14:textId="6CC5AF9F" w:rsidR="00D117DD" w:rsidRDefault="00A1752D">
          <w:pPr>
            <w:pStyle w:val="TOC2"/>
            <w:rPr>
              <w:rFonts w:asciiTheme="minorHAnsi" w:eastAsiaTheme="minorEastAsia" w:hAnsiTheme="minorHAnsi" w:cstheme="minorBidi"/>
              <w:caps w:val="0"/>
              <w:noProof/>
              <w:sz w:val="22"/>
              <w:szCs w:val="22"/>
            </w:rPr>
          </w:pPr>
          <w:hyperlink w:anchor="_Toc208586272" w:history="1">
            <w:r w:rsidR="00D117DD" w:rsidRPr="00B83F9B">
              <w:rPr>
                <w:rStyle w:val="Hyperlink"/>
                <w:noProof/>
              </w:rPr>
              <w:t>1.2</w:t>
            </w:r>
            <w:r w:rsidR="00D117DD">
              <w:rPr>
                <w:rFonts w:asciiTheme="minorHAnsi" w:eastAsiaTheme="minorEastAsia" w:hAnsiTheme="minorHAnsi" w:cstheme="minorBidi"/>
                <w:caps w:val="0"/>
                <w:noProof/>
                <w:sz w:val="22"/>
                <w:szCs w:val="22"/>
              </w:rPr>
              <w:tab/>
            </w:r>
            <w:r w:rsidR="00D117DD" w:rsidRPr="00B83F9B">
              <w:rPr>
                <w:rStyle w:val="Hyperlink"/>
                <w:noProof/>
              </w:rPr>
              <w:t>BACKGROUND</w:t>
            </w:r>
            <w:r w:rsidR="00D117DD">
              <w:rPr>
                <w:noProof/>
                <w:webHidden/>
              </w:rPr>
              <w:tab/>
            </w:r>
            <w:r w:rsidR="00D117DD">
              <w:rPr>
                <w:noProof/>
                <w:webHidden/>
              </w:rPr>
              <w:fldChar w:fldCharType="begin"/>
            </w:r>
            <w:r w:rsidR="00D117DD">
              <w:rPr>
                <w:noProof/>
                <w:webHidden/>
              </w:rPr>
              <w:instrText xml:space="preserve"> PAGEREF _Toc208586272 \h </w:instrText>
            </w:r>
            <w:r w:rsidR="00D117DD">
              <w:rPr>
                <w:noProof/>
                <w:webHidden/>
              </w:rPr>
            </w:r>
            <w:r w:rsidR="00D117DD">
              <w:rPr>
                <w:noProof/>
                <w:webHidden/>
              </w:rPr>
              <w:fldChar w:fldCharType="separate"/>
            </w:r>
            <w:r w:rsidR="00D117DD">
              <w:rPr>
                <w:noProof/>
                <w:webHidden/>
              </w:rPr>
              <w:t>1</w:t>
            </w:r>
            <w:r w:rsidR="00D117DD">
              <w:rPr>
                <w:noProof/>
                <w:webHidden/>
              </w:rPr>
              <w:fldChar w:fldCharType="end"/>
            </w:r>
          </w:hyperlink>
        </w:p>
        <w:p w14:paraId="4547964E" w14:textId="5A649231" w:rsidR="00D117DD" w:rsidRDefault="00A1752D">
          <w:pPr>
            <w:pStyle w:val="TOC3"/>
            <w:rPr>
              <w:rFonts w:asciiTheme="minorHAnsi" w:eastAsiaTheme="minorEastAsia" w:hAnsiTheme="minorHAnsi" w:cstheme="minorBidi"/>
              <w:iCs w:val="0"/>
              <w:caps w:val="0"/>
              <w:noProof/>
              <w:sz w:val="22"/>
              <w:szCs w:val="22"/>
            </w:rPr>
          </w:pPr>
          <w:hyperlink w:anchor="_Toc208586273" w:history="1">
            <w:r w:rsidR="00D117DD" w:rsidRPr="00B83F9B">
              <w:rPr>
                <w:rStyle w:val="Hyperlink"/>
                <w:noProof/>
              </w:rPr>
              <w:t>1.2.1</w:t>
            </w:r>
            <w:r w:rsidR="00D117DD">
              <w:rPr>
                <w:rFonts w:asciiTheme="minorHAnsi" w:eastAsiaTheme="minorEastAsia" w:hAnsiTheme="minorHAnsi" w:cstheme="minorBidi"/>
                <w:iCs w:val="0"/>
                <w:caps w:val="0"/>
                <w:noProof/>
                <w:sz w:val="22"/>
                <w:szCs w:val="22"/>
              </w:rPr>
              <w:tab/>
            </w:r>
            <w:r w:rsidR="00D117DD" w:rsidRPr="00B83F9B">
              <w:rPr>
                <w:rStyle w:val="Hyperlink"/>
                <w:noProof/>
              </w:rPr>
              <w:t>NJ CHILD SUPPORT PROGRAM ADMINISTRATIVE OVERVIEW</w:t>
            </w:r>
            <w:r w:rsidR="00D117DD">
              <w:rPr>
                <w:noProof/>
                <w:webHidden/>
              </w:rPr>
              <w:tab/>
            </w:r>
            <w:r w:rsidR="00D117DD">
              <w:rPr>
                <w:noProof/>
                <w:webHidden/>
              </w:rPr>
              <w:fldChar w:fldCharType="begin"/>
            </w:r>
            <w:r w:rsidR="00D117DD">
              <w:rPr>
                <w:noProof/>
                <w:webHidden/>
              </w:rPr>
              <w:instrText xml:space="preserve"> PAGEREF _Toc208586273 \h </w:instrText>
            </w:r>
            <w:r w:rsidR="00D117DD">
              <w:rPr>
                <w:noProof/>
                <w:webHidden/>
              </w:rPr>
            </w:r>
            <w:r w:rsidR="00D117DD">
              <w:rPr>
                <w:noProof/>
                <w:webHidden/>
              </w:rPr>
              <w:fldChar w:fldCharType="separate"/>
            </w:r>
            <w:r w:rsidR="00D117DD">
              <w:rPr>
                <w:noProof/>
                <w:webHidden/>
              </w:rPr>
              <w:t>1</w:t>
            </w:r>
            <w:r w:rsidR="00D117DD">
              <w:rPr>
                <w:noProof/>
                <w:webHidden/>
              </w:rPr>
              <w:fldChar w:fldCharType="end"/>
            </w:r>
          </w:hyperlink>
        </w:p>
        <w:p w14:paraId="665DFA03" w14:textId="3983AE90" w:rsidR="00D117DD" w:rsidRDefault="00A1752D">
          <w:pPr>
            <w:pStyle w:val="TOC3"/>
            <w:rPr>
              <w:rFonts w:asciiTheme="minorHAnsi" w:eastAsiaTheme="minorEastAsia" w:hAnsiTheme="minorHAnsi" w:cstheme="minorBidi"/>
              <w:iCs w:val="0"/>
              <w:caps w:val="0"/>
              <w:noProof/>
              <w:sz w:val="22"/>
              <w:szCs w:val="22"/>
            </w:rPr>
          </w:pPr>
          <w:hyperlink w:anchor="_Toc208586274" w:history="1">
            <w:r w:rsidR="00D117DD" w:rsidRPr="00B83F9B">
              <w:rPr>
                <w:rStyle w:val="Hyperlink"/>
                <w:noProof/>
              </w:rPr>
              <w:t>1.2.2</w:t>
            </w:r>
            <w:r w:rsidR="00D117DD">
              <w:rPr>
                <w:rFonts w:asciiTheme="minorHAnsi" w:eastAsiaTheme="minorEastAsia" w:hAnsiTheme="minorHAnsi" w:cstheme="minorBidi"/>
                <w:iCs w:val="0"/>
                <w:caps w:val="0"/>
                <w:noProof/>
                <w:sz w:val="22"/>
                <w:szCs w:val="22"/>
              </w:rPr>
              <w:tab/>
            </w:r>
            <w:r w:rsidR="00D117DD" w:rsidRPr="00B83F9B">
              <w:rPr>
                <w:rStyle w:val="Hyperlink"/>
                <w:noProof/>
              </w:rPr>
              <w:t>CURRENT OVERVIEW</w:t>
            </w:r>
            <w:r w:rsidR="00D117DD">
              <w:rPr>
                <w:noProof/>
                <w:webHidden/>
              </w:rPr>
              <w:tab/>
            </w:r>
            <w:r w:rsidR="00D117DD">
              <w:rPr>
                <w:noProof/>
                <w:webHidden/>
              </w:rPr>
              <w:fldChar w:fldCharType="begin"/>
            </w:r>
            <w:r w:rsidR="00D117DD">
              <w:rPr>
                <w:noProof/>
                <w:webHidden/>
              </w:rPr>
              <w:instrText xml:space="preserve"> PAGEREF _Toc208586274 \h </w:instrText>
            </w:r>
            <w:r w:rsidR="00D117DD">
              <w:rPr>
                <w:noProof/>
                <w:webHidden/>
              </w:rPr>
            </w:r>
            <w:r w:rsidR="00D117DD">
              <w:rPr>
                <w:noProof/>
                <w:webHidden/>
              </w:rPr>
              <w:fldChar w:fldCharType="separate"/>
            </w:r>
            <w:r w:rsidR="00D117DD">
              <w:rPr>
                <w:noProof/>
                <w:webHidden/>
              </w:rPr>
              <w:t>3</w:t>
            </w:r>
            <w:r w:rsidR="00D117DD">
              <w:rPr>
                <w:noProof/>
                <w:webHidden/>
              </w:rPr>
              <w:fldChar w:fldCharType="end"/>
            </w:r>
          </w:hyperlink>
        </w:p>
        <w:p w14:paraId="3E4D3076" w14:textId="70D4919F" w:rsidR="00D117DD" w:rsidRDefault="00A1752D">
          <w:pPr>
            <w:pStyle w:val="TOC2"/>
            <w:rPr>
              <w:rFonts w:asciiTheme="minorHAnsi" w:eastAsiaTheme="minorEastAsia" w:hAnsiTheme="minorHAnsi" w:cstheme="minorBidi"/>
              <w:caps w:val="0"/>
              <w:noProof/>
              <w:sz w:val="22"/>
              <w:szCs w:val="22"/>
            </w:rPr>
          </w:pPr>
          <w:hyperlink w:anchor="_Toc208586275" w:history="1">
            <w:r w:rsidR="00D117DD" w:rsidRPr="00B83F9B">
              <w:rPr>
                <w:rStyle w:val="Hyperlink"/>
                <w:noProof/>
              </w:rPr>
              <w:t>1.3</w:t>
            </w:r>
            <w:r w:rsidR="00D117DD">
              <w:rPr>
                <w:rFonts w:asciiTheme="minorHAnsi" w:eastAsiaTheme="minorEastAsia" w:hAnsiTheme="minorHAnsi" w:cstheme="minorBidi"/>
                <w:caps w:val="0"/>
                <w:noProof/>
                <w:sz w:val="22"/>
                <w:szCs w:val="22"/>
              </w:rPr>
              <w:tab/>
            </w:r>
            <w:r w:rsidR="00D117DD" w:rsidRPr="00B83F9B">
              <w:rPr>
                <w:rStyle w:val="Hyperlink"/>
                <w:noProof/>
              </w:rPr>
              <w:t>CONTRACT</w:t>
            </w:r>
            <w:r w:rsidR="00D117DD" w:rsidRPr="00B83F9B">
              <w:rPr>
                <w:rStyle w:val="Hyperlink"/>
                <w:noProof/>
                <w:spacing w:val="-1"/>
              </w:rPr>
              <w:t xml:space="preserve"> </w:t>
            </w:r>
            <w:r w:rsidR="00D117DD" w:rsidRPr="00B83F9B">
              <w:rPr>
                <w:rStyle w:val="Hyperlink"/>
                <w:noProof/>
              </w:rPr>
              <w:t>AMOUNT</w:t>
            </w:r>
            <w:r w:rsidR="00D117DD">
              <w:rPr>
                <w:noProof/>
                <w:webHidden/>
              </w:rPr>
              <w:tab/>
            </w:r>
            <w:r w:rsidR="00D117DD">
              <w:rPr>
                <w:noProof/>
                <w:webHidden/>
              </w:rPr>
              <w:fldChar w:fldCharType="begin"/>
            </w:r>
            <w:r w:rsidR="00D117DD">
              <w:rPr>
                <w:noProof/>
                <w:webHidden/>
              </w:rPr>
              <w:instrText xml:space="preserve"> PAGEREF _Toc208586275 \h </w:instrText>
            </w:r>
            <w:r w:rsidR="00D117DD">
              <w:rPr>
                <w:noProof/>
                <w:webHidden/>
              </w:rPr>
            </w:r>
            <w:r w:rsidR="00D117DD">
              <w:rPr>
                <w:noProof/>
                <w:webHidden/>
              </w:rPr>
              <w:fldChar w:fldCharType="separate"/>
            </w:r>
            <w:r w:rsidR="00D117DD">
              <w:rPr>
                <w:noProof/>
                <w:webHidden/>
              </w:rPr>
              <w:t>5</w:t>
            </w:r>
            <w:r w:rsidR="00D117DD">
              <w:rPr>
                <w:noProof/>
                <w:webHidden/>
              </w:rPr>
              <w:fldChar w:fldCharType="end"/>
            </w:r>
          </w:hyperlink>
        </w:p>
        <w:p w14:paraId="324903DF" w14:textId="68ADFF48" w:rsidR="00D117DD" w:rsidRDefault="00A1752D">
          <w:pPr>
            <w:pStyle w:val="TOC2"/>
            <w:rPr>
              <w:rFonts w:asciiTheme="minorHAnsi" w:eastAsiaTheme="minorEastAsia" w:hAnsiTheme="minorHAnsi" w:cstheme="minorBidi"/>
              <w:caps w:val="0"/>
              <w:noProof/>
              <w:sz w:val="22"/>
              <w:szCs w:val="22"/>
            </w:rPr>
          </w:pPr>
          <w:hyperlink w:anchor="_Toc208586276" w:history="1">
            <w:r w:rsidR="00D117DD" w:rsidRPr="00B83F9B">
              <w:rPr>
                <w:rStyle w:val="Hyperlink"/>
                <w:noProof/>
              </w:rPr>
              <w:t>1.4</w:t>
            </w:r>
            <w:r w:rsidR="00D117DD">
              <w:rPr>
                <w:rFonts w:asciiTheme="minorHAnsi" w:eastAsiaTheme="minorEastAsia" w:hAnsiTheme="minorHAnsi" w:cstheme="minorBidi"/>
                <w:caps w:val="0"/>
                <w:noProof/>
                <w:sz w:val="22"/>
                <w:szCs w:val="22"/>
              </w:rPr>
              <w:tab/>
            </w:r>
            <w:r w:rsidR="00D117DD" w:rsidRPr="00B83F9B">
              <w:rPr>
                <w:rStyle w:val="Hyperlink"/>
                <w:noProof/>
              </w:rPr>
              <w:t>ORDER OF PRECEDENCE OF CONTRACTUAL TERMS</w:t>
            </w:r>
            <w:r w:rsidR="00D117DD">
              <w:rPr>
                <w:noProof/>
                <w:webHidden/>
              </w:rPr>
              <w:tab/>
            </w:r>
            <w:r w:rsidR="00D117DD">
              <w:rPr>
                <w:noProof/>
                <w:webHidden/>
              </w:rPr>
              <w:fldChar w:fldCharType="begin"/>
            </w:r>
            <w:r w:rsidR="00D117DD">
              <w:rPr>
                <w:noProof/>
                <w:webHidden/>
              </w:rPr>
              <w:instrText xml:space="preserve"> PAGEREF _Toc208586276 \h </w:instrText>
            </w:r>
            <w:r w:rsidR="00D117DD">
              <w:rPr>
                <w:noProof/>
                <w:webHidden/>
              </w:rPr>
            </w:r>
            <w:r w:rsidR="00D117DD">
              <w:rPr>
                <w:noProof/>
                <w:webHidden/>
              </w:rPr>
              <w:fldChar w:fldCharType="separate"/>
            </w:r>
            <w:r w:rsidR="00D117DD">
              <w:rPr>
                <w:noProof/>
                <w:webHidden/>
              </w:rPr>
              <w:t>5</w:t>
            </w:r>
            <w:r w:rsidR="00D117DD">
              <w:rPr>
                <w:noProof/>
                <w:webHidden/>
              </w:rPr>
              <w:fldChar w:fldCharType="end"/>
            </w:r>
          </w:hyperlink>
        </w:p>
        <w:p w14:paraId="36265628" w14:textId="2347A5F2" w:rsidR="00D117DD" w:rsidRDefault="00A1752D">
          <w:pPr>
            <w:pStyle w:val="TOC2"/>
            <w:rPr>
              <w:rFonts w:asciiTheme="minorHAnsi" w:eastAsiaTheme="minorEastAsia" w:hAnsiTheme="minorHAnsi" w:cstheme="minorBidi"/>
              <w:caps w:val="0"/>
              <w:noProof/>
              <w:sz w:val="22"/>
              <w:szCs w:val="22"/>
            </w:rPr>
          </w:pPr>
          <w:hyperlink w:anchor="_Toc208586277" w:history="1">
            <w:r w:rsidR="00D117DD" w:rsidRPr="00B83F9B">
              <w:rPr>
                <w:rStyle w:val="Hyperlink"/>
                <w:noProof/>
              </w:rPr>
              <w:t>1.5</w:t>
            </w:r>
            <w:r w:rsidR="00D117DD">
              <w:rPr>
                <w:rFonts w:asciiTheme="minorHAnsi" w:eastAsiaTheme="minorEastAsia" w:hAnsiTheme="minorHAnsi" w:cstheme="minorBidi"/>
                <w:caps w:val="0"/>
                <w:noProof/>
                <w:sz w:val="22"/>
                <w:szCs w:val="22"/>
              </w:rPr>
              <w:tab/>
            </w:r>
            <w:r w:rsidR="00D117DD" w:rsidRPr="00B83F9B">
              <w:rPr>
                <w:rStyle w:val="Hyperlink"/>
                <w:noProof/>
              </w:rPr>
              <w:t>INTRASTATE COOPERATIVE PURCHASING</w:t>
            </w:r>
            <w:r w:rsidR="00D117DD">
              <w:rPr>
                <w:noProof/>
                <w:webHidden/>
              </w:rPr>
              <w:tab/>
            </w:r>
            <w:r w:rsidR="00D117DD">
              <w:rPr>
                <w:noProof/>
                <w:webHidden/>
              </w:rPr>
              <w:fldChar w:fldCharType="begin"/>
            </w:r>
            <w:r w:rsidR="00D117DD">
              <w:rPr>
                <w:noProof/>
                <w:webHidden/>
              </w:rPr>
              <w:instrText xml:space="preserve"> PAGEREF _Toc208586277 \h </w:instrText>
            </w:r>
            <w:r w:rsidR="00D117DD">
              <w:rPr>
                <w:noProof/>
                <w:webHidden/>
              </w:rPr>
            </w:r>
            <w:r w:rsidR="00D117DD">
              <w:rPr>
                <w:noProof/>
                <w:webHidden/>
              </w:rPr>
              <w:fldChar w:fldCharType="separate"/>
            </w:r>
            <w:r w:rsidR="00D117DD">
              <w:rPr>
                <w:noProof/>
                <w:webHidden/>
              </w:rPr>
              <w:t>5</w:t>
            </w:r>
            <w:r w:rsidR="00D117DD">
              <w:rPr>
                <w:noProof/>
                <w:webHidden/>
              </w:rPr>
              <w:fldChar w:fldCharType="end"/>
            </w:r>
          </w:hyperlink>
        </w:p>
        <w:p w14:paraId="77C415B1" w14:textId="29D559D3" w:rsidR="00D117DD" w:rsidRDefault="00A1752D">
          <w:pPr>
            <w:pStyle w:val="TOC1"/>
            <w:tabs>
              <w:tab w:val="left" w:pos="475"/>
            </w:tabs>
            <w:rPr>
              <w:rFonts w:asciiTheme="minorHAnsi" w:eastAsiaTheme="minorEastAsia" w:hAnsiTheme="minorHAnsi" w:cstheme="minorBidi"/>
              <w:b w:val="0"/>
              <w:bCs w:val="0"/>
              <w:caps w:val="0"/>
              <w:noProof/>
              <w:sz w:val="22"/>
              <w:szCs w:val="22"/>
            </w:rPr>
          </w:pPr>
          <w:hyperlink w:anchor="_Toc208586278" w:history="1">
            <w:r w:rsidR="00D117DD" w:rsidRPr="00B83F9B">
              <w:rPr>
                <w:rStyle w:val="Hyperlink"/>
                <w:noProof/>
              </w:rPr>
              <w:t>2</w:t>
            </w:r>
            <w:r w:rsidR="00D117DD">
              <w:rPr>
                <w:rFonts w:asciiTheme="minorHAnsi" w:eastAsiaTheme="minorEastAsia" w:hAnsiTheme="minorHAnsi" w:cstheme="minorBidi"/>
                <w:b w:val="0"/>
                <w:bCs w:val="0"/>
                <w:caps w:val="0"/>
                <w:noProof/>
                <w:sz w:val="22"/>
                <w:szCs w:val="22"/>
              </w:rPr>
              <w:tab/>
            </w:r>
            <w:r w:rsidR="00D117DD" w:rsidRPr="00B83F9B">
              <w:rPr>
                <w:rStyle w:val="Hyperlink"/>
                <w:noProof/>
              </w:rPr>
              <w:t>PRE-QUOTE SUBMISSION INFORMATION</w:t>
            </w:r>
            <w:r w:rsidR="00D117DD">
              <w:rPr>
                <w:noProof/>
                <w:webHidden/>
              </w:rPr>
              <w:tab/>
            </w:r>
            <w:r w:rsidR="00D117DD">
              <w:rPr>
                <w:noProof/>
                <w:webHidden/>
              </w:rPr>
              <w:fldChar w:fldCharType="begin"/>
            </w:r>
            <w:r w:rsidR="00D117DD">
              <w:rPr>
                <w:noProof/>
                <w:webHidden/>
              </w:rPr>
              <w:instrText xml:space="preserve"> PAGEREF _Toc208586278 \h </w:instrText>
            </w:r>
            <w:r w:rsidR="00D117DD">
              <w:rPr>
                <w:noProof/>
                <w:webHidden/>
              </w:rPr>
            </w:r>
            <w:r w:rsidR="00D117DD">
              <w:rPr>
                <w:noProof/>
                <w:webHidden/>
              </w:rPr>
              <w:fldChar w:fldCharType="separate"/>
            </w:r>
            <w:r w:rsidR="00D117DD">
              <w:rPr>
                <w:noProof/>
                <w:webHidden/>
              </w:rPr>
              <w:t>6</w:t>
            </w:r>
            <w:r w:rsidR="00D117DD">
              <w:rPr>
                <w:noProof/>
                <w:webHidden/>
              </w:rPr>
              <w:fldChar w:fldCharType="end"/>
            </w:r>
          </w:hyperlink>
        </w:p>
        <w:p w14:paraId="38812D59" w14:textId="15888BBC" w:rsidR="00D117DD" w:rsidRDefault="00A1752D">
          <w:pPr>
            <w:pStyle w:val="TOC2"/>
            <w:rPr>
              <w:rFonts w:asciiTheme="minorHAnsi" w:eastAsiaTheme="minorEastAsia" w:hAnsiTheme="minorHAnsi" w:cstheme="minorBidi"/>
              <w:caps w:val="0"/>
              <w:noProof/>
              <w:sz w:val="22"/>
              <w:szCs w:val="22"/>
            </w:rPr>
          </w:pPr>
          <w:hyperlink w:anchor="_Toc208586279" w:history="1">
            <w:r w:rsidR="00D117DD" w:rsidRPr="00B83F9B">
              <w:rPr>
                <w:rStyle w:val="Hyperlink"/>
                <w:noProof/>
              </w:rPr>
              <w:t>2.1</w:t>
            </w:r>
            <w:r w:rsidR="00D117DD">
              <w:rPr>
                <w:rFonts w:asciiTheme="minorHAnsi" w:eastAsiaTheme="minorEastAsia" w:hAnsiTheme="minorHAnsi" w:cstheme="minorBidi"/>
                <w:caps w:val="0"/>
                <w:noProof/>
                <w:sz w:val="22"/>
                <w:szCs w:val="22"/>
              </w:rPr>
              <w:tab/>
            </w:r>
            <w:r w:rsidR="00D117DD" w:rsidRPr="00B83F9B">
              <w:rPr>
                <w:rStyle w:val="Hyperlink"/>
                <w:noProof/>
              </w:rPr>
              <w:t>ELECTRONIC QUESTION AND ANSWER PERIOD</w:t>
            </w:r>
            <w:r w:rsidR="00D117DD">
              <w:rPr>
                <w:noProof/>
                <w:webHidden/>
              </w:rPr>
              <w:tab/>
            </w:r>
            <w:r w:rsidR="00D117DD">
              <w:rPr>
                <w:noProof/>
                <w:webHidden/>
              </w:rPr>
              <w:fldChar w:fldCharType="begin"/>
            </w:r>
            <w:r w:rsidR="00D117DD">
              <w:rPr>
                <w:noProof/>
                <w:webHidden/>
              </w:rPr>
              <w:instrText xml:space="preserve"> PAGEREF _Toc208586279 \h </w:instrText>
            </w:r>
            <w:r w:rsidR="00D117DD">
              <w:rPr>
                <w:noProof/>
                <w:webHidden/>
              </w:rPr>
            </w:r>
            <w:r w:rsidR="00D117DD">
              <w:rPr>
                <w:noProof/>
                <w:webHidden/>
              </w:rPr>
              <w:fldChar w:fldCharType="separate"/>
            </w:r>
            <w:r w:rsidR="00D117DD">
              <w:rPr>
                <w:noProof/>
                <w:webHidden/>
              </w:rPr>
              <w:t>6</w:t>
            </w:r>
            <w:r w:rsidR="00D117DD">
              <w:rPr>
                <w:noProof/>
                <w:webHidden/>
              </w:rPr>
              <w:fldChar w:fldCharType="end"/>
            </w:r>
          </w:hyperlink>
        </w:p>
        <w:p w14:paraId="4EB58786" w14:textId="6E516998" w:rsidR="00D117DD" w:rsidRDefault="00A1752D">
          <w:pPr>
            <w:pStyle w:val="TOC2"/>
            <w:rPr>
              <w:rFonts w:asciiTheme="minorHAnsi" w:eastAsiaTheme="minorEastAsia" w:hAnsiTheme="minorHAnsi" w:cstheme="minorBidi"/>
              <w:caps w:val="0"/>
              <w:noProof/>
              <w:sz w:val="22"/>
              <w:szCs w:val="22"/>
            </w:rPr>
          </w:pPr>
          <w:hyperlink w:anchor="_Toc208586280" w:history="1">
            <w:r w:rsidR="00D117DD" w:rsidRPr="00B83F9B">
              <w:rPr>
                <w:rStyle w:val="Hyperlink"/>
                <w:noProof/>
              </w:rPr>
              <w:t>2.2</w:t>
            </w:r>
            <w:r w:rsidR="00D117DD">
              <w:rPr>
                <w:rFonts w:asciiTheme="minorHAnsi" w:eastAsiaTheme="minorEastAsia" w:hAnsiTheme="minorHAnsi" w:cstheme="minorBidi"/>
                <w:caps w:val="0"/>
                <w:noProof/>
                <w:sz w:val="22"/>
                <w:szCs w:val="22"/>
              </w:rPr>
              <w:tab/>
            </w:r>
            <w:r w:rsidR="00D117DD" w:rsidRPr="00B83F9B">
              <w:rPr>
                <w:rStyle w:val="Hyperlink"/>
                <w:noProof/>
              </w:rPr>
              <w:t>EXCEPTIONS TO THE STATE OF NJ STANDARD TERMS AND CONDITIONS (SSTC)</w:t>
            </w:r>
            <w:r w:rsidR="00D117DD">
              <w:rPr>
                <w:noProof/>
                <w:webHidden/>
              </w:rPr>
              <w:tab/>
            </w:r>
            <w:r w:rsidR="00D117DD">
              <w:rPr>
                <w:noProof/>
                <w:webHidden/>
              </w:rPr>
              <w:fldChar w:fldCharType="begin"/>
            </w:r>
            <w:r w:rsidR="00D117DD">
              <w:rPr>
                <w:noProof/>
                <w:webHidden/>
              </w:rPr>
              <w:instrText xml:space="preserve"> PAGEREF _Toc208586280 \h </w:instrText>
            </w:r>
            <w:r w:rsidR="00D117DD">
              <w:rPr>
                <w:noProof/>
                <w:webHidden/>
              </w:rPr>
            </w:r>
            <w:r w:rsidR="00D117DD">
              <w:rPr>
                <w:noProof/>
                <w:webHidden/>
              </w:rPr>
              <w:fldChar w:fldCharType="separate"/>
            </w:r>
            <w:r w:rsidR="00D117DD">
              <w:rPr>
                <w:noProof/>
                <w:webHidden/>
              </w:rPr>
              <w:t>6</w:t>
            </w:r>
            <w:r w:rsidR="00D117DD">
              <w:rPr>
                <w:noProof/>
                <w:webHidden/>
              </w:rPr>
              <w:fldChar w:fldCharType="end"/>
            </w:r>
          </w:hyperlink>
        </w:p>
        <w:p w14:paraId="251CF181" w14:textId="3BBAB4DE" w:rsidR="00D117DD" w:rsidRDefault="00A1752D">
          <w:pPr>
            <w:pStyle w:val="TOC2"/>
            <w:rPr>
              <w:rFonts w:asciiTheme="minorHAnsi" w:eastAsiaTheme="minorEastAsia" w:hAnsiTheme="minorHAnsi" w:cstheme="minorBidi"/>
              <w:caps w:val="0"/>
              <w:noProof/>
              <w:sz w:val="22"/>
              <w:szCs w:val="22"/>
            </w:rPr>
          </w:pPr>
          <w:hyperlink w:anchor="_Toc208586281" w:history="1">
            <w:r w:rsidR="00D117DD" w:rsidRPr="00B83F9B">
              <w:rPr>
                <w:rStyle w:val="Hyperlink"/>
                <w:rFonts w:eastAsia="MS Mincho"/>
                <w:noProof/>
              </w:rPr>
              <w:t>2.3</w:t>
            </w:r>
            <w:r w:rsidR="00D117DD">
              <w:rPr>
                <w:rFonts w:asciiTheme="minorHAnsi" w:eastAsiaTheme="minorEastAsia" w:hAnsiTheme="minorHAnsi" w:cstheme="minorBidi"/>
                <w:caps w:val="0"/>
                <w:noProof/>
                <w:sz w:val="22"/>
                <w:szCs w:val="22"/>
              </w:rPr>
              <w:tab/>
            </w:r>
            <w:r w:rsidR="00D117DD" w:rsidRPr="00B83F9B">
              <w:rPr>
                <w:rStyle w:val="Hyperlink"/>
                <w:rFonts w:eastAsia="MS Mincho"/>
                <w:noProof/>
              </w:rPr>
              <w:t>BID AMENDMENTS</w:t>
            </w:r>
            <w:r w:rsidR="00D117DD">
              <w:rPr>
                <w:noProof/>
                <w:webHidden/>
              </w:rPr>
              <w:tab/>
            </w:r>
            <w:r w:rsidR="00D117DD">
              <w:rPr>
                <w:noProof/>
                <w:webHidden/>
              </w:rPr>
              <w:fldChar w:fldCharType="begin"/>
            </w:r>
            <w:r w:rsidR="00D117DD">
              <w:rPr>
                <w:noProof/>
                <w:webHidden/>
              </w:rPr>
              <w:instrText xml:space="preserve"> PAGEREF _Toc208586281 \h </w:instrText>
            </w:r>
            <w:r w:rsidR="00D117DD">
              <w:rPr>
                <w:noProof/>
                <w:webHidden/>
              </w:rPr>
            </w:r>
            <w:r w:rsidR="00D117DD">
              <w:rPr>
                <w:noProof/>
                <w:webHidden/>
              </w:rPr>
              <w:fldChar w:fldCharType="separate"/>
            </w:r>
            <w:r w:rsidR="00D117DD">
              <w:rPr>
                <w:noProof/>
                <w:webHidden/>
              </w:rPr>
              <w:t>6</w:t>
            </w:r>
            <w:r w:rsidR="00D117DD">
              <w:rPr>
                <w:noProof/>
                <w:webHidden/>
              </w:rPr>
              <w:fldChar w:fldCharType="end"/>
            </w:r>
          </w:hyperlink>
        </w:p>
        <w:p w14:paraId="6269A2D3" w14:textId="72A9D07C" w:rsidR="00D117DD" w:rsidRDefault="00A1752D">
          <w:pPr>
            <w:pStyle w:val="TOC2"/>
            <w:rPr>
              <w:rFonts w:asciiTheme="minorHAnsi" w:eastAsiaTheme="minorEastAsia" w:hAnsiTheme="minorHAnsi" w:cstheme="minorBidi"/>
              <w:caps w:val="0"/>
              <w:noProof/>
              <w:sz w:val="22"/>
              <w:szCs w:val="22"/>
            </w:rPr>
          </w:pPr>
          <w:hyperlink w:anchor="_Toc208586282" w:history="1">
            <w:r w:rsidR="00D117DD" w:rsidRPr="00B83F9B">
              <w:rPr>
                <w:rStyle w:val="Hyperlink"/>
                <w:noProof/>
              </w:rPr>
              <w:t>2.4</w:t>
            </w:r>
            <w:r w:rsidR="00D117DD">
              <w:rPr>
                <w:rFonts w:asciiTheme="minorHAnsi" w:eastAsiaTheme="minorEastAsia" w:hAnsiTheme="minorHAnsi" w:cstheme="minorBidi"/>
                <w:caps w:val="0"/>
                <w:noProof/>
                <w:sz w:val="22"/>
                <w:szCs w:val="22"/>
              </w:rPr>
              <w:tab/>
            </w:r>
            <w:r w:rsidR="00D117DD" w:rsidRPr="00B83F9B">
              <w:rPr>
                <w:rStyle w:val="Hyperlink"/>
                <w:noProof/>
              </w:rPr>
              <w:t>MANDATORY/OPTIONAL SITE VISIT</w:t>
            </w:r>
            <w:r w:rsidR="00D117DD">
              <w:rPr>
                <w:noProof/>
                <w:webHidden/>
              </w:rPr>
              <w:tab/>
            </w:r>
            <w:r w:rsidR="00D117DD">
              <w:rPr>
                <w:noProof/>
                <w:webHidden/>
              </w:rPr>
              <w:fldChar w:fldCharType="begin"/>
            </w:r>
            <w:r w:rsidR="00D117DD">
              <w:rPr>
                <w:noProof/>
                <w:webHidden/>
              </w:rPr>
              <w:instrText xml:space="preserve"> PAGEREF _Toc208586282 \h </w:instrText>
            </w:r>
            <w:r w:rsidR="00D117DD">
              <w:rPr>
                <w:noProof/>
                <w:webHidden/>
              </w:rPr>
            </w:r>
            <w:r w:rsidR="00D117DD">
              <w:rPr>
                <w:noProof/>
                <w:webHidden/>
              </w:rPr>
              <w:fldChar w:fldCharType="separate"/>
            </w:r>
            <w:r w:rsidR="00D117DD">
              <w:rPr>
                <w:noProof/>
                <w:webHidden/>
              </w:rPr>
              <w:t>6</w:t>
            </w:r>
            <w:r w:rsidR="00D117DD">
              <w:rPr>
                <w:noProof/>
                <w:webHidden/>
              </w:rPr>
              <w:fldChar w:fldCharType="end"/>
            </w:r>
          </w:hyperlink>
        </w:p>
        <w:p w14:paraId="09986501" w14:textId="264A468E" w:rsidR="00D117DD" w:rsidRDefault="00A1752D">
          <w:pPr>
            <w:pStyle w:val="TOC2"/>
            <w:rPr>
              <w:rFonts w:asciiTheme="minorHAnsi" w:eastAsiaTheme="minorEastAsia" w:hAnsiTheme="minorHAnsi" w:cstheme="minorBidi"/>
              <w:caps w:val="0"/>
              <w:noProof/>
              <w:sz w:val="22"/>
              <w:szCs w:val="22"/>
            </w:rPr>
          </w:pPr>
          <w:hyperlink w:anchor="_Toc208586283" w:history="1">
            <w:r w:rsidR="00D117DD" w:rsidRPr="00B83F9B">
              <w:rPr>
                <w:rStyle w:val="Hyperlink"/>
                <w:noProof/>
              </w:rPr>
              <w:t>2.5</w:t>
            </w:r>
            <w:r w:rsidR="00D117DD">
              <w:rPr>
                <w:rFonts w:asciiTheme="minorHAnsi" w:eastAsiaTheme="minorEastAsia" w:hAnsiTheme="minorHAnsi" w:cstheme="minorBidi"/>
                <w:caps w:val="0"/>
                <w:noProof/>
                <w:sz w:val="22"/>
                <w:szCs w:val="22"/>
              </w:rPr>
              <w:tab/>
            </w:r>
            <w:r w:rsidR="00D117DD" w:rsidRPr="00B83F9B">
              <w:rPr>
                <w:rStyle w:val="Hyperlink"/>
                <w:noProof/>
              </w:rPr>
              <w:t>OPTIONAL PRE-QUOTE CONFERENCE</w:t>
            </w:r>
            <w:r w:rsidR="00D117DD">
              <w:rPr>
                <w:noProof/>
                <w:webHidden/>
              </w:rPr>
              <w:tab/>
            </w:r>
            <w:r w:rsidR="00D117DD">
              <w:rPr>
                <w:noProof/>
                <w:webHidden/>
              </w:rPr>
              <w:fldChar w:fldCharType="begin"/>
            </w:r>
            <w:r w:rsidR="00D117DD">
              <w:rPr>
                <w:noProof/>
                <w:webHidden/>
              </w:rPr>
              <w:instrText xml:space="preserve"> PAGEREF _Toc208586283 \h </w:instrText>
            </w:r>
            <w:r w:rsidR="00D117DD">
              <w:rPr>
                <w:noProof/>
                <w:webHidden/>
              </w:rPr>
            </w:r>
            <w:r w:rsidR="00D117DD">
              <w:rPr>
                <w:noProof/>
                <w:webHidden/>
              </w:rPr>
              <w:fldChar w:fldCharType="separate"/>
            </w:r>
            <w:r w:rsidR="00D117DD">
              <w:rPr>
                <w:noProof/>
                <w:webHidden/>
              </w:rPr>
              <w:t>6</w:t>
            </w:r>
            <w:r w:rsidR="00D117DD">
              <w:rPr>
                <w:noProof/>
                <w:webHidden/>
              </w:rPr>
              <w:fldChar w:fldCharType="end"/>
            </w:r>
          </w:hyperlink>
        </w:p>
        <w:p w14:paraId="36677D81" w14:textId="0D9713D6" w:rsidR="00D117DD" w:rsidRDefault="00A1752D">
          <w:pPr>
            <w:pStyle w:val="TOC2"/>
            <w:rPr>
              <w:rFonts w:asciiTheme="minorHAnsi" w:eastAsiaTheme="minorEastAsia" w:hAnsiTheme="minorHAnsi" w:cstheme="minorBidi"/>
              <w:caps w:val="0"/>
              <w:noProof/>
              <w:sz w:val="22"/>
              <w:szCs w:val="22"/>
            </w:rPr>
          </w:pPr>
          <w:hyperlink w:anchor="_Toc208586284" w:history="1">
            <w:r w:rsidR="00D117DD" w:rsidRPr="00B83F9B">
              <w:rPr>
                <w:rStyle w:val="Hyperlink"/>
                <w:noProof/>
              </w:rPr>
              <w:t>2.6</w:t>
            </w:r>
            <w:r w:rsidR="00D117DD">
              <w:rPr>
                <w:rFonts w:asciiTheme="minorHAnsi" w:eastAsiaTheme="minorEastAsia" w:hAnsiTheme="minorHAnsi" w:cstheme="minorBidi"/>
                <w:caps w:val="0"/>
                <w:noProof/>
                <w:sz w:val="22"/>
                <w:szCs w:val="22"/>
              </w:rPr>
              <w:tab/>
            </w:r>
            <w:r w:rsidR="00D117DD" w:rsidRPr="00B83F9B">
              <w:rPr>
                <w:rStyle w:val="Hyperlink"/>
                <w:noProof/>
              </w:rPr>
              <w:t>PRE-QUOTE DOCUMENT REVIEW</w:t>
            </w:r>
            <w:r w:rsidR="00D117DD">
              <w:rPr>
                <w:noProof/>
                <w:webHidden/>
              </w:rPr>
              <w:tab/>
            </w:r>
            <w:r w:rsidR="00D117DD">
              <w:rPr>
                <w:noProof/>
                <w:webHidden/>
              </w:rPr>
              <w:fldChar w:fldCharType="begin"/>
            </w:r>
            <w:r w:rsidR="00D117DD">
              <w:rPr>
                <w:noProof/>
                <w:webHidden/>
              </w:rPr>
              <w:instrText xml:space="preserve"> PAGEREF _Toc208586284 \h </w:instrText>
            </w:r>
            <w:r w:rsidR="00D117DD">
              <w:rPr>
                <w:noProof/>
                <w:webHidden/>
              </w:rPr>
            </w:r>
            <w:r w:rsidR="00D117DD">
              <w:rPr>
                <w:noProof/>
                <w:webHidden/>
              </w:rPr>
              <w:fldChar w:fldCharType="separate"/>
            </w:r>
            <w:r w:rsidR="00D117DD">
              <w:rPr>
                <w:noProof/>
                <w:webHidden/>
              </w:rPr>
              <w:t>6</w:t>
            </w:r>
            <w:r w:rsidR="00D117DD">
              <w:rPr>
                <w:noProof/>
                <w:webHidden/>
              </w:rPr>
              <w:fldChar w:fldCharType="end"/>
            </w:r>
          </w:hyperlink>
        </w:p>
        <w:p w14:paraId="3B4682CC" w14:textId="473D5F70" w:rsidR="00D117DD" w:rsidRDefault="00A1752D">
          <w:pPr>
            <w:pStyle w:val="TOC1"/>
            <w:tabs>
              <w:tab w:val="left" w:pos="475"/>
            </w:tabs>
            <w:rPr>
              <w:rFonts w:asciiTheme="minorHAnsi" w:eastAsiaTheme="minorEastAsia" w:hAnsiTheme="minorHAnsi" w:cstheme="minorBidi"/>
              <w:b w:val="0"/>
              <w:bCs w:val="0"/>
              <w:caps w:val="0"/>
              <w:noProof/>
              <w:sz w:val="22"/>
              <w:szCs w:val="22"/>
            </w:rPr>
          </w:pPr>
          <w:hyperlink w:anchor="_Toc208586285" w:history="1">
            <w:r w:rsidR="00D117DD" w:rsidRPr="00B83F9B">
              <w:rPr>
                <w:rStyle w:val="Hyperlink"/>
                <w:noProof/>
              </w:rPr>
              <w:t>3</w:t>
            </w:r>
            <w:r w:rsidR="00D117DD">
              <w:rPr>
                <w:rFonts w:asciiTheme="minorHAnsi" w:eastAsiaTheme="minorEastAsia" w:hAnsiTheme="minorHAnsi" w:cstheme="minorBidi"/>
                <w:b w:val="0"/>
                <w:bCs w:val="0"/>
                <w:caps w:val="0"/>
                <w:noProof/>
                <w:sz w:val="22"/>
                <w:szCs w:val="22"/>
              </w:rPr>
              <w:tab/>
            </w:r>
            <w:r w:rsidR="00D117DD" w:rsidRPr="00B83F9B">
              <w:rPr>
                <w:rStyle w:val="Hyperlink"/>
                <w:noProof/>
              </w:rPr>
              <w:t>QUOTE SUBMISSION REQUIREMENTS</w:t>
            </w:r>
            <w:r w:rsidR="00D117DD">
              <w:rPr>
                <w:noProof/>
                <w:webHidden/>
              </w:rPr>
              <w:tab/>
            </w:r>
            <w:r w:rsidR="00D117DD">
              <w:rPr>
                <w:noProof/>
                <w:webHidden/>
              </w:rPr>
              <w:fldChar w:fldCharType="begin"/>
            </w:r>
            <w:r w:rsidR="00D117DD">
              <w:rPr>
                <w:noProof/>
                <w:webHidden/>
              </w:rPr>
              <w:instrText xml:space="preserve"> PAGEREF _Toc208586285 \h </w:instrText>
            </w:r>
            <w:r w:rsidR="00D117DD">
              <w:rPr>
                <w:noProof/>
                <w:webHidden/>
              </w:rPr>
            </w:r>
            <w:r w:rsidR="00D117DD">
              <w:rPr>
                <w:noProof/>
                <w:webHidden/>
              </w:rPr>
              <w:fldChar w:fldCharType="separate"/>
            </w:r>
            <w:r w:rsidR="00D117DD">
              <w:rPr>
                <w:noProof/>
                <w:webHidden/>
              </w:rPr>
              <w:t>7</w:t>
            </w:r>
            <w:r w:rsidR="00D117DD">
              <w:rPr>
                <w:noProof/>
                <w:webHidden/>
              </w:rPr>
              <w:fldChar w:fldCharType="end"/>
            </w:r>
          </w:hyperlink>
        </w:p>
        <w:p w14:paraId="1B14AA26" w14:textId="380746EF" w:rsidR="00D117DD" w:rsidRDefault="00A1752D">
          <w:pPr>
            <w:pStyle w:val="TOC2"/>
            <w:rPr>
              <w:rFonts w:asciiTheme="minorHAnsi" w:eastAsiaTheme="minorEastAsia" w:hAnsiTheme="minorHAnsi" w:cstheme="minorBidi"/>
              <w:caps w:val="0"/>
              <w:noProof/>
              <w:sz w:val="22"/>
              <w:szCs w:val="22"/>
            </w:rPr>
          </w:pPr>
          <w:hyperlink w:anchor="_Toc208586286" w:history="1">
            <w:r w:rsidR="00D117DD" w:rsidRPr="00B83F9B">
              <w:rPr>
                <w:rStyle w:val="Hyperlink"/>
                <w:noProof/>
              </w:rPr>
              <w:t>3.1</w:t>
            </w:r>
            <w:r w:rsidR="00D117DD">
              <w:rPr>
                <w:rFonts w:asciiTheme="minorHAnsi" w:eastAsiaTheme="minorEastAsia" w:hAnsiTheme="minorHAnsi" w:cstheme="minorBidi"/>
                <w:caps w:val="0"/>
                <w:noProof/>
                <w:sz w:val="22"/>
                <w:szCs w:val="22"/>
              </w:rPr>
              <w:tab/>
            </w:r>
            <w:r w:rsidR="00D117DD" w:rsidRPr="00B83F9B">
              <w:rPr>
                <w:rStyle w:val="Hyperlink"/>
                <w:noProof/>
              </w:rPr>
              <w:t>QUOTE SUBMISSION</w:t>
            </w:r>
            <w:r w:rsidR="00D117DD">
              <w:rPr>
                <w:noProof/>
                <w:webHidden/>
              </w:rPr>
              <w:tab/>
            </w:r>
            <w:r w:rsidR="00D117DD">
              <w:rPr>
                <w:noProof/>
                <w:webHidden/>
              </w:rPr>
              <w:fldChar w:fldCharType="begin"/>
            </w:r>
            <w:r w:rsidR="00D117DD">
              <w:rPr>
                <w:noProof/>
                <w:webHidden/>
              </w:rPr>
              <w:instrText xml:space="preserve"> PAGEREF _Toc208586286 \h </w:instrText>
            </w:r>
            <w:r w:rsidR="00D117DD">
              <w:rPr>
                <w:noProof/>
                <w:webHidden/>
              </w:rPr>
            </w:r>
            <w:r w:rsidR="00D117DD">
              <w:rPr>
                <w:noProof/>
                <w:webHidden/>
              </w:rPr>
              <w:fldChar w:fldCharType="separate"/>
            </w:r>
            <w:r w:rsidR="00D117DD">
              <w:rPr>
                <w:noProof/>
                <w:webHidden/>
              </w:rPr>
              <w:t>7</w:t>
            </w:r>
            <w:r w:rsidR="00D117DD">
              <w:rPr>
                <w:noProof/>
                <w:webHidden/>
              </w:rPr>
              <w:fldChar w:fldCharType="end"/>
            </w:r>
          </w:hyperlink>
        </w:p>
        <w:p w14:paraId="02D025B6" w14:textId="2FD74C68" w:rsidR="00D117DD" w:rsidRDefault="00A1752D">
          <w:pPr>
            <w:pStyle w:val="TOC2"/>
            <w:rPr>
              <w:rFonts w:asciiTheme="minorHAnsi" w:eastAsiaTheme="minorEastAsia" w:hAnsiTheme="minorHAnsi" w:cstheme="minorBidi"/>
              <w:caps w:val="0"/>
              <w:noProof/>
              <w:sz w:val="22"/>
              <w:szCs w:val="22"/>
            </w:rPr>
          </w:pPr>
          <w:hyperlink w:anchor="_Toc208586287" w:history="1">
            <w:r w:rsidR="00D117DD" w:rsidRPr="00B83F9B">
              <w:rPr>
                <w:rStyle w:val="Hyperlink"/>
                <w:rFonts w:eastAsia="MS Mincho"/>
                <w:noProof/>
              </w:rPr>
              <w:t>3.2</w:t>
            </w:r>
            <w:r w:rsidR="00D117DD">
              <w:rPr>
                <w:rFonts w:asciiTheme="minorHAnsi" w:eastAsiaTheme="minorEastAsia" w:hAnsiTheme="minorHAnsi" w:cstheme="minorBidi"/>
                <w:caps w:val="0"/>
                <w:noProof/>
                <w:sz w:val="22"/>
                <w:szCs w:val="22"/>
              </w:rPr>
              <w:tab/>
            </w:r>
            <w:r w:rsidR="00D117DD" w:rsidRPr="00B83F9B">
              <w:rPr>
                <w:rStyle w:val="Hyperlink"/>
                <w:noProof/>
              </w:rPr>
              <w:t>BIDDER</w:t>
            </w:r>
            <w:r w:rsidR="00D117DD" w:rsidRPr="00B83F9B">
              <w:rPr>
                <w:rStyle w:val="Hyperlink"/>
                <w:rFonts w:eastAsia="MS Mincho"/>
                <w:noProof/>
              </w:rPr>
              <w:t xml:space="preserve"> RESPONSIBILITY</w:t>
            </w:r>
            <w:r w:rsidR="00D117DD">
              <w:rPr>
                <w:noProof/>
                <w:webHidden/>
              </w:rPr>
              <w:tab/>
            </w:r>
            <w:r w:rsidR="00D117DD">
              <w:rPr>
                <w:noProof/>
                <w:webHidden/>
              </w:rPr>
              <w:fldChar w:fldCharType="begin"/>
            </w:r>
            <w:r w:rsidR="00D117DD">
              <w:rPr>
                <w:noProof/>
                <w:webHidden/>
              </w:rPr>
              <w:instrText xml:space="preserve"> PAGEREF _Toc208586287 \h </w:instrText>
            </w:r>
            <w:r w:rsidR="00D117DD">
              <w:rPr>
                <w:noProof/>
                <w:webHidden/>
              </w:rPr>
            </w:r>
            <w:r w:rsidR="00D117DD">
              <w:rPr>
                <w:noProof/>
                <w:webHidden/>
              </w:rPr>
              <w:fldChar w:fldCharType="separate"/>
            </w:r>
            <w:r w:rsidR="00D117DD">
              <w:rPr>
                <w:noProof/>
                <w:webHidden/>
              </w:rPr>
              <w:t>7</w:t>
            </w:r>
            <w:r w:rsidR="00D117DD">
              <w:rPr>
                <w:noProof/>
                <w:webHidden/>
              </w:rPr>
              <w:fldChar w:fldCharType="end"/>
            </w:r>
          </w:hyperlink>
        </w:p>
        <w:p w14:paraId="0643698C" w14:textId="5B183960" w:rsidR="00D117DD" w:rsidRDefault="00A1752D">
          <w:pPr>
            <w:pStyle w:val="TOC2"/>
            <w:rPr>
              <w:rFonts w:asciiTheme="minorHAnsi" w:eastAsiaTheme="minorEastAsia" w:hAnsiTheme="minorHAnsi" w:cstheme="minorBidi"/>
              <w:caps w:val="0"/>
              <w:noProof/>
              <w:sz w:val="22"/>
              <w:szCs w:val="22"/>
            </w:rPr>
          </w:pPr>
          <w:hyperlink w:anchor="_Toc208586288" w:history="1">
            <w:r w:rsidR="00D117DD" w:rsidRPr="00B83F9B">
              <w:rPr>
                <w:rStyle w:val="Hyperlink"/>
                <w:rFonts w:eastAsia="MS Mincho"/>
                <w:noProof/>
              </w:rPr>
              <w:t>3.3</w:t>
            </w:r>
            <w:r w:rsidR="00D117DD">
              <w:rPr>
                <w:rFonts w:asciiTheme="minorHAnsi" w:eastAsiaTheme="minorEastAsia" w:hAnsiTheme="minorHAnsi" w:cstheme="minorBidi"/>
                <w:caps w:val="0"/>
                <w:noProof/>
                <w:sz w:val="22"/>
                <w:szCs w:val="22"/>
              </w:rPr>
              <w:tab/>
            </w:r>
            <w:r w:rsidR="00D117DD" w:rsidRPr="00B83F9B">
              <w:rPr>
                <w:rStyle w:val="Hyperlink"/>
                <w:rFonts w:eastAsia="MS Mincho"/>
                <w:noProof/>
              </w:rPr>
              <w:t>ANNOUNCEMENT OF QUOTE INFORMATION</w:t>
            </w:r>
            <w:r w:rsidR="00D117DD">
              <w:rPr>
                <w:noProof/>
                <w:webHidden/>
              </w:rPr>
              <w:tab/>
            </w:r>
            <w:r w:rsidR="00D117DD">
              <w:rPr>
                <w:noProof/>
                <w:webHidden/>
              </w:rPr>
              <w:fldChar w:fldCharType="begin"/>
            </w:r>
            <w:r w:rsidR="00D117DD">
              <w:rPr>
                <w:noProof/>
                <w:webHidden/>
              </w:rPr>
              <w:instrText xml:space="preserve"> PAGEREF _Toc208586288 \h </w:instrText>
            </w:r>
            <w:r w:rsidR="00D117DD">
              <w:rPr>
                <w:noProof/>
                <w:webHidden/>
              </w:rPr>
            </w:r>
            <w:r w:rsidR="00D117DD">
              <w:rPr>
                <w:noProof/>
                <w:webHidden/>
              </w:rPr>
              <w:fldChar w:fldCharType="separate"/>
            </w:r>
            <w:r w:rsidR="00D117DD">
              <w:rPr>
                <w:noProof/>
                <w:webHidden/>
              </w:rPr>
              <w:t>7</w:t>
            </w:r>
            <w:r w:rsidR="00D117DD">
              <w:rPr>
                <w:noProof/>
                <w:webHidden/>
              </w:rPr>
              <w:fldChar w:fldCharType="end"/>
            </w:r>
          </w:hyperlink>
        </w:p>
        <w:p w14:paraId="6334DCB4" w14:textId="56904768" w:rsidR="00D117DD" w:rsidRDefault="00A1752D">
          <w:pPr>
            <w:pStyle w:val="TOC2"/>
            <w:rPr>
              <w:rFonts w:asciiTheme="minorHAnsi" w:eastAsiaTheme="minorEastAsia" w:hAnsiTheme="minorHAnsi" w:cstheme="minorBidi"/>
              <w:caps w:val="0"/>
              <w:noProof/>
              <w:sz w:val="22"/>
              <w:szCs w:val="22"/>
            </w:rPr>
          </w:pPr>
          <w:hyperlink w:anchor="_Toc208586289" w:history="1">
            <w:r w:rsidR="00D117DD" w:rsidRPr="00B83F9B">
              <w:rPr>
                <w:rStyle w:val="Hyperlink"/>
                <w:rFonts w:eastAsia="MS Mincho"/>
                <w:noProof/>
              </w:rPr>
              <w:t>3.4</w:t>
            </w:r>
            <w:r w:rsidR="00D117DD">
              <w:rPr>
                <w:rFonts w:asciiTheme="minorHAnsi" w:eastAsiaTheme="minorEastAsia" w:hAnsiTheme="minorHAnsi" w:cstheme="minorBidi"/>
                <w:caps w:val="0"/>
                <w:noProof/>
                <w:sz w:val="22"/>
                <w:szCs w:val="22"/>
              </w:rPr>
              <w:tab/>
            </w:r>
            <w:r w:rsidR="00D117DD" w:rsidRPr="00B83F9B">
              <w:rPr>
                <w:rStyle w:val="Hyperlink"/>
                <w:rFonts w:eastAsia="MS Mincho"/>
                <w:noProof/>
              </w:rPr>
              <w:t>QUOTE ERRORS</w:t>
            </w:r>
            <w:r w:rsidR="00D117DD">
              <w:rPr>
                <w:noProof/>
                <w:webHidden/>
              </w:rPr>
              <w:tab/>
            </w:r>
            <w:r w:rsidR="00D117DD">
              <w:rPr>
                <w:noProof/>
                <w:webHidden/>
              </w:rPr>
              <w:fldChar w:fldCharType="begin"/>
            </w:r>
            <w:r w:rsidR="00D117DD">
              <w:rPr>
                <w:noProof/>
                <w:webHidden/>
              </w:rPr>
              <w:instrText xml:space="preserve"> PAGEREF _Toc208586289 \h </w:instrText>
            </w:r>
            <w:r w:rsidR="00D117DD">
              <w:rPr>
                <w:noProof/>
                <w:webHidden/>
              </w:rPr>
            </w:r>
            <w:r w:rsidR="00D117DD">
              <w:rPr>
                <w:noProof/>
                <w:webHidden/>
              </w:rPr>
              <w:fldChar w:fldCharType="separate"/>
            </w:r>
            <w:r w:rsidR="00D117DD">
              <w:rPr>
                <w:noProof/>
                <w:webHidden/>
              </w:rPr>
              <w:t>7</w:t>
            </w:r>
            <w:r w:rsidR="00D117DD">
              <w:rPr>
                <w:noProof/>
                <w:webHidden/>
              </w:rPr>
              <w:fldChar w:fldCharType="end"/>
            </w:r>
          </w:hyperlink>
        </w:p>
        <w:p w14:paraId="7E03C2BD" w14:textId="03C04996" w:rsidR="00D117DD" w:rsidRDefault="00A1752D">
          <w:pPr>
            <w:pStyle w:val="TOC2"/>
            <w:rPr>
              <w:rFonts w:asciiTheme="minorHAnsi" w:eastAsiaTheme="minorEastAsia" w:hAnsiTheme="minorHAnsi" w:cstheme="minorBidi"/>
              <w:caps w:val="0"/>
              <w:noProof/>
              <w:sz w:val="22"/>
              <w:szCs w:val="22"/>
            </w:rPr>
          </w:pPr>
          <w:hyperlink w:anchor="_Toc208586290" w:history="1">
            <w:r w:rsidR="00D117DD" w:rsidRPr="00B83F9B">
              <w:rPr>
                <w:rStyle w:val="Hyperlink"/>
                <w:noProof/>
              </w:rPr>
              <w:t>3.5</w:t>
            </w:r>
            <w:r w:rsidR="00D117DD">
              <w:rPr>
                <w:rFonts w:asciiTheme="minorHAnsi" w:eastAsiaTheme="minorEastAsia" w:hAnsiTheme="minorHAnsi" w:cstheme="minorBidi"/>
                <w:caps w:val="0"/>
                <w:noProof/>
                <w:sz w:val="22"/>
                <w:szCs w:val="22"/>
              </w:rPr>
              <w:tab/>
            </w:r>
            <w:r w:rsidR="00D117DD" w:rsidRPr="00B83F9B">
              <w:rPr>
                <w:rStyle w:val="Hyperlink"/>
                <w:noProof/>
              </w:rPr>
              <w:t>QUOTE WITHDRAWAL PRIOR TO QUOTE OPENING</w:t>
            </w:r>
            <w:r w:rsidR="00D117DD">
              <w:rPr>
                <w:noProof/>
                <w:webHidden/>
              </w:rPr>
              <w:tab/>
            </w:r>
            <w:r w:rsidR="00D117DD">
              <w:rPr>
                <w:noProof/>
                <w:webHidden/>
              </w:rPr>
              <w:fldChar w:fldCharType="begin"/>
            </w:r>
            <w:r w:rsidR="00D117DD">
              <w:rPr>
                <w:noProof/>
                <w:webHidden/>
              </w:rPr>
              <w:instrText xml:space="preserve"> PAGEREF _Toc208586290 \h </w:instrText>
            </w:r>
            <w:r w:rsidR="00D117DD">
              <w:rPr>
                <w:noProof/>
                <w:webHidden/>
              </w:rPr>
            </w:r>
            <w:r w:rsidR="00D117DD">
              <w:rPr>
                <w:noProof/>
                <w:webHidden/>
              </w:rPr>
              <w:fldChar w:fldCharType="separate"/>
            </w:r>
            <w:r w:rsidR="00D117DD">
              <w:rPr>
                <w:noProof/>
                <w:webHidden/>
              </w:rPr>
              <w:t>7</w:t>
            </w:r>
            <w:r w:rsidR="00D117DD">
              <w:rPr>
                <w:noProof/>
                <w:webHidden/>
              </w:rPr>
              <w:fldChar w:fldCharType="end"/>
            </w:r>
          </w:hyperlink>
        </w:p>
        <w:p w14:paraId="7152CA03" w14:textId="60C37F3D" w:rsidR="00D117DD" w:rsidRDefault="00A1752D">
          <w:pPr>
            <w:pStyle w:val="TOC2"/>
            <w:rPr>
              <w:rFonts w:asciiTheme="minorHAnsi" w:eastAsiaTheme="minorEastAsia" w:hAnsiTheme="minorHAnsi" w:cstheme="minorBidi"/>
              <w:caps w:val="0"/>
              <w:noProof/>
              <w:sz w:val="22"/>
              <w:szCs w:val="22"/>
            </w:rPr>
          </w:pPr>
          <w:hyperlink w:anchor="_Toc208586291" w:history="1">
            <w:r w:rsidR="00D117DD" w:rsidRPr="00B83F9B">
              <w:rPr>
                <w:rStyle w:val="Hyperlink"/>
                <w:noProof/>
              </w:rPr>
              <w:t>3.6</w:t>
            </w:r>
            <w:r w:rsidR="00D117DD">
              <w:rPr>
                <w:rFonts w:asciiTheme="minorHAnsi" w:eastAsiaTheme="minorEastAsia" w:hAnsiTheme="minorHAnsi" w:cstheme="minorBidi"/>
                <w:caps w:val="0"/>
                <w:noProof/>
                <w:sz w:val="22"/>
                <w:szCs w:val="22"/>
              </w:rPr>
              <w:tab/>
            </w:r>
            <w:r w:rsidR="00D117DD" w:rsidRPr="00B83F9B">
              <w:rPr>
                <w:rStyle w:val="Hyperlink"/>
                <w:noProof/>
              </w:rPr>
              <w:t>QUOTE WITHDRAWAL AFTER QUOTE OPENING, BUT PRIOR TO CONTRACT AWARD</w:t>
            </w:r>
            <w:r w:rsidR="00D117DD">
              <w:rPr>
                <w:noProof/>
                <w:webHidden/>
              </w:rPr>
              <w:tab/>
            </w:r>
            <w:r w:rsidR="00D117DD">
              <w:rPr>
                <w:noProof/>
                <w:webHidden/>
              </w:rPr>
              <w:fldChar w:fldCharType="begin"/>
            </w:r>
            <w:r w:rsidR="00D117DD">
              <w:rPr>
                <w:noProof/>
                <w:webHidden/>
              </w:rPr>
              <w:instrText xml:space="preserve"> PAGEREF _Toc208586291 \h </w:instrText>
            </w:r>
            <w:r w:rsidR="00D117DD">
              <w:rPr>
                <w:noProof/>
                <w:webHidden/>
              </w:rPr>
            </w:r>
            <w:r w:rsidR="00D117DD">
              <w:rPr>
                <w:noProof/>
                <w:webHidden/>
              </w:rPr>
              <w:fldChar w:fldCharType="separate"/>
            </w:r>
            <w:r w:rsidR="00D117DD">
              <w:rPr>
                <w:noProof/>
                <w:webHidden/>
              </w:rPr>
              <w:t>7</w:t>
            </w:r>
            <w:r w:rsidR="00D117DD">
              <w:rPr>
                <w:noProof/>
                <w:webHidden/>
              </w:rPr>
              <w:fldChar w:fldCharType="end"/>
            </w:r>
          </w:hyperlink>
        </w:p>
        <w:p w14:paraId="101CD0F3" w14:textId="35FB0FD4" w:rsidR="00D117DD" w:rsidRDefault="00A1752D">
          <w:pPr>
            <w:pStyle w:val="TOC2"/>
            <w:rPr>
              <w:rFonts w:asciiTheme="minorHAnsi" w:eastAsiaTheme="minorEastAsia" w:hAnsiTheme="minorHAnsi" w:cstheme="minorBidi"/>
              <w:caps w:val="0"/>
              <w:noProof/>
              <w:sz w:val="22"/>
              <w:szCs w:val="22"/>
            </w:rPr>
          </w:pPr>
          <w:hyperlink w:anchor="_Toc208586292" w:history="1">
            <w:r w:rsidR="00D117DD" w:rsidRPr="00B83F9B">
              <w:rPr>
                <w:rStyle w:val="Hyperlink"/>
                <w:rFonts w:eastAsia="MS Mincho"/>
                <w:noProof/>
              </w:rPr>
              <w:t>3.7</w:t>
            </w:r>
            <w:r w:rsidR="00D117DD">
              <w:rPr>
                <w:rFonts w:asciiTheme="minorHAnsi" w:eastAsiaTheme="minorEastAsia" w:hAnsiTheme="minorHAnsi" w:cstheme="minorBidi"/>
                <w:caps w:val="0"/>
                <w:noProof/>
                <w:sz w:val="22"/>
                <w:szCs w:val="22"/>
              </w:rPr>
              <w:tab/>
            </w:r>
            <w:r w:rsidR="00D117DD" w:rsidRPr="00B83F9B">
              <w:rPr>
                <w:rStyle w:val="Hyperlink"/>
                <w:rFonts w:eastAsia="MS Mincho"/>
                <w:noProof/>
              </w:rPr>
              <w:t>JOINT VENTURE</w:t>
            </w:r>
            <w:r w:rsidR="00D117DD">
              <w:rPr>
                <w:noProof/>
                <w:webHidden/>
              </w:rPr>
              <w:tab/>
            </w:r>
            <w:r w:rsidR="00D117DD">
              <w:rPr>
                <w:noProof/>
                <w:webHidden/>
              </w:rPr>
              <w:fldChar w:fldCharType="begin"/>
            </w:r>
            <w:r w:rsidR="00D117DD">
              <w:rPr>
                <w:noProof/>
                <w:webHidden/>
              </w:rPr>
              <w:instrText xml:space="preserve"> PAGEREF _Toc208586292 \h </w:instrText>
            </w:r>
            <w:r w:rsidR="00D117DD">
              <w:rPr>
                <w:noProof/>
                <w:webHidden/>
              </w:rPr>
            </w:r>
            <w:r w:rsidR="00D117DD">
              <w:rPr>
                <w:noProof/>
                <w:webHidden/>
              </w:rPr>
              <w:fldChar w:fldCharType="separate"/>
            </w:r>
            <w:r w:rsidR="00D117DD">
              <w:rPr>
                <w:noProof/>
                <w:webHidden/>
              </w:rPr>
              <w:t>8</w:t>
            </w:r>
            <w:r w:rsidR="00D117DD">
              <w:rPr>
                <w:noProof/>
                <w:webHidden/>
              </w:rPr>
              <w:fldChar w:fldCharType="end"/>
            </w:r>
          </w:hyperlink>
        </w:p>
        <w:p w14:paraId="3C88B77F" w14:textId="686FF7F5" w:rsidR="00D117DD" w:rsidRDefault="00A1752D">
          <w:pPr>
            <w:pStyle w:val="TOC2"/>
            <w:rPr>
              <w:rFonts w:asciiTheme="minorHAnsi" w:eastAsiaTheme="minorEastAsia" w:hAnsiTheme="minorHAnsi" w:cstheme="minorBidi"/>
              <w:caps w:val="0"/>
              <w:noProof/>
              <w:sz w:val="22"/>
              <w:szCs w:val="22"/>
            </w:rPr>
          </w:pPr>
          <w:hyperlink w:anchor="_Toc208586293" w:history="1">
            <w:r w:rsidR="00D117DD" w:rsidRPr="00B83F9B">
              <w:rPr>
                <w:rStyle w:val="Hyperlink"/>
                <w:noProof/>
              </w:rPr>
              <w:t>3.8</w:t>
            </w:r>
            <w:r w:rsidR="00D117DD">
              <w:rPr>
                <w:rFonts w:asciiTheme="minorHAnsi" w:eastAsiaTheme="minorEastAsia" w:hAnsiTheme="minorHAnsi" w:cstheme="minorBidi"/>
                <w:caps w:val="0"/>
                <w:noProof/>
                <w:sz w:val="22"/>
                <w:szCs w:val="22"/>
              </w:rPr>
              <w:tab/>
            </w:r>
            <w:r w:rsidR="00D117DD" w:rsidRPr="00B83F9B">
              <w:rPr>
                <w:rStyle w:val="Hyperlink"/>
                <w:noProof/>
              </w:rPr>
              <w:t>SMALL BUSINESS SET-ASIDE CONTRACTS</w:t>
            </w:r>
            <w:r w:rsidR="00D117DD">
              <w:rPr>
                <w:noProof/>
                <w:webHidden/>
              </w:rPr>
              <w:tab/>
            </w:r>
            <w:r w:rsidR="00D117DD">
              <w:rPr>
                <w:noProof/>
                <w:webHidden/>
              </w:rPr>
              <w:fldChar w:fldCharType="begin"/>
            </w:r>
            <w:r w:rsidR="00D117DD">
              <w:rPr>
                <w:noProof/>
                <w:webHidden/>
              </w:rPr>
              <w:instrText xml:space="preserve"> PAGEREF _Toc208586293 \h </w:instrText>
            </w:r>
            <w:r w:rsidR="00D117DD">
              <w:rPr>
                <w:noProof/>
                <w:webHidden/>
              </w:rPr>
            </w:r>
            <w:r w:rsidR="00D117DD">
              <w:rPr>
                <w:noProof/>
                <w:webHidden/>
              </w:rPr>
              <w:fldChar w:fldCharType="separate"/>
            </w:r>
            <w:r w:rsidR="00D117DD">
              <w:rPr>
                <w:noProof/>
                <w:webHidden/>
              </w:rPr>
              <w:t>8</w:t>
            </w:r>
            <w:r w:rsidR="00D117DD">
              <w:rPr>
                <w:noProof/>
                <w:webHidden/>
              </w:rPr>
              <w:fldChar w:fldCharType="end"/>
            </w:r>
          </w:hyperlink>
        </w:p>
        <w:p w14:paraId="63F445F9" w14:textId="114A70CC" w:rsidR="00D117DD" w:rsidRDefault="00A1752D">
          <w:pPr>
            <w:pStyle w:val="TOC2"/>
            <w:rPr>
              <w:rFonts w:asciiTheme="minorHAnsi" w:eastAsiaTheme="minorEastAsia" w:hAnsiTheme="minorHAnsi" w:cstheme="minorBidi"/>
              <w:caps w:val="0"/>
              <w:noProof/>
              <w:sz w:val="22"/>
              <w:szCs w:val="22"/>
            </w:rPr>
          </w:pPr>
          <w:hyperlink w:anchor="_Toc208586294" w:history="1">
            <w:r w:rsidR="00D117DD" w:rsidRPr="00B83F9B">
              <w:rPr>
                <w:rStyle w:val="Hyperlink"/>
                <w:noProof/>
              </w:rPr>
              <w:t>3.9</w:t>
            </w:r>
            <w:r w:rsidR="00D117DD">
              <w:rPr>
                <w:rFonts w:asciiTheme="minorHAnsi" w:eastAsiaTheme="minorEastAsia" w:hAnsiTheme="minorHAnsi" w:cstheme="minorBidi"/>
                <w:caps w:val="0"/>
                <w:noProof/>
                <w:sz w:val="22"/>
                <w:szCs w:val="22"/>
              </w:rPr>
              <w:tab/>
            </w:r>
            <w:r w:rsidR="00D117DD" w:rsidRPr="00B83F9B">
              <w:rPr>
                <w:rStyle w:val="Hyperlink"/>
                <w:noProof/>
              </w:rPr>
              <w:t>DISABLED VETERANS’ BUSINESS SET-ASIDE CONTRACT</w:t>
            </w:r>
            <w:r w:rsidR="00D117DD">
              <w:rPr>
                <w:noProof/>
                <w:webHidden/>
              </w:rPr>
              <w:tab/>
            </w:r>
            <w:r w:rsidR="00D117DD">
              <w:rPr>
                <w:noProof/>
                <w:webHidden/>
              </w:rPr>
              <w:fldChar w:fldCharType="begin"/>
            </w:r>
            <w:r w:rsidR="00D117DD">
              <w:rPr>
                <w:noProof/>
                <w:webHidden/>
              </w:rPr>
              <w:instrText xml:space="preserve"> PAGEREF _Toc208586294 \h </w:instrText>
            </w:r>
            <w:r w:rsidR="00D117DD">
              <w:rPr>
                <w:noProof/>
                <w:webHidden/>
              </w:rPr>
            </w:r>
            <w:r w:rsidR="00D117DD">
              <w:rPr>
                <w:noProof/>
                <w:webHidden/>
              </w:rPr>
              <w:fldChar w:fldCharType="separate"/>
            </w:r>
            <w:r w:rsidR="00D117DD">
              <w:rPr>
                <w:noProof/>
                <w:webHidden/>
              </w:rPr>
              <w:t>8</w:t>
            </w:r>
            <w:r w:rsidR="00D117DD">
              <w:rPr>
                <w:noProof/>
                <w:webHidden/>
              </w:rPr>
              <w:fldChar w:fldCharType="end"/>
            </w:r>
          </w:hyperlink>
        </w:p>
        <w:p w14:paraId="2D2D3C32" w14:textId="70202865" w:rsidR="00D117DD" w:rsidRDefault="00A1752D">
          <w:pPr>
            <w:pStyle w:val="TOC2"/>
            <w:rPr>
              <w:rFonts w:asciiTheme="minorHAnsi" w:eastAsiaTheme="minorEastAsia" w:hAnsiTheme="minorHAnsi" w:cstheme="minorBidi"/>
              <w:caps w:val="0"/>
              <w:noProof/>
              <w:sz w:val="22"/>
              <w:szCs w:val="22"/>
            </w:rPr>
          </w:pPr>
          <w:hyperlink w:anchor="_Toc208586295" w:history="1">
            <w:r w:rsidR="00D117DD" w:rsidRPr="00B83F9B">
              <w:rPr>
                <w:rStyle w:val="Hyperlink"/>
                <w:noProof/>
              </w:rPr>
              <w:t>3.10</w:t>
            </w:r>
            <w:r w:rsidR="00D117DD">
              <w:rPr>
                <w:rFonts w:asciiTheme="minorHAnsi" w:eastAsiaTheme="minorEastAsia" w:hAnsiTheme="minorHAnsi" w:cstheme="minorBidi"/>
                <w:caps w:val="0"/>
                <w:noProof/>
                <w:sz w:val="22"/>
                <w:szCs w:val="22"/>
              </w:rPr>
              <w:tab/>
            </w:r>
            <w:r w:rsidR="00D117DD" w:rsidRPr="00B83F9B">
              <w:rPr>
                <w:rStyle w:val="Hyperlink"/>
                <w:noProof/>
              </w:rPr>
              <w:t>BID SECURITY</w:t>
            </w:r>
            <w:r w:rsidR="00D117DD">
              <w:rPr>
                <w:noProof/>
                <w:webHidden/>
              </w:rPr>
              <w:tab/>
            </w:r>
            <w:r w:rsidR="00D117DD">
              <w:rPr>
                <w:noProof/>
                <w:webHidden/>
              </w:rPr>
              <w:fldChar w:fldCharType="begin"/>
            </w:r>
            <w:r w:rsidR="00D117DD">
              <w:rPr>
                <w:noProof/>
                <w:webHidden/>
              </w:rPr>
              <w:instrText xml:space="preserve"> PAGEREF _Toc208586295 \h </w:instrText>
            </w:r>
            <w:r w:rsidR="00D117DD">
              <w:rPr>
                <w:noProof/>
                <w:webHidden/>
              </w:rPr>
            </w:r>
            <w:r w:rsidR="00D117DD">
              <w:rPr>
                <w:noProof/>
                <w:webHidden/>
              </w:rPr>
              <w:fldChar w:fldCharType="separate"/>
            </w:r>
            <w:r w:rsidR="00D117DD">
              <w:rPr>
                <w:noProof/>
                <w:webHidden/>
              </w:rPr>
              <w:t>8</w:t>
            </w:r>
            <w:r w:rsidR="00D117DD">
              <w:rPr>
                <w:noProof/>
                <w:webHidden/>
              </w:rPr>
              <w:fldChar w:fldCharType="end"/>
            </w:r>
          </w:hyperlink>
        </w:p>
        <w:p w14:paraId="3B6B22BB" w14:textId="34FB18D5" w:rsidR="00D117DD" w:rsidRDefault="00A1752D">
          <w:pPr>
            <w:pStyle w:val="TOC2"/>
            <w:rPr>
              <w:rFonts w:asciiTheme="minorHAnsi" w:eastAsiaTheme="minorEastAsia" w:hAnsiTheme="minorHAnsi" w:cstheme="minorBidi"/>
              <w:caps w:val="0"/>
              <w:noProof/>
              <w:sz w:val="22"/>
              <w:szCs w:val="22"/>
            </w:rPr>
          </w:pPr>
          <w:hyperlink w:anchor="_Toc208586296" w:history="1">
            <w:r w:rsidR="00D117DD" w:rsidRPr="00B83F9B">
              <w:rPr>
                <w:rStyle w:val="Hyperlink"/>
                <w:noProof/>
              </w:rPr>
              <w:t>3.11</w:t>
            </w:r>
            <w:r w:rsidR="00D117DD">
              <w:rPr>
                <w:rFonts w:asciiTheme="minorHAnsi" w:eastAsiaTheme="minorEastAsia" w:hAnsiTheme="minorHAnsi" w:cstheme="minorBidi"/>
                <w:caps w:val="0"/>
                <w:noProof/>
                <w:sz w:val="22"/>
                <w:szCs w:val="22"/>
              </w:rPr>
              <w:tab/>
            </w:r>
            <w:r w:rsidR="00D117DD" w:rsidRPr="00B83F9B">
              <w:rPr>
                <w:rStyle w:val="Hyperlink"/>
                <w:noProof/>
              </w:rPr>
              <w:t>BIDDER ADDITIONAL TERMS SUBMITTED WITH THE QUOTE</w:t>
            </w:r>
            <w:r w:rsidR="00D117DD">
              <w:rPr>
                <w:noProof/>
                <w:webHidden/>
              </w:rPr>
              <w:tab/>
            </w:r>
            <w:r w:rsidR="00D117DD">
              <w:rPr>
                <w:noProof/>
                <w:webHidden/>
              </w:rPr>
              <w:fldChar w:fldCharType="begin"/>
            </w:r>
            <w:r w:rsidR="00D117DD">
              <w:rPr>
                <w:noProof/>
                <w:webHidden/>
              </w:rPr>
              <w:instrText xml:space="preserve"> PAGEREF _Toc208586296 \h </w:instrText>
            </w:r>
            <w:r w:rsidR="00D117DD">
              <w:rPr>
                <w:noProof/>
                <w:webHidden/>
              </w:rPr>
            </w:r>
            <w:r w:rsidR="00D117DD">
              <w:rPr>
                <w:noProof/>
                <w:webHidden/>
              </w:rPr>
              <w:fldChar w:fldCharType="separate"/>
            </w:r>
            <w:r w:rsidR="00D117DD">
              <w:rPr>
                <w:noProof/>
                <w:webHidden/>
              </w:rPr>
              <w:t>8</w:t>
            </w:r>
            <w:r w:rsidR="00D117DD">
              <w:rPr>
                <w:noProof/>
                <w:webHidden/>
              </w:rPr>
              <w:fldChar w:fldCharType="end"/>
            </w:r>
          </w:hyperlink>
        </w:p>
        <w:p w14:paraId="18202E3D" w14:textId="46B6009D" w:rsidR="00D117DD" w:rsidRDefault="00A1752D">
          <w:pPr>
            <w:pStyle w:val="TOC2"/>
            <w:rPr>
              <w:rFonts w:asciiTheme="minorHAnsi" w:eastAsiaTheme="minorEastAsia" w:hAnsiTheme="minorHAnsi" w:cstheme="minorBidi"/>
              <w:caps w:val="0"/>
              <w:noProof/>
              <w:sz w:val="22"/>
              <w:szCs w:val="22"/>
            </w:rPr>
          </w:pPr>
          <w:hyperlink w:anchor="_Toc208586297" w:history="1">
            <w:r w:rsidR="00D117DD" w:rsidRPr="00B83F9B">
              <w:rPr>
                <w:rStyle w:val="Hyperlink"/>
                <w:noProof/>
              </w:rPr>
              <w:t>3.12</w:t>
            </w:r>
            <w:r w:rsidR="00D117DD">
              <w:rPr>
                <w:rFonts w:asciiTheme="minorHAnsi" w:eastAsiaTheme="minorEastAsia" w:hAnsiTheme="minorHAnsi" w:cstheme="minorBidi"/>
                <w:caps w:val="0"/>
                <w:noProof/>
                <w:sz w:val="22"/>
                <w:szCs w:val="22"/>
              </w:rPr>
              <w:tab/>
            </w:r>
            <w:r w:rsidR="00D117DD" w:rsidRPr="00B83F9B">
              <w:rPr>
                <w:rStyle w:val="Hyperlink"/>
                <w:noProof/>
              </w:rPr>
              <w:t>QUOTE CONTENT</w:t>
            </w:r>
            <w:r w:rsidR="00D117DD">
              <w:rPr>
                <w:noProof/>
                <w:webHidden/>
              </w:rPr>
              <w:tab/>
            </w:r>
            <w:r w:rsidR="00D117DD">
              <w:rPr>
                <w:noProof/>
                <w:webHidden/>
              </w:rPr>
              <w:fldChar w:fldCharType="begin"/>
            </w:r>
            <w:r w:rsidR="00D117DD">
              <w:rPr>
                <w:noProof/>
                <w:webHidden/>
              </w:rPr>
              <w:instrText xml:space="preserve"> PAGEREF _Toc208586297 \h </w:instrText>
            </w:r>
            <w:r w:rsidR="00D117DD">
              <w:rPr>
                <w:noProof/>
                <w:webHidden/>
              </w:rPr>
            </w:r>
            <w:r w:rsidR="00D117DD">
              <w:rPr>
                <w:noProof/>
                <w:webHidden/>
              </w:rPr>
              <w:fldChar w:fldCharType="separate"/>
            </w:r>
            <w:r w:rsidR="00D117DD">
              <w:rPr>
                <w:noProof/>
                <w:webHidden/>
              </w:rPr>
              <w:t>8</w:t>
            </w:r>
            <w:r w:rsidR="00D117DD">
              <w:rPr>
                <w:noProof/>
                <w:webHidden/>
              </w:rPr>
              <w:fldChar w:fldCharType="end"/>
            </w:r>
          </w:hyperlink>
        </w:p>
        <w:p w14:paraId="259A8685" w14:textId="072DD2D9" w:rsidR="00D117DD" w:rsidRDefault="00A1752D">
          <w:pPr>
            <w:pStyle w:val="TOC2"/>
            <w:rPr>
              <w:rFonts w:asciiTheme="minorHAnsi" w:eastAsiaTheme="minorEastAsia" w:hAnsiTheme="minorHAnsi" w:cstheme="minorBidi"/>
              <w:caps w:val="0"/>
              <w:noProof/>
              <w:sz w:val="22"/>
              <w:szCs w:val="22"/>
            </w:rPr>
          </w:pPr>
          <w:hyperlink w:anchor="_Toc208586298" w:history="1">
            <w:r w:rsidR="00D117DD" w:rsidRPr="00B83F9B">
              <w:rPr>
                <w:rStyle w:val="Hyperlink"/>
                <w:noProof/>
              </w:rPr>
              <w:t>3.13</w:t>
            </w:r>
            <w:r w:rsidR="00D117DD">
              <w:rPr>
                <w:rFonts w:asciiTheme="minorHAnsi" w:eastAsiaTheme="minorEastAsia" w:hAnsiTheme="minorHAnsi" w:cstheme="minorBidi"/>
                <w:caps w:val="0"/>
                <w:noProof/>
                <w:sz w:val="22"/>
                <w:szCs w:val="22"/>
              </w:rPr>
              <w:tab/>
            </w:r>
            <w:r w:rsidR="00D117DD" w:rsidRPr="00B83F9B">
              <w:rPr>
                <w:rStyle w:val="Hyperlink"/>
                <w:noProof/>
              </w:rPr>
              <w:t>FORMS, REGISTRATIONS AND CERTIFICATIONS TO BE SUBMITTED WITH QUOTE</w:t>
            </w:r>
            <w:r w:rsidR="00D117DD">
              <w:rPr>
                <w:noProof/>
                <w:webHidden/>
              </w:rPr>
              <w:tab/>
            </w:r>
            <w:r w:rsidR="00D117DD">
              <w:rPr>
                <w:noProof/>
                <w:webHidden/>
              </w:rPr>
              <w:fldChar w:fldCharType="begin"/>
            </w:r>
            <w:r w:rsidR="00D117DD">
              <w:rPr>
                <w:noProof/>
                <w:webHidden/>
              </w:rPr>
              <w:instrText xml:space="preserve"> PAGEREF _Toc208586298 \h </w:instrText>
            </w:r>
            <w:r w:rsidR="00D117DD">
              <w:rPr>
                <w:noProof/>
                <w:webHidden/>
              </w:rPr>
            </w:r>
            <w:r w:rsidR="00D117DD">
              <w:rPr>
                <w:noProof/>
                <w:webHidden/>
              </w:rPr>
              <w:fldChar w:fldCharType="separate"/>
            </w:r>
            <w:r w:rsidR="00D117DD">
              <w:rPr>
                <w:noProof/>
                <w:webHidden/>
              </w:rPr>
              <w:t>8</w:t>
            </w:r>
            <w:r w:rsidR="00D117DD">
              <w:rPr>
                <w:noProof/>
                <w:webHidden/>
              </w:rPr>
              <w:fldChar w:fldCharType="end"/>
            </w:r>
          </w:hyperlink>
        </w:p>
        <w:p w14:paraId="3427642C" w14:textId="5E453622" w:rsidR="00D117DD" w:rsidRDefault="00A1752D">
          <w:pPr>
            <w:pStyle w:val="TOC3"/>
            <w:rPr>
              <w:rFonts w:asciiTheme="minorHAnsi" w:eastAsiaTheme="minorEastAsia" w:hAnsiTheme="minorHAnsi" w:cstheme="minorBidi"/>
              <w:iCs w:val="0"/>
              <w:caps w:val="0"/>
              <w:noProof/>
              <w:sz w:val="22"/>
              <w:szCs w:val="22"/>
            </w:rPr>
          </w:pPr>
          <w:hyperlink w:anchor="_Toc208586299" w:history="1">
            <w:r w:rsidR="00D117DD" w:rsidRPr="00B83F9B">
              <w:rPr>
                <w:rStyle w:val="Hyperlink"/>
                <w:noProof/>
              </w:rPr>
              <w:t>3.13.1</w:t>
            </w:r>
            <w:r w:rsidR="00D117DD">
              <w:rPr>
                <w:rFonts w:asciiTheme="minorHAnsi" w:eastAsiaTheme="minorEastAsia" w:hAnsiTheme="minorHAnsi" w:cstheme="minorBidi"/>
                <w:iCs w:val="0"/>
                <w:caps w:val="0"/>
                <w:noProof/>
                <w:sz w:val="22"/>
                <w:szCs w:val="22"/>
              </w:rPr>
              <w:tab/>
            </w:r>
            <w:r w:rsidR="00D117DD" w:rsidRPr="00B83F9B">
              <w:rPr>
                <w:rStyle w:val="Hyperlink"/>
                <w:noProof/>
              </w:rPr>
              <w:t>OFFER AND ACCEPTANCE PAGE</w:t>
            </w:r>
            <w:r w:rsidR="00D117DD">
              <w:rPr>
                <w:noProof/>
                <w:webHidden/>
              </w:rPr>
              <w:tab/>
            </w:r>
            <w:r w:rsidR="00D117DD">
              <w:rPr>
                <w:noProof/>
                <w:webHidden/>
              </w:rPr>
              <w:fldChar w:fldCharType="begin"/>
            </w:r>
            <w:r w:rsidR="00D117DD">
              <w:rPr>
                <w:noProof/>
                <w:webHidden/>
              </w:rPr>
              <w:instrText xml:space="preserve"> PAGEREF _Toc208586299 \h </w:instrText>
            </w:r>
            <w:r w:rsidR="00D117DD">
              <w:rPr>
                <w:noProof/>
                <w:webHidden/>
              </w:rPr>
            </w:r>
            <w:r w:rsidR="00D117DD">
              <w:rPr>
                <w:noProof/>
                <w:webHidden/>
              </w:rPr>
              <w:fldChar w:fldCharType="separate"/>
            </w:r>
            <w:r w:rsidR="00D117DD">
              <w:rPr>
                <w:noProof/>
                <w:webHidden/>
              </w:rPr>
              <w:t>9</w:t>
            </w:r>
            <w:r w:rsidR="00D117DD">
              <w:rPr>
                <w:noProof/>
                <w:webHidden/>
              </w:rPr>
              <w:fldChar w:fldCharType="end"/>
            </w:r>
          </w:hyperlink>
        </w:p>
        <w:p w14:paraId="663ACD3D" w14:textId="15A39FDD" w:rsidR="00D117DD" w:rsidRDefault="00A1752D">
          <w:pPr>
            <w:pStyle w:val="TOC3"/>
            <w:rPr>
              <w:rFonts w:asciiTheme="minorHAnsi" w:eastAsiaTheme="minorEastAsia" w:hAnsiTheme="minorHAnsi" w:cstheme="minorBidi"/>
              <w:iCs w:val="0"/>
              <w:caps w:val="0"/>
              <w:noProof/>
              <w:sz w:val="22"/>
              <w:szCs w:val="22"/>
            </w:rPr>
          </w:pPr>
          <w:hyperlink w:anchor="_Toc208586300" w:history="1">
            <w:r w:rsidR="00D117DD" w:rsidRPr="00B83F9B">
              <w:rPr>
                <w:rStyle w:val="Hyperlink"/>
                <w:noProof/>
              </w:rPr>
              <w:t>3.13.2</w:t>
            </w:r>
            <w:r w:rsidR="00D117DD">
              <w:rPr>
                <w:rFonts w:asciiTheme="minorHAnsi" w:eastAsiaTheme="minorEastAsia" w:hAnsiTheme="minorHAnsi" w:cstheme="minorBidi"/>
                <w:iCs w:val="0"/>
                <w:caps w:val="0"/>
                <w:noProof/>
                <w:sz w:val="22"/>
                <w:szCs w:val="22"/>
              </w:rPr>
              <w:tab/>
            </w:r>
            <w:r w:rsidR="00D117DD" w:rsidRPr="00B83F9B">
              <w:rPr>
                <w:rStyle w:val="Hyperlink"/>
                <w:noProof/>
              </w:rPr>
              <w:t>OWNERSHIP DISCLOSURE FORM</w:t>
            </w:r>
            <w:r w:rsidR="00D117DD">
              <w:rPr>
                <w:noProof/>
                <w:webHidden/>
              </w:rPr>
              <w:tab/>
            </w:r>
            <w:r w:rsidR="00D117DD">
              <w:rPr>
                <w:noProof/>
                <w:webHidden/>
              </w:rPr>
              <w:fldChar w:fldCharType="begin"/>
            </w:r>
            <w:r w:rsidR="00D117DD">
              <w:rPr>
                <w:noProof/>
                <w:webHidden/>
              </w:rPr>
              <w:instrText xml:space="preserve"> PAGEREF _Toc208586300 \h </w:instrText>
            </w:r>
            <w:r w:rsidR="00D117DD">
              <w:rPr>
                <w:noProof/>
                <w:webHidden/>
              </w:rPr>
            </w:r>
            <w:r w:rsidR="00D117DD">
              <w:rPr>
                <w:noProof/>
                <w:webHidden/>
              </w:rPr>
              <w:fldChar w:fldCharType="separate"/>
            </w:r>
            <w:r w:rsidR="00D117DD">
              <w:rPr>
                <w:noProof/>
                <w:webHidden/>
              </w:rPr>
              <w:t>9</w:t>
            </w:r>
            <w:r w:rsidR="00D117DD">
              <w:rPr>
                <w:noProof/>
                <w:webHidden/>
              </w:rPr>
              <w:fldChar w:fldCharType="end"/>
            </w:r>
          </w:hyperlink>
        </w:p>
        <w:p w14:paraId="78E09485" w14:textId="0F861294" w:rsidR="00D117DD" w:rsidRDefault="00A1752D">
          <w:pPr>
            <w:pStyle w:val="TOC3"/>
            <w:rPr>
              <w:rFonts w:asciiTheme="minorHAnsi" w:eastAsiaTheme="minorEastAsia" w:hAnsiTheme="minorHAnsi" w:cstheme="minorBidi"/>
              <w:iCs w:val="0"/>
              <w:caps w:val="0"/>
              <w:noProof/>
              <w:sz w:val="22"/>
              <w:szCs w:val="22"/>
            </w:rPr>
          </w:pPr>
          <w:hyperlink w:anchor="_Toc208586301" w:history="1">
            <w:r w:rsidR="00D117DD" w:rsidRPr="00B83F9B">
              <w:rPr>
                <w:rStyle w:val="Hyperlink"/>
                <w:noProof/>
              </w:rPr>
              <w:t>3.13.3</w:t>
            </w:r>
            <w:r w:rsidR="00D117DD">
              <w:rPr>
                <w:rFonts w:asciiTheme="minorHAnsi" w:eastAsiaTheme="minorEastAsia" w:hAnsiTheme="minorHAnsi" w:cstheme="minorBidi"/>
                <w:iCs w:val="0"/>
                <w:caps w:val="0"/>
                <w:noProof/>
                <w:sz w:val="22"/>
                <w:szCs w:val="22"/>
              </w:rPr>
              <w:tab/>
            </w:r>
            <w:r w:rsidR="00D117DD" w:rsidRPr="00B83F9B">
              <w:rPr>
                <w:rStyle w:val="Hyperlink"/>
                <w:noProof/>
              </w:rPr>
              <w:t>DISCLOSURE OF INVESTMENT ACTIVITIES IN IRAN FORM</w:t>
            </w:r>
            <w:r w:rsidR="00D117DD">
              <w:rPr>
                <w:noProof/>
                <w:webHidden/>
              </w:rPr>
              <w:tab/>
            </w:r>
            <w:r w:rsidR="00D117DD">
              <w:rPr>
                <w:noProof/>
                <w:webHidden/>
              </w:rPr>
              <w:fldChar w:fldCharType="begin"/>
            </w:r>
            <w:r w:rsidR="00D117DD">
              <w:rPr>
                <w:noProof/>
                <w:webHidden/>
              </w:rPr>
              <w:instrText xml:space="preserve"> PAGEREF _Toc208586301 \h </w:instrText>
            </w:r>
            <w:r w:rsidR="00D117DD">
              <w:rPr>
                <w:noProof/>
                <w:webHidden/>
              </w:rPr>
            </w:r>
            <w:r w:rsidR="00D117DD">
              <w:rPr>
                <w:noProof/>
                <w:webHidden/>
              </w:rPr>
              <w:fldChar w:fldCharType="separate"/>
            </w:r>
            <w:r w:rsidR="00D117DD">
              <w:rPr>
                <w:noProof/>
                <w:webHidden/>
              </w:rPr>
              <w:t>9</w:t>
            </w:r>
            <w:r w:rsidR="00D117DD">
              <w:rPr>
                <w:noProof/>
                <w:webHidden/>
              </w:rPr>
              <w:fldChar w:fldCharType="end"/>
            </w:r>
          </w:hyperlink>
        </w:p>
        <w:p w14:paraId="5AAE99B7" w14:textId="16BCF445" w:rsidR="00D117DD" w:rsidRDefault="00A1752D">
          <w:pPr>
            <w:pStyle w:val="TOC3"/>
            <w:rPr>
              <w:rFonts w:asciiTheme="minorHAnsi" w:eastAsiaTheme="minorEastAsia" w:hAnsiTheme="minorHAnsi" w:cstheme="minorBidi"/>
              <w:iCs w:val="0"/>
              <w:caps w:val="0"/>
              <w:noProof/>
              <w:sz w:val="22"/>
              <w:szCs w:val="22"/>
            </w:rPr>
          </w:pPr>
          <w:hyperlink w:anchor="_Toc208586302" w:history="1">
            <w:r w:rsidR="00D117DD" w:rsidRPr="00B83F9B">
              <w:rPr>
                <w:rStyle w:val="Hyperlink"/>
                <w:noProof/>
              </w:rPr>
              <w:t>3.13.4</w:t>
            </w:r>
            <w:r w:rsidR="00D117DD">
              <w:rPr>
                <w:rFonts w:asciiTheme="minorHAnsi" w:eastAsiaTheme="minorEastAsia" w:hAnsiTheme="minorHAnsi" w:cstheme="minorBidi"/>
                <w:iCs w:val="0"/>
                <w:caps w:val="0"/>
                <w:noProof/>
                <w:sz w:val="22"/>
                <w:szCs w:val="22"/>
              </w:rPr>
              <w:tab/>
            </w:r>
            <w:r w:rsidR="00D117DD" w:rsidRPr="00B83F9B">
              <w:rPr>
                <w:rStyle w:val="Hyperlink"/>
                <w:noProof/>
              </w:rPr>
              <w:t>DISCLOSURE OF INVESTIGATIONS AND OTHER ACTIONS INVOLVING BIDDER FORM</w:t>
            </w:r>
            <w:r w:rsidR="00D117DD">
              <w:rPr>
                <w:noProof/>
                <w:webHidden/>
              </w:rPr>
              <w:tab/>
            </w:r>
            <w:r w:rsidR="00D117DD">
              <w:rPr>
                <w:noProof/>
                <w:webHidden/>
              </w:rPr>
              <w:fldChar w:fldCharType="begin"/>
            </w:r>
            <w:r w:rsidR="00D117DD">
              <w:rPr>
                <w:noProof/>
                <w:webHidden/>
              </w:rPr>
              <w:instrText xml:space="preserve"> PAGEREF _Toc208586302 \h </w:instrText>
            </w:r>
            <w:r w:rsidR="00D117DD">
              <w:rPr>
                <w:noProof/>
                <w:webHidden/>
              </w:rPr>
            </w:r>
            <w:r w:rsidR="00D117DD">
              <w:rPr>
                <w:noProof/>
                <w:webHidden/>
              </w:rPr>
              <w:fldChar w:fldCharType="separate"/>
            </w:r>
            <w:r w:rsidR="00D117DD">
              <w:rPr>
                <w:noProof/>
                <w:webHidden/>
              </w:rPr>
              <w:t>9</w:t>
            </w:r>
            <w:r w:rsidR="00D117DD">
              <w:rPr>
                <w:noProof/>
                <w:webHidden/>
              </w:rPr>
              <w:fldChar w:fldCharType="end"/>
            </w:r>
          </w:hyperlink>
        </w:p>
        <w:p w14:paraId="774BF4CB" w14:textId="4C6FBF2B" w:rsidR="00D117DD" w:rsidRDefault="00A1752D">
          <w:pPr>
            <w:pStyle w:val="TOC3"/>
            <w:rPr>
              <w:rFonts w:asciiTheme="minorHAnsi" w:eastAsiaTheme="minorEastAsia" w:hAnsiTheme="minorHAnsi" w:cstheme="minorBidi"/>
              <w:iCs w:val="0"/>
              <w:caps w:val="0"/>
              <w:noProof/>
              <w:sz w:val="22"/>
              <w:szCs w:val="22"/>
            </w:rPr>
          </w:pPr>
          <w:hyperlink w:anchor="_Toc208586303" w:history="1">
            <w:r w:rsidR="00D117DD" w:rsidRPr="00B83F9B">
              <w:rPr>
                <w:rStyle w:val="Hyperlink"/>
                <w:noProof/>
              </w:rPr>
              <w:t>3.13.5</w:t>
            </w:r>
            <w:r w:rsidR="00D117DD">
              <w:rPr>
                <w:rFonts w:asciiTheme="minorHAnsi" w:eastAsiaTheme="minorEastAsia" w:hAnsiTheme="minorHAnsi" w:cstheme="minorBidi"/>
                <w:iCs w:val="0"/>
                <w:caps w:val="0"/>
                <w:noProof/>
                <w:sz w:val="22"/>
                <w:szCs w:val="22"/>
              </w:rPr>
              <w:tab/>
            </w:r>
            <w:r w:rsidR="00D117DD" w:rsidRPr="00B83F9B">
              <w:rPr>
                <w:rStyle w:val="Hyperlink"/>
                <w:noProof/>
              </w:rPr>
              <w:t>MACBRIDE PRINCIPLES FORM</w:t>
            </w:r>
            <w:r w:rsidR="00D117DD">
              <w:rPr>
                <w:noProof/>
                <w:webHidden/>
              </w:rPr>
              <w:tab/>
            </w:r>
            <w:r w:rsidR="00D117DD">
              <w:rPr>
                <w:noProof/>
                <w:webHidden/>
              </w:rPr>
              <w:fldChar w:fldCharType="begin"/>
            </w:r>
            <w:r w:rsidR="00D117DD">
              <w:rPr>
                <w:noProof/>
                <w:webHidden/>
              </w:rPr>
              <w:instrText xml:space="preserve"> PAGEREF _Toc208586303 \h </w:instrText>
            </w:r>
            <w:r w:rsidR="00D117DD">
              <w:rPr>
                <w:noProof/>
                <w:webHidden/>
              </w:rPr>
            </w:r>
            <w:r w:rsidR="00D117DD">
              <w:rPr>
                <w:noProof/>
                <w:webHidden/>
              </w:rPr>
              <w:fldChar w:fldCharType="separate"/>
            </w:r>
            <w:r w:rsidR="00D117DD">
              <w:rPr>
                <w:noProof/>
                <w:webHidden/>
              </w:rPr>
              <w:t>9</w:t>
            </w:r>
            <w:r w:rsidR="00D117DD">
              <w:rPr>
                <w:noProof/>
                <w:webHidden/>
              </w:rPr>
              <w:fldChar w:fldCharType="end"/>
            </w:r>
          </w:hyperlink>
        </w:p>
        <w:p w14:paraId="37FAFE7E" w14:textId="2832BD4C" w:rsidR="00D117DD" w:rsidRDefault="00A1752D">
          <w:pPr>
            <w:pStyle w:val="TOC3"/>
            <w:rPr>
              <w:rFonts w:asciiTheme="minorHAnsi" w:eastAsiaTheme="minorEastAsia" w:hAnsiTheme="minorHAnsi" w:cstheme="minorBidi"/>
              <w:iCs w:val="0"/>
              <w:caps w:val="0"/>
              <w:noProof/>
              <w:sz w:val="22"/>
              <w:szCs w:val="22"/>
            </w:rPr>
          </w:pPr>
          <w:hyperlink w:anchor="_Toc208586304" w:history="1">
            <w:r w:rsidR="00D117DD" w:rsidRPr="00B83F9B">
              <w:rPr>
                <w:rStyle w:val="Hyperlink"/>
                <w:noProof/>
              </w:rPr>
              <w:t>3.13.6</w:t>
            </w:r>
            <w:r w:rsidR="00D117DD">
              <w:rPr>
                <w:rFonts w:asciiTheme="minorHAnsi" w:eastAsiaTheme="minorEastAsia" w:hAnsiTheme="minorHAnsi" w:cstheme="minorBidi"/>
                <w:iCs w:val="0"/>
                <w:caps w:val="0"/>
                <w:noProof/>
                <w:sz w:val="22"/>
                <w:szCs w:val="22"/>
              </w:rPr>
              <w:tab/>
            </w:r>
            <w:r w:rsidR="00D117DD" w:rsidRPr="00B83F9B">
              <w:rPr>
                <w:rStyle w:val="Hyperlink"/>
                <w:noProof/>
              </w:rPr>
              <w:t>SERVICE PERFORMANCE WITHIN THE UNITED STATES</w:t>
            </w:r>
            <w:r w:rsidR="00D117DD">
              <w:rPr>
                <w:noProof/>
                <w:webHidden/>
              </w:rPr>
              <w:tab/>
            </w:r>
            <w:r w:rsidR="00D117DD">
              <w:rPr>
                <w:noProof/>
                <w:webHidden/>
              </w:rPr>
              <w:fldChar w:fldCharType="begin"/>
            </w:r>
            <w:r w:rsidR="00D117DD">
              <w:rPr>
                <w:noProof/>
                <w:webHidden/>
              </w:rPr>
              <w:instrText xml:space="preserve"> PAGEREF _Toc208586304 \h </w:instrText>
            </w:r>
            <w:r w:rsidR="00D117DD">
              <w:rPr>
                <w:noProof/>
                <w:webHidden/>
              </w:rPr>
            </w:r>
            <w:r w:rsidR="00D117DD">
              <w:rPr>
                <w:noProof/>
                <w:webHidden/>
              </w:rPr>
              <w:fldChar w:fldCharType="separate"/>
            </w:r>
            <w:r w:rsidR="00D117DD">
              <w:rPr>
                <w:noProof/>
                <w:webHidden/>
              </w:rPr>
              <w:t>10</w:t>
            </w:r>
            <w:r w:rsidR="00D117DD">
              <w:rPr>
                <w:noProof/>
                <w:webHidden/>
              </w:rPr>
              <w:fldChar w:fldCharType="end"/>
            </w:r>
          </w:hyperlink>
        </w:p>
        <w:p w14:paraId="3301ED3C" w14:textId="2D7C081C" w:rsidR="00D117DD" w:rsidRDefault="00A1752D">
          <w:pPr>
            <w:pStyle w:val="TOC3"/>
            <w:rPr>
              <w:rFonts w:asciiTheme="minorHAnsi" w:eastAsiaTheme="minorEastAsia" w:hAnsiTheme="minorHAnsi" w:cstheme="minorBidi"/>
              <w:iCs w:val="0"/>
              <w:caps w:val="0"/>
              <w:noProof/>
              <w:sz w:val="22"/>
              <w:szCs w:val="22"/>
            </w:rPr>
          </w:pPr>
          <w:hyperlink w:anchor="_Toc208586305" w:history="1">
            <w:r w:rsidR="00D117DD" w:rsidRPr="00B83F9B">
              <w:rPr>
                <w:rStyle w:val="Hyperlink"/>
                <w:noProof/>
              </w:rPr>
              <w:t>3.13.7</w:t>
            </w:r>
            <w:r w:rsidR="00D117DD">
              <w:rPr>
                <w:rFonts w:asciiTheme="minorHAnsi" w:eastAsiaTheme="minorEastAsia" w:hAnsiTheme="minorHAnsi" w:cstheme="minorBidi"/>
                <w:iCs w:val="0"/>
                <w:caps w:val="0"/>
                <w:noProof/>
                <w:sz w:val="22"/>
                <w:szCs w:val="22"/>
              </w:rPr>
              <w:tab/>
            </w:r>
            <w:r w:rsidR="00D117DD" w:rsidRPr="00B83F9B">
              <w:rPr>
                <w:rStyle w:val="Hyperlink"/>
                <w:noProof/>
              </w:rPr>
              <w:t>CONFIDENTIALITY/COMMITMENT TO DEFEND</w:t>
            </w:r>
            <w:r w:rsidR="00D117DD">
              <w:rPr>
                <w:noProof/>
                <w:webHidden/>
              </w:rPr>
              <w:tab/>
            </w:r>
            <w:r w:rsidR="00D117DD">
              <w:rPr>
                <w:noProof/>
                <w:webHidden/>
              </w:rPr>
              <w:fldChar w:fldCharType="begin"/>
            </w:r>
            <w:r w:rsidR="00D117DD">
              <w:rPr>
                <w:noProof/>
                <w:webHidden/>
              </w:rPr>
              <w:instrText xml:space="preserve"> PAGEREF _Toc208586305 \h </w:instrText>
            </w:r>
            <w:r w:rsidR="00D117DD">
              <w:rPr>
                <w:noProof/>
                <w:webHidden/>
              </w:rPr>
            </w:r>
            <w:r w:rsidR="00D117DD">
              <w:rPr>
                <w:noProof/>
                <w:webHidden/>
              </w:rPr>
              <w:fldChar w:fldCharType="separate"/>
            </w:r>
            <w:r w:rsidR="00D117DD">
              <w:rPr>
                <w:noProof/>
                <w:webHidden/>
              </w:rPr>
              <w:t>10</w:t>
            </w:r>
            <w:r w:rsidR="00D117DD">
              <w:rPr>
                <w:noProof/>
                <w:webHidden/>
              </w:rPr>
              <w:fldChar w:fldCharType="end"/>
            </w:r>
          </w:hyperlink>
        </w:p>
        <w:p w14:paraId="6BF6D8E2" w14:textId="3FDA9406" w:rsidR="00D117DD" w:rsidRDefault="00A1752D">
          <w:pPr>
            <w:pStyle w:val="TOC3"/>
            <w:rPr>
              <w:rFonts w:asciiTheme="minorHAnsi" w:eastAsiaTheme="minorEastAsia" w:hAnsiTheme="minorHAnsi" w:cstheme="minorBidi"/>
              <w:iCs w:val="0"/>
              <w:caps w:val="0"/>
              <w:noProof/>
              <w:sz w:val="22"/>
              <w:szCs w:val="22"/>
            </w:rPr>
          </w:pPr>
          <w:hyperlink w:anchor="_Toc208586306" w:history="1">
            <w:r w:rsidR="00D117DD" w:rsidRPr="00B83F9B">
              <w:rPr>
                <w:rStyle w:val="Hyperlink"/>
                <w:noProof/>
              </w:rPr>
              <w:t>3.13.8</w:t>
            </w:r>
            <w:r w:rsidR="00D117DD">
              <w:rPr>
                <w:rFonts w:asciiTheme="minorHAnsi" w:eastAsiaTheme="minorEastAsia" w:hAnsiTheme="minorHAnsi" w:cstheme="minorBidi"/>
                <w:iCs w:val="0"/>
                <w:caps w:val="0"/>
                <w:noProof/>
                <w:sz w:val="22"/>
                <w:szCs w:val="22"/>
              </w:rPr>
              <w:tab/>
            </w:r>
            <w:r w:rsidR="00D117DD" w:rsidRPr="00B83F9B">
              <w:rPr>
                <w:rStyle w:val="Hyperlink"/>
                <w:noProof/>
              </w:rPr>
              <w:t>SUBCONTRACTOR UTILIZATION PLAN</w:t>
            </w:r>
            <w:r w:rsidR="00D117DD">
              <w:rPr>
                <w:noProof/>
                <w:webHidden/>
              </w:rPr>
              <w:tab/>
            </w:r>
            <w:r w:rsidR="00D117DD">
              <w:rPr>
                <w:noProof/>
                <w:webHidden/>
              </w:rPr>
              <w:fldChar w:fldCharType="begin"/>
            </w:r>
            <w:r w:rsidR="00D117DD">
              <w:rPr>
                <w:noProof/>
                <w:webHidden/>
              </w:rPr>
              <w:instrText xml:space="preserve"> PAGEREF _Toc208586306 \h </w:instrText>
            </w:r>
            <w:r w:rsidR="00D117DD">
              <w:rPr>
                <w:noProof/>
                <w:webHidden/>
              </w:rPr>
            </w:r>
            <w:r w:rsidR="00D117DD">
              <w:rPr>
                <w:noProof/>
                <w:webHidden/>
              </w:rPr>
              <w:fldChar w:fldCharType="separate"/>
            </w:r>
            <w:r w:rsidR="00D117DD">
              <w:rPr>
                <w:noProof/>
                <w:webHidden/>
              </w:rPr>
              <w:t>10</w:t>
            </w:r>
            <w:r w:rsidR="00D117DD">
              <w:rPr>
                <w:noProof/>
                <w:webHidden/>
              </w:rPr>
              <w:fldChar w:fldCharType="end"/>
            </w:r>
          </w:hyperlink>
        </w:p>
        <w:p w14:paraId="77EB37E1" w14:textId="616AF5E0" w:rsidR="00D117DD" w:rsidRDefault="00A1752D">
          <w:pPr>
            <w:pStyle w:val="TOC3"/>
            <w:rPr>
              <w:rFonts w:asciiTheme="minorHAnsi" w:eastAsiaTheme="minorEastAsia" w:hAnsiTheme="minorHAnsi" w:cstheme="minorBidi"/>
              <w:iCs w:val="0"/>
              <w:caps w:val="0"/>
              <w:noProof/>
              <w:sz w:val="22"/>
              <w:szCs w:val="22"/>
            </w:rPr>
          </w:pPr>
          <w:hyperlink w:anchor="_Toc208586307" w:history="1">
            <w:r w:rsidR="00D117DD" w:rsidRPr="00B83F9B">
              <w:rPr>
                <w:rStyle w:val="Hyperlink"/>
                <w:noProof/>
              </w:rPr>
              <w:t>3.13.9</w:t>
            </w:r>
            <w:r w:rsidR="00D117DD">
              <w:rPr>
                <w:rFonts w:asciiTheme="minorHAnsi" w:eastAsiaTheme="minorEastAsia" w:hAnsiTheme="minorHAnsi" w:cstheme="minorBidi"/>
                <w:iCs w:val="0"/>
                <w:caps w:val="0"/>
                <w:noProof/>
                <w:sz w:val="22"/>
                <w:szCs w:val="22"/>
              </w:rPr>
              <w:tab/>
            </w:r>
            <w:r w:rsidR="00D117DD" w:rsidRPr="00B83F9B">
              <w:rPr>
                <w:rStyle w:val="Hyperlink"/>
                <w:noProof/>
              </w:rPr>
              <w:t>RESERVED</w:t>
            </w:r>
            <w:r w:rsidR="00D117DD">
              <w:rPr>
                <w:noProof/>
                <w:webHidden/>
              </w:rPr>
              <w:tab/>
            </w:r>
            <w:r w:rsidR="00D117DD">
              <w:rPr>
                <w:noProof/>
                <w:webHidden/>
              </w:rPr>
              <w:fldChar w:fldCharType="begin"/>
            </w:r>
            <w:r w:rsidR="00D117DD">
              <w:rPr>
                <w:noProof/>
                <w:webHidden/>
              </w:rPr>
              <w:instrText xml:space="preserve"> PAGEREF _Toc208586307 \h </w:instrText>
            </w:r>
            <w:r w:rsidR="00D117DD">
              <w:rPr>
                <w:noProof/>
                <w:webHidden/>
              </w:rPr>
            </w:r>
            <w:r w:rsidR="00D117DD">
              <w:rPr>
                <w:noProof/>
                <w:webHidden/>
              </w:rPr>
              <w:fldChar w:fldCharType="separate"/>
            </w:r>
            <w:r w:rsidR="00D117DD">
              <w:rPr>
                <w:noProof/>
                <w:webHidden/>
              </w:rPr>
              <w:t>11</w:t>
            </w:r>
            <w:r w:rsidR="00D117DD">
              <w:rPr>
                <w:noProof/>
                <w:webHidden/>
              </w:rPr>
              <w:fldChar w:fldCharType="end"/>
            </w:r>
          </w:hyperlink>
        </w:p>
        <w:p w14:paraId="15CBB498" w14:textId="6DC35869" w:rsidR="00D117DD" w:rsidRDefault="00A1752D">
          <w:pPr>
            <w:pStyle w:val="TOC3"/>
            <w:rPr>
              <w:rFonts w:asciiTheme="minorHAnsi" w:eastAsiaTheme="minorEastAsia" w:hAnsiTheme="minorHAnsi" w:cstheme="minorBidi"/>
              <w:iCs w:val="0"/>
              <w:caps w:val="0"/>
              <w:noProof/>
              <w:sz w:val="22"/>
              <w:szCs w:val="22"/>
            </w:rPr>
          </w:pPr>
          <w:hyperlink w:anchor="_Toc208586308" w:history="1">
            <w:r w:rsidR="00D117DD" w:rsidRPr="00B83F9B">
              <w:rPr>
                <w:rStyle w:val="Hyperlink"/>
                <w:noProof/>
              </w:rPr>
              <w:t>3.13.10</w:t>
            </w:r>
            <w:r w:rsidR="00D117DD">
              <w:rPr>
                <w:rFonts w:asciiTheme="minorHAnsi" w:eastAsiaTheme="minorEastAsia" w:hAnsiTheme="minorHAnsi" w:cstheme="minorBidi"/>
                <w:iCs w:val="0"/>
                <w:caps w:val="0"/>
                <w:noProof/>
                <w:sz w:val="22"/>
                <w:szCs w:val="22"/>
              </w:rPr>
              <w:tab/>
            </w:r>
            <w:r w:rsidR="00D117DD" w:rsidRPr="00B83F9B">
              <w:rPr>
                <w:rStyle w:val="Hyperlink"/>
                <w:noProof/>
              </w:rPr>
              <w:t>AFFIRMATIVE ACTION</w:t>
            </w:r>
            <w:r w:rsidR="00D117DD">
              <w:rPr>
                <w:noProof/>
                <w:webHidden/>
              </w:rPr>
              <w:tab/>
            </w:r>
            <w:r w:rsidR="00D117DD">
              <w:rPr>
                <w:noProof/>
                <w:webHidden/>
              </w:rPr>
              <w:fldChar w:fldCharType="begin"/>
            </w:r>
            <w:r w:rsidR="00D117DD">
              <w:rPr>
                <w:noProof/>
                <w:webHidden/>
              </w:rPr>
              <w:instrText xml:space="preserve"> PAGEREF _Toc208586308 \h </w:instrText>
            </w:r>
            <w:r w:rsidR="00D117DD">
              <w:rPr>
                <w:noProof/>
                <w:webHidden/>
              </w:rPr>
            </w:r>
            <w:r w:rsidR="00D117DD">
              <w:rPr>
                <w:noProof/>
                <w:webHidden/>
              </w:rPr>
              <w:fldChar w:fldCharType="separate"/>
            </w:r>
            <w:r w:rsidR="00D117DD">
              <w:rPr>
                <w:noProof/>
                <w:webHidden/>
              </w:rPr>
              <w:t>11</w:t>
            </w:r>
            <w:r w:rsidR="00D117DD">
              <w:rPr>
                <w:noProof/>
                <w:webHidden/>
              </w:rPr>
              <w:fldChar w:fldCharType="end"/>
            </w:r>
          </w:hyperlink>
        </w:p>
        <w:p w14:paraId="42DBD674" w14:textId="66322BBF" w:rsidR="00D117DD" w:rsidRDefault="00A1752D">
          <w:pPr>
            <w:pStyle w:val="TOC3"/>
            <w:rPr>
              <w:rFonts w:asciiTheme="minorHAnsi" w:eastAsiaTheme="minorEastAsia" w:hAnsiTheme="minorHAnsi" w:cstheme="minorBidi"/>
              <w:iCs w:val="0"/>
              <w:caps w:val="0"/>
              <w:noProof/>
              <w:sz w:val="22"/>
              <w:szCs w:val="22"/>
            </w:rPr>
          </w:pPr>
          <w:hyperlink w:anchor="_Toc208586309" w:history="1">
            <w:r w:rsidR="00D117DD" w:rsidRPr="00B83F9B">
              <w:rPr>
                <w:rStyle w:val="Hyperlink"/>
                <w:noProof/>
              </w:rPr>
              <w:t>3.13.11</w:t>
            </w:r>
            <w:r w:rsidR="00D117DD">
              <w:rPr>
                <w:rFonts w:asciiTheme="minorHAnsi" w:eastAsiaTheme="minorEastAsia" w:hAnsiTheme="minorHAnsi" w:cstheme="minorBidi"/>
                <w:iCs w:val="0"/>
                <w:caps w:val="0"/>
                <w:noProof/>
                <w:sz w:val="22"/>
                <w:szCs w:val="22"/>
              </w:rPr>
              <w:tab/>
            </w:r>
            <w:r w:rsidR="00D117DD" w:rsidRPr="00B83F9B">
              <w:rPr>
                <w:rStyle w:val="Hyperlink"/>
                <w:noProof/>
              </w:rPr>
              <w:t>RESERVEd</w:t>
            </w:r>
            <w:r w:rsidR="00D117DD">
              <w:rPr>
                <w:noProof/>
                <w:webHidden/>
              </w:rPr>
              <w:tab/>
            </w:r>
            <w:r w:rsidR="00D117DD">
              <w:rPr>
                <w:noProof/>
                <w:webHidden/>
              </w:rPr>
              <w:fldChar w:fldCharType="begin"/>
            </w:r>
            <w:r w:rsidR="00D117DD">
              <w:rPr>
                <w:noProof/>
                <w:webHidden/>
              </w:rPr>
              <w:instrText xml:space="preserve"> PAGEREF _Toc208586309 \h </w:instrText>
            </w:r>
            <w:r w:rsidR="00D117DD">
              <w:rPr>
                <w:noProof/>
                <w:webHidden/>
              </w:rPr>
            </w:r>
            <w:r w:rsidR="00D117DD">
              <w:rPr>
                <w:noProof/>
                <w:webHidden/>
              </w:rPr>
              <w:fldChar w:fldCharType="separate"/>
            </w:r>
            <w:r w:rsidR="00D117DD">
              <w:rPr>
                <w:noProof/>
                <w:webHidden/>
              </w:rPr>
              <w:t>11</w:t>
            </w:r>
            <w:r w:rsidR="00D117DD">
              <w:rPr>
                <w:noProof/>
                <w:webHidden/>
              </w:rPr>
              <w:fldChar w:fldCharType="end"/>
            </w:r>
          </w:hyperlink>
        </w:p>
        <w:p w14:paraId="06BEF291" w14:textId="7907E77B" w:rsidR="00D117DD" w:rsidRDefault="00A1752D">
          <w:pPr>
            <w:pStyle w:val="TOC3"/>
            <w:rPr>
              <w:rFonts w:asciiTheme="minorHAnsi" w:eastAsiaTheme="minorEastAsia" w:hAnsiTheme="minorHAnsi" w:cstheme="minorBidi"/>
              <w:iCs w:val="0"/>
              <w:caps w:val="0"/>
              <w:noProof/>
              <w:sz w:val="22"/>
              <w:szCs w:val="22"/>
            </w:rPr>
          </w:pPr>
          <w:hyperlink w:anchor="_Toc208586310" w:history="1">
            <w:r w:rsidR="00D117DD" w:rsidRPr="00B83F9B">
              <w:rPr>
                <w:rStyle w:val="Hyperlink"/>
                <w:noProof/>
              </w:rPr>
              <w:t>3.13.12</w:t>
            </w:r>
            <w:r w:rsidR="00D117DD">
              <w:rPr>
                <w:rFonts w:asciiTheme="minorHAnsi" w:eastAsiaTheme="minorEastAsia" w:hAnsiTheme="minorHAnsi" w:cstheme="minorBidi"/>
                <w:iCs w:val="0"/>
                <w:caps w:val="0"/>
                <w:noProof/>
                <w:sz w:val="22"/>
                <w:szCs w:val="22"/>
              </w:rPr>
              <w:tab/>
            </w:r>
            <w:r w:rsidR="00D117DD" w:rsidRPr="00B83F9B">
              <w:rPr>
                <w:rStyle w:val="Hyperlink"/>
                <w:noProof/>
              </w:rPr>
              <w:t>STATE OF NEW JERSEY SECURITY DUE DILIGENCE THIRD-PARTY INFORMATION SECURITY QUESTIONNAIRE</w:t>
            </w:r>
            <w:r w:rsidR="00D117DD">
              <w:rPr>
                <w:noProof/>
                <w:webHidden/>
              </w:rPr>
              <w:tab/>
            </w:r>
            <w:r w:rsidR="00D117DD">
              <w:rPr>
                <w:noProof/>
                <w:webHidden/>
              </w:rPr>
              <w:fldChar w:fldCharType="begin"/>
            </w:r>
            <w:r w:rsidR="00D117DD">
              <w:rPr>
                <w:noProof/>
                <w:webHidden/>
              </w:rPr>
              <w:instrText xml:space="preserve"> PAGEREF _Toc208586310 \h </w:instrText>
            </w:r>
            <w:r w:rsidR="00D117DD">
              <w:rPr>
                <w:noProof/>
                <w:webHidden/>
              </w:rPr>
            </w:r>
            <w:r w:rsidR="00D117DD">
              <w:rPr>
                <w:noProof/>
                <w:webHidden/>
              </w:rPr>
              <w:fldChar w:fldCharType="separate"/>
            </w:r>
            <w:r w:rsidR="00D117DD">
              <w:rPr>
                <w:noProof/>
                <w:webHidden/>
              </w:rPr>
              <w:t>11</w:t>
            </w:r>
            <w:r w:rsidR="00D117DD">
              <w:rPr>
                <w:noProof/>
                <w:webHidden/>
              </w:rPr>
              <w:fldChar w:fldCharType="end"/>
            </w:r>
          </w:hyperlink>
        </w:p>
        <w:p w14:paraId="666C50A8" w14:textId="4C9771E7" w:rsidR="00D117DD" w:rsidRDefault="00A1752D">
          <w:pPr>
            <w:pStyle w:val="TOC3"/>
            <w:rPr>
              <w:rFonts w:asciiTheme="minorHAnsi" w:eastAsiaTheme="minorEastAsia" w:hAnsiTheme="minorHAnsi" w:cstheme="minorBidi"/>
              <w:iCs w:val="0"/>
              <w:caps w:val="0"/>
              <w:noProof/>
              <w:sz w:val="22"/>
              <w:szCs w:val="22"/>
            </w:rPr>
          </w:pPr>
          <w:hyperlink w:anchor="_Toc208586311" w:history="1">
            <w:r w:rsidR="00D117DD" w:rsidRPr="00B83F9B">
              <w:rPr>
                <w:rStyle w:val="Hyperlink"/>
                <w:noProof/>
              </w:rPr>
              <w:t>3.13.13</w:t>
            </w:r>
            <w:r w:rsidR="00D117DD">
              <w:rPr>
                <w:rFonts w:asciiTheme="minorHAnsi" w:eastAsiaTheme="minorEastAsia" w:hAnsiTheme="minorHAnsi" w:cstheme="minorBidi"/>
                <w:iCs w:val="0"/>
                <w:caps w:val="0"/>
                <w:noProof/>
                <w:sz w:val="22"/>
                <w:szCs w:val="22"/>
              </w:rPr>
              <w:tab/>
            </w:r>
            <w:r w:rsidR="00D117DD" w:rsidRPr="00B83F9B">
              <w:rPr>
                <w:rStyle w:val="Hyperlink"/>
                <w:noProof/>
              </w:rPr>
              <w:t>BUSINESS REGISTRATION</w:t>
            </w:r>
            <w:r w:rsidR="00D117DD">
              <w:rPr>
                <w:noProof/>
                <w:webHidden/>
              </w:rPr>
              <w:tab/>
            </w:r>
            <w:r w:rsidR="00D117DD">
              <w:rPr>
                <w:noProof/>
                <w:webHidden/>
              </w:rPr>
              <w:fldChar w:fldCharType="begin"/>
            </w:r>
            <w:r w:rsidR="00D117DD">
              <w:rPr>
                <w:noProof/>
                <w:webHidden/>
              </w:rPr>
              <w:instrText xml:space="preserve"> PAGEREF _Toc208586311 \h </w:instrText>
            </w:r>
            <w:r w:rsidR="00D117DD">
              <w:rPr>
                <w:noProof/>
                <w:webHidden/>
              </w:rPr>
            </w:r>
            <w:r w:rsidR="00D117DD">
              <w:rPr>
                <w:noProof/>
                <w:webHidden/>
              </w:rPr>
              <w:fldChar w:fldCharType="separate"/>
            </w:r>
            <w:r w:rsidR="00D117DD">
              <w:rPr>
                <w:noProof/>
                <w:webHidden/>
              </w:rPr>
              <w:t>12</w:t>
            </w:r>
            <w:r w:rsidR="00D117DD">
              <w:rPr>
                <w:noProof/>
                <w:webHidden/>
              </w:rPr>
              <w:fldChar w:fldCharType="end"/>
            </w:r>
          </w:hyperlink>
        </w:p>
        <w:p w14:paraId="645F2EC5" w14:textId="76071096" w:rsidR="00D117DD" w:rsidRDefault="00A1752D">
          <w:pPr>
            <w:pStyle w:val="TOC3"/>
            <w:rPr>
              <w:rFonts w:asciiTheme="minorHAnsi" w:eastAsiaTheme="minorEastAsia" w:hAnsiTheme="minorHAnsi" w:cstheme="minorBidi"/>
              <w:iCs w:val="0"/>
              <w:caps w:val="0"/>
              <w:noProof/>
              <w:sz w:val="22"/>
              <w:szCs w:val="22"/>
            </w:rPr>
          </w:pPr>
          <w:hyperlink w:anchor="_Toc208586312" w:history="1">
            <w:r w:rsidR="00D117DD" w:rsidRPr="00B83F9B">
              <w:rPr>
                <w:rStyle w:val="Hyperlink"/>
                <w:noProof/>
              </w:rPr>
              <w:t>3.13.14</w:t>
            </w:r>
            <w:r w:rsidR="00D117DD">
              <w:rPr>
                <w:rFonts w:asciiTheme="minorHAnsi" w:eastAsiaTheme="minorEastAsia" w:hAnsiTheme="minorHAnsi" w:cstheme="minorBidi"/>
                <w:iCs w:val="0"/>
                <w:caps w:val="0"/>
                <w:noProof/>
                <w:sz w:val="22"/>
                <w:szCs w:val="22"/>
              </w:rPr>
              <w:tab/>
            </w:r>
            <w:r w:rsidR="00D117DD" w:rsidRPr="00B83F9B">
              <w:rPr>
                <w:rStyle w:val="Hyperlink"/>
                <w:noProof/>
              </w:rPr>
              <w:t>Certification of Non-Involvement in Prohibited Activities in Russia or Belarus Pursuant to P.L.2022, c.3</w:t>
            </w:r>
            <w:r w:rsidR="00D117DD">
              <w:rPr>
                <w:noProof/>
                <w:webHidden/>
              </w:rPr>
              <w:tab/>
            </w:r>
            <w:r w:rsidR="00D117DD">
              <w:rPr>
                <w:noProof/>
                <w:webHidden/>
              </w:rPr>
              <w:fldChar w:fldCharType="begin"/>
            </w:r>
            <w:r w:rsidR="00D117DD">
              <w:rPr>
                <w:noProof/>
                <w:webHidden/>
              </w:rPr>
              <w:instrText xml:space="preserve"> PAGEREF _Toc208586312 \h </w:instrText>
            </w:r>
            <w:r w:rsidR="00D117DD">
              <w:rPr>
                <w:noProof/>
                <w:webHidden/>
              </w:rPr>
            </w:r>
            <w:r w:rsidR="00D117DD">
              <w:rPr>
                <w:noProof/>
                <w:webHidden/>
              </w:rPr>
              <w:fldChar w:fldCharType="separate"/>
            </w:r>
            <w:r w:rsidR="00D117DD">
              <w:rPr>
                <w:noProof/>
                <w:webHidden/>
              </w:rPr>
              <w:t>12</w:t>
            </w:r>
            <w:r w:rsidR="00D117DD">
              <w:rPr>
                <w:noProof/>
                <w:webHidden/>
              </w:rPr>
              <w:fldChar w:fldCharType="end"/>
            </w:r>
          </w:hyperlink>
        </w:p>
        <w:p w14:paraId="3292316E" w14:textId="1D49609C" w:rsidR="00D117DD" w:rsidRDefault="00A1752D">
          <w:pPr>
            <w:pStyle w:val="TOC2"/>
            <w:rPr>
              <w:rFonts w:asciiTheme="minorHAnsi" w:eastAsiaTheme="minorEastAsia" w:hAnsiTheme="minorHAnsi" w:cstheme="minorBidi"/>
              <w:caps w:val="0"/>
              <w:noProof/>
              <w:sz w:val="22"/>
              <w:szCs w:val="22"/>
            </w:rPr>
          </w:pPr>
          <w:hyperlink w:anchor="_Toc208586313" w:history="1">
            <w:r w:rsidR="00D117DD" w:rsidRPr="00B83F9B">
              <w:rPr>
                <w:rStyle w:val="Hyperlink"/>
                <w:rFonts w:eastAsia="MS Mincho"/>
                <w:noProof/>
              </w:rPr>
              <w:t>3.14</w:t>
            </w:r>
            <w:r w:rsidR="00D117DD">
              <w:rPr>
                <w:rFonts w:asciiTheme="minorHAnsi" w:eastAsiaTheme="minorEastAsia" w:hAnsiTheme="minorHAnsi" w:cstheme="minorBidi"/>
                <w:caps w:val="0"/>
                <w:noProof/>
                <w:sz w:val="22"/>
                <w:szCs w:val="22"/>
              </w:rPr>
              <w:tab/>
            </w:r>
            <w:r w:rsidR="00D117DD" w:rsidRPr="00B83F9B">
              <w:rPr>
                <w:rStyle w:val="Hyperlink"/>
                <w:rFonts w:eastAsia="MS Mincho"/>
                <w:noProof/>
              </w:rPr>
              <w:t>TECHNICAL QUOTE</w:t>
            </w:r>
            <w:r w:rsidR="00D117DD">
              <w:rPr>
                <w:noProof/>
                <w:webHidden/>
              </w:rPr>
              <w:tab/>
            </w:r>
            <w:r w:rsidR="00D117DD">
              <w:rPr>
                <w:noProof/>
                <w:webHidden/>
              </w:rPr>
              <w:fldChar w:fldCharType="begin"/>
            </w:r>
            <w:r w:rsidR="00D117DD">
              <w:rPr>
                <w:noProof/>
                <w:webHidden/>
              </w:rPr>
              <w:instrText xml:space="preserve"> PAGEREF _Toc208586313 \h </w:instrText>
            </w:r>
            <w:r w:rsidR="00D117DD">
              <w:rPr>
                <w:noProof/>
                <w:webHidden/>
              </w:rPr>
            </w:r>
            <w:r w:rsidR="00D117DD">
              <w:rPr>
                <w:noProof/>
                <w:webHidden/>
              </w:rPr>
              <w:fldChar w:fldCharType="separate"/>
            </w:r>
            <w:r w:rsidR="00D117DD">
              <w:rPr>
                <w:noProof/>
                <w:webHidden/>
              </w:rPr>
              <w:t>12</w:t>
            </w:r>
            <w:r w:rsidR="00D117DD">
              <w:rPr>
                <w:noProof/>
                <w:webHidden/>
              </w:rPr>
              <w:fldChar w:fldCharType="end"/>
            </w:r>
          </w:hyperlink>
        </w:p>
        <w:p w14:paraId="2D7F1816" w14:textId="2AF044F7" w:rsidR="00D117DD" w:rsidRDefault="00A1752D">
          <w:pPr>
            <w:pStyle w:val="TOC2"/>
            <w:rPr>
              <w:rFonts w:asciiTheme="minorHAnsi" w:eastAsiaTheme="minorEastAsia" w:hAnsiTheme="minorHAnsi" w:cstheme="minorBidi"/>
              <w:caps w:val="0"/>
              <w:noProof/>
              <w:sz w:val="22"/>
              <w:szCs w:val="22"/>
            </w:rPr>
          </w:pPr>
          <w:hyperlink w:anchor="_Toc208586314" w:history="1">
            <w:r w:rsidR="00D117DD" w:rsidRPr="00B83F9B">
              <w:rPr>
                <w:rStyle w:val="Hyperlink"/>
                <w:noProof/>
              </w:rPr>
              <w:t>3.15</w:t>
            </w:r>
            <w:r w:rsidR="00D117DD">
              <w:rPr>
                <w:rFonts w:asciiTheme="minorHAnsi" w:eastAsiaTheme="minorEastAsia" w:hAnsiTheme="minorHAnsi" w:cstheme="minorBidi"/>
                <w:caps w:val="0"/>
                <w:noProof/>
                <w:sz w:val="22"/>
                <w:szCs w:val="22"/>
              </w:rPr>
              <w:tab/>
            </w:r>
            <w:r w:rsidR="00D117DD" w:rsidRPr="00B83F9B">
              <w:rPr>
                <w:rStyle w:val="Hyperlink"/>
                <w:noProof/>
              </w:rPr>
              <w:t>MANAGEMENT OVERVIEW</w:t>
            </w:r>
            <w:r w:rsidR="00D117DD">
              <w:rPr>
                <w:noProof/>
                <w:webHidden/>
              </w:rPr>
              <w:tab/>
            </w:r>
            <w:r w:rsidR="00D117DD">
              <w:rPr>
                <w:noProof/>
                <w:webHidden/>
              </w:rPr>
              <w:fldChar w:fldCharType="begin"/>
            </w:r>
            <w:r w:rsidR="00D117DD">
              <w:rPr>
                <w:noProof/>
                <w:webHidden/>
              </w:rPr>
              <w:instrText xml:space="preserve"> PAGEREF _Toc208586314 \h </w:instrText>
            </w:r>
            <w:r w:rsidR="00D117DD">
              <w:rPr>
                <w:noProof/>
                <w:webHidden/>
              </w:rPr>
            </w:r>
            <w:r w:rsidR="00D117DD">
              <w:rPr>
                <w:noProof/>
                <w:webHidden/>
              </w:rPr>
              <w:fldChar w:fldCharType="separate"/>
            </w:r>
            <w:r w:rsidR="00D117DD">
              <w:rPr>
                <w:noProof/>
                <w:webHidden/>
              </w:rPr>
              <w:t>12</w:t>
            </w:r>
            <w:r w:rsidR="00D117DD">
              <w:rPr>
                <w:noProof/>
                <w:webHidden/>
              </w:rPr>
              <w:fldChar w:fldCharType="end"/>
            </w:r>
          </w:hyperlink>
        </w:p>
        <w:p w14:paraId="7FCBD6A2" w14:textId="59B52836" w:rsidR="00D117DD" w:rsidRDefault="00A1752D">
          <w:pPr>
            <w:pStyle w:val="TOC2"/>
            <w:rPr>
              <w:rFonts w:asciiTheme="minorHAnsi" w:eastAsiaTheme="minorEastAsia" w:hAnsiTheme="minorHAnsi" w:cstheme="minorBidi"/>
              <w:caps w:val="0"/>
              <w:noProof/>
              <w:sz w:val="22"/>
              <w:szCs w:val="22"/>
            </w:rPr>
          </w:pPr>
          <w:hyperlink w:anchor="_Toc208586315" w:history="1">
            <w:r w:rsidR="00D117DD" w:rsidRPr="00B83F9B">
              <w:rPr>
                <w:rStyle w:val="Hyperlink"/>
                <w:noProof/>
              </w:rPr>
              <w:t>3.16</w:t>
            </w:r>
            <w:r w:rsidR="00D117DD">
              <w:rPr>
                <w:rFonts w:asciiTheme="minorHAnsi" w:eastAsiaTheme="minorEastAsia" w:hAnsiTheme="minorHAnsi" w:cstheme="minorBidi"/>
                <w:caps w:val="0"/>
                <w:noProof/>
                <w:sz w:val="22"/>
                <w:szCs w:val="22"/>
              </w:rPr>
              <w:tab/>
            </w:r>
            <w:r w:rsidR="00D117DD" w:rsidRPr="00B83F9B">
              <w:rPr>
                <w:rStyle w:val="Hyperlink"/>
                <w:noProof/>
              </w:rPr>
              <w:t>CONTRACT MANAGEMENT</w:t>
            </w:r>
            <w:r w:rsidR="00D117DD">
              <w:rPr>
                <w:noProof/>
                <w:webHidden/>
              </w:rPr>
              <w:tab/>
            </w:r>
            <w:r w:rsidR="00D117DD">
              <w:rPr>
                <w:noProof/>
                <w:webHidden/>
              </w:rPr>
              <w:fldChar w:fldCharType="begin"/>
            </w:r>
            <w:r w:rsidR="00D117DD">
              <w:rPr>
                <w:noProof/>
                <w:webHidden/>
              </w:rPr>
              <w:instrText xml:space="preserve"> PAGEREF _Toc208586315 \h </w:instrText>
            </w:r>
            <w:r w:rsidR="00D117DD">
              <w:rPr>
                <w:noProof/>
                <w:webHidden/>
              </w:rPr>
            </w:r>
            <w:r w:rsidR="00D117DD">
              <w:rPr>
                <w:noProof/>
                <w:webHidden/>
              </w:rPr>
              <w:fldChar w:fldCharType="separate"/>
            </w:r>
            <w:r w:rsidR="00D117DD">
              <w:rPr>
                <w:noProof/>
                <w:webHidden/>
              </w:rPr>
              <w:t>12</w:t>
            </w:r>
            <w:r w:rsidR="00D117DD">
              <w:rPr>
                <w:noProof/>
                <w:webHidden/>
              </w:rPr>
              <w:fldChar w:fldCharType="end"/>
            </w:r>
          </w:hyperlink>
        </w:p>
        <w:p w14:paraId="49F61277" w14:textId="6E627781" w:rsidR="00D117DD" w:rsidRDefault="00A1752D">
          <w:pPr>
            <w:pStyle w:val="TOC2"/>
            <w:rPr>
              <w:rFonts w:asciiTheme="minorHAnsi" w:eastAsiaTheme="minorEastAsia" w:hAnsiTheme="minorHAnsi" w:cstheme="minorBidi"/>
              <w:caps w:val="0"/>
              <w:noProof/>
              <w:sz w:val="22"/>
              <w:szCs w:val="22"/>
            </w:rPr>
          </w:pPr>
          <w:hyperlink w:anchor="_Toc208586316" w:history="1">
            <w:r w:rsidR="00D117DD" w:rsidRPr="00B83F9B">
              <w:rPr>
                <w:rStyle w:val="Hyperlink"/>
                <w:noProof/>
              </w:rPr>
              <w:t>3.17</w:t>
            </w:r>
            <w:r w:rsidR="00D117DD">
              <w:rPr>
                <w:rFonts w:asciiTheme="minorHAnsi" w:eastAsiaTheme="minorEastAsia" w:hAnsiTheme="minorHAnsi" w:cstheme="minorBidi"/>
                <w:caps w:val="0"/>
                <w:noProof/>
                <w:sz w:val="22"/>
                <w:szCs w:val="22"/>
              </w:rPr>
              <w:tab/>
            </w:r>
            <w:r w:rsidR="00D117DD" w:rsidRPr="00B83F9B">
              <w:rPr>
                <w:rStyle w:val="Hyperlink"/>
                <w:noProof/>
              </w:rPr>
              <w:t>CONTRACT SCHEDULE</w:t>
            </w:r>
            <w:r w:rsidR="00D117DD">
              <w:rPr>
                <w:noProof/>
                <w:webHidden/>
              </w:rPr>
              <w:tab/>
            </w:r>
            <w:r w:rsidR="00D117DD">
              <w:rPr>
                <w:noProof/>
                <w:webHidden/>
              </w:rPr>
              <w:fldChar w:fldCharType="begin"/>
            </w:r>
            <w:r w:rsidR="00D117DD">
              <w:rPr>
                <w:noProof/>
                <w:webHidden/>
              </w:rPr>
              <w:instrText xml:space="preserve"> PAGEREF _Toc208586316 \h </w:instrText>
            </w:r>
            <w:r w:rsidR="00D117DD">
              <w:rPr>
                <w:noProof/>
                <w:webHidden/>
              </w:rPr>
            </w:r>
            <w:r w:rsidR="00D117DD">
              <w:rPr>
                <w:noProof/>
                <w:webHidden/>
              </w:rPr>
              <w:fldChar w:fldCharType="separate"/>
            </w:r>
            <w:r w:rsidR="00D117DD">
              <w:rPr>
                <w:noProof/>
                <w:webHidden/>
              </w:rPr>
              <w:t>12</w:t>
            </w:r>
            <w:r w:rsidR="00D117DD">
              <w:rPr>
                <w:noProof/>
                <w:webHidden/>
              </w:rPr>
              <w:fldChar w:fldCharType="end"/>
            </w:r>
          </w:hyperlink>
        </w:p>
        <w:p w14:paraId="002F44C3" w14:textId="49C795B9" w:rsidR="00D117DD" w:rsidRDefault="00A1752D">
          <w:pPr>
            <w:pStyle w:val="TOC2"/>
            <w:rPr>
              <w:rFonts w:asciiTheme="minorHAnsi" w:eastAsiaTheme="minorEastAsia" w:hAnsiTheme="minorHAnsi" w:cstheme="minorBidi"/>
              <w:caps w:val="0"/>
              <w:noProof/>
              <w:sz w:val="22"/>
              <w:szCs w:val="22"/>
            </w:rPr>
          </w:pPr>
          <w:hyperlink w:anchor="_Toc208586317" w:history="1">
            <w:r w:rsidR="00D117DD" w:rsidRPr="00B83F9B">
              <w:rPr>
                <w:rStyle w:val="Hyperlink"/>
                <w:noProof/>
              </w:rPr>
              <w:t>3.18</w:t>
            </w:r>
            <w:r w:rsidR="00D117DD">
              <w:rPr>
                <w:rFonts w:asciiTheme="minorHAnsi" w:eastAsiaTheme="minorEastAsia" w:hAnsiTheme="minorHAnsi" w:cstheme="minorBidi"/>
                <w:caps w:val="0"/>
                <w:noProof/>
                <w:sz w:val="22"/>
                <w:szCs w:val="22"/>
              </w:rPr>
              <w:tab/>
            </w:r>
            <w:r w:rsidR="00D117DD" w:rsidRPr="00B83F9B">
              <w:rPr>
                <w:rStyle w:val="Hyperlink"/>
                <w:noProof/>
              </w:rPr>
              <w:t>MOBILIZATION PLAN</w:t>
            </w:r>
            <w:r w:rsidR="00D117DD">
              <w:rPr>
                <w:noProof/>
                <w:webHidden/>
              </w:rPr>
              <w:tab/>
            </w:r>
            <w:r w:rsidR="00D117DD">
              <w:rPr>
                <w:noProof/>
                <w:webHidden/>
              </w:rPr>
              <w:fldChar w:fldCharType="begin"/>
            </w:r>
            <w:r w:rsidR="00D117DD">
              <w:rPr>
                <w:noProof/>
                <w:webHidden/>
              </w:rPr>
              <w:instrText xml:space="preserve"> PAGEREF _Toc208586317 \h </w:instrText>
            </w:r>
            <w:r w:rsidR="00D117DD">
              <w:rPr>
                <w:noProof/>
                <w:webHidden/>
              </w:rPr>
            </w:r>
            <w:r w:rsidR="00D117DD">
              <w:rPr>
                <w:noProof/>
                <w:webHidden/>
              </w:rPr>
              <w:fldChar w:fldCharType="separate"/>
            </w:r>
            <w:r w:rsidR="00D117DD">
              <w:rPr>
                <w:noProof/>
                <w:webHidden/>
              </w:rPr>
              <w:t>12</w:t>
            </w:r>
            <w:r w:rsidR="00D117DD">
              <w:rPr>
                <w:noProof/>
                <w:webHidden/>
              </w:rPr>
              <w:fldChar w:fldCharType="end"/>
            </w:r>
          </w:hyperlink>
        </w:p>
        <w:p w14:paraId="306DA50A" w14:textId="6FF70499" w:rsidR="00D117DD" w:rsidRDefault="00A1752D">
          <w:pPr>
            <w:pStyle w:val="TOC2"/>
            <w:rPr>
              <w:rFonts w:asciiTheme="minorHAnsi" w:eastAsiaTheme="minorEastAsia" w:hAnsiTheme="minorHAnsi" w:cstheme="minorBidi"/>
              <w:caps w:val="0"/>
              <w:noProof/>
              <w:sz w:val="22"/>
              <w:szCs w:val="22"/>
            </w:rPr>
          </w:pPr>
          <w:hyperlink w:anchor="_Toc208586318" w:history="1">
            <w:r w:rsidR="00D117DD" w:rsidRPr="00B83F9B">
              <w:rPr>
                <w:rStyle w:val="Hyperlink"/>
                <w:noProof/>
              </w:rPr>
              <w:t>3.19</w:t>
            </w:r>
            <w:r w:rsidR="00D117DD">
              <w:rPr>
                <w:rFonts w:asciiTheme="minorHAnsi" w:eastAsiaTheme="minorEastAsia" w:hAnsiTheme="minorHAnsi" w:cstheme="minorBidi"/>
                <w:caps w:val="0"/>
                <w:noProof/>
                <w:sz w:val="22"/>
                <w:szCs w:val="22"/>
              </w:rPr>
              <w:tab/>
            </w:r>
            <w:r w:rsidR="00D117DD" w:rsidRPr="00B83F9B">
              <w:rPr>
                <w:rStyle w:val="Hyperlink"/>
                <w:noProof/>
              </w:rPr>
              <w:t>ADDITIONAL PLAN(S)</w:t>
            </w:r>
            <w:r w:rsidR="00D117DD">
              <w:rPr>
                <w:noProof/>
                <w:webHidden/>
              </w:rPr>
              <w:tab/>
            </w:r>
            <w:r w:rsidR="00D117DD">
              <w:rPr>
                <w:noProof/>
                <w:webHidden/>
              </w:rPr>
              <w:fldChar w:fldCharType="begin"/>
            </w:r>
            <w:r w:rsidR="00D117DD">
              <w:rPr>
                <w:noProof/>
                <w:webHidden/>
              </w:rPr>
              <w:instrText xml:space="preserve"> PAGEREF _Toc208586318 \h </w:instrText>
            </w:r>
            <w:r w:rsidR="00D117DD">
              <w:rPr>
                <w:noProof/>
                <w:webHidden/>
              </w:rPr>
            </w:r>
            <w:r w:rsidR="00D117DD">
              <w:rPr>
                <w:noProof/>
                <w:webHidden/>
              </w:rPr>
              <w:fldChar w:fldCharType="separate"/>
            </w:r>
            <w:r w:rsidR="00D117DD">
              <w:rPr>
                <w:noProof/>
                <w:webHidden/>
              </w:rPr>
              <w:t>13</w:t>
            </w:r>
            <w:r w:rsidR="00D117DD">
              <w:rPr>
                <w:noProof/>
                <w:webHidden/>
              </w:rPr>
              <w:fldChar w:fldCharType="end"/>
            </w:r>
          </w:hyperlink>
        </w:p>
        <w:p w14:paraId="79612CF3" w14:textId="127AFDB4" w:rsidR="00D117DD" w:rsidRDefault="00A1752D">
          <w:pPr>
            <w:pStyle w:val="TOC2"/>
            <w:rPr>
              <w:rFonts w:asciiTheme="minorHAnsi" w:eastAsiaTheme="minorEastAsia" w:hAnsiTheme="minorHAnsi" w:cstheme="minorBidi"/>
              <w:caps w:val="0"/>
              <w:noProof/>
              <w:sz w:val="22"/>
              <w:szCs w:val="22"/>
            </w:rPr>
          </w:pPr>
          <w:hyperlink w:anchor="_Toc208586319" w:history="1">
            <w:r w:rsidR="00D117DD" w:rsidRPr="00B83F9B">
              <w:rPr>
                <w:rStyle w:val="Hyperlink"/>
                <w:rFonts w:eastAsia="MS Mincho"/>
                <w:noProof/>
              </w:rPr>
              <w:t>3.20</w:t>
            </w:r>
            <w:r w:rsidR="00D117DD">
              <w:rPr>
                <w:rFonts w:asciiTheme="minorHAnsi" w:eastAsiaTheme="minorEastAsia" w:hAnsiTheme="minorHAnsi" w:cstheme="minorBidi"/>
                <w:caps w:val="0"/>
                <w:noProof/>
                <w:sz w:val="22"/>
                <w:szCs w:val="22"/>
              </w:rPr>
              <w:tab/>
            </w:r>
            <w:r w:rsidR="00D117DD" w:rsidRPr="00B83F9B">
              <w:rPr>
                <w:rStyle w:val="Hyperlink"/>
                <w:rFonts w:eastAsia="MS Mincho"/>
                <w:noProof/>
              </w:rPr>
              <w:t>ORGANIZATIONAL EXPERIENCE</w:t>
            </w:r>
            <w:r w:rsidR="00D117DD">
              <w:rPr>
                <w:noProof/>
                <w:webHidden/>
              </w:rPr>
              <w:tab/>
            </w:r>
            <w:r w:rsidR="00D117DD">
              <w:rPr>
                <w:noProof/>
                <w:webHidden/>
              </w:rPr>
              <w:fldChar w:fldCharType="begin"/>
            </w:r>
            <w:r w:rsidR="00D117DD">
              <w:rPr>
                <w:noProof/>
                <w:webHidden/>
              </w:rPr>
              <w:instrText xml:space="preserve"> PAGEREF _Toc208586319 \h </w:instrText>
            </w:r>
            <w:r w:rsidR="00D117DD">
              <w:rPr>
                <w:noProof/>
                <w:webHidden/>
              </w:rPr>
            </w:r>
            <w:r w:rsidR="00D117DD">
              <w:rPr>
                <w:noProof/>
                <w:webHidden/>
              </w:rPr>
              <w:fldChar w:fldCharType="separate"/>
            </w:r>
            <w:r w:rsidR="00D117DD">
              <w:rPr>
                <w:noProof/>
                <w:webHidden/>
              </w:rPr>
              <w:t>13</w:t>
            </w:r>
            <w:r w:rsidR="00D117DD">
              <w:rPr>
                <w:noProof/>
                <w:webHidden/>
              </w:rPr>
              <w:fldChar w:fldCharType="end"/>
            </w:r>
          </w:hyperlink>
        </w:p>
        <w:p w14:paraId="200656F9" w14:textId="732535A2" w:rsidR="00D117DD" w:rsidRDefault="00A1752D">
          <w:pPr>
            <w:pStyle w:val="TOC2"/>
            <w:rPr>
              <w:rFonts w:asciiTheme="minorHAnsi" w:eastAsiaTheme="minorEastAsia" w:hAnsiTheme="minorHAnsi" w:cstheme="minorBidi"/>
              <w:caps w:val="0"/>
              <w:noProof/>
              <w:sz w:val="22"/>
              <w:szCs w:val="22"/>
            </w:rPr>
          </w:pPr>
          <w:hyperlink w:anchor="_Toc208586320" w:history="1">
            <w:r w:rsidR="00D117DD" w:rsidRPr="00B83F9B">
              <w:rPr>
                <w:rStyle w:val="Hyperlink"/>
                <w:noProof/>
              </w:rPr>
              <w:t>3.21</w:t>
            </w:r>
            <w:r w:rsidR="00D117DD">
              <w:rPr>
                <w:rFonts w:asciiTheme="minorHAnsi" w:eastAsiaTheme="minorEastAsia" w:hAnsiTheme="minorHAnsi" w:cstheme="minorBidi"/>
                <w:caps w:val="0"/>
                <w:noProof/>
                <w:sz w:val="22"/>
                <w:szCs w:val="22"/>
              </w:rPr>
              <w:tab/>
            </w:r>
            <w:r w:rsidR="00D117DD" w:rsidRPr="00B83F9B">
              <w:rPr>
                <w:rStyle w:val="Hyperlink"/>
                <w:noProof/>
              </w:rPr>
              <w:t>LOCATION</w:t>
            </w:r>
            <w:r w:rsidR="00D117DD">
              <w:rPr>
                <w:noProof/>
                <w:webHidden/>
              </w:rPr>
              <w:tab/>
            </w:r>
            <w:r w:rsidR="00D117DD">
              <w:rPr>
                <w:noProof/>
                <w:webHidden/>
              </w:rPr>
              <w:fldChar w:fldCharType="begin"/>
            </w:r>
            <w:r w:rsidR="00D117DD">
              <w:rPr>
                <w:noProof/>
                <w:webHidden/>
              </w:rPr>
              <w:instrText xml:space="preserve"> PAGEREF _Toc208586320 \h </w:instrText>
            </w:r>
            <w:r w:rsidR="00D117DD">
              <w:rPr>
                <w:noProof/>
                <w:webHidden/>
              </w:rPr>
            </w:r>
            <w:r w:rsidR="00D117DD">
              <w:rPr>
                <w:noProof/>
                <w:webHidden/>
              </w:rPr>
              <w:fldChar w:fldCharType="separate"/>
            </w:r>
            <w:r w:rsidR="00D117DD">
              <w:rPr>
                <w:noProof/>
                <w:webHidden/>
              </w:rPr>
              <w:t>13</w:t>
            </w:r>
            <w:r w:rsidR="00D117DD">
              <w:rPr>
                <w:noProof/>
                <w:webHidden/>
              </w:rPr>
              <w:fldChar w:fldCharType="end"/>
            </w:r>
          </w:hyperlink>
        </w:p>
        <w:p w14:paraId="2E434921" w14:textId="1FFD01F7" w:rsidR="00D117DD" w:rsidRDefault="00A1752D">
          <w:pPr>
            <w:pStyle w:val="TOC2"/>
            <w:rPr>
              <w:rFonts w:asciiTheme="minorHAnsi" w:eastAsiaTheme="minorEastAsia" w:hAnsiTheme="minorHAnsi" w:cstheme="minorBidi"/>
              <w:caps w:val="0"/>
              <w:noProof/>
              <w:sz w:val="22"/>
              <w:szCs w:val="22"/>
            </w:rPr>
          </w:pPr>
          <w:hyperlink w:anchor="_Toc208586321" w:history="1">
            <w:r w:rsidR="00D117DD" w:rsidRPr="00B83F9B">
              <w:rPr>
                <w:rStyle w:val="Hyperlink"/>
                <w:noProof/>
              </w:rPr>
              <w:t>3.22</w:t>
            </w:r>
            <w:r w:rsidR="00D117DD">
              <w:rPr>
                <w:rFonts w:asciiTheme="minorHAnsi" w:eastAsiaTheme="minorEastAsia" w:hAnsiTheme="minorHAnsi" w:cstheme="minorBidi"/>
                <w:caps w:val="0"/>
                <w:noProof/>
                <w:sz w:val="22"/>
                <w:szCs w:val="22"/>
              </w:rPr>
              <w:tab/>
            </w:r>
            <w:r w:rsidR="00D117DD" w:rsidRPr="00B83F9B">
              <w:rPr>
                <w:rStyle w:val="Hyperlink"/>
                <w:noProof/>
              </w:rPr>
              <w:t>ORGANIZATION CHARTS</w:t>
            </w:r>
            <w:r w:rsidR="00D117DD">
              <w:rPr>
                <w:noProof/>
                <w:webHidden/>
              </w:rPr>
              <w:tab/>
            </w:r>
            <w:r w:rsidR="00D117DD">
              <w:rPr>
                <w:noProof/>
                <w:webHidden/>
              </w:rPr>
              <w:fldChar w:fldCharType="begin"/>
            </w:r>
            <w:r w:rsidR="00D117DD">
              <w:rPr>
                <w:noProof/>
                <w:webHidden/>
              </w:rPr>
              <w:instrText xml:space="preserve"> PAGEREF _Toc208586321 \h </w:instrText>
            </w:r>
            <w:r w:rsidR="00D117DD">
              <w:rPr>
                <w:noProof/>
                <w:webHidden/>
              </w:rPr>
            </w:r>
            <w:r w:rsidR="00D117DD">
              <w:rPr>
                <w:noProof/>
                <w:webHidden/>
              </w:rPr>
              <w:fldChar w:fldCharType="separate"/>
            </w:r>
            <w:r w:rsidR="00D117DD">
              <w:rPr>
                <w:noProof/>
                <w:webHidden/>
              </w:rPr>
              <w:t>13</w:t>
            </w:r>
            <w:r w:rsidR="00D117DD">
              <w:rPr>
                <w:noProof/>
                <w:webHidden/>
              </w:rPr>
              <w:fldChar w:fldCharType="end"/>
            </w:r>
          </w:hyperlink>
        </w:p>
        <w:p w14:paraId="66593314" w14:textId="5CB96F3A" w:rsidR="00D117DD" w:rsidRDefault="00A1752D">
          <w:pPr>
            <w:pStyle w:val="TOC2"/>
            <w:rPr>
              <w:rFonts w:asciiTheme="minorHAnsi" w:eastAsiaTheme="minorEastAsia" w:hAnsiTheme="minorHAnsi" w:cstheme="minorBidi"/>
              <w:caps w:val="0"/>
              <w:noProof/>
              <w:sz w:val="22"/>
              <w:szCs w:val="22"/>
            </w:rPr>
          </w:pPr>
          <w:hyperlink w:anchor="_Toc208586322" w:history="1">
            <w:r w:rsidR="00D117DD" w:rsidRPr="00B83F9B">
              <w:rPr>
                <w:rStyle w:val="Hyperlink"/>
                <w:noProof/>
              </w:rPr>
              <w:t>3.23</w:t>
            </w:r>
            <w:r w:rsidR="00D117DD">
              <w:rPr>
                <w:rFonts w:asciiTheme="minorHAnsi" w:eastAsiaTheme="minorEastAsia" w:hAnsiTheme="minorHAnsi" w:cstheme="minorBidi"/>
                <w:caps w:val="0"/>
                <w:noProof/>
                <w:sz w:val="22"/>
                <w:szCs w:val="22"/>
              </w:rPr>
              <w:tab/>
            </w:r>
            <w:r w:rsidR="00D117DD" w:rsidRPr="00B83F9B">
              <w:rPr>
                <w:rStyle w:val="Hyperlink"/>
                <w:noProof/>
              </w:rPr>
              <w:t>RESUMES</w:t>
            </w:r>
            <w:r w:rsidR="00D117DD">
              <w:rPr>
                <w:noProof/>
                <w:webHidden/>
              </w:rPr>
              <w:tab/>
            </w:r>
            <w:r w:rsidR="00D117DD">
              <w:rPr>
                <w:noProof/>
                <w:webHidden/>
              </w:rPr>
              <w:fldChar w:fldCharType="begin"/>
            </w:r>
            <w:r w:rsidR="00D117DD">
              <w:rPr>
                <w:noProof/>
                <w:webHidden/>
              </w:rPr>
              <w:instrText xml:space="preserve"> PAGEREF _Toc208586322 \h </w:instrText>
            </w:r>
            <w:r w:rsidR="00D117DD">
              <w:rPr>
                <w:noProof/>
                <w:webHidden/>
              </w:rPr>
            </w:r>
            <w:r w:rsidR="00D117DD">
              <w:rPr>
                <w:noProof/>
                <w:webHidden/>
              </w:rPr>
              <w:fldChar w:fldCharType="separate"/>
            </w:r>
            <w:r w:rsidR="00D117DD">
              <w:rPr>
                <w:noProof/>
                <w:webHidden/>
              </w:rPr>
              <w:t>13</w:t>
            </w:r>
            <w:r w:rsidR="00D117DD">
              <w:rPr>
                <w:noProof/>
                <w:webHidden/>
              </w:rPr>
              <w:fldChar w:fldCharType="end"/>
            </w:r>
          </w:hyperlink>
        </w:p>
        <w:p w14:paraId="07097A09" w14:textId="1AE18671" w:rsidR="00D117DD" w:rsidRDefault="00A1752D">
          <w:pPr>
            <w:pStyle w:val="TOC2"/>
            <w:rPr>
              <w:rFonts w:asciiTheme="minorHAnsi" w:eastAsiaTheme="minorEastAsia" w:hAnsiTheme="minorHAnsi" w:cstheme="minorBidi"/>
              <w:caps w:val="0"/>
              <w:noProof/>
              <w:sz w:val="22"/>
              <w:szCs w:val="22"/>
            </w:rPr>
          </w:pPr>
          <w:hyperlink w:anchor="_Toc208586323" w:history="1">
            <w:r w:rsidR="00D117DD" w:rsidRPr="00B83F9B">
              <w:rPr>
                <w:rStyle w:val="Hyperlink"/>
                <w:noProof/>
              </w:rPr>
              <w:t>3.24</w:t>
            </w:r>
            <w:r w:rsidR="00D117DD">
              <w:rPr>
                <w:rFonts w:asciiTheme="minorHAnsi" w:eastAsiaTheme="minorEastAsia" w:hAnsiTheme="minorHAnsi" w:cstheme="minorBidi"/>
                <w:caps w:val="0"/>
                <w:noProof/>
                <w:sz w:val="22"/>
                <w:szCs w:val="22"/>
              </w:rPr>
              <w:tab/>
            </w:r>
            <w:r w:rsidR="00D117DD" w:rsidRPr="00B83F9B">
              <w:rPr>
                <w:rStyle w:val="Hyperlink"/>
                <w:noProof/>
              </w:rPr>
              <w:t>EXPERIENCE WITH CONTRACTS OF SIMILAR SIZE AND SCOPE</w:t>
            </w:r>
            <w:r w:rsidR="00D117DD">
              <w:rPr>
                <w:noProof/>
                <w:webHidden/>
              </w:rPr>
              <w:tab/>
            </w:r>
            <w:r w:rsidR="00D117DD">
              <w:rPr>
                <w:noProof/>
                <w:webHidden/>
              </w:rPr>
              <w:fldChar w:fldCharType="begin"/>
            </w:r>
            <w:r w:rsidR="00D117DD">
              <w:rPr>
                <w:noProof/>
                <w:webHidden/>
              </w:rPr>
              <w:instrText xml:space="preserve"> PAGEREF _Toc208586323 \h </w:instrText>
            </w:r>
            <w:r w:rsidR="00D117DD">
              <w:rPr>
                <w:noProof/>
                <w:webHidden/>
              </w:rPr>
            </w:r>
            <w:r w:rsidR="00D117DD">
              <w:rPr>
                <w:noProof/>
                <w:webHidden/>
              </w:rPr>
              <w:fldChar w:fldCharType="separate"/>
            </w:r>
            <w:r w:rsidR="00D117DD">
              <w:rPr>
                <w:noProof/>
                <w:webHidden/>
              </w:rPr>
              <w:t>13</w:t>
            </w:r>
            <w:r w:rsidR="00D117DD">
              <w:rPr>
                <w:noProof/>
                <w:webHidden/>
              </w:rPr>
              <w:fldChar w:fldCharType="end"/>
            </w:r>
          </w:hyperlink>
        </w:p>
        <w:p w14:paraId="119B50BD" w14:textId="62FBED7A" w:rsidR="00D117DD" w:rsidRDefault="00A1752D">
          <w:pPr>
            <w:pStyle w:val="TOC2"/>
            <w:rPr>
              <w:rFonts w:asciiTheme="minorHAnsi" w:eastAsiaTheme="minorEastAsia" w:hAnsiTheme="minorHAnsi" w:cstheme="minorBidi"/>
              <w:caps w:val="0"/>
              <w:noProof/>
              <w:sz w:val="22"/>
              <w:szCs w:val="22"/>
            </w:rPr>
          </w:pPr>
          <w:hyperlink w:anchor="_Toc208586324" w:history="1">
            <w:r w:rsidR="00D117DD" w:rsidRPr="00B83F9B">
              <w:rPr>
                <w:rStyle w:val="Hyperlink"/>
                <w:noProof/>
              </w:rPr>
              <w:t>3.25</w:t>
            </w:r>
            <w:r w:rsidR="00D117DD">
              <w:rPr>
                <w:rFonts w:asciiTheme="minorHAnsi" w:eastAsiaTheme="minorEastAsia" w:hAnsiTheme="minorHAnsi" w:cstheme="minorBidi"/>
                <w:caps w:val="0"/>
                <w:noProof/>
                <w:sz w:val="22"/>
                <w:szCs w:val="22"/>
              </w:rPr>
              <w:tab/>
            </w:r>
            <w:r w:rsidR="00D117DD" w:rsidRPr="00B83F9B">
              <w:rPr>
                <w:rStyle w:val="Hyperlink"/>
                <w:noProof/>
              </w:rPr>
              <w:t>FINANCIAL CAPABILITY OF THE BIDDER</w:t>
            </w:r>
            <w:r w:rsidR="00D117DD">
              <w:rPr>
                <w:noProof/>
                <w:webHidden/>
              </w:rPr>
              <w:tab/>
            </w:r>
            <w:r w:rsidR="00D117DD">
              <w:rPr>
                <w:noProof/>
                <w:webHidden/>
              </w:rPr>
              <w:fldChar w:fldCharType="begin"/>
            </w:r>
            <w:r w:rsidR="00D117DD">
              <w:rPr>
                <w:noProof/>
                <w:webHidden/>
              </w:rPr>
              <w:instrText xml:space="preserve"> PAGEREF _Toc208586324 \h </w:instrText>
            </w:r>
            <w:r w:rsidR="00D117DD">
              <w:rPr>
                <w:noProof/>
                <w:webHidden/>
              </w:rPr>
            </w:r>
            <w:r w:rsidR="00D117DD">
              <w:rPr>
                <w:noProof/>
                <w:webHidden/>
              </w:rPr>
              <w:fldChar w:fldCharType="separate"/>
            </w:r>
            <w:r w:rsidR="00D117DD">
              <w:rPr>
                <w:noProof/>
                <w:webHidden/>
              </w:rPr>
              <w:t>14</w:t>
            </w:r>
            <w:r w:rsidR="00D117DD">
              <w:rPr>
                <w:noProof/>
                <w:webHidden/>
              </w:rPr>
              <w:fldChar w:fldCharType="end"/>
            </w:r>
          </w:hyperlink>
        </w:p>
        <w:p w14:paraId="0E750F3F" w14:textId="2854C5D0" w:rsidR="00D117DD" w:rsidRDefault="00A1752D">
          <w:pPr>
            <w:pStyle w:val="TOC2"/>
            <w:rPr>
              <w:rFonts w:asciiTheme="minorHAnsi" w:eastAsiaTheme="minorEastAsia" w:hAnsiTheme="minorHAnsi" w:cstheme="minorBidi"/>
              <w:caps w:val="0"/>
              <w:noProof/>
              <w:sz w:val="22"/>
              <w:szCs w:val="22"/>
            </w:rPr>
          </w:pPr>
          <w:hyperlink w:anchor="_Toc208586325" w:history="1">
            <w:r w:rsidR="00D117DD" w:rsidRPr="00B83F9B">
              <w:rPr>
                <w:rStyle w:val="Hyperlink"/>
                <w:rFonts w:eastAsia="MS Mincho"/>
                <w:noProof/>
              </w:rPr>
              <w:t>3.26</w:t>
            </w:r>
            <w:r w:rsidR="00D117DD">
              <w:rPr>
                <w:rFonts w:asciiTheme="minorHAnsi" w:eastAsiaTheme="minorEastAsia" w:hAnsiTheme="minorHAnsi" w:cstheme="minorBidi"/>
                <w:caps w:val="0"/>
                <w:noProof/>
                <w:sz w:val="22"/>
                <w:szCs w:val="22"/>
              </w:rPr>
              <w:tab/>
            </w:r>
            <w:r w:rsidR="00D117DD" w:rsidRPr="00B83F9B">
              <w:rPr>
                <w:rStyle w:val="Hyperlink"/>
                <w:rFonts w:eastAsia="MS Mincho"/>
                <w:noProof/>
              </w:rPr>
              <w:t>STATE-SUPPLIED PRICE SHEET INSTRUCTIONS</w:t>
            </w:r>
            <w:r w:rsidR="00D117DD">
              <w:rPr>
                <w:noProof/>
                <w:webHidden/>
              </w:rPr>
              <w:tab/>
            </w:r>
            <w:r w:rsidR="00D117DD">
              <w:rPr>
                <w:noProof/>
                <w:webHidden/>
              </w:rPr>
              <w:fldChar w:fldCharType="begin"/>
            </w:r>
            <w:r w:rsidR="00D117DD">
              <w:rPr>
                <w:noProof/>
                <w:webHidden/>
              </w:rPr>
              <w:instrText xml:space="preserve"> PAGEREF _Toc208586325 \h </w:instrText>
            </w:r>
            <w:r w:rsidR="00D117DD">
              <w:rPr>
                <w:noProof/>
                <w:webHidden/>
              </w:rPr>
            </w:r>
            <w:r w:rsidR="00D117DD">
              <w:rPr>
                <w:noProof/>
                <w:webHidden/>
              </w:rPr>
              <w:fldChar w:fldCharType="separate"/>
            </w:r>
            <w:r w:rsidR="00D117DD">
              <w:rPr>
                <w:noProof/>
                <w:webHidden/>
              </w:rPr>
              <w:t>14</w:t>
            </w:r>
            <w:r w:rsidR="00D117DD">
              <w:rPr>
                <w:noProof/>
                <w:webHidden/>
              </w:rPr>
              <w:fldChar w:fldCharType="end"/>
            </w:r>
          </w:hyperlink>
        </w:p>
        <w:p w14:paraId="3BD69A49" w14:textId="0E82D159" w:rsidR="00D117DD" w:rsidRDefault="00A1752D">
          <w:pPr>
            <w:pStyle w:val="TOC3"/>
            <w:rPr>
              <w:rFonts w:asciiTheme="minorHAnsi" w:eastAsiaTheme="minorEastAsia" w:hAnsiTheme="minorHAnsi" w:cstheme="minorBidi"/>
              <w:iCs w:val="0"/>
              <w:caps w:val="0"/>
              <w:noProof/>
              <w:sz w:val="22"/>
              <w:szCs w:val="22"/>
            </w:rPr>
          </w:pPr>
          <w:hyperlink w:anchor="_Toc208586326" w:history="1">
            <w:r w:rsidR="00D117DD" w:rsidRPr="00B83F9B">
              <w:rPr>
                <w:rStyle w:val="Hyperlink"/>
                <w:noProof/>
              </w:rPr>
              <w:t>3.26.1</w:t>
            </w:r>
            <w:r w:rsidR="00D117DD">
              <w:rPr>
                <w:rFonts w:asciiTheme="minorHAnsi" w:eastAsiaTheme="minorEastAsia" w:hAnsiTheme="minorHAnsi" w:cstheme="minorBidi"/>
                <w:iCs w:val="0"/>
                <w:caps w:val="0"/>
                <w:noProof/>
                <w:sz w:val="22"/>
                <w:szCs w:val="22"/>
              </w:rPr>
              <w:tab/>
            </w:r>
            <w:r w:rsidR="00D117DD" w:rsidRPr="00B83F9B">
              <w:rPr>
                <w:rStyle w:val="Hyperlink"/>
                <w:noProof/>
              </w:rPr>
              <w:t>USE OF “NO CHARGE” ON THE STATE-SUPPLIED PRICE SHEET</w:t>
            </w:r>
            <w:r w:rsidR="00D117DD">
              <w:rPr>
                <w:noProof/>
                <w:webHidden/>
              </w:rPr>
              <w:tab/>
            </w:r>
            <w:r w:rsidR="00D117DD">
              <w:rPr>
                <w:noProof/>
                <w:webHidden/>
              </w:rPr>
              <w:fldChar w:fldCharType="begin"/>
            </w:r>
            <w:r w:rsidR="00D117DD">
              <w:rPr>
                <w:noProof/>
                <w:webHidden/>
              </w:rPr>
              <w:instrText xml:space="preserve"> PAGEREF _Toc208586326 \h </w:instrText>
            </w:r>
            <w:r w:rsidR="00D117DD">
              <w:rPr>
                <w:noProof/>
                <w:webHidden/>
              </w:rPr>
            </w:r>
            <w:r w:rsidR="00D117DD">
              <w:rPr>
                <w:noProof/>
                <w:webHidden/>
              </w:rPr>
              <w:fldChar w:fldCharType="separate"/>
            </w:r>
            <w:r w:rsidR="00D117DD">
              <w:rPr>
                <w:noProof/>
                <w:webHidden/>
              </w:rPr>
              <w:t>15</w:t>
            </w:r>
            <w:r w:rsidR="00D117DD">
              <w:rPr>
                <w:noProof/>
                <w:webHidden/>
              </w:rPr>
              <w:fldChar w:fldCharType="end"/>
            </w:r>
          </w:hyperlink>
        </w:p>
        <w:p w14:paraId="32E9B76A" w14:textId="19CA1F2B" w:rsidR="00D117DD" w:rsidRDefault="00A1752D">
          <w:pPr>
            <w:pStyle w:val="TOC2"/>
            <w:rPr>
              <w:rFonts w:asciiTheme="minorHAnsi" w:eastAsiaTheme="minorEastAsia" w:hAnsiTheme="minorHAnsi" w:cstheme="minorBidi"/>
              <w:caps w:val="0"/>
              <w:noProof/>
              <w:sz w:val="22"/>
              <w:szCs w:val="22"/>
            </w:rPr>
          </w:pPr>
          <w:hyperlink w:anchor="_Toc208586327" w:history="1">
            <w:r w:rsidR="00D117DD" w:rsidRPr="00B83F9B">
              <w:rPr>
                <w:rStyle w:val="Hyperlink"/>
                <w:rFonts w:eastAsia="MS Mincho"/>
                <w:noProof/>
              </w:rPr>
              <w:t>3.27</w:t>
            </w:r>
            <w:r w:rsidR="00D117DD">
              <w:rPr>
                <w:rFonts w:asciiTheme="minorHAnsi" w:eastAsiaTheme="minorEastAsia" w:hAnsiTheme="minorHAnsi" w:cstheme="minorBidi"/>
                <w:caps w:val="0"/>
                <w:noProof/>
                <w:sz w:val="22"/>
                <w:szCs w:val="22"/>
              </w:rPr>
              <w:tab/>
            </w:r>
            <w:r w:rsidR="00D117DD" w:rsidRPr="00B83F9B">
              <w:rPr>
                <w:rStyle w:val="Hyperlink"/>
                <w:rFonts w:eastAsia="MS Mincho"/>
                <w:noProof/>
              </w:rPr>
              <w:t>ORAL PRESENTATIONS</w:t>
            </w:r>
            <w:r w:rsidR="00D117DD">
              <w:rPr>
                <w:noProof/>
                <w:webHidden/>
              </w:rPr>
              <w:tab/>
            </w:r>
            <w:r w:rsidR="00D117DD">
              <w:rPr>
                <w:noProof/>
                <w:webHidden/>
              </w:rPr>
              <w:fldChar w:fldCharType="begin"/>
            </w:r>
            <w:r w:rsidR="00D117DD">
              <w:rPr>
                <w:noProof/>
                <w:webHidden/>
              </w:rPr>
              <w:instrText xml:space="preserve"> PAGEREF _Toc208586327 \h </w:instrText>
            </w:r>
            <w:r w:rsidR="00D117DD">
              <w:rPr>
                <w:noProof/>
                <w:webHidden/>
              </w:rPr>
            </w:r>
            <w:r w:rsidR="00D117DD">
              <w:rPr>
                <w:noProof/>
                <w:webHidden/>
              </w:rPr>
              <w:fldChar w:fldCharType="separate"/>
            </w:r>
            <w:r w:rsidR="00D117DD">
              <w:rPr>
                <w:noProof/>
                <w:webHidden/>
              </w:rPr>
              <w:t>15</w:t>
            </w:r>
            <w:r w:rsidR="00D117DD">
              <w:rPr>
                <w:noProof/>
                <w:webHidden/>
              </w:rPr>
              <w:fldChar w:fldCharType="end"/>
            </w:r>
          </w:hyperlink>
        </w:p>
        <w:p w14:paraId="4B2E2FA1" w14:textId="37AC737A" w:rsidR="00D117DD" w:rsidRDefault="00A1752D">
          <w:pPr>
            <w:pStyle w:val="TOC1"/>
            <w:tabs>
              <w:tab w:val="left" w:pos="475"/>
            </w:tabs>
            <w:rPr>
              <w:rFonts w:asciiTheme="minorHAnsi" w:eastAsiaTheme="minorEastAsia" w:hAnsiTheme="minorHAnsi" w:cstheme="minorBidi"/>
              <w:b w:val="0"/>
              <w:bCs w:val="0"/>
              <w:caps w:val="0"/>
              <w:noProof/>
              <w:sz w:val="22"/>
              <w:szCs w:val="22"/>
            </w:rPr>
          </w:pPr>
          <w:hyperlink w:anchor="_Toc208586328" w:history="1">
            <w:r w:rsidR="00D117DD" w:rsidRPr="00B83F9B">
              <w:rPr>
                <w:rStyle w:val="Hyperlink"/>
                <w:noProof/>
              </w:rPr>
              <w:t>4</w:t>
            </w:r>
            <w:r w:rsidR="00D117DD">
              <w:rPr>
                <w:rFonts w:asciiTheme="minorHAnsi" w:eastAsiaTheme="minorEastAsia" w:hAnsiTheme="minorHAnsi" w:cstheme="minorBidi"/>
                <w:b w:val="0"/>
                <w:bCs w:val="0"/>
                <w:caps w:val="0"/>
                <w:noProof/>
                <w:sz w:val="22"/>
                <w:szCs w:val="22"/>
              </w:rPr>
              <w:tab/>
            </w:r>
            <w:r w:rsidR="00D117DD" w:rsidRPr="00B83F9B">
              <w:rPr>
                <w:rStyle w:val="Hyperlink"/>
                <w:noProof/>
              </w:rPr>
              <w:t>SCOPE OF WORK</w:t>
            </w:r>
            <w:r w:rsidR="00D117DD">
              <w:rPr>
                <w:noProof/>
                <w:webHidden/>
              </w:rPr>
              <w:tab/>
            </w:r>
            <w:r w:rsidR="00D117DD">
              <w:rPr>
                <w:noProof/>
                <w:webHidden/>
              </w:rPr>
              <w:fldChar w:fldCharType="begin"/>
            </w:r>
            <w:r w:rsidR="00D117DD">
              <w:rPr>
                <w:noProof/>
                <w:webHidden/>
              </w:rPr>
              <w:instrText xml:space="preserve"> PAGEREF _Toc208586328 \h </w:instrText>
            </w:r>
            <w:r w:rsidR="00D117DD">
              <w:rPr>
                <w:noProof/>
                <w:webHidden/>
              </w:rPr>
            </w:r>
            <w:r w:rsidR="00D117DD">
              <w:rPr>
                <w:noProof/>
                <w:webHidden/>
              </w:rPr>
              <w:fldChar w:fldCharType="separate"/>
            </w:r>
            <w:r w:rsidR="00D117DD">
              <w:rPr>
                <w:noProof/>
                <w:webHidden/>
              </w:rPr>
              <w:t>16</w:t>
            </w:r>
            <w:r w:rsidR="00D117DD">
              <w:rPr>
                <w:noProof/>
                <w:webHidden/>
              </w:rPr>
              <w:fldChar w:fldCharType="end"/>
            </w:r>
          </w:hyperlink>
        </w:p>
        <w:p w14:paraId="45E61053" w14:textId="11F8A681" w:rsidR="00D117DD" w:rsidRDefault="00A1752D">
          <w:pPr>
            <w:pStyle w:val="TOC2"/>
            <w:rPr>
              <w:rFonts w:asciiTheme="minorHAnsi" w:eastAsiaTheme="minorEastAsia" w:hAnsiTheme="minorHAnsi" w:cstheme="minorBidi"/>
              <w:caps w:val="0"/>
              <w:noProof/>
              <w:sz w:val="22"/>
              <w:szCs w:val="22"/>
            </w:rPr>
          </w:pPr>
          <w:hyperlink w:anchor="_Toc208586329" w:history="1">
            <w:r w:rsidR="00D117DD" w:rsidRPr="00B83F9B">
              <w:rPr>
                <w:rStyle w:val="Hyperlink"/>
                <w:noProof/>
              </w:rPr>
              <w:t>4.1</w:t>
            </w:r>
            <w:r w:rsidR="00D117DD">
              <w:rPr>
                <w:rFonts w:asciiTheme="minorHAnsi" w:eastAsiaTheme="minorEastAsia" w:hAnsiTheme="minorHAnsi" w:cstheme="minorBidi"/>
                <w:caps w:val="0"/>
                <w:noProof/>
                <w:sz w:val="22"/>
                <w:szCs w:val="22"/>
              </w:rPr>
              <w:tab/>
            </w:r>
            <w:r w:rsidR="00D117DD" w:rsidRPr="00B83F9B">
              <w:rPr>
                <w:rStyle w:val="Hyperlink"/>
                <w:noProof/>
              </w:rPr>
              <w:t>GENERAL</w:t>
            </w:r>
            <w:r w:rsidR="00D117DD">
              <w:rPr>
                <w:noProof/>
                <w:webHidden/>
              </w:rPr>
              <w:tab/>
            </w:r>
            <w:r w:rsidR="00D117DD">
              <w:rPr>
                <w:noProof/>
                <w:webHidden/>
              </w:rPr>
              <w:fldChar w:fldCharType="begin"/>
            </w:r>
            <w:r w:rsidR="00D117DD">
              <w:rPr>
                <w:noProof/>
                <w:webHidden/>
              </w:rPr>
              <w:instrText xml:space="preserve"> PAGEREF _Toc208586329 \h </w:instrText>
            </w:r>
            <w:r w:rsidR="00D117DD">
              <w:rPr>
                <w:noProof/>
                <w:webHidden/>
              </w:rPr>
            </w:r>
            <w:r w:rsidR="00D117DD">
              <w:rPr>
                <w:noProof/>
                <w:webHidden/>
              </w:rPr>
              <w:fldChar w:fldCharType="separate"/>
            </w:r>
            <w:r w:rsidR="00D117DD">
              <w:rPr>
                <w:noProof/>
                <w:webHidden/>
              </w:rPr>
              <w:t>16</w:t>
            </w:r>
            <w:r w:rsidR="00D117DD">
              <w:rPr>
                <w:noProof/>
                <w:webHidden/>
              </w:rPr>
              <w:fldChar w:fldCharType="end"/>
            </w:r>
          </w:hyperlink>
        </w:p>
        <w:p w14:paraId="260D1C04" w14:textId="11AEF55C" w:rsidR="00D117DD" w:rsidRDefault="00A1752D">
          <w:pPr>
            <w:pStyle w:val="TOC2"/>
            <w:rPr>
              <w:rFonts w:asciiTheme="minorHAnsi" w:eastAsiaTheme="minorEastAsia" w:hAnsiTheme="minorHAnsi" w:cstheme="minorBidi"/>
              <w:caps w:val="0"/>
              <w:noProof/>
              <w:sz w:val="22"/>
              <w:szCs w:val="22"/>
            </w:rPr>
          </w:pPr>
          <w:hyperlink w:anchor="_Toc208586330" w:history="1">
            <w:r w:rsidR="00D117DD" w:rsidRPr="00B83F9B">
              <w:rPr>
                <w:rStyle w:val="Hyperlink"/>
                <w:noProof/>
              </w:rPr>
              <w:t>4.2</w:t>
            </w:r>
            <w:r w:rsidR="00D117DD">
              <w:rPr>
                <w:rFonts w:asciiTheme="minorHAnsi" w:eastAsiaTheme="minorEastAsia" w:hAnsiTheme="minorHAnsi" w:cstheme="minorBidi"/>
                <w:caps w:val="0"/>
                <w:noProof/>
                <w:sz w:val="22"/>
                <w:szCs w:val="22"/>
              </w:rPr>
              <w:tab/>
            </w:r>
            <w:r w:rsidR="00D117DD" w:rsidRPr="00B83F9B">
              <w:rPr>
                <w:rStyle w:val="Hyperlink"/>
                <w:noProof/>
              </w:rPr>
              <w:t>CHILD SUPPORT EMPLOYER SERVICES PORTAL (CSESP)</w:t>
            </w:r>
            <w:r w:rsidR="00D117DD">
              <w:rPr>
                <w:noProof/>
                <w:webHidden/>
              </w:rPr>
              <w:tab/>
            </w:r>
            <w:r w:rsidR="00D117DD">
              <w:rPr>
                <w:noProof/>
                <w:webHidden/>
              </w:rPr>
              <w:fldChar w:fldCharType="begin"/>
            </w:r>
            <w:r w:rsidR="00D117DD">
              <w:rPr>
                <w:noProof/>
                <w:webHidden/>
              </w:rPr>
              <w:instrText xml:space="preserve"> PAGEREF _Toc208586330 \h </w:instrText>
            </w:r>
            <w:r w:rsidR="00D117DD">
              <w:rPr>
                <w:noProof/>
                <w:webHidden/>
              </w:rPr>
            </w:r>
            <w:r w:rsidR="00D117DD">
              <w:rPr>
                <w:noProof/>
                <w:webHidden/>
              </w:rPr>
              <w:fldChar w:fldCharType="separate"/>
            </w:r>
            <w:r w:rsidR="00D117DD">
              <w:rPr>
                <w:noProof/>
                <w:webHidden/>
              </w:rPr>
              <w:t>16</w:t>
            </w:r>
            <w:r w:rsidR="00D117DD">
              <w:rPr>
                <w:noProof/>
                <w:webHidden/>
              </w:rPr>
              <w:fldChar w:fldCharType="end"/>
            </w:r>
          </w:hyperlink>
        </w:p>
        <w:p w14:paraId="5FF89374" w14:textId="40708125" w:rsidR="00D117DD" w:rsidRDefault="00A1752D">
          <w:pPr>
            <w:pStyle w:val="TOC3"/>
            <w:rPr>
              <w:rFonts w:asciiTheme="minorHAnsi" w:eastAsiaTheme="minorEastAsia" w:hAnsiTheme="minorHAnsi" w:cstheme="minorBidi"/>
              <w:iCs w:val="0"/>
              <w:caps w:val="0"/>
              <w:noProof/>
              <w:sz w:val="22"/>
              <w:szCs w:val="22"/>
            </w:rPr>
          </w:pPr>
          <w:hyperlink w:anchor="_Toc208586331" w:history="1">
            <w:r w:rsidR="00D117DD" w:rsidRPr="00B83F9B">
              <w:rPr>
                <w:rStyle w:val="Hyperlink"/>
                <w:noProof/>
              </w:rPr>
              <w:t>4.2.1</w:t>
            </w:r>
            <w:r w:rsidR="00D117DD">
              <w:rPr>
                <w:rFonts w:asciiTheme="minorHAnsi" w:eastAsiaTheme="minorEastAsia" w:hAnsiTheme="minorHAnsi" w:cstheme="minorBidi"/>
                <w:iCs w:val="0"/>
                <w:caps w:val="0"/>
                <w:noProof/>
                <w:sz w:val="22"/>
                <w:szCs w:val="22"/>
              </w:rPr>
              <w:tab/>
            </w:r>
            <w:r w:rsidR="00D117DD" w:rsidRPr="00B83F9B">
              <w:rPr>
                <w:rStyle w:val="Hyperlink"/>
                <w:noProof/>
              </w:rPr>
              <w:t>DESIGN AND DEVELOPMENT</w:t>
            </w:r>
            <w:r w:rsidR="00D117DD">
              <w:rPr>
                <w:noProof/>
                <w:webHidden/>
              </w:rPr>
              <w:tab/>
            </w:r>
            <w:r w:rsidR="00D117DD">
              <w:rPr>
                <w:noProof/>
                <w:webHidden/>
              </w:rPr>
              <w:fldChar w:fldCharType="begin"/>
            </w:r>
            <w:r w:rsidR="00D117DD">
              <w:rPr>
                <w:noProof/>
                <w:webHidden/>
              </w:rPr>
              <w:instrText xml:space="preserve"> PAGEREF _Toc208586331 \h </w:instrText>
            </w:r>
            <w:r w:rsidR="00D117DD">
              <w:rPr>
                <w:noProof/>
                <w:webHidden/>
              </w:rPr>
            </w:r>
            <w:r w:rsidR="00D117DD">
              <w:rPr>
                <w:noProof/>
                <w:webHidden/>
              </w:rPr>
              <w:fldChar w:fldCharType="separate"/>
            </w:r>
            <w:r w:rsidR="00D117DD">
              <w:rPr>
                <w:noProof/>
                <w:webHidden/>
              </w:rPr>
              <w:t>16</w:t>
            </w:r>
            <w:r w:rsidR="00D117DD">
              <w:rPr>
                <w:noProof/>
                <w:webHidden/>
              </w:rPr>
              <w:fldChar w:fldCharType="end"/>
            </w:r>
          </w:hyperlink>
        </w:p>
        <w:p w14:paraId="5E3DA65A" w14:textId="4BEFDCE1" w:rsidR="00D117DD" w:rsidRDefault="00A1752D">
          <w:pPr>
            <w:pStyle w:val="TOC3"/>
            <w:rPr>
              <w:rFonts w:asciiTheme="minorHAnsi" w:eastAsiaTheme="minorEastAsia" w:hAnsiTheme="minorHAnsi" w:cstheme="minorBidi"/>
              <w:iCs w:val="0"/>
              <w:caps w:val="0"/>
              <w:noProof/>
              <w:sz w:val="22"/>
              <w:szCs w:val="22"/>
            </w:rPr>
          </w:pPr>
          <w:hyperlink w:anchor="_Toc208586332" w:history="1">
            <w:r w:rsidR="00D117DD" w:rsidRPr="00B83F9B">
              <w:rPr>
                <w:rStyle w:val="Hyperlink"/>
                <w:noProof/>
              </w:rPr>
              <w:t>4.2.2</w:t>
            </w:r>
            <w:r w:rsidR="00D117DD">
              <w:rPr>
                <w:rFonts w:asciiTheme="minorHAnsi" w:eastAsiaTheme="minorEastAsia" w:hAnsiTheme="minorHAnsi" w:cstheme="minorBidi"/>
                <w:iCs w:val="0"/>
                <w:caps w:val="0"/>
                <w:noProof/>
                <w:sz w:val="22"/>
                <w:szCs w:val="22"/>
              </w:rPr>
              <w:tab/>
            </w:r>
            <w:r w:rsidR="00D117DD" w:rsidRPr="00B83F9B">
              <w:rPr>
                <w:rStyle w:val="Hyperlink"/>
                <w:noProof/>
              </w:rPr>
              <w:t>REGISTRATION AND ACCOUNT CREATION</w:t>
            </w:r>
            <w:r w:rsidR="00D117DD">
              <w:rPr>
                <w:noProof/>
                <w:webHidden/>
              </w:rPr>
              <w:tab/>
            </w:r>
            <w:r w:rsidR="00D117DD">
              <w:rPr>
                <w:noProof/>
                <w:webHidden/>
              </w:rPr>
              <w:fldChar w:fldCharType="begin"/>
            </w:r>
            <w:r w:rsidR="00D117DD">
              <w:rPr>
                <w:noProof/>
                <w:webHidden/>
              </w:rPr>
              <w:instrText xml:space="preserve"> PAGEREF _Toc208586332 \h </w:instrText>
            </w:r>
            <w:r w:rsidR="00D117DD">
              <w:rPr>
                <w:noProof/>
                <w:webHidden/>
              </w:rPr>
            </w:r>
            <w:r w:rsidR="00D117DD">
              <w:rPr>
                <w:noProof/>
                <w:webHidden/>
              </w:rPr>
              <w:fldChar w:fldCharType="separate"/>
            </w:r>
            <w:r w:rsidR="00D117DD">
              <w:rPr>
                <w:noProof/>
                <w:webHidden/>
              </w:rPr>
              <w:t>18</w:t>
            </w:r>
            <w:r w:rsidR="00D117DD">
              <w:rPr>
                <w:noProof/>
                <w:webHidden/>
              </w:rPr>
              <w:fldChar w:fldCharType="end"/>
            </w:r>
          </w:hyperlink>
        </w:p>
        <w:p w14:paraId="7E23A308" w14:textId="766C173D" w:rsidR="00D117DD" w:rsidRDefault="00A1752D">
          <w:pPr>
            <w:pStyle w:val="TOC3"/>
            <w:rPr>
              <w:rFonts w:asciiTheme="minorHAnsi" w:eastAsiaTheme="minorEastAsia" w:hAnsiTheme="minorHAnsi" w:cstheme="minorBidi"/>
              <w:iCs w:val="0"/>
              <w:caps w:val="0"/>
              <w:noProof/>
              <w:sz w:val="22"/>
              <w:szCs w:val="22"/>
            </w:rPr>
          </w:pPr>
          <w:hyperlink w:anchor="_Toc208586333" w:history="1">
            <w:r w:rsidR="00D117DD" w:rsidRPr="00B83F9B">
              <w:rPr>
                <w:rStyle w:val="Hyperlink"/>
                <w:noProof/>
              </w:rPr>
              <w:t>4.2.3</w:t>
            </w:r>
            <w:r w:rsidR="00D117DD">
              <w:rPr>
                <w:rFonts w:asciiTheme="minorHAnsi" w:eastAsiaTheme="minorEastAsia" w:hAnsiTheme="minorHAnsi" w:cstheme="minorBidi"/>
                <w:iCs w:val="0"/>
                <w:caps w:val="0"/>
                <w:noProof/>
                <w:sz w:val="22"/>
                <w:szCs w:val="22"/>
              </w:rPr>
              <w:tab/>
            </w:r>
            <w:r w:rsidR="00D117DD" w:rsidRPr="00B83F9B">
              <w:rPr>
                <w:rStyle w:val="Hyperlink"/>
                <w:noProof/>
              </w:rPr>
              <w:t>COMMUNICATION</w:t>
            </w:r>
            <w:r w:rsidR="00D117DD">
              <w:rPr>
                <w:noProof/>
                <w:webHidden/>
              </w:rPr>
              <w:tab/>
            </w:r>
            <w:r w:rsidR="00D117DD">
              <w:rPr>
                <w:noProof/>
                <w:webHidden/>
              </w:rPr>
              <w:fldChar w:fldCharType="begin"/>
            </w:r>
            <w:r w:rsidR="00D117DD">
              <w:rPr>
                <w:noProof/>
                <w:webHidden/>
              </w:rPr>
              <w:instrText xml:space="preserve"> PAGEREF _Toc208586333 \h </w:instrText>
            </w:r>
            <w:r w:rsidR="00D117DD">
              <w:rPr>
                <w:noProof/>
                <w:webHidden/>
              </w:rPr>
            </w:r>
            <w:r w:rsidR="00D117DD">
              <w:rPr>
                <w:noProof/>
                <w:webHidden/>
              </w:rPr>
              <w:fldChar w:fldCharType="separate"/>
            </w:r>
            <w:r w:rsidR="00D117DD">
              <w:rPr>
                <w:noProof/>
                <w:webHidden/>
              </w:rPr>
              <w:t>18</w:t>
            </w:r>
            <w:r w:rsidR="00D117DD">
              <w:rPr>
                <w:noProof/>
                <w:webHidden/>
              </w:rPr>
              <w:fldChar w:fldCharType="end"/>
            </w:r>
          </w:hyperlink>
        </w:p>
        <w:p w14:paraId="38327007" w14:textId="6D8C653B" w:rsidR="00D117DD" w:rsidRDefault="00A1752D">
          <w:pPr>
            <w:pStyle w:val="TOC3"/>
            <w:rPr>
              <w:rFonts w:asciiTheme="minorHAnsi" w:eastAsiaTheme="minorEastAsia" w:hAnsiTheme="minorHAnsi" w:cstheme="minorBidi"/>
              <w:iCs w:val="0"/>
              <w:caps w:val="0"/>
              <w:noProof/>
              <w:sz w:val="22"/>
              <w:szCs w:val="22"/>
            </w:rPr>
          </w:pPr>
          <w:hyperlink w:anchor="_Toc208586334" w:history="1">
            <w:r w:rsidR="00D117DD" w:rsidRPr="00B83F9B">
              <w:rPr>
                <w:rStyle w:val="Hyperlink"/>
                <w:noProof/>
              </w:rPr>
              <w:t>4.2.4</w:t>
            </w:r>
            <w:r w:rsidR="00D117DD">
              <w:rPr>
                <w:rFonts w:asciiTheme="minorHAnsi" w:eastAsiaTheme="minorEastAsia" w:hAnsiTheme="minorHAnsi" w:cstheme="minorBidi"/>
                <w:iCs w:val="0"/>
                <w:caps w:val="0"/>
                <w:noProof/>
                <w:sz w:val="22"/>
                <w:szCs w:val="22"/>
              </w:rPr>
              <w:tab/>
            </w:r>
            <w:r w:rsidR="00D117DD" w:rsidRPr="00B83F9B">
              <w:rPr>
                <w:rStyle w:val="Hyperlink"/>
                <w:noProof/>
              </w:rPr>
              <w:t>CSESP IMPLEMENTATION</w:t>
            </w:r>
            <w:r w:rsidR="00D117DD">
              <w:rPr>
                <w:noProof/>
                <w:webHidden/>
              </w:rPr>
              <w:tab/>
            </w:r>
            <w:r w:rsidR="00D117DD">
              <w:rPr>
                <w:noProof/>
                <w:webHidden/>
              </w:rPr>
              <w:fldChar w:fldCharType="begin"/>
            </w:r>
            <w:r w:rsidR="00D117DD">
              <w:rPr>
                <w:noProof/>
                <w:webHidden/>
              </w:rPr>
              <w:instrText xml:space="preserve"> PAGEREF _Toc208586334 \h </w:instrText>
            </w:r>
            <w:r w:rsidR="00D117DD">
              <w:rPr>
                <w:noProof/>
                <w:webHidden/>
              </w:rPr>
            </w:r>
            <w:r w:rsidR="00D117DD">
              <w:rPr>
                <w:noProof/>
                <w:webHidden/>
              </w:rPr>
              <w:fldChar w:fldCharType="separate"/>
            </w:r>
            <w:r w:rsidR="00D117DD">
              <w:rPr>
                <w:noProof/>
                <w:webHidden/>
              </w:rPr>
              <w:t>19</w:t>
            </w:r>
            <w:r w:rsidR="00D117DD">
              <w:rPr>
                <w:noProof/>
                <w:webHidden/>
              </w:rPr>
              <w:fldChar w:fldCharType="end"/>
            </w:r>
          </w:hyperlink>
        </w:p>
        <w:p w14:paraId="02009BC8" w14:textId="447A0D30" w:rsidR="00D117DD" w:rsidRDefault="00A1752D">
          <w:pPr>
            <w:pStyle w:val="TOC3"/>
            <w:rPr>
              <w:rFonts w:asciiTheme="minorHAnsi" w:eastAsiaTheme="minorEastAsia" w:hAnsiTheme="minorHAnsi" w:cstheme="minorBidi"/>
              <w:iCs w:val="0"/>
              <w:caps w:val="0"/>
              <w:noProof/>
              <w:sz w:val="22"/>
              <w:szCs w:val="22"/>
            </w:rPr>
          </w:pPr>
          <w:hyperlink w:anchor="_Toc208586335" w:history="1">
            <w:r w:rsidR="00D117DD" w:rsidRPr="00B83F9B">
              <w:rPr>
                <w:rStyle w:val="Hyperlink"/>
                <w:noProof/>
              </w:rPr>
              <w:t>4.2.5</w:t>
            </w:r>
            <w:r w:rsidR="00D117DD">
              <w:rPr>
                <w:rFonts w:asciiTheme="minorHAnsi" w:eastAsiaTheme="minorEastAsia" w:hAnsiTheme="minorHAnsi" w:cstheme="minorBidi"/>
                <w:iCs w:val="0"/>
                <w:caps w:val="0"/>
                <w:noProof/>
                <w:sz w:val="22"/>
                <w:szCs w:val="22"/>
              </w:rPr>
              <w:tab/>
            </w:r>
            <w:r w:rsidR="00D117DD" w:rsidRPr="00B83F9B">
              <w:rPr>
                <w:rStyle w:val="Hyperlink"/>
                <w:noProof/>
              </w:rPr>
              <w:t>CSESP SYSTEM SUPPORT</w:t>
            </w:r>
            <w:r w:rsidR="00D117DD">
              <w:rPr>
                <w:noProof/>
                <w:webHidden/>
              </w:rPr>
              <w:tab/>
            </w:r>
            <w:r w:rsidR="00D117DD">
              <w:rPr>
                <w:noProof/>
                <w:webHidden/>
              </w:rPr>
              <w:fldChar w:fldCharType="begin"/>
            </w:r>
            <w:r w:rsidR="00D117DD">
              <w:rPr>
                <w:noProof/>
                <w:webHidden/>
              </w:rPr>
              <w:instrText xml:space="preserve"> PAGEREF _Toc208586335 \h </w:instrText>
            </w:r>
            <w:r w:rsidR="00D117DD">
              <w:rPr>
                <w:noProof/>
                <w:webHidden/>
              </w:rPr>
            </w:r>
            <w:r w:rsidR="00D117DD">
              <w:rPr>
                <w:noProof/>
                <w:webHidden/>
              </w:rPr>
              <w:fldChar w:fldCharType="separate"/>
            </w:r>
            <w:r w:rsidR="00D117DD">
              <w:rPr>
                <w:noProof/>
                <w:webHidden/>
              </w:rPr>
              <w:t>19</w:t>
            </w:r>
            <w:r w:rsidR="00D117DD">
              <w:rPr>
                <w:noProof/>
                <w:webHidden/>
              </w:rPr>
              <w:fldChar w:fldCharType="end"/>
            </w:r>
          </w:hyperlink>
        </w:p>
        <w:p w14:paraId="6C64F5F6" w14:textId="2D93ACC4" w:rsidR="00D117DD" w:rsidRDefault="00A1752D">
          <w:pPr>
            <w:pStyle w:val="TOC3"/>
            <w:rPr>
              <w:rFonts w:asciiTheme="minorHAnsi" w:eastAsiaTheme="minorEastAsia" w:hAnsiTheme="minorHAnsi" w:cstheme="minorBidi"/>
              <w:iCs w:val="0"/>
              <w:caps w:val="0"/>
              <w:noProof/>
              <w:sz w:val="22"/>
              <w:szCs w:val="22"/>
            </w:rPr>
          </w:pPr>
          <w:hyperlink w:anchor="_Toc208586336" w:history="1">
            <w:r w:rsidR="00D117DD" w:rsidRPr="00B83F9B">
              <w:rPr>
                <w:rStyle w:val="Hyperlink"/>
                <w:noProof/>
              </w:rPr>
              <w:t>4.2.6</w:t>
            </w:r>
            <w:r w:rsidR="00D117DD">
              <w:rPr>
                <w:rFonts w:asciiTheme="minorHAnsi" w:eastAsiaTheme="minorEastAsia" w:hAnsiTheme="minorHAnsi" w:cstheme="minorBidi"/>
                <w:iCs w:val="0"/>
                <w:caps w:val="0"/>
                <w:noProof/>
                <w:sz w:val="22"/>
                <w:szCs w:val="22"/>
              </w:rPr>
              <w:tab/>
            </w:r>
            <w:r w:rsidR="00D117DD" w:rsidRPr="00B83F9B">
              <w:rPr>
                <w:rStyle w:val="Hyperlink"/>
                <w:noProof/>
              </w:rPr>
              <w:t>FINAL CSESP SYSTEM ACCEPTANCE</w:t>
            </w:r>
            <w:r w:rsidR="00D117DD">
              <w:rPr>
                <w:noProof/>
                <w:webHidden/>
              </w:rPr>
              <w:tab/>
            </w:r>
            <w:r w:rsidR="00D117DD">
              <w:rPr>
                <w:noProof/>
                <w:webHidden/>
              </w:rPr>
              <w:fldChar w:fldCharType="begin"/>
            </w:r>
            <w:r w:rsidR="00D117DD">
              <w:rPr>
                <w:noProof/>
                <w:webHidden/>
              </w:rPr>
              <w:instrText xml:space="preserve"> PAGEREF _Toc208586336 \h </w:instrText>
            </w:r>
            <w:r w:rsidR="00D117DD">
              <w:rPr>
                <w:noProof/>
                <w:webHidden/>
              </w:rPr>
            </w:r>
            <w:r w:rsidR="00D117DD">
              <w:rPr>
                <w:noProof/>
                <w:webHidden/>
              </w:rPr>
              <w:fldChar w:fldCharType="separate"/>
            </w:r>
            <w:r w:rsidR="00D117DD">
              <w:rPr>
                <w:noProof/>
                <w:webHidden/>
              </w:rPr>
              <w:t>19</w:t>
            </w:r>
            <w:r w:rsidR="00D117DD">
              <w:rPr>
                <w:noProof/>
                <w:webHidden/>
              </w:rPr>
              <w:fldChar w:fldCharType="end"/>
            </w:r>
          </w:hyperlink>
        </w:p>
        <w:p w14:paraId="783CC1F2" w14:textId="1F48505A" w:rsidR="00D117DD" w:rsidRDefault="00A1752D">
          <w:pPr>
            <w:pStyle w:val="TOC2"/>
            <w:rPr>
              <w:rFonts w:asciiTheme="minorHAnsi" w:eastAsiaTheme="minorEastAsia" w:hAnsiTheme="minorHAnsi" w:cstheme="minorBidi"/>
              <w:caps w:val="0"/>
              <w:noProof/>
              <w:sz w:val="22"/>
              <w:szCs w:val="22"/>
            </w:rPr>
          </w:pPr>
          <w:hyperlink w:anchor="_Toc208586337" w:history="1">
            <w:r w:rsidR="00D117DD" w:rsidRPr="00B83F9B">
              <w:rPr>
                <w:rStyle w:val="Hyperlink"/>
                <w:noProof/>
              </w:rPr>
              <w:t>4.3</w:t>
            </w:r>
            <w:r w:rsidR="00D117DD">
              <w:rPr>
                <w:rFonts w:asciiTheme="minorHAnsi" w:eastAsiaTheme="minorEastAsia" w:hAnsiTheme="minorHAnsi" w:cstheme="minorBidi"/>
                <w:caps w:val="0"/>
                <w:noProof/>
                <w:sz w:val="22"/>
                <w:szCs w:val="22"/>
              </w:rPr>
              <w:tab/>
            </w:r>
            <w:r w:rsidR="00D117DD" w:rsidRPr="00B83F9B">
              <w:rPr>
                <w:rStyle w:val="Hyperlink"/>
                <w:noProof/>
              </w:rPr>
              <w:t>STATE DIRECTORY OF NEW HIRE (SDNH)</w:t>
            </w:r>
            <w:r w:rsidR="00D117DD">
              <w:rPr>
                <w:noProof/>
                <w:webHidden/>
              </w:rPr>
              <w:tab/>
            </w:r>
            <w:r w:rsidR="00D117DD">
              <w:rPr>
                <w:noProof/>
                <w:webHidden/>
              </w:rPr>
              <w:fldChar w:fldCharType="begin"/>
            </w:r>
            <w:r w:rsidR="00D117DD">
              <w:rPr>
                <w:noProof/>
                <w:webHidden/>
              </w:rPr>
              <w:instrText xml:space="preserve"> PAGEREF _Toc208586337 \h </w:instrText>
            </w:r>
            <w:r w:rsidR="00D117DD">
              <w:rPr>
                <w:noProof/>
                <w:webHidden/>
              </w:rPr>
            </w:r>
            <w:r w:rsidR="00D117DD">
              <w:rPr>
                <w:noProof/>
                <w:webHidden/>
              </w:rPr>
              <w:fldChar w:fldCharType="separate"/>
            </w:r>
            <w:r w:rsidR="00D117DD">
              <w:rPr>
                <w:noProof/>
                <w:webHidden/>
              </w:rPr>
              <w:t>20</w:t>
            </w:r>
            <w:r w:rsidR="00D117DD">
              <w:rPr>
                <w:noProof/>
                <w:webHidden/>
              </w:rPr>
              <w:fldChar w:fldCharType="end"/>
            </w:r>
          </w:hyperlink>
        </w:p>
        <w:p w14:paraId="4DE9611E" w14:textId="7FFFCDCC" w:rsidR="00D117DD" w:rsidRDefault="00A1752D">
          <w:pPr>
            <w:pStyle w:val="TOC3"/>
            <w:rPr>
              <w:rFonts w:asciiTheme="minorHAnsi" w:eastAsiaTheme="minorEastAsia" w:hAnsiTheme="minorHAnsi" w:cstheme="minorBidi"/>
              <w:iCs w:val="0"/>
              <w:caps w:val="0"/>
              <w:noProof/>
              <w:sz w:val="22"/>
              <w:szCs w:val="22"/>
            </w:rPr>
          </w:pPr>
          <w:hyperlink w:anchor="_Toc208586338" w:history="1">
            <w:r w:rsidR="00D117DD" w:rsidRPr="00B83F9B">
              <w:rPr>
                <w:rStyle w:val="Hyperlink"/>
                <w:noProof/>
              </w:rPr>
              <w:t>4.3.1</w:t>
            </w:r>
            <w:r w:rsidR="00D117DD">
              <w:rPr>
                <w:rFonts w:asciiTheme="minorHAnsi" w:eastAsiaTheme="minorEastAsia" w:hAnsiTheme="minorHAnsi" w:cstheme="minorBidi"/>
                <w:iCs w:val="0"/>
                <w:caps w:val="0"/>
                <w:noProof/>
                <w:sz w:val="22"/>
                <w:szCs w:val="22"/>
              </w:rPr>
              <w:tab/>
            </w:r>
            <w:r w:rsidR="00D117DD" w:rsidRPr="00B83F9B">
              <w:rPr>
                <w:rStyle w:val="Hyperlink"/>
                <w:noProof/>
              </w:rPr>
              <w:t>REQUIRED ELEMENTS</w:t>
            </w:r>
            <w:r w:rsidR="00D117DD">
              <w:rPr>
                <w:noProof/>
                <w:webHidden/>
              </w:rPr>
              <w:tab/>
            </w:r>
            <w:r w:rsidR="00D117DD">
              <w:rPr>
                <w:noProof/>
                <w:webHidden/>
              </w:rPr>
              <w:fldChar w:fldCharType="begin"/>
            </w:r>
            <w:r w:rsidR="00D117DD">
              <w:rPr>
                <w:noProof/>
                <w:webHidden/>
              </w:rPr>
              <w:instrText xml:space="preserve"> PAGEREF _Toc208586338 \h </w:instrText>
            </w:r>
            <w:r w:rsidR="00D117DD">
              <w:rPr>
                <w:noProof/>
                <w:webHidden/>
              </w:rPr>
            </w:r>
            <w:r w:rsidR="00D117DD">
              <w:rPr>
                <w:noProof/>
                <w:webHidden/>
              </w:rPr>
              <w:fldChar w:fldCharType="separate"/>
            </w:r>
            <w:r w:rsidR="00D117DD">
              <w:rPr>
                <w:noProof/>
                <w:webHidden/>
              </w:rPr>
              <w:t>20</w:t>
            </w:r>
            <w:r w:rsidR="00D117DD">
              <w:rPr>
                <w:noProof/>
                <w:webHidden/>
              </w:rPr>
              <w:fldChar w:fldCharType="end"/>
            </w:r>
          </w:hyperlink>
        </w:p>
        <w:p w14:paraId="0D3F8DA6" w14:textId="00FEDEAC" w:rsidR="00D117DD" w:rsidRDefault="00A1752D">
          <w:pPr>
            <w:pStyle w:val="TOC3"/>
            <w:rPr>
              <w:rFonts w:asciiTheme="minorHAnsi" w:eastAsiaTheme="minorEastAsia" w:hAnsiTheme="minorHAnsi" w:cstheme="minorBidi"/>
              <w:iCs w:val="0"/>
              <w:caps w:val="0"/>
              <w:noProof/>
              <w:sz w:val="22"/>
              <w:szCs w:val="22"/>
            </w:rPr>
          </w:pPr>
          <w:hyperlink w:anchor="_Toc208586339" w:history="1">
            <w:r w:rsidR="00D117DD" w:rsidRPr="00B83F9B">
              <w:rPr>
                <w:rStyle w:val="Hyperlink"/>
                <w:noProof/>
              </w:rPr>
              <w:t>4.3.2</w:t>
            </w:r>
            <w:r w:rsidR="00D117DD">
              <w:rPr>
                <w:rFonts w:asciiTheme="minorHAnsi" w:eastAsiaTheme="minorEastAsia" w:hAnsiTheme="minorHAnsi" w:cstheme="minorBidi"/>
                <w:iCs w:val="0"/>
                <w:caps w:val="0"/>
                <w:noProof/>
                <w:sz w:val="22"/>
                <w:szCs w:val="22"/>
              </w:rPr>
              <w:tab/>
            </w:r>
            <w:r w:rsidR="00D117DD" w:rsidRPr="00B83F9B">
              <w:rPr>
                <w:rStyle w:val="Hyperlink"/>
                <w:noProof/>
              </w:rPr>
              <w:t xml:space="preserve">OPTIONAL </w:t>
            </w:r>
            <w:r w:rsidR="00D117DD" w:rsidRPr="00B83F9B">
              <w:rPr>
                <w:rStyle w:val="Hyperlink"/>
                <w:noProof/>
                <w:spacing w:val="-2"/>
              </w:rPr>
              <w:t>ELEMENTS</w:t>
            </w:r>
            <w:r w:rsidR="00D117DD">
              <w:rPr>
                <w:noProof/>
                <w:webHidden/>
              </w:rPr>
              <w:tab/>
            </w:r>
            <w:r w:rsidR="00D117DD">
              <w:rPr>
                <w:noProof/>
                <w:webHidden/>
              </w:rPr>
              <w:fldChar w:fldCharType="begin"/>
            </w:r>
            <w:r w:rsidR="00D117DD">
              <w:rPr>
                <w:noProof/>
                <w:webHidden/>
              </w:rPr>
              <w:instrText xml:space="preserve"> PAGEREF _Toc208586339 \h </w:instrText>
            </w:r>
            <w:r w:rsidR="00D117DD">
              <w:rPr>
                <w:noProof/>
                <w:webHidden/>
              </w:rPr>
            </w:r>
            <w:r w:rsidR="00D117DD">
              <w:rPr>
                <w:noProof/>
                <w:webHidden/>
              </w:rPr>
              <w:fldChar w:fldCharType="separate"/>
            </w:r>
            <w:r w:rsidR="00D117DD">
              <w:rPr>
                <w:noProof/>
                <w:webHidden/>
              </w:rPr>
              <w:t>20</w:t>
            </w:r>
            <w:r w:rsidR="00D117DD">
              <w:rPr>
                <w:noProof/>
                <w:webHidden/>
              </w:rPr>
              <w:fldChar w:fldCharType="end"/>
            </w:r>
          </w:hyperlink>
        </w:p>
        <w:p w14:paraId="5A29D34C" w14:textId="4ADB9D97" w:rsidR="00D117DD" w:rsidRDefault="00A1752D">
          <w:pPr>
            <w:pStyle w:val="TOC3"/>
            <w:rPr>
              <w:rFonts w:asciiTheme="minorHAnsi" w:eastAsiaTheme="minorEastAsia" w:hAnsiTheme="minorHAnsi" w:cstheme="minorBidi"/>
              <w:iCs w:val="0"/>
              <w:caps w:val="0"/>
              <w:noProof/>
              <w:sz w:val="22"/>
              <w:szCs w:val="22"/>
            </w:rPr>
          </w:pPr>
          <w:hyperlink w:anchor="_Toc208586340" w:history="1">
            <w:r w:rsidR="00D117DD" w:rsidRPr="00B83F9B">
              <w:rPr>
                <w:rStyle w:val="Hyperlink"/>
                <w:noProof/>
              </w:rPr>
              <w:t>4.3.3</w:t>
            </w:r>
            <w:r w:rsidR="00D117DD">
              <w:rPr>
                <w:rFonts w:asciiTheme="minorHAnsi" w:eastAsiaTheme="minorEastAsia" w:hAnsiTheme="minorHAnsi" w:cstheme="minorBidi"/>
                <w:iCs w:val="0"/>
                <w:caps w:val="0"/>
                <w:noProof/>
                <w:sz w:val="22"/>
                <w:szCs w:val="22"/>
              </w:rPr>
              <w:tab/>
            </w:r>
            <w:r w:rsidR="00D117DD" w:rsidRPr="00B83F9B">
              <w:rPr>
                <w:rStyle w:val="Hyperlink"/>
                <w:noProof/>
              </w:rPr>
              <w:t>NEW HIRE PROCESSING</w:t>
            </w:r>
            <w:r w:rsidR="00D117DD">
              <w:rPr>
                <w:noProof/>
                <w:webHidden/>
              </w:rPr>
              <w:tab/>
            </w:r>
            <w:r w:rsidR="00D117DD">
              <w:rPr>
                <w:noProof/>
                <w:webHidden/>
              </w:rPr>
              <w:fldChar w:fldCharType="begin"/>
            </w:r>
            <w:r w:rsidR="00D117DD">
              <w:rPr>
                <w:noProof/>
                <w:webHidden/>
              </w:rPr>
              <w:instrText xml:space="preserve"> PAGEREF _Toc208586340 \h </w:instrText>
            </w:r>
            <w:r w:rsidR="00D117DD">
              <w:rPr>
                <w:noProof/>
                <w:webHidden/>
              </w:rPr>
            </w:r>
            <w:r w:rsidR="00D117DD">
              <w:rPr>
                <w:noProof/>
                <w:webHidden/>
              </w:rPr>
              <w:fldChar w:fldCharType="separate"/>
            </w:r>
            <w:r w:rsidR="00D117DD">
              <w:rPr>
                <w:noProof/>
                <w:webHidden/>
              </w:rPr>
              <w:t>20</w:t>
            </w:r>
            <w:r w:rsidR="00D117DD">
              <w:rPr>
                <w:noProof/>
                <w:webHidden/>
              </w:rPr>
              <w:fldChar w:fldCharType="end"/>
            </w:r>
          </w:hyperlink>
        </w:p>
        <w:p w14:paraId="119BFB14" w14:textId="6EDE8E2C" w:rsidR="00D117DD" w:rsidRDefault="00A1752D">
          <w:pPr>
            <w:pStyle w:val="TOC3"/>
            <w:rPr>
              <w:rFonts w:asciiTheme="minorHAnsi" w:eastAsiaTheme="minorEastAsia" w:hAnsiTheme="minorHAnsi" w:cstheme="minorBidi"/>
              <w:iCs w:val="0"/>
              <w:caps w:val="0"/>
              <w:noProof/>
              <w:sz w:val="22"/>
              <w:szCs w:val="22"/>
            </w:rPr>
          </w:pPr>
          <w:hyperlink w:anchor="_Toc208586341" w:history="1">
            <w:r w:rsidR="00D117DD" w:rsidRPr="00B83F9B">
              <w:rPr>
                <w:rStyle w:val="Hyperlink"/>
                <w:noProof/>
              </w:rPr>
              <w:t>4.3.4</w:t>
            </w:r>
            <w:r w:rsidR="00D117DD">
              <w:rPr>
                <w:rFonts w:asciiTheme="minorHAnsi" w:eastAsiaTheme="minorEastAsia" w:hAnsiTheme="minorHAnsi" w:cstheme="minorBidi"/>
                <w:iCs w:val="0"/>
                <w:caps w:val="0"/>
                <w:noProof/>
                <w:sz w:val="22"/>
                <w:szCs w:val="22"/>
              </w:rPr>
              <w:tab/>
            </w:r>
            <w:r w:rsidR="00D117DD" w:rsidRPr="00B83F9B">
              <w:rPr>
                <w:rStyle w:val="Hyperlink"/>
                <w:noProof/>
              </w:rPr>
              <w:t>DATA TRANSMISSION</w:t>
            </w:r>
            <w:r w:rsidR="00D117DD">
              <w:rPr>
                <w:noProof/>
                <w:webHidden/>
              </w:rPr>
              <w:tab/>
            </w:r>
            <w:r w:rsidR="00D117DD">
              <w:rPr>
                <w:noProof/>
                <w:webHidden/>
              </w:rPr>
              <w:fldChar w:fldCharType="begin"/>
            </w:r>
            <w:r w:rsidR="00D117DD">
              <w:rPr>
                <w:noProof/>
                <w:webHidden/>
              </w:rPr>
              <w:instrText xml:space="preserve"> PAGEREF _Toc208586341 \h </w:instrText>
            </w:r>
            <w:r w:rsidR="00D117DD">
              <w:rPr>
                <w:noProof/>
                <w:webHidden/>
              </w:rPr>
            </w:r>
            <w:r w:rsidR="00D117DD">
              <w:rPr>
                <w:noProof/>
                <w:webHidden/>
              </w:rPr>
              <w:fldChar w:fldCharType="separate"/>
            </w:r>
            <w:r w:rsidR="00D117DD">
              <w:rPr>
                <w:noProof/>
                <w:webHidden/>
              </w:rPr>
              <w:t>21</w:t>
            </w:r>
            <w:r w:rsidR="00D117DD">
              <w:rPr>
                <w:noProof/>
                <w:webHidden/>
              </w:rPr>
              <w:fldChar w:fldCharType="end"/>
            </w:r>
          </w:hyperlink>
        </w:p>
        <w:p w14:paraId="27FBFA65" w14:textId="345141F0" w:rsidR="00D117DD" w:rsidRDefault="00A1752D">
          <w:pPr>
            <w:pStyle w:val="TOC2"/>
            <w:rPr>
              <w:rFonts w:asciiTheme="minorHAnsi" w:eastAsiaTheme="minorEastAsia" w:hAnsiTheme="minorHAnsi" w:cstheme="minorBidi"/>
              <w:caps w:val="0"/>
              <w:noProof/>
              <w:sz w:val="22"/>
              <w:szCs w:val="22"/>
            </w:rPr>
          </w:pPr>
          <w:hyperlink w:anchor="_Toc208586342" w:history="1">
            <w:r w:rsidR="00D117DD" w:rsidRPr="00B83F9B">
              <w:rPr>
                <w:rStyle w:val="Hyperlink"/>
                <w:noProof/>
              </w:rPr>
              <w:t>4.4</w:t>
            </w:r>
            <w:r w:rsidR="00D117DD">
              <w:rPr>
                <w:rFonts w:asciiTheme="minorHAnsi" w:eastAsiaTheme="minorEastAsia" w:hAnsiTheme="minorHAnsi" w:cstheme="minorBidi"/>
                <w:caps w:val="0"/>
                <w:noProof/>
                <w:sz w:val="22"/>
                <w:szCs w:val="22"/>
              </w:rPr>
              <w:tab/>
            </w:r>
            <w:r w:rsidR="00D117DD" w:rsidRPr="00B83F9B">
              <w:rPr>
                <w:rStyle w:val="Hyperlink"/>
                <w:noProof/>
              </w:rPr>
              <w:t>NATIONAL MEDICAL SUPPORT NOTIFICATION (NMSN)</w:t>
            </w:r>
            <w:r w:rsidR="00D117DD">
              <w:rPr>
                <w:noProof/>
                <w:webHidden/>
              </w:rPr>
              <w:tab/>
            </w:r>
            <w:r w:rsidR="00D117DD">
              <w:rPr>
                <w:noProof/>
                <w:webHidden/>
              </w:rPr>
              <w:fldChar w:fldCharType="begin"/>
            </w:r>
            <w:r w:rsidR="00D117DD">
              <w:rPr>
                <w:noProof/>
                <w:webHidden/>
              </w:rPr>
              <w:instrText xml:space="preserve"> PAGEREF _Toc208586342 \h </w:instrText>
            </w:r>
            <w:r w:rsidR="00D117DD">
              <w:rPr>
                <w:noProof/>
                <w:webHidden/>
              </w:rPr>
            </w:r>
            <w:r w:rsidR="00D117DD">
              <w:rPr>
                <w:noProof/>
                <w:webHidden/>
              </w:rPr>
              <w:fldChar w:fldCharType="separate"/>
            </w:r>
            <w:r w:rsidR="00D117DD">
              <w:rPr>
                <w:noProof/>
                <w:webHidden/>
              </w:rPr>
              <w:t>21</w:t>
            </w:r>
            <w:r w:rsidR="00D117DD">
              <w:rPr>
                <w:noProof/>
                <w:webHidden/>
              </w:rPr>
              <w:fldChar w:fldCharType="end"/>
            </w:r>
          </w:hyperlink>
        </w:p>
        <w:p w14:paraId="08C1BD27" w14:textId="3E42482C" w:rsidR="00D117DD" w:rsidRDefault="00A1752D">
          <w:pPr>
            <w:pStyle w:val="TOC3"/>
            <w:rPr>
              <w:rFonts w:asciiTheme="minorHAnsi" w:eastAsiaTheme="minorEastAsia" w:hAnsiTheme="minorHAnsi" w:cstheme="minorBidi"/>
              <w:iCs w:val="0"/>
              <w:caps w:val="0"/>
              <w:noProof/>
              <w:sz w:val="22"/>
              <w:szCs w:val="22"/>
            </w:rPr>
          </w:pPr>
          <w:hyperlink w:anchor="_Toc208586343" w:history="1">
            <w:r w:rsidR="00D117DD" w:rsidRPr="00B83F9B">
              <w:rPr>
                <w:rStyle w:val="Hyperlink"/>
                <w:noProof/>
              </w:rPr>
              <w:t>4.4.1</w:t>
            </w:r>
            <w:r w:rsidR="00D117DD">
              <w:rPr>
                <w:rFonts w:asciiTheme="minorHAnsi" w:eastAsiaTheme="minorEastAsia" w:hAnsiTheme="minorHAnsi" w:cstheme="minorBidi"/>
                <w:iCs w:val="0"/>
                <w:caps w:val="0"/>
                <w:noProof/>
                <w:sz w:val="22"/>
                <w:szCs w:val="22"/>
              </w:rPr>
              <w:tab/>
            </w:r>
            <w:r w:rsidR="00D117DD" w:rsidRPr="00B83F9B">
              <w:rPr>
                <w:rStyle w:val="Hyperlink"/>
                <w:noProof/>
              </w:rPr>
              <w:t>NMSN PROCESSING</w:t>
            </w:r>
            <w:r w:rsidR="00D117DD">
              <w:rPr>
                <w:noProof/>
                <w:webHidden/>
              </w:rPr>
              <w:tab/>
            </w:r>
            <w:r w:rsidR="00D117DD">
              <w:rPr>
                <w:noProof/>
                <w:webHidden/>
              </w:rPr>
              <w:fldChar w:fldCharType="begin"/>
            </w:r>
            <w:r w:rsidR="00D117DD">
              <w:rPr>
                <w:noProof/>
                <w:webHidden/>
              </w:rPr>
              <w:instrText xml:space="preserve"> PAGEREF _Toc208586343 \h </w:instrText>
            </w:r>
            <w:r w:rsidR="00D117DD">
              <w:rPr>
                <w:noProof/>
                <w:webHidden/>
              </w:rPr>
            </w:r>
            <w:r w:rsidR="00D117DD">
              <w:rPr>
                <w:noProof/>
                <w:webHidden/>
              </w:rPr>
              <w:fldChar w:fldCharType="separate"/>
            </w:r>
            <w:r w:rsidR="00D117DD">
              <w:rPr>
                <w:noProof/>
                <w:webHidden/>
              </w:rPr>
              <w:t>22</w:t>
            </w:r>
            <w:r w:rsidR="00D117DD">
              <w:rPr>
                <w:noProof/>
                <w:webHidden/>
              </w:rPr>
              <w:fldChar w:fldCharType="end"/>
            </w:r>
          </w:hyperlink>
        </w:p>
        <w:p w14:paraId="0B822716" w14:textId="576DCC35" w:rsidR="00D117DD" w:rsidRDefault="00A1752D">
          <w:pPr>
            <w:pStyle w:val="TOC2"/>
            <w:rPr>
              <w:rFonts w:asciiTheme="minorHAnsi" w:eastAsiaTheme="minorEastAsia" w:hAnsiTheme="minorHAnsi" w:cstheme="minorBidi"/>
              <w:caps w:val="0"/>
              <w:noProof/>
              <w:sz w:val="22"/>
              <w:szCs w:val="22"/>
            </w:rPr>
          </w:pPr>
          <w:hyperlink w:anchor="_Toc208586344" w:history="1">
            <w:r w:rsidR="00D117DD" w:rsidRPr="00B83F9B">
              <w:rPr>
                <w:rStyle w:val="Hyperlink"/>
                <w:noProof/>
              </w:rPr>
              <w:t>4.5</w:t>
            </w:r>
            <w:r w:rsidR="00D117DD">
              <w:rPr>
                <w:rFonts w:asciiTheme="minorHAnsi" w:eastAsiaTheme="minorEastAsia" w:hAnsiTheme="minorHAnsi" w:cstheme="minorBidi"/>
                <w:caps w:val="0"/>
                <w:noProof/>
                <w:sz w:val="22"/>
                <w:szCs w:val="22"/>
              </w:rPr>
              <w:tab/>
            </w:r>
            <w:r w:rsidR="00D117DD" w:rsidRPr="00B83F9B">
              <w:rPr>
                <w:rStyle w:val="Hyperlink"/>
                <w:noProof/>
              </w:rPr>
              <w:t>EMPLOYER MAINTENANCE</w:t>
            </w:r>
            <w:r w:rsidR="00D117DD">
              <w:rPr>
                <w:noProof/>
                <w:webHidden/>
              </w:rPr>
              <w:tab/>
            </w:r>
            <w:r w:rsidR="00D117DD">
              <w:rPr>
                <w:noProof/>
                <w:webHidden/>
              </w:rPr>
              <w:fldChar w:fldCharType="begin"/>
            </w:r>
            <w:r w:rsidR="00D117DD">
              <w:rPr>
                <w:noProof/>
                <w:webHidden/>
              </w:rPr>
              <w:instrText xml:space="preserve"> PAGEREF _Toc208586344 \h </w:instrText>
            </w:r>
            <w:r w:rsidR="00D117DD">
              <w:rPr>
                <w:noProof/>
                <w:webHidden/>
              </w:rPr>
            </w:r>
            <w:r w:rsidR="00D117DD">
              <w:rPr>
                <w:noProof/>
                <w:webHidden/>
              </w:rPr>
              <w:fldChar w:fldCharType="separate"/>
            </w:r>
            <w:r w:rsidR="00D117DD">
              <w:rPr>
                <w:noProof/>
                <w:webHidden/>
              </w:rPr>
              <w:t>22</w:t>
            </w:r>
            <w:r w:rsidR="00D117DD">
              <w:rPr>
                <w:noProof/>
                <w:webHidden/>
              </w:rPr>
              <w:fldChar w:fldCharType="end"/>
            </w:r>
          </w:hyperlink>
        </w:p>
        <w:p w14:paraId="1B222706" w14:textId="407495D1" w:rsidR="00D117DD" w:rsidRDefault="00A1752D">
          <w:pPr>
            <w:pStyle w:val="TOC2"/>
            <w:rPr>
              <w:rFonts w:asciiTheme="minorHAnsi" w:eastAsiaTheme="minorEastAsia" w:hAnsiTheme="minorHAnsi" w:cstheme="minorBidi"/>
              <w:caps w:val="0"/>
              <w:noProof/>
              <w:sz w:val="22"/>
              <w:szCs w:val="22"/>
            </w:rPr>
          </w:pPr>
          <w:hyperlink w:anchor="_Toc208586345" w:history="1">
            <w:r w:rsidR="00D117DD" w:rsidRPr="00B83F9B">
              <w:rPr>
                <w:rStyle w:val="Hyperlink"/>
                <w:noProof/>
              </w:rPr>
              <w:t>4.6</w:t>
            </w:r>
            <w:r w:rsidR="00D117DD">
              <w:rPr>
                <w:rFonts w:asciiTheme="minorHAnsi" w:eastAsiaTheme="minorEastAsia" w:hAnsiTheme="minorHAnsi" w:cstheme="minorBidi"/>
                <w:caps w:val="0"/>
                <w:noProof/>
                <w:sz w:val="22"/>
                <w:szCs w:val="22"/>
              </w:rPr>
              <w:tab/>
            </w:r>
            <w:r w:rsidR="00D117DD" w:rsidRPr="00B83F9B">
              <w:rPr>
                <w:rStyle w:val="Hyperlink"/>
                <w:noProof/>
              </w:rPr>
              <w:t>MOBILIZATION AND IMPLEMENTATION</w:t>
            </w:r>
            <w:r w:rsidR="00D117DD">
              <w:rPr>
                <w:noProof/>
                <w:webHidden/>
              </w:rPr>
              <w:tab/>
            </w:r>
            <w:r w:rsidR="00D117DD">
              <w:rPr>
                <w:noProof/>
                <w:webHidden/>
              </w:rPr>
              <w:fldChar w:fldCharType="begin"/>
            </w:r>
            <w:r w:rsidR="00D117DD">
              <w:rPr>
                <w:noProof/>
                <w:webHidden/>
              </w:rPr>
              <w:instrText xml:space="preserve"> PAGEREF _Toc208586345 \h </w:instrText>
            </w:r>
            <w:r w:rsidR="00D117DD">
              <w:rPr>
                <w:noProof/>
                <w:webHidden/>
              </w:rPr>
            </w:r>
            <w:r w:rsidR="00D117DD">
              <w:rPr>
                <w:noProof/>
                <w:webHidden/>
              </w:rPr>
              <w:fldChar w:fldCharType="separate"/>
            </w:r>
            <w:r w:rsidR="00D117DD">
              <w:rPr>
                <w:noProof/>
                <w:webHidden/>
              </w:rPr>
              <w:t>22</w:t>
            </w:r>
            <w:r w:rsidR="00D117DD">
              <w:rPr>
                <w:noProof/>
                <w:webHidden/>
              </w:rPr>
              <w:fldChar w:fldCharType="end"/>
            </w:r>
          </w:hyperlink>
        </w:p>
        <w:p w14:paraId="083FD538" w14:textId="7AAF9664" w:rsidR="00D117DD" w:rsidRDefault="00A1752D">
          <w:pPr>
            <w:pStyle w:val="TOC2"/>
            <w:rPr>
              <w:rFonts w:asciiTheme="minorHAnsi" w:eastAsiaTheme="minorEastAsia" w:hAnsiTheme="minorHAnsi" w:cstheme="minorBidi"/>
              <w:caps w:val="0"/>
              <w:noProof/>
              <w:sz w:val="22"/>
              <w:szCs w:val="22"/>
            </w:rPr>
          </w:pPr>
          <w:hyperlink w:anchor="_Toc208586346" w:history="1">
            <w:r w:rsidR="00D117DD" w:rsidRPr="00B83F9B">
              <w:rPr>
                <w:rStyle w:val="Hyperlink"/>
                <w:noProof/>
              </w:rPr>
              <w:t>4.7</w:t>
            </w:r>
            <w:r w:rsidR="00D117DD">
              <w:rPr>
                <w:rFonts w:asciiTheme="minorHAnsi" w:eastAsiaTheme="minorEastAsia" w:hAnsiTheme="minorHAnsi" w:cstheme="minorBidi"/>
                <w:caps w:val="0"/>
                <w:noProof/>
                <w:sz w:val="22"/>
                <w:szCs w:val="22"/>
              </w:rPr>
              <w:tab/>
            </w:r>
            <w:r w:rsidR="00D117DD" w:rsidRPr="00B83F9B">
              <w:rPr>
                <w:rStyle w:val="Hyperlink"/>
                <w:noProof/>
              </w:rPr>
              <w:t>PROJECT MANAGEMENT</w:t>
            </w:r>
            <w:r w:rsidR="00D117DD">
              <w:rPr>
                <w:noProof/>
                <w:webHidden/>
              </w:rPr>
              <w:tab/>
            </w:r>
            <w:r w:rsidR="00D117DD">
              <w:rPr>
                <w:noProof/>
                <w:webHidden/>
              </w:rPr>
              <w:fldChar w:fldCharType="begin"/>
            </w:r>
            <w:r w:rsidR="00D117DD">
              <w:rPr>
                <w:noProof/>
                <w:webHidden/>
              </w:rPr>
              <w:instrText xml:space="preserve"> PAGEREF _Toc208586346 \h </w:instrText>
            </w:r>
            <w:r w:rsidR="00D117DD">
              <w:rPr>
                <w:noProof/>
                <w:webHidden/>
              </w:rPr>
            </w:r>
            <w:r w:rsidR="00D117DD">
              <w:rPr>
                <w:noProof/>
                <w:webHidden/>
              </w:rPr>
              <w:fldChar w:fldCharType="separate"/>
            </w:r>
            <w:r w:rsidR="00D117DD">
              <w:rPr>
                <w:noProof/>
                <w:webHidden/>
              </w:rPr>
              <w:t>22</w:t>
            </w:r>
            <w:r w:rsidR="00D117DD">
              <w:rPr>
                <w:noProof/>
                <w:webHidden/>
              </w:rPr>
              <w:fldChar w:fldCharType="end"/>
            </w:r>
          </w:hyperlink>
        </w:p>
        <w:p w14:paraId="13E37620" w14:textId="05321CBF" w:rsidR="00D117DD" w:rsidRDefault="00A1752D">
          <w:pPr>
            <w:pStyle w:val="TOC2"/>
            <w:rPr>
              <w:rFonts w:asciiTheme="minorHAnsi" w:eastAsiaTheme="minorEastAsia" w:hAnsiTheme="minorHAnsi" w:cstheme="minorBidi"/>
              <w:caps w:val="0"/>
              <w:noProof/>
              <w:sz w:val="22"/>
              <w:szCs w:val="22"/>
            </w:rPr>
          </w:pPr>
          <w:hyperlink w:anchor="_Toc208586347" w:history="1">
            <w:r w:rsidR="00D117DD" w:rsidRPr="00B83F9B">
              <w:rPr>
                <w:rStyle w:val="Hyperlink"/>
                <w:noProof/>
              </w:rPr>
              <w:t>4.8</w:t>
            </w:r>
            <w:r w:rsidR="00D117DD">
              <w:rPr>
                <w:rFonts w:asciiTheme="minorHAnsi" w:eastAsiaTheme="minorEastAsia" w:hAnsiTheme="minorHAnsi" w:cstheme="minorBidi"/>
                <w:caps w:val="0"/>
                <w:noProof/>
                <w:sz w:val="22"/>
                <w:szCs w:val="22"/>
              </w:rPr>
              <w:tab/>
            </w:r>
            <w:r w:rsidR="00D117DD" w:rsidRPr="00B83F9B">
              <w:rPr>
                <w:rStyle w:val="Hyperlink"/>
                <w:noProof/>
              </w:rPr>
              <w:t>COMMUNICATION PLAN</w:t>
            </w:r>
            <w:r w:rsidR="00D117DD">
              <w:rPr>
                <w:noProof/>
                <w:webHidden/>
              </w:rPr>
              <w:tab/>
            </w:r>
            <w:r w:rsidR="00D117DD">
              <w:rPr>
                <w:noProof/>
                <w:webHidden/>
              </w:rPr>
              <w:fldChar w:fldCharType="begin"/>
            </w:r>
            <w:r w:rsidR="00D117DD">
              <w:rPr>
                <w:noProof/>
                <w:webHidden/>
              </w:rPr>
              <w:instrText xml:space="preserve"> PAGEREF _Toc208586347 \h </w:instrText>
            </w:r>
            <w:r w:rsidR="00D117DD">
              <w:rPr>
                <w:noProof/>
                <w:webHidden/>
              </w:rPr>
            </w:r>
            <w:r w:rsidR="00D117DD">
              <w:rPr>
                <w:noProof/>
                <w:webHidden/>
              </w:rPr>
              <w:fldChar w:fldCharType="separate"/>
            </w:r>
            <w:r w:rsidR="00D117DD">
              <w:rPr>
                <w:noProof/>
                <w:webHidden/>
              </w:rPr>
              <w:t>23</w:t>
            </w:r>
            <w:r w:rsidR="00D117DD">
              <w:rPr>
                <w:noProof/>
                <w:webHidden/>
              </w:rPr>
              <w:fldChar w:fldCharType="end"/>
            </w:r>
          </w:hyperlink>
        </w:p>
        <w:p w14:paraId="1837669F" w14:textId="75B9FD78" w:rsidR="00D117DD" w:rsidRDefault="00A1752D">
          <w:pPr>
            <w:pStyle w:val="TOC2"/>
            <w:rPr>
              <w:rFonts w:asciiTheme="minorHAnsi" w:eastAsiaTheme="minorEastAsia" w:hAnsiTheme="minorHAnsi" w:cstheme="minorBidi"/>
              <w:caps w:val="0"/>
              <w:noProof/>
              <w:sz w:val="22"/>
              <w:szCs w:val="22"/>
            </w:rPr>
          </w:pPr>
          <w:hyperlink w:anchor="_Toc208586348" w:history="1">
            <w:r w:rsidR="00D117DD" w:rsidRPr="00B83F9B">
              <w:rPr>
                <w:rStyle w:val="Hyperlink"/>
                <w:noProof/>
              </w:rPr>
              <w:t>4.9</w:t>
            </w:r>
            <w:r w:rsidR="00D117DD">
              <w:rPr>
                <w:rFonts w:asciiTheme="minorHAnsi" w:eastAsiaTheme="minorEastAsia" w:hAnsiTheme="minorHAnsi" w:cstheme="minorBidi"/>
                <w:caps w:val="0"/>
                <w:noProof/>
                <w:sz w:val="22"/>
                <w:szCs w:val="22"/>
              </w:rPr>
              <w:tab/>
            </w:r>
            <w:r w:rsidR="00D117DD" w:rsidRPr="00B83F9B">
              <w:rPr>
                <w:rStyle w:val="Hyperlink"/>
                <w:noProof/>
              </w:rPr>
              <w:t>CONTRACTOR KEY PERSONNEL AND OPERATIONAL AND/OR MANAGEMENT STAFFING CHANGES</w:t>
            </w:r>
            <w:r w:rsidR="00D117DD">
              <w:rPr>
                <w:noProof/>
                <w:webHidden/>
              </w:rPr>
              <w:tab/>
            </w:r>
            <w:r w:rsidR="00D117DD">
              <w:rPr>
                <w:noProof/>
                <w:webHidden/>
              </w:rPr>
              <w:fldChar w:fldCharType="begin"/>
            </w:r>
            <w:r w:rsidR="00D117DD">
              <w:rPr>
                <w:noProof/>
                <w:webHidden/>
              </w:rPr>
              <w:instrText xml:space="preserve"> PAGEREF _Toc208586348 \h </w:instrText>
            </w:r>
            <w:r w:rsidR="00D117DD">
              <w:rPr>
                <w:noProof/>
                <w:webHidden/>
              </w:rPr>
            </w:r>
            <w:r w:rsidR="00D117DD">
              <w:rPr>
                <w:noProof/>
                <w:webHidden/>
              </w:rPr>
              <w:fldChar w:fldCharType="separate"/>
            </w:r>
            <w:r w:rsidR="00D117DD">
              <w:rPr>
                <w:noProof/>
                <w:webHidden/>
              </w:rPr>
              <w:t>23</w:t>
            </w:r>
            <w:r w:rsidR="00D117DD">
              <w:rPr>
                <w:noProof/>
                <w:webHidden/>
              </w:rPr>
              <w:fldChar w:fldCharType="end"/>
            </w:r>
          </w:hyperlink>
        </w:p>
        <w:p w14:paraId="20688FB2" w14:textId="27EFB7F1" w:rsidR="00D117DD" w:rsidRDefault="00A1752D">
          <w:pPr>
            <w:pStyle w:val="TOC2"/>
            <w:rPr>
              <w:rFonts w:asciiTheme="minorHAnsi" w:eastAsiaTheme="minorEastAsia" w:hAnsiTheme="minorHAnsi" w:cstheme="minorBidi"/>
              <w:caps w:val="0"/>
              <w:noProof/>
              <w:sz w:val="22"/>
              <w:szCs w:val="22"/>
            </w:rPr>
          </w:pPr>
          <w:hyperlink w:anchor="_Toc208586349" w:history="1">
            <w:r w:rsidR="00D117DD" w:rsidRPr="00B83F9B">
              <w:rPr>
                <w:rStyle w:val="Hyperlink"/>
                <w:noProof/>
              </w:rPr>
              <w:t>4.10</w:t>
            </w:r>
            <w:r w:rsidR="00D117DD">
              <w:rPr>
                <w:rFonts w:asciiTheme="minorHAnsi" w:eastAsiaTheme="minorEastAsia" w:hAnsiTheme="minorHAnsi" w:cstheme="minorBidi"/>
                <w:caps w:val="0"/>
                <w:noProof/>
                <w:sz w:val="22"/>
                <w:szCs w:val="22"/>
              </w:rPr>
              <w:tab/>
            </w:r>
            <w:r w:rsidR="00D117DD" w:rsidRPr="00B83F9B">
              <w:rPr>
                <w:rStyle w:val="Hyperlink"/>
                <w:noProof/>
              </w:rPr>
              <w:t>CONTRACTOR COOPERATION, ASSISTANCE, AND SPACE REQUIREMENTS</w:t>
            </w:r>
            <w:r w:rsidR="00D117DD">
              <w:rPr>
                <w:noProof/>
                <w:webHidden/>
              </w:rPr>
              <w:tab/>
            </w:r>
            <w:r w:rsidR="00D117DD">
              <w:rPr>
                <w:noProof/>
                <w:webHidden/>
              </w:rPr>
              <w:fldChar w:fldCharType="begin"/>
            </w:r>
            <w:r w:rsidR="00D117DD">
              <w:rPr>
                <w:noProof/>
                <w:webHidden/>
              </w:rPr>
              <w:instrText xml:space="preserve"> PAGEREF _Toc208586349 \h </w:instrText>
            </w:r>
            <w:r w:rsidR="00D117DD">
              <w:rPr>
                <w:noProof/>
                <w:webHidden/>
              </w:rPr>
            </w:r>
            <w:r w:rsidR="00D117DD">
              <w:rPr>
                <w:noProof/>
                <w:webHidden/>
              </w:rPr>
              <w:fldChar w:fldCharType="separate"/>
            </w:r>
            <w:r w:rsidR="00D117DD">
              <w:rPr>
                <w:noProof/>
                <w:webHidden/>
              </w:rPr>
              <w:t>23</w:t>
            </w:r>
            <w:r w:rsidR="00D117DD">
              <w:rPr>
                <w:noProof/>
                <w:webHidden/>
              </w:rPr>
              <w:fldChar w:fldCharType="end"/>
            </w:r>
          </w:hyperlink>
        </w:p>
        <w:p w14:paraId="665D6066" w14:textId="7F94EC9C" w:rsidR="00D117DD" w:rsidRDefault="00A1752D">
          <w:pPr>
            <w:pStyle w:val="TOC2"/>
            <w:rPr>
              <w:rFonts w:asciiTheme="minorHAnsi" w:eastAsiaTheme="minorEastAsia" w:hAnsiTheme="minorHAnsi" w:cstheme="minorBidi"/>
              <w:caps w:val="0"/>
              <w:noProof/>
              <w:sz w:val="22"/>
              <w:szCs w:val="22"/>
            </w:rPr>
          </w:pPr>
          <w:hyperlink w:anchor="_Toc208586350" w:history="1">
            <w:r w:rsidR="00D117DD" w:rsidRPr="00B83F9B">
              <w:rPr>
                <w:rStyle w:val="Hyperlink"/>
                <w:noProof/>
              </w:rPr>
              <w:t>4.11</w:t>
            </w:r>
            <w:r w:rsidR="00D117DD">
              <w:rPr>
                <w:rFonts w:asciiTheme="minorHAnsi" w:eastAsiaTheme="minorEastAsia" w:hAnsiTheme="minorHAnsi" w:cstheme="minorBidi"/>
                <w:caps w:val="0"/>
                <w:noProof/>
                <w:sz w:val="22"/>
                <w:szCs w:val="22"/>
              </w:rPr>
              <w:tab/>
            </w:r>
            <w:r w:rsidR="00D117DD" w:rsidRPr="00B83F9B">
              <w:rPr>
                <w:rStyle w:val="Hyperlink"/>
                <w:noProof/>
              </w:rPr>
              <w:t>PRIMARY OPERATIONS FACILITY</w:t>
            </w:r>
            <w:r w:rsidR="00D117DD">
              <w:rPr>
                <w:noProof/>
                <w:webHidden/>
              </w:rPr>
              <w:tab/>
            </w:r>
            <w:r w:rsidR="00D117DD">
              <w:rPr>
                <w:noProof/>
                <w:webHidden/>
              </w:rPr>
              <w:fldChar w:fldCharType="begin"/>
            </w:r>
            <w:r w:rsidR="00D117DD">
              <w:rPr>
                <w:noProof/>
                <w:webHidden/>
              </w:rPr>
              <w:instrText xml:space="preserve"> PAGEREF _Toc208586350 \h </w:instrText>
            </w:r>
            <w:r w:rsidR="00D117DD">
              <w:rPr>
                <w:noProof/>
                <w:webHidden/>
              </w:rPr>
            </w:r>
            <w:r w:rsidR="00D117DD">
              <w:rPr>
                <w:noProof/>
                <w:webHidden/>
              </w:rPr>
              <w:fldChar w:fldCharType="separate"/>
            </w:r>
            <w:r w:rsidR="00D117DD">
              <w:rPr>
                <w:noProof/>
                <w:webHidden/>
              </w:rPr>
              <w:t>23</w:t>
            </w:r>
            <w:r w:rsidR="00D117DD">
              <w:rPr>
                <w:noProof/>
                <w:webHidden/>
              </w:rPr>
              <w:fldChar w:fldCharType="end"/>
            </w:r>
          </w:hyperlink>
        </w:p>
        <w:p w14:paraId="274826DC" w14:textId="572850DD" w:rsidR="00D117DD" w:rsidRDefault="00A1752D">
          <w:pPr>
            <w:pStyle w:val="TOC2"/>
            <w:rPr>
              <w:rFonts w:asciiTheme="minorHAnsi" w:eastAsiaTheme="minorEastAsia" w:hAnsiTheme="minorHAnsi" w:cstheme="minorBidi"/>
              <w:caps w:val="0"/>
              <w:noProof/>
              <w:sz w:val="22"/>
              <w:szCs w:val="22"/>
            </w:rPr>
          </w:pPr>
          <w:hyperlink w:anchor="_Toc208586351" w:history="1">
            <w:r w:rsidR="00D117DD" w:rsidRPr="00B83F9B">
              <w:rPr>
                <w:rStyle w:val="Hyperlink"/>
                <w:noProof/>
              </w:rPr>
              <w:t>4.12</w:t>
            </w:r>
            <w:r w:rsidR="00D117DD">
              <w:rPr>
                <w:rFonts w:asciiTheme="minorHAnsi" w:eastAsiaTheme="minorEastAsia" w:hAnsiTheme="minorHAnsi" w:cstheme="minorBidi"/>
                <w:caps w:val="0"/>
                <w:noProof/>
                <w:sz w:val="22"/>
                <w:szCs w:val="22"/>
              </w:rPr>
              <w:tab/>
            </w:r>
            <w:r w:rsidR="00D117DD" w:rsidRPr="00B83F9B">
              <w:rPr>
                <w:rStyle w:val="Hyperlink"/>
                <w:noProof/>
              </w:rPr>
              <w:t>SYSTEM CAPABILITIES</w:t>
            </w:r>
            <w:r w:rsidR="00D117DD">
              <w:rPr>
                <w:noProof/>
                <w:webHidden/>
              </w:rPr>
              <w:tab/>
            </w:r>
            <w:r w:rsidR="00D117DD">
              <w:rPr>
                <w:noProof/>
                <w:webHidden/>
              </w:rPr>
              <w:fldChar w:fldCharType="begin"/>
            </w:r>
            <w:r w:rsidR="00D117DD">
              <w:rPr>
                <w:noProof/>
                <w:webHidden/>
              </w:rPr>
              <w:instrText xml:space="preserve"> PAGEREF _Toc208586351 \h </w:instrText>
            </w:r>
            <w:r w:rsidR="00D117DD">
              <w:rPr>
                <w:noProof/>
                <w:webHidden/>
              </w:rPr>
            </w:r>
            <w:r w:rsidR="00D117DD">
              <w:rPr>
                <w:noProof/>
                <w:webHidden/>
              </w:rPr>
              <w:fldChar w:fldCharType="separate"/>
            </w:r>
            <w:r w:rsidR="00D117DD">
              <w:rPr>
                <w:noProof/>
                <w:webHidden/>
              </w:rPr>
              <w:t>24</w:t>
            </w:r>
            <w:r w:rsidR="00D117DD">
              <w:rPr>
                <w:noProof/>
                <w:webHidden/>
              </w:rPr>
              <w:fldChar w:fldCharType="end"/>
            </w:r>
          </w:hyperlink>
        </w:p>
        <w:p w14:paraId="16079ECA" w14:textId="1E854EF4" w:rsidR="00D117DD" w:rsidRDefault="00A1752D">
          <w:pPr>
            <w:pStyle w:val="TOC3"/>
            <w:rPr>
              <w:rFonts w:asciiTheme="minorHAnsi" w:eastAsiaTheme="minorEastAsia" w:hAnsiTheme="minorHAnsi" w:cstheme="minorBidi"/>
              <w:iCs w:val="0"/>
              <w:caps w:val="0"/>
              <w:noProof/>
              <w:sz w:val="22"/>
              <w:szCs w:val="22"/>
            </w:rPr>
          </w:pPr>
          <w:hyperlink w:anchor="_Toc208586352" w:history="1">
            <w:r w:rsidR="00D117DD" w:rsidRPr="00B83F9B">
              <w:rPr>
                <w:rStyle w:val="Hyperlink"/>
                <w:noProof/>
              </w:rPr>
              <w:t>4.12.1</w:t>
            </w:r>
            <w:r w:rsidR="00D117DD">
              <w:rPr>
                <w:rFonts w:asciiTheme="minorHAnsi" w:eastAsiaTheme="minorEastAsia" w:hAnsiTheme="minorHAnsi" w:cstheme="minorBidi"/>
                <w:iCs w:val="0"/>
                <w:caps w:val="0"/>
                <w:noProof/>
                <w:sz w:val="22"/>
                <w:szCs w:val="22"/>
              </w:rPr>
              <w:tab/>
            </w:r>
            <w:r w:rsidR="00D117DD" w:rsidRPr="00B83F9B">
              <w:rPr>
                <w:rStyle w:val="Hyperlink"/>
                <w:noProof/>
              </w:rPr>
              <w:t>SYSTEM DESIGN AND CURRENT TECHNICAL ENVIRONMENT</w:t>
            </w:r>
            <w:r w:rsidR="00D117DD">
              <w:rPr>
                <w:noProof/>
                <w:webHidden/>
              </w:rPr>
              <w:tab/>
            </w:r>
            <w:r w:rsidR="00D117DD">
              <w:rPr>
                <w:noProof/>
                <w:webHidden/>
              </w:rPr>
              <w:fldChar w:fldCharType="begin"/>
            </w:r>
            <w:r w:rsidR="00D117DD">
              <w:rPr>
                <w:noProof/>
                <w:webHidden/>
              </w:rPr>
              <w:instrText xml:space="preserve"> PAGEREF _Toc208586352 \h </w:instrText>
            </w:r>
            <w:r w:rsidR="00D117DD">
              <w:rPr>
                <w:noProof/>
                <w:webHidden/>
              </w:rPr>
            </w:r>
            <w:r w:rsidR="00D117DD">
              <w:rPr>
                <w:noProof/>
                <w:webHidden/>
              </w:rPr>
              <w:fldChar w:fldCharType="separate"/>
            </w:r>
            <w:r w:rsidR="00D117DD">
              <w:rPr>
                <w:noProof/>
                <w:webHidden/>
              </w:rPr>
              <w:t>24</w:t>
            </w:r>
            <w:r w:rsidR="00D117DD">
              <w:rPr>
                <w:noProof/>
                <w:webHidden/>
              </w:rPr>
              <w:fldChar w:fldCharType="end"/>
            </w:r>
          </w:hyperlink>
        </w:p>
        <w:p w14:paraId="3D636F32" w14:textId="3E7CDF93" w:rsidR="00D117DD" w:rsidRDefault="00A1752D">
          <w:pPr>
            <w:pStyle w:val="TOC3"/>
            <w:rPr>
              <w:rFonts w:asciiTheme="minorHAnsi" w:eastAsiaTheme="minorEastAsia" w:hAnsiTheme="minorHAnsi" w:cstheme="minorBidi"/>
              <w:iCs w:val="0"/>
              <w:caps w:val="0"/>
              <w:noProof/>
              <w:sz w:val="22"/>
              <w:szCs w:val="22"/>
            </w:rPr>
          </w:pPr>
          <w:hyperlink w:anchor="_Toc208586353" w:history="1">
            <w:r w:rsidR="00D117DD" w:rsidRPr="00B83F9B">
              <w:rPr>
                <w:rStyle w:val="Hyperlink"/>
                <w:noProof/>
              </w:rPr>
              <w:t>4.12.2</w:t>
            </w:r>
            <w:r w:rsidR="00D117DD">
              <w:rPr>
                <w:rFonts w:asciiTheme="minorHAnsi" w:eastAsiaTheme="minorEastAsia" w:hAnsiTheme="minorHAnsi" w:cstheme="minorBidi"/>
                <w:iCs w:val="0"/>
                <w:caps w:val="0"/>
                <w:noProof/>
                <w:sz w:val="22"/>
                <w:szCs w:val="22"/>
              </w:rPr>
              <w:tab/>
            </w:r>
            <w:r w:rsidR="00D117DD" w:rsidRPr="00B83F9B">
              <w:rPr>
                <w:rStyle w:val="Hyperlink"/>
                <w:noProof/>
              </w:rPr>
              <w:t>HOSTING AND BACKUP SERVICES</w:t>
            </w:r>
            <w:r w:rsidR="00D117DD">
              <w:rPr>
                <w:noProof/>
                <w:webHidden/>
              </w:rPr>
              <w:tab/>
            </w:r>
            <w:r w:rsidR="00D117DD">
              <w:rPr>
                <w:noProof/>
                <w:webHidden/>
              </w:rPr>
              <w:fldChar w:fldCharType="begin"/>
            </w:r>
            <w:r w:rsidR="00D117DD">
              <w:rPr>
                <w:noProof/>
                <w:webHidden/>
              </w:rPr>
              <w:instrText xml:space="preserve"> PAGEREF _Toc208586353 \h </w:instrText>
            </w:r>
            <w:r w:rsidR="00D117DD">
              <w:rPr>
                <w:noProof/>
                <w:webHidden/>
              </w:rPr>
            </w:r>
            <w:r w:rsidR="00D117DD">
              <w:rPr>
                <w:noProof/>
                <w:webHidden/>
              </w:rPr>
              <w:fldChar w:fldCharType="separate"/>
            </w:r>
            <w:r w:rsidR="00D117DD">
              <w:rPr>
                <w:noProof/>
                <w:webHidden/>
              </w:rPr>
              <w:t>24</w:t>
            </w:r>
            <w:r w:rsidR="00D117DD">
              <w:rPr>
                <w:noProof/>
                <w:webHidden/>
              </w:rPr>
              <w:fldChar w:fldCharType="end"/>
            </w:r>
          </w:hyperlink>
        </w:p>
        <w:p w14:paraId="2AAD9367" w14:textId="1E8F2567" w:rsidR="00D117DD" w:rsidRDefault="00A1752D">
          <w:pPr>
            <w:pStyle w:val="TOC3"/>
            <w:rPr>
              <w:rFonts w:asciiTheme="minorHAnsi" w:eastAsiaTheme="minorEastAsia" w:hAnsiTheme="minorHAnsi" w:cstheme="minorBidi"/>
              <w:iCs w:val="0"/>
              <w:caps w:val="0"/>
              <w:noProof/>
              <w:sz w:val="22"/>
              <w:szCs w:val="22"/>
            </w:rPr>
          </w:pPr>
          <w:hyperlink w:anchor="_Toc208586354" w:history="1">
            <w:r w:rsidR="00D117DD" w:rsidRPr="00B83F9B">
              <w:rPr>
                <w:rStyle w:val="Hyperlink"/>
                <w:noProof/>
              </w:rPr>
              <w:t>4.12.3</w:t>
            </w:r>
            <w:r w:rsidR="00D117DD">
              <w:rPr>
                <w:rFonts w:asciiTheme="minorHAnsi" w:eastAsiaTheme="minorEastAsia" w:hAnsiTheme="minorHAnsi" w:cstheme="minorBidi"/>
                <w:iCs w:val="0"/>
                <w:caps w:val="0"/>
                <w:noProof/>
                <w:sz w:val="22"/>
                <w:szCs w:val="22"/>
              </w:rPr>
              <w:tab/>
            </w:r>
            <w:r w:rsidR="00D117DD" w:rsidRPr="00B83F9B">
              <w:rPr>
                <w:rStyle w:val="Hyperlink"/>
                <w:noProof/>
              </w:rPr>
              <w:t>EXTRANET PLAN</w:t>
            </w:r>
            <w:r w:rsidR="00D117DD">
              <w:rPr>
                <w:noProof/>
                <w:webHidden/>
              </w:rPr>
              <w:tab/>
            </w:r>
            <w:r w:rsidR="00D117DD">
              <w:rPr>
                <w:noProof/>
                <w:webHidden/>
              </w:rPr>
              <w:fldChar w:fldCharType="begin"/>
            </w:r>
            <w:r w:rsidR="00D117DD">
              <w:rPr>
                <w:noProof/>
                <w:webHidden/>
              </w:rPr>
              <w:instrText xml:space="preserve"> PAGEREF _Toc208586354 \h </w:instrText>
            </w:r>
            <w:r w:rsidR="00D117DD">
              <w:rPr>
                <w:noProof/>
                <w:webHidden/>
              </w:rPr>
            </w:r>
            <w:r w:rsidR="00D117DD">
              <w:rPr>
                <w:noProof/>
                <w:webHidden/>
              </w:rPr>
              <w:fldChar w:fldCharType="separate"/>
            </w:r>
            <w:r w:rsidR="00D117DD">
              <w:rPr>
                <w:noProof/>
                <w:webHidden/>
              </w:rPr>
              <w:t>24</w:t>
            </w:r>
            <w:r w:rsidR="00D117DD">
              <w:rPr>
                <w:noProof/>
                <w:webHidden/>
              </w:rPr>
              <w:fldChar w:fldCharType="end"/>
            </w:r>
          </w:hyperlink>
        </w:p>
        <w:p w14:paraId="5FFC9FC5" w14:textId="147455F7" w:rsidR="00D117DD" w:rsidRDefault="00A1752D">
          <w:pPr>
            <w:pStyle w:val="TOC3"/>
            <w:rPr>
              <w:rFonts w:asciiTheme="minorHAnsi" w:eastAsiaTheme="minorEastAsia" w:hAnsiTheme="minorHAnsi" w:cstheme="minorBidi"/>
              <w:iCs w:val="0"/>
              <w:caps w:val="0"/>
              <w:noProof/>
              <w:sz w:val="22"/>
              <w:szCs w:val="22"/>
            </w:rPr>
          </w:pPr>
          <w:hyperlink w:anchor="_Toc208586355" w:history="1">
            <w:r w:rsidR="00D117DD" w:rsidRPr="00B83F9B">
              <w:rPr>
                <w:rStyle w:val="Hyperlink"/>
                <w:noProof/>
              </w:rPr>
              <w:t>4.12.4</w:t>
            </w:r>
            <w:r w:rsidR="00D117DD">
              <w:rPr>
                <w:rFonts w:asciiTheme="minorHAnsi" w:eastAsiaTheme="minorEastAsia" w:hAnsiTheme="minorHAnsi" w:cstheme="minorBidi"/>
                <w:iCs w:val="0"/>
                <w:caps w:val="0"/>
                <w:noProof/>
                <w:sz w:val="22"/>
                <w:szCs w:val="22"/>
              </w:rPr>
              <w:tab/>
            </w:r>
            <w:r w:rsidR="00D117DD" w:rsidRPr="00B83F9B">
              <w:rPr>
                <w:rStyle w:val="Hyperlink"/>
                <w:noProof/>
              </w:rPr>
              <w:t>DISASTER RECOVERY, CONTINGENCY, AND BACKUP PLAN</w:t>
            </w:r>
            <w:r w:rsidR="00D117DD">
              <w:rPr>
                <w:noProof/>
                <w:webHidden/>
              </w:rPr>
              <w:tab/>
            </w:r>
            <w:r w:rsidR="00D117DD">
              <w:rPr>
                <w:noProof/>
                <w:webHidden/>
              </w:rPr>
              <w:fldChar w:fldCharType="begin"/>
            </w:r>
            <w:r w:rsidR="00D117DD">
              <w:rPr>
                <w:noProof/>
                <w:webHidden/>
              </w:rPr>
              <w:instrText xml:space="preserve"> PAGEREF _Toc208586355 \h </w:instrText>
            </w:r>
            <w:r w:rsidR="00D117DD">
              <w:rPr>
                <w:noProof/>
                <w:webHidden/>
              </w:rPr>
            </w:r>
            <w:r w:rsidR="00D117DD">
              <w:rPr>
                <w:noProof/>
                <w:webHidden/>
              </w:rPr>
              <w:fldChar w:fldCharType="separate"/>
            </w:r>
            <w:r w:rsidR="00D117DD">
              <w:rPr>
                <w:noProof/>
                <w:webHidden/>
              </w:rPr>
              <w:t>25</w:t>
            </w:r>
            <w:r w:rsidR="00D117DD">
              <w:rPr>
                <w:noProof/>
                <w:webHidden/>
              </w:rPr>
              <w:fldChar w:fldCharType="end"/>
            </w:r>
          </w:hyperlink>
        </w:p>
        <w:p w14:paraId="798A4219" w14:textId="1A8687FD" w:rsidR="00D117DD" w:rsidRDefault="00A1752D">
          <w:pPr>
            <w:pStyle w:val="TOC3"/>
            <w:rPr>
              <w:rFonts w:asciiTheme="minorHAnsi" w:eastAsiaTheme="minorEastAsia" w:hAnsiTheme="minorHAnsi" w:cstheme="minorBidi"/>
              <w:iCs w:val="0"/>
              <w:caps w:val="0"/>
              <w:noProof/>
              <w:sz w:val="22"/>
              <w:szCs w:val="22"/>
            </w:rPr>
          </w:pPr>
          <w:hyperlink w:anchor="_Toc208586356" w:history="1">
            <w:r w:rsidR="00D117DD" w:rsidRPr="00B83F9B">
              <w:rPr>
                <w:rStyle w:val="Hyperlink"/>
                <w:noProof/>
              </w:rPr>
              <w:t>4.12.5</w:t>
            </w:r>
            <w:r w:rsidR="00D117DD">
              <w:rPr>
                <w:rFonts w:asciiTheme="minorHAnsi" w:eastAsiaTheme="minorEastAsia" w:hAnsiTheme="minorHAnsi" w:cstheme="minorBidi"/>
                <w:iCs w:val="0"/>
                <w:caps w:val="0"/>
                <w:noProof/>
                <w:sz w:val="22"/>
                <w:szCs w:val="22"/>
              </w:rPr>
              <w:tab/>
            </w:r>
            <w:r w:rsidR="00D117DD" w:rsidRPr="00B83F9B">
              <w:rPr>
                <w:rStyle w:val="Hyperlink"/>
                <w:noProof/>
              </w:rPr>
              <w:t>RECORDS RETENTION PLAN</w:t>
            </w:r>
            <w:r w:rsidR="00D117DD">
              <w:rPr>
                <w:noProof/>
                <w:webHidden/>
              </w:rPr>
              <w:tab/>
            </w:r>
            <w:r w:rsidR="00D117DD">
              <w:rPr>
                <w:noProof/>
                <w:webHidden/>
              </w:rPr>
              <w:fldChar w:fldCharType="begin"/>
            </w:r>
            <w:r w:rsidR="00D117DD">
              <w:rPr>
                <w:noProof/>
                <w:webHidden/>
              </w:rPr>
              <w:instrText xml:space="preserve"> PAGEREF _Toc208586356 \h </w:instrText>
            </w:r>
            <w:r w:rsidR="00D117DD">
              <w:rPr>
                <w:noProof/>
                <w:webHidden/>
              </w:rPr>
            </w:r>
            <w:r w:rsidR="00D117DD">
              <w:rPr>
                <w:noProof/>
                <w:webHidden/>
              </w:rPr>
              <w:fldChar w:fldCharType="separate"/>
            </w:r>
            <w:r w:rsidR="00D117DD">
              <w:rPr>
                <w:noProof/>
                <w:webHidden/>
              </w:rPr>
              <w:t>27</w:t>
            </w:r>
            <w:r w:rsidR="00D117DD">
              <w:rPr>
                <w:noProof/>
                <w:webHidden/>
              </w:rPr>
              <w:fldChar w:fldCharType="end"/>
            </w:r>
          </w:hyperlink>
        </w:p>
        <w:p w14:paraId="4816AAC0" w14:textId="603AD6D6" w:rsidR="00D117DD" w:rsidRDefault="00A1752D">
          <w:pPr>
            <w:pStyle w:val="TOC3"/>
            <w:rPr>
              <w:rFonts w:asciiTheme="minorHAnsi" w:eastAsiaTheme="minorEastAsia" w:hAnsiTheme="minorHAnsi" w:cstheme="minorBidi"/>
              <w:iCs w:val="0"/>
              <w:caps w:val="0"/>
              <w:noProof/>
              <w:sz w:val="22"/>
              <w:szCs w:val="22"/>
            </w:rPr>
          </w:pPr>
          <w:hyperlink w:anchor="_Toc208586357" w:history="1">
            <w:r w:rsidR="00D117DD" w:rsidRPr="00B83F9B">
              <w:rPr>
                <w:rStyle w:val="Hyperlink"/>
                <w:noProof/>
              </w:rPr>
              <w:t>4.12.6</w:t>
            </w:r>
            <w:r w:rsidR="00D117DD">
              <w:rPr>
                <w:rFonts w:asciiTheme="minorHAnsi" w:eastAsiaTheme="minorEastAsia" w:hAnsiTheme="minorHAnsi" w:cstheme="minorBidi"/>
                <w:iCs w:val="0"/>
                <w:caps w:val="0"/>
                <w:noProof/>
                <w:sz w:val="22"/>
                <w:szCs w:val="22"/>
              </w:rPr>
              <w:tab/>
            </w:r>
            <w:r w:rsidR="00D117DD" w:rsidRPr="00B83F9B">
              <w:rPr>
                <w:rStyle w:val="Hyperlink"/>
                <w:noProof/>
              </w:rPr>
              <w:t>STATE SYSTEMS</w:t>
            </w:r>
            <w:r w:rsidR="00D117DD">
              <w:rPr>
                <w:noProof/>
                <w:webHidden/>
              </w:rPr>
              <w:tab/>
            </w:r>
            <w:r w:rsidR="00D117DD">
              <w:rPr>
                <w:noProof/>
                <w:webHidden/>
              </w:rPr>
              <w:fldChar w:fldCharType="begin"/>
            </w:r>
            <w:r w:rsidR="00D117DD">
              <w:rPr>
                <w:noProof/>
                <w:webHidden/>
              </w:rPr>
              <w:instrText xml:space="preserve"> PAGEREF _Toc208586357 \h </w:instrText>
            </w:r>
            <w:r w:rsidR="00D117DD">
              <w:rPr>
                <w:noProof/>
                <w:webHidden/>
              </w:rPr>
            </w:r>
            <w:r w:rsidR="00D117DD">
              <w:rPr>
                <w:noProof/>
                <w:webHidden/>
              </w:rPr>
              <w:fldChar w:fldCharType="separate"/>
            </w:r>
            <w:r w:rsidR="00D117DD">
              <w:rPr>
                <w:noProof/>
                <w:webHidden/>
              </w:rPr>
              <w:t>27</w:t>
            </w:r>
            <w:r w:rsidR="00D117DD">
              <w:rPr>
                <w:noProof/>
                <w:webHidden/>
              </w:rPr>
              <w:fldChar w:fldCharType="end"/>
            </w:r>
          </w:hyperlink>
        </w:p>
        <w:p w14:paraId="28A1505B" w14:textId="13A21211" w:rsidR="00D117DD" w:rsidRDefault="00A1752D">
          <w:pPr>
            <w:pStyle w:val="TOC3"/>
            <w:rPr>
              <w:rFonts w:asciiTheme="minorHAnsi" w:eastAsiaTheme="minorEastAsia" w:hAnsiTheme="minorHAnsi" w:cstheme="minorBidi"/>
              <w:iCs w:val="0"/>
              <w:caps w:val="0"/>
              <w:noProof/>
              <w:sz w:val="22"/>
              <w:szCs w:val="22"/>
            </w:rPr>
          </w:pPr>
          <w:hyperlink w:anchor="_Toc208586358" w:history="1">
            <w:r w:rsidR="00D117DD" w:rsidRPr="00B83F9B">
              <w:rPr>
                <w:rStyle w:val="Hyperlink"/>
                <w:noProof/>
              </w:rPr>
              <w:t>4.12.7</w:t>
            </w:r>
            <w:r w:rsidR="00D117DD">
              <w:rPr>
                <w:rFonts w:asciiTheme="minorHAnsi" w:eastAsiaTheme="minorEastAsia" w:hAnsiTheme="minorHAnsi" w:cstheme="minorBidi"/>
                <w:iCs w:val="0"/>
                <w:caps w:val="0"/>
                <w:noProof/>
                <w:sz w:val="22"/>
                <w:szCs w:val="22"/>
              </w:rPr>
              <w:tab/>
            </w:r>
            <w:r w:rsidR="00D117DD" w:rsidRPr="00B83F9B">
              <w:rPr>
                <w:rStyle w:val="Hyperlink"/>
                <w:noProof/>
              </w:rPr>
              <w:t>FINAL SYSTEM ACCEPTANCE</w:t>
            </w:r>
            <w:r w:rsidR="00D117DD">
              <w:rPr>
                <w:noProof/>
                <w:webHidden/>
              </w:rPr>
              <w:tab/>
            </w:r>
            <w:r w:rsidR="00D117DD">
              <w:rPr>
                <w:noProof/>
                <w:webHidden/>
              </w:rPr>
              <w:fldChar w:fldCharType="begin"/>
            </w:r>
            <w:r w:rsidR="00D117DD">
              <w:rPr>
                <w:noProof/>
                <w:webHidden/>
              </w:rPr>
              <w:instrText xml:space="preserve"> PAGEREF _Toc208586358 \h </w:instrText>
            </w:r>
            <w:r w:rsidR="00D117DD">
              <w:rPr>
                <w:noProof/>
                <w:webHidden/>
              </w:rPr>
            </w:r>
            <w:r w:rsidR="00D117DD">
              <w:rPr>
                <w:noProof/>
                <w:webHidden/>
              </w:rPr>
              <w:fldChar w:fldCharType="separate"/>
            </w:r>
            <w:r w:rsidR="00D117DD">
              <w:rPr>
                <w:noProof/>
                <w:webHidden/>
              </w:rPr>
              <w:t>27</w:t>
            </w:r>
            <w:r w:rsidR="00D117DD">
              <w:rPr>
                <w:noProof/>
                <w:webHidden/>
              </w:rPr>
              <w:fldChar w:fldCharType="end"/>
            </w:r>
          </w:hyperlink>
        </w:p>
        <w:p w14:paraId="4F948D46" w14:textId="6C20CD05" w:rsidR="00D117DD" w:rsidRDefault="00A1752D">
          <w:pPr>
            <w:pStyle w:val="TOC2"/>
            <w:rPr>
              <w:rFonts w:asciiTheme="minorHAnsi" w:eastAsiaTheme="minorEastAsia" w:hAnsiTheme="minorHAnsi" w:cstheme="minorBidi"/>
              <w:caps w:val="0"/>
              <w:noProof/>
              <w:sz w:val="22"/>
              <w:szCs w:val="22"/>
            </w:rPr>
          </w:pPr>
          <w:hyperlink w:anchor="_Toc208586359" w:history="1">
            <w:r w:rsidR="00D117DD" w:rsidRPr="00B83F9B">
              <w:rPr>
                <w:rStyle w:val="Hyperlink"/>
                <w:noProof/>
              </w:rPr>
              <w:t>4.13</w:t>
            </w:r>
            <w:r w:rsidR="00D117DD">
              <w:rPr>
                <w:rFonts w:asciiTheme="minorHAnsi" w:eastAsiaTheme="minorEastAsia" w:hAnsiTheme="minorHAnsi" w:cstheme="minorBidi"/>
                <w:caps w:val="0"/>
                <w:noProof/>
                <w:sz w:val="22"/>
                <w:szCs w:val="22"/>
              </w:rPr>
              <w:tab/>
            </w:r>
            <w:r w:rsidR="00D117DD" w:rsidRPr="00B83F9B">
              <w:rPr>
                <w:rStyle w:val="Hyperlink"/>
                <w:noProof/>
              </w:rPr>
              <w:t>OPERATIONAL STANDARDS</w:t>
            </w:r>
            <w:r w:rsidR="00D117DD">
              <w:rPr>
                <w:noProof/>
                <w:webHidden/>
              </w:rPr>
              <w:tab/>
            </w:r>
            <w:r w:rsidR="00D117DD">
              <w:rPr>
                <w:noProof/>
                <w:webHidden/>
              </w:rPr>
              <w:fldChar w:fldCharType="begin"/>
            </w:r>
            <w:r w:rsidR="00D117DD">
              <w:rPr>
                <w:noProof/>
                <w:webHidden/>
              </w:rPr>
              <w:instrText xml:space="preserve"> PAGEREF _Toc208586359 \h </w:instrText>
            </w:r>
            <w:r w:rsidR="00D117DD">
              <w:rPr>
                <w:noProof/>
                <w:webHidden/>
              </w:rPr>
            </w:r>
            <w:r w:rsidR="00D117DD">
              <w:rPr>
                <w:noProof/>
                <w:webHidden/>
              </w:rPr>
              <w:fldChar w:fldCharType="separate"/>
            </w:r>
            <w:r w:rsidR="00D117DD">
              <w:rPr>
                <w:noProof/>
                <w:webHidden/>
              </w:rPr>
              <w:t>27</w:t>
            </w:r>
            <w:r w:rsidR="00D117DD">
              <w:rPr>
                <w:noProof/>
                <w:webHidden/>
              </w:rPr>
              <w:fldChar w:fldCharType="end"/>
            </w:r>
          </w:hyperlink>
        </w:p>
        <w:p w14:paraId="10FC8495" w14:textId="466CF35D" w:rsidR="00D117DD" w:rsidRDefault="00A1752D">
          <w:pPr>
            <w:pStyle w:val="TOC2"/>
            <w:rPr>
              <w:rFonts w:asciiTheme="minorHAnsi" w:eastAsiaTheme="minorEastAsia" w:hAnsiTheme="minorHAnsi" w:cstheme="minorBidi"/>
              <w:caps w:val="0"/>
              <w:noProof/>
              <w:sz w:val="22"/>
              <w:szCs w:val="22"/>
            </w:rPr>
          </w:pPr>
          <w:hyperlink w:anchor="_Toc208586360" w:history="1">
            <w:r w:rsidR="00D117DD" w:rsidRPr="00B83F9B">
              <w:rPr>
                <w:rStyle w:val="Hyperlink"/>
                <w:noProof/>
              </w:rPr>
              <w:t>4.14</w:t>
            </w:r>
            <w:r w:rsidR="00D117DD">
              <w:rPr>
                <w:rFonts w:asciiTheme="minorHAnsi" w:eastAsiaTheme="minorEastAsia" w:hAnsiTheme="minorHAnsi" w:cstheme="minorBidi"/>
                <w:caps w:val="0"/>
                <w:noProof/>
                <w:sz w:val="22"/>
                <w:szCs w:val="22"/>
              </w:rPr>
              <w:tab/>
            </w:r>
            <w:r w:rsidR="00D117DD" w:rsidRPr="00B83F9B">
              <w:rPr>
                <w:rStyle w:val="Hyperlink"/>
                <w:noProof/>
              </w:rPr>
              <w:t>OPERATIONAL REPORTING</w:t>
            </w:r>
            <w:r w:rsidR="00D117DD">
              <w:rPr>
                <w:noProof/>
                <w:webHidden/>
              </w:rPr>
              <w:tab/>
            </w:r>
            <w:r w:rsidR="00D117DD">
              <w:rPr>
                <w:noProof/>
                <w:webHidden/>
              </w:rPr>
              <w:fldChar w:fldCharType="begin"/>
            </w:r>
            <w:r w:rsidR="00D117DD">
              <w:rPr>
                <w:noProof/>
                <w:webHidden/>
              </w:rPr>
              <w:instrText xml:space="preserve"> PAGEREF _Toc208586360 \h </w:instrText>
            </w:r>
            <w:r w:rsidR="00D117DD">
              <w:rPr>
                <w:noProof/>
                <w:webHidden/>
              </w:rPr>
            </w:r>
            <w:r w:rsidR="00D117DD">
              <w:rPr>
                <w:noProof/>
                <w:webHidden/>
              </w:rPr>
              <w:fldChar w:fldCharType="separate"/>
            </w:r>
            <w:r w:rsidR="00D117DD">
              <w:rPr>
                <w:noProof/>
                <w:webHidden/>
              </w:rPr>
              <w:t>28</w:t>
            </w:r>
            <w:r w:rsidR="00D117DD">
              <w:rPr>
                <w:noProof/>
                <w:webHidden/>
              </w:rPr>
              <w:fldChar w:fldCharType="end"/>
            </w:r>
          </w:hyperlink>
        </w:p>
        <w:p w14:paraId="42770CEA" w14:textId="4BB0599C" w:rsidR="00D117DD" w:rsidRDefault="00A1752D">
          <w:pPr>
            <w:pStyle w:val="TOC2"/>
            <w:rPr>
              <w:rFonts w:asciiTheme="minorHAnsi" w:eastAsiaTheme="minorEastAsia" w:hAnsiTheme="minorHAnsi" w:cstheme="minorBidi"/>
              <w:caps w:val="0"/>
              <w:noProof/>
              <w:sz w:val="22"/>
              <w:szCs w:val="22"/>
            </w:rPr>
          </w:pPr>
          <w:hyperlink w:anchor="_Toc208586361" w:history="1">
            <w:r w:rsidR="00D117DD" w:rsidRPr="00B83F9B">
              <w:rPr>
                <w:rStyle w:val="Hyperlink"/>
                <w:noProof/>
              </w:rPr>
              <w:t>4.15</w:t>
            </w:r>
            <w:r w:rsidR="00D117DD">
              <w:rPr>
                <w:rFonts w:asciiTheme="minorHAnsi" w:eastAsiaTheme="minorEastAsia" w:hAnsiTheme="minorHAnsi" w:cstheme="minorBidi"/>
                <w:caps w:val="0"/>
                <w:noProof/>
                <w:sz w:val="22"/>
                <w:szCs w:val="22"/>
              </w:rPr>
              <w:tab/>
            </w:r>
            <w:r w:rsidR="00D117DD" w:rsidRPr="00B83F9B">
              <w:rPr>
                <w:rStyle w:val="Hyperlink"/>
                <w:noProof/>
              </w:rPr>
              <w:t>COMPLIANCE MONITORING</w:t>
            </w:r>
            <w:r w:rsidR="00D117DD">
              <w:rPr>
                <w:noProof/>
                <w:webHidden/>
              </w:rPr>
              <w:tab/>
            </w:r>
            <w:r w:rsidR="00D117DD">
              <w:rPr>
                <w:noProof/>
                <w:webHidden/>
              </w:rPr>
              <w:fldChar w:fldCharType="begin"/>
            </w:r>
            <w:r w:rsidR="00D117DD">
              <w:rPr>
                <w:noProof/>
                <w:webHidden/>
              </w:rPr>
              <w:instrText xml:space="preserve"> PAGEREF _Toc208586361 \h </w:instrText>
            </w:r>
            <w:r w:rsidR="00D117DD">
              <w:rPr>
                <w:noProof/>
                <w:webHidden/>
              </w:rPr>
            </w:r>
            <w:r w:rsidR="00D117DD">
              <w:rPr>
                <w:noProof/>
                <w:webHidden/>
              </w:rPr>
              <w:fldChar w:fldCharType="separate"/>
            </w:r>
            <w:r w:rsidR="00D117DD">
              <w:rPr>
                <w:noProof/>
                <w:webHidden/>
              </w:rPr>
              <w:t>28</w:t>
            </w:r>
            <w:r w:rsidR="00D117DD">
              <w:rPr>
                <w:noProof/>
                <w:webHidden/>
              </w:rPr>
              <w:fldChar w:fldCharType="end"/>
            </w:r>
          </w:hyperlink>
        </w:p>
        <w:p w14:paraId="6C373D1B" w14:textId="1069A362" w:rsidR="00D117DD" w:rsidRDefault="00A1752D">
          <w:pPr>
            <w:pStyle w:val="TOC2"/>
            <w:rPr>
              <w:rFonts w:asciiTheme="minorHAnsi" w:eastAsiaTheme="minorEastAsia" w:hAnsiTheme="minorHAnsi" w:cstheme="minorBidi"/>
              <w:caps w:val="0"/>
              <w:noProof/>
              <w:sz w:val="22"/>
              <w:szCs w:val="22"/>
            </w:rPr>
          </w:pPr>
          <w:hyperlink w:anchor="_Toc208586362" w:history="1">
            <w:r w:rsidR="00D117DD" w:rsidRPr="00B83F9B">
              <w:rPr>
                <w:rStyle w:val="Hyperlink"/>
                <w:noProof/>
              </w:rPr>
              <w:t>4.16</w:t>
            </w:r>
            <w:r w:rsidR="00D117DD">
              <w:rPr>
                <w:rFonts w:asciiTheme="minorHAnsi" w:eastAsiaTheme="minorEastAsia" w:hAnsiTheme="minorHAnsi" w:cstheme="minorBidi"/>
                <w:caps w:val="0"/>
                <w:noProof/>
                <w:sz w:val="22"/>
                <w:szCs w:val="22"/>
              </w:rPr>
              <w:tab/>
            </w:r>
            <w:r w:rsidR="00D117DD" w:rsidRPr="00B83F9B">
              <w:rPr>
                <w:rStyle w:val="Hyperlink"/>
                <w:noProof/>
              </w:rPr>
              <w:t>EMPLOYER OUTREACH PLAN</w:t>
            </w:r>
            <w:r w:rsidR="00D117DD">
              <w:rPr>
                <w:noProof/>
                <w:webHidden/>
              </w:rPr>
              <w:tab/>
            </w:r>
            <w:r w:rsidR="00D117DD">
              <w:rPr>
                <w:noProof/>
                <w:webHidden/>
              </w:rPr>
              <w:fldChar w:fldCharType="begin"/>
            </w:r>
            <w:r w:rsidR="00D117DD">
              <w:rPr>
                <w:noProof/>
                <w:webHidden/>
              </w:rPr>
              <w:instrText xml:space="preserve"> PAGEREF _Toc208586362 \h </w:instrText>
            </w:r>
            <w:r w:rsidR="00D117DD">
              <w:rPr>
                <w:noProof/>
                <w:webHidden/>
              </w:rPr>
            </w:r>
            <w:r w:rsidR="00D117DD">
              <w:rPr>
                <w:noProof/>
                <w:webHidden/>
              </w:rPr>
              <w:fldChar w:fldCharType="separate"/>
            </w:r>
            <w:r w:rsidR="00D117DD">
              <w:rPr>
                <w:noProof/>
                <w:webHidden/>
              </w:rPr>
              <w:t>29</w:t>
            </w:r>
            <w:r w:rsidR="00D117DD">
              <w:rPr>
                <w:noProof/>
                <w:webHidden/>
              </w:rPr>
              <w:fldChar w:fldCharType="end"/>
            </w:r>
          </w:hyperlink>
        </w:p>
        <w:p w14:paraId="1E301552" w14:textId="7D48FF34" w:rsidR="00D117DD" w:rsidRDefault="00A1752D">
          <w:pPr>
            <w:pStyle w:val="TOC2"/>
            <w:rPr>
              <w:rFonts w:asciiTheme="minorHAnsi" w:eastAsiaTheme="minorEastAsia" w:hAnsiTheme="minorHAnsi" w:cstheme="minorBidi"/>
              <w:caps w:val="0"/>
              <w:noProof/>
              <w:sz w:val="22"/>
              <w:szCs w:val="22"/>
            </w:rPr>
          </w:pPr>
          <w:hyperlink w:anchor="_Toc208586363" w:history="1">
            <w:r w:rsidR="00D117DD" w:rsidRPr="00B83F9B">
              <w:rPr>
                <w:rStyle w:val="Hyperlink"/>
                <w:noProof/>
              </w:rPr>
              <w:t>4.17</w:t>
            </w:r>
            <w:r w:rsidR="00D117DD">
              <w:rPr>
                <w:rFonts w:asciiTheme="minorHAnsi" w:eastAsiaTheme="minorEastAsia" w:hAnsiTheme="minorHAnsi" w:cstheme="minorBidi"/>
                <w:caps w:val="0"/>
                <w:noProof/>
                <w:sz w:val="22"/>
                <w:szCs w:val="22"/>
              </w:rPr>
              <w:tab/>
            </w:r>
            <w:r w:rsidR="00D117DD" w:rsidRPr="00B83F9B">
              <w:rPr>
                <w:rStyle w:val="Hyperlink"/>
                <w:noProof/>
              </w:rPr>
              <w:t>ELECTRONIC IMAGING SYSTEM</w:t>
            </w:r>
            <w:r w:rsidR="00D117DD">
              <w:rPr>
                <w:noProof/>
                <w:webHidden/>
              </w:rPr>
              <w:tab/>
            </w:r>
            <w:r w:rsidR="00D117DD">
              <w:rPr>
                <w:noProof/>
                <w:webHidden/>
              </w:rPr>
              <w:fldChar w:fldCharType="begin"/>
            </w:r>
            <w:r w:rsidR="00D117DD">
              <w:rPr>
                <w:noProof/>
                <w:webHidden/>
              </w:rPr>
              <w:instrText xml:space="preserve"> PAGEREF _Toc208586363 \h </w:instrText>
            </w:r>
            <w:r w:rsidR="00D117DD">
              <w:rPr>
                <w:noProof/>
                <w:webHidden/>
              </w:rPr>
            </w:r>
            <w:r w:rsidR="00D117DD">
              <w:rPr>
                <w:noProof/>
                <w:webHidden/>
              </w:rPr>
              <w:fldChar w:fldCharType="separate"/>
            </w:r>
            <w:r w:rsidR="00D117DD">
              <w:rPr>
                <w:noProof/>
                <w:webHidden/>
              </w:rPr>
              <w:t>30</w:t>
            </w:r>
            <w:r w:rsidR="00D117DD">
              <w:rPr>
                <w:noProof/>
                <w:webHidden/>
              </w:rPr>
              <w:fldChar w:fldCharType="end"/>
            </w:r>
          </w:hyperlink>
        </w:p>
        <w:p w14:paraId="35AE9C78" w14:textId="621112B4" w:rsidR="00D117DD" w:rsidRDefault="00A1752D">
          <w:pPr>
            <w:pStyle w:val="TOC2"/>
            <w:rPr>
              <w:rFonts w:asciiTheme="minorHAnsi" w:eastAsiaTheme="minorEastAsia" w:hAnsiTheme="minorHAnsi" w:cstheme="minorBidi"/>
              <w:caps w:val="0"/>
              <w:noProof/>
              <w:sz w:val="22"/>
              <w:szCs w:val="22"/>
            </w:rPr>
          </w:pPr>
          <w:hyperlink w:anchor="_Toc208586364" w:history="1">
            <w:r w:rsidR="00D117DD" w:rsidRPr="00B83F9B">
              <w:rPr>
                <w:rStyle w:val="Hyperlink"/>
                <w:noProof/>
              </w:rPr>
              <w:t>4.18</w:t>
            </w:r>
            <w:r w:rsidR="00D117DD">
              <w:rPr>
                <w:rFonts w:asciiTheme="minorHAnsi" w:eastAsiaTheme="minorEastAsia" w:hAnsiTheme="minorHAnsi" w:cstheme="minorBidi"/>
                <w:caps w:val="0"/>
                <w:noProof/>
                <w:sz w:val="22"/>
                <w:szCs w:val="22"/>
              </w:rPr>
              <w:tab/>
            </w:r>
            <w:r w:rsidR="00D117DD" w:rsidRPr="00B83F9B">
              <w:rPr>
                <w:rStyle w:val="Hyperlink"/>
                <w:noProof/>
              </w:rPr>
              <w:t>TRAINING</w:t>
            </w:r>
            <w:r w:rsidR="00D117DD">
              <w:rPr>
                <w:noProof/>
                <w:webHidden/>
              </w:rPr>
              <w:tab/>
            </w:r>
            <w:r w:rsidR="00D117DD">
              <w:rPr>
                <w:noProof/>
                <w:webHidden/>
              </w:rPr>
              <w:fldChar w:fldCharType="begin"/>
            </w:r>
            <w:r w:rsidR="00D117DD">
              <w:rPr>
                <w:noProof/>
                <w:webHidden/>
              </w:rPr>
              <w:instrText xml:space="preserve"> PAGEREF _Toc208586364 \h </w:instrText>
            </w:r>
            <w:r w:rsidR="00D117DD">
              <w:rPr>
                <w:noProof/>
                <w:webHidden/>
              </w:rPr>
            </w:r>
            <w:r w:rsidR="00D117DD">
              <w:rPr>
                <w:noProof/>
                <w:webHidden/>
              </w:rPr>
              <w:fldChar w:fldCharType="separate"/>
            </w:r>
            <w:r w:rsidR="00D117DD">
              <w:rPr>
                <w:noProof/>
                <w:webHidden/>
              </w:rPr>
              <w:t>31</w:t>
            </w:r>
            <w:r w:rsidR="00D117DD">
              <w:rPr>
                <w:noProof/>
                <w:webHidden/>
              </w:rPr>
              <w:fldChar w:fldCharType="end"/>
            </w:r>
          </w:hyperlink>
        </w:p>
        <w:p w14:paraId="06B56B7C" w14:textId="18000479" w:rsidR="00D117DD" w:rsidRDefault="00A1752D">
          <w:pPr>
            <w:pStyle w:val="TOC2"/>
            <w:rPr>
              <w:rFonts w:asciiTheme="minorHAnsi" w:eastAsiaTheme="minorEastAsia" w:hAnsiTheme="minorHAnsi" w:cstheme="minorBidi"/>
              <w:caps w:val="0"/>
              <w:noProof/>
              <w:sz w:val="22"/>
              <w:szCs w:val="22"/>
            </w:rPr>
          </w:pPr>
          <w:hyperlink w:anchor="_Toc208586365" w:history="1">
            <w:r w:rsidR="00D117DD" w:rsidRPr="00B83F9B">
              <w:rPr>
                <w:rStyle w:val="Hyperlink"/>
                <w:noProof/>
              </w:rPr>
              <w:t>4.19</w:t>
            </w:r>
            <w:r w:rsidR="00D117DD">
              <w:rPr>
                <w:rFonts w:asciiTheme="minorHAnsi" w:eastAsiaTheme="minorEastAsia" w:hAnsiTheme="minorHAnsi" w:cstheme="minorBidi"/>
                <w:caps w:val="0"/>
                <w:noProof/>
                <w:sz w:val="22"/>
                <w:szCs w:val="22"/>
              </w:rPr>
              <w:tab/>
            </w:r>
            <w:r w:rsidR="00D117DD" w:rsidRPr="00B83F9B">
              <w:rPr>
                <w:rStyle w:val="Hyperlink"/>
                <w:noProof/>
              </w:rPr>
              <w:t>ANALYTIC AND REPORTING DASHBOARD</w:t>
            </w:r>
            <w:r w:rsidR="00D117DD">
              <w:rPr>
                <w:noProof/>
                <w:webHidden/>
              </w:rPr>
              <w:tab/>
            </w:r>
            <w:r w:rsidR="00D117DD">
              <w:rPr>
                <w:noProof/>
                <w:webHidden/>
              </w:rPr>
              <w:fldChar w:fldCharType="begin"/>
            </w:r>
            <w:r w:rsidR="00D117DD">
              <w:rPr>
                <w:noProof/>
                <w:webHidden/>
              </w:rPr>
              <w:instrText xml:space="preserve"> PAGEREF _Toc208586365 \h </w:instrText>
            </w:r>
            <w:r w:rsidR="00D117DD">
              <w:rPr>
                <w:noProof/>
                <w:webHidden/>
              </w:rPr>
            </w:r>
            <w:r w:rsidR="00D117DD">
              <w:rPr>
                <w:noProof/>
                <w:webHidden/>
              </w:rPr>
              <w:fldChar w:fldCharType="separate"/>
            </w:r>
            <w:r w:rsidR="00D117DD">
              <w:rPr>
                <w:noProof/>
                <w:webHidden/>
              </w:rPr>
              <w:t>32</w:t>
            </w:r>
            <w:r w:rsidR="00D117DD">
              <w:rPr>
                <w:noProof/>
                <w:webHidden/>
              </w:rPr>
              <w:fldChar w:fldCharType="end"/>
            </w:r>
          </w:hyperlink>
        </w:p>
        <w:p w14:paraId="78E916E3" w14:textId="237DD3E1" w:rsidR="00D117DD" w:rsidRDefault="00A1752D">
          <w:pPr>
            <w:pStyle w:val="TOC2"/>
            <w:rPr>
              <w:rFonts w:asciiTheme="minorHAnsi" w:eastAsiaTheme="minorEastAsia" w:hAnsiTheme="minorHAnsi" w:cstheme="minorBidi"/>
              <w:caps w:val="0"/>
              <w:noProof/>
              <w:sz w:val="22"/>
              <w:szCs w:val="22"/>
            </w:rPr>
          </w:pPr>
          <w:hyperlink w:anchor="_Toc208586366" w:history="1">
            <w:r w:rsidR="00D117DD" w:rsidRPr="00B83F9B">
              <w:rPr>
                <w:rStyle w:val="Hyperlink"/>
                <w:noProof/>
              </w:rPr>
              <w:t>4.20</w:t>
            </w:r>
            <w:r w:rsidR="00D117DD">
              <w:rPr>
                <w:rFonts w:asciiTheme="minorHAnsi" w:eastAsiaTheme="minorEastAsia" w:hAnsiTheme="minorHAnsi" w:cstheme="minorBidi"/>
                <w:caps w:val="0"/>
                <w:noProof/>
                <w:sz w:val="22"/>
                <w:szCs w:val="22"/>
              </w:rPr>
              <w:tab/>
            </w:r>
            <w:r w:rsidR="00D117DD" w:rsidRPr="00B83F9B">
              <w:rPr>
                <w:rStyle w:val="Hyperlink"/>
                <w:noProof/>
              </w:rPr>
              <w:t>OPERATIONS TURNOVER PLAN</w:t>
            </w:r>
            <w:r w:rsidR="00D117DD">
              <w:rPr>
                <w:noProof/>
                <w:webHidden/>
              </w:rPr>
              <w:tab/>
            </w:r>
            <w:r w:rsidR="00D117DD">
              <w:rPr>
                <w:noProof/>
                <w:webHidden/>
              </w:rPr>
              <w:fldChar w:fldCharType="begin"/>
            </w:r>
            <w:r w:rsidR="00D117DD">
              <w:rPr>
                <w:noProof/>
                <w:webHidden/>
              </w:rPr>
              <w:instrText xml:space="preserve"> PAGEREF _Toc208586366 \h </w:instrText>
            </w:r>
            <w:r w:rsidR="00D117DD">
              <w:rPr>
                <w:noProof/>
                <w:webHidden/>
              </w:rPr>
            </w:r>
            <w:r w:rsidR="00D117DD">
              <w:rPr>
                <w:noProof/>
                <w:webHidden/>
              </w:rPr>
              <w:fldChar w:fldCharType="separate"/>
            </w:r>
            <w:r w:rsidR="00D117DD">
              <w:rPr>
                <w:noProof/>
                <w:webHidden/>
              </w:rPr>
              <w:t>32</w:t>
            </w:r>
            <w:r w:rsidR="00D117DD">
              <w:rPr>
                <w:noProof/>
                <w:webHidden/>
              </w:rPr>
              <w:fldChar w:fldCharType="end"/>
            </w:r>
          </w:hyperlink>
        </w:p>
        <w:p w14:paraId="211FEE10" w14:textId="0AC8CA0D" w:rsidR="00D117DD" w:rsidRDefault="00A1752D">
          <w:pPr>
            <w:pStyle w:val="TOC3"/>
            <w:rPr>
              <w:rFonts w:asciiTheme="minorHAnsi" w:eastAsiaTheme="minorEastAsia" w:hAnsiTheme="minorHAnsi" w:cstheme="minorBidi"/>
              <w:iCs w:val="0"/>
              <w:caps w:val="0"/>
              <w:noProof/>
              <w:sz w:val="22"/>
              <w:szCs w:val="22"/>
            </w:rPr>
          </w:pPr>
          <w:hyperlink w:anchor="_Toc208586367" w:history="1">
            <w:r w:rsidR="00D117DD" w:rsidRPr="00B83F9B">
              <w:rPr>
                <w:rStyle w:val="Hyperlink"/>
                <w:noProof/>
              </w:rPr>
              <w:t>4.20.1</w:t>
            </w:r>
            <w:r w:rsidR="00D117DD">
              <w:rPr>
                <w:rFonts w:asciiTheme="minorHAnsi" w:eastAsiaTheme="minorEastAsia" w:hAnsiTheme="minorHAnsi" w:cstheme="minorBidi"/>
                <w:iCs w:val="0"/>
                <w:caps w:val="0"/>
                <w:noProof/>
                <w:sz w:val="22"/>
                <w:szCs w:val="22"/>
              </w:rPr>
              <w:tab/>
            </w:r>
            <w:r w:rsidR="00D117DD" w:rsidRPr="00B83F9B">
              <w:rPr>
                <w:rStyle w:val="Hyperlink"/>
                <w:noProof/>
              </w:rPr>
              <w:t>CONTRACTOR RESPONSIBILITIES</w:t>
            </w:r>
            <w:r w:rsidR="00D117DD">
              <w:rPr>
                <w:noProof/>
                <w:webHidden/>
              </w:rPr>
              <w:tab/>
            </w:r>
            <w:r w:rsidR="00D117DD">
              <w:rPr>
                <w:noProof/>
                <w:webHidden/>
              </w:rPr>
              <w:fldChar w:fldCharType="begin"/>
            </w:r>
            <w:r w:rsidR="00D117DD">
              <w:rPr>
                <w:noProof/>
                <w:webHidden/>
              </w:rPr>
              <w:instrText xml:space="preserve"> PAGEREF _Toc208586367 \h </w:instrText>
            </w:r>
            <w:r w:rsidR="00D117DD">
              <w:rPr>
                <w:noProof/>
                <w:webHidden/>
              </w:rPr>
            </w:r>
            <w:r w:rsidR="00D117DD">
              <w:rPr>
                <w:noProof/>
                <w:webHidden/>
              </w:rPr>
              <w:fldChar w:fldCharType="separate"/>
            </w:r>
            <w:r w:rsidR="00D117DD">
              <w:rPr>
                <w:noProof/>
                <w:webHidden/>
              </w:rPr>
              <w:t>32</w:t>
            </w:r>
            <w:r w:rsidR="00D117DD">
              <w:rPr>
                <w:noProof/>
                <w:webHidden/>
              </w:rPr>
              <w:fldChar w:fldCharType="end"/>
            </w:r>
          </w:hyperlink>
        </w:p>
        <w:p w14:paraId="60FCAF5B" w14:textId="5C51AAB7" w:rsidR="00D117DD" w:rsidRDefault="00A1752D">
          <w:pPr>
            <w:pStyle w:val="TOC3"/>
            <w:rPr>
              <w:rFonts w:asciiTheme="minorHAnsi" w:eastAsiaTheme="minorEastAsia" w:hAnsiTheme="minorHAnsi" w:cstheme="minorBidi"/>
              <w:iCs w:val="0"/>
              <w:caps w:val="0"/>
              <w:noProof/>
              <w:sz w:val="22"/>
              <w:szCs w:val="22"/>
            </w:rPr>
          </w:pPr>
          <w:hyperlink w:anchor="_Toc208586368" w:history="1">
            <w:r w:rsidR="00D117DD" w:rsidRPr="00B83F9B">
              <w:rPr>
                <w:rStyle w:val="Hyperlink"/>
                <w:noProof/>
              </w:rPr>
              <w:t>4.20.2</w:t>
            </w:r>
            <w:r w:rsidR="00D117DD">
              <w:rPr>
                <w:rFonts w:asciiTheme="minorHAnsi" w:eastAsiaTheme="minorEastAsia" w:hAnsiTheme="minorHAnsi" w:cstheme="minorBidi"/>
                <w:iCs w:val="0"/>
                <w:caps w:val="0"/>
                <w:noProof/>
                <w:sz w:val="22"/>
                <w:szCs w:val="22"/>
              </w:rPr>
              <w:tab/>
            </w:r>
            <w:r w:rsidR="00D117DD" w:rsidRPr="00B83F9B">
              <w:rPr>
                <w:rStyle w:val="Hyperlink"/>
                <w:noProof/>
              </w:rPr>
              <w:t>OCSS RESPONSIBILITIES</w:t>
            </w:r>
            <w:r w:rsidR="00D117DD">
              <w:rPr>
                <w:noProof/>
                <w:webHidden/>
              </w:rPr>
              <w:tab/>
            </w:r>
            <w:r w:rsidR="00D117DD">
              <w:rPr>
                <w:noProof/>
                <w:webHidden/>
              </w:rPr>
              <w:fldChar w:fldCharType="begin"/>
            </w:r>
            <w:r w:rsidR="00D117DD">
              <w:rPr>
                <w:noProof/>
                <w:webHidden/>
              </w:rPr>
              <w:instrText xml:space="preserve"> PAGEREF _Toc208586368 \h </w:instrText>
            </w:r>
            <w:r w:rsidR="00D117DD">
              <w:rPr>
                <w:noProof/>
                <w:webHidden/>
              </w:rPr>
            </w:r>
            <w:r w:rsidR="00D117DD">
              <w:rPr>
                <w:noProof/>
                <w:webHidden/>
              </w:rPr>
              <w:fldChar w:fldCharType="separate"/>
            </w:r>
            <w:r w:rsidR="00D117DD">
              <w:rPr>
                <w:noProof/>
                <w:webHidden/>
              </w:rPr>
              <w:t>33</w:t>
            </w:r>
            <w:r w:rsidR="00D117DD">
              <w:rPr>
                <w:noProof/>
                <w:webHidden/>
              </w:rPr>
              <w:fldChar w:fldCharType="end"/>
            </w:r>
          </w:hyperlink>
        </w:p>
        <w:p w14:paraId="58E02434" w14:textId="2F37F424" w:rsidR="00D117DD" w:rsidRDefault="00A1752D">
          <w:pPr>
            <w:pStyle w:val="TOC1"/>
            <w:tabs>
              <w:tab w:val="left" w:pos="475"/>
            </w:tabs>
            <w:rPr>
              <w:rFonts w:asciiTheme="minorHAnsi" w:eastAsiaTheme="minorEastAsia" w:hAnsiTheme="minorHAnsi" w:cstheme="minorBidi"/>
              <w:b w:val="0"/>
              <w:bCs w:val="0"/>
              <w:caps w:val="0"/>
              <w:noProof/>
              <w:sz w:val="22"/>
              <w:szCs w:val="22"/>
            </w:rPr>
          </w:pPr>
          <w:hyperlink w:anchor="_Toc208586369" w:history="1">
            <w:r w:rsidR="00D117DD" w:rsidRPr="00B83F9B">
              <w:rPr>
                <w:rStyle w:val="Hyperlink"/>
                <w:noProof/>
              </w:rPr>
              <w:t>5</w:t>
            </w:r>
            <w:r w:rsidR="00D117DD">
              <w:rPr>
                <w:rFonts w:asciiTheme="minorHAnsi" w:eastAsiaTheme="minorEastAsia" w:hAnsiTheme="minorHAnsi" w:cstheme="minorBidi"/>
                <w:b w:val="0"/>
                <w:bCs w:val="0"/>
                <w:caps w:val="0"/>
                <w:noProof/>
                <w:sz w:val="22"/>
                <w:szCs w:val="22"/>
              </w:rPr>
              <w:tab/>
            </w:r>
            <w:r w:rsidR="00D117DD" w:rsidRPr="00B83F9B">
              <w:rPr>
                <w:rStyle w:val="Hyperlink"/>
                <w:noProof/>
              </w:rPr>
              <w:t>GENERAL CONTRACT TERMS</w:t>
            </w:r>
            <w:r w:rsidR="00D117DD">
              <w:rPr>
                <w:noProof/>
                <w:webHidden/>
              </w:rPr>
              <w:tab/>
            </w:r>
            <w:r w:rsidR="00D117DD">
              <w:rPr>
                <w:noProof/>
                <w:webHidden/>
              </w:rPr>
              <w:fldChar w:fldCharType="begin"/>
            </w:r>
            <w:r w:rsidR="00D117DD">
              <w:rPr>
                <w:noProof/>
                <w:webHidden/>
              </w:rPr>
              <w:instrText xml:space="preserve"> PAGEREF _Toc208586369 \h </w:instrText>
            </w:r>
            <w:r w:rsidR="00D117DD">
              <w:rPr>
                <w:noProof/>
                <w:webHidden/>
              </w:rPr>
            </w:r>
            <w:r w:rsidR="00D117DD">
              <w:rPr>
                <w:noProof/>
                <w:webHidden/>
              </w:rPr>
              <w:fldChar w:fldCharType="separate"/>
            </w:r>
            <w:r w:rsidR="00D117DD">
              <w:rPr>
                <w:noProof/>
                <w:webHidden/>
              </w:rPr>
              <w:t>34</w:t>
            </w:r>
            <w:r w:rsidR="00D117DD">
              <w:rPr>
                <w:noProof/>
                <w:webHidden/>
              </w:rPr>
              <w:fldChar w:fldCharType="end"/>
            </w:r>
          </w:hyperlink>
        </w:p>
        <w:p w14:paraId="29D9B92E" w14:textId="092181C7" w:rsidR="00D117DD" w:rsidRDefault="00A1752D">
          <w:pPr>
            <w:pStyle w:val="TOC2"/>
            <w:rPr>
              <w:rFonts w:asciiTheme="minorHAnsi" w:eastAsiaTheme="minorEastAsia" w:hAnsiTheme="minorHAnsi" w:cstheme="minorBidi"/>
              <w:caps w:val="0"/>
              <w:noProof/>
              <w:sz w:val="22"/>
              <w:szCs w:val="22"/>
            </w:rPr>
          </w:pPr>
          <w:hyperlink w:anchor="_Toc208586370" w:history="1">
            <w:r w:rsidR="00D117DD" w:rsidRPr="00B83F9B">
              <w:rPr>
                <w:rStyle w:val="Hyperlink"/>
                <w:bCs/>
                <w:noProof/>
              </w:rPr>
              <w:t>5.1</w:t>
            </w:r>
            <w:r w:rsidR="00D117DD">
              <w:rPr>
                <w:rFonts w:asciiTheme="minorHAnsi" w:eastAsiaTheme="minorEastAsia" w:hAnsiTheme="minorHAnsi" w:cstheme="minorBidi"/>
                <w:caps w:val="0"/>
                <w:noProof/>
                <w:sz w:val="22"/>
                <w:szCs w:val="22"/>
              </w:rPr>
              <w:tab/>
            </w:r>
            <w:r w:rsidR="00D117DD" w:rsidRPr="00B83F9B">
              <w:rPr>
                <w:rStyle w:val="Hyperlink"/>
                <w:noProof/>
              </w:rPr>
              <w:t>CONTRACT TERM AND EXTENSION OPTION</w:t>
            </w:r>
            <w:r w:rsidR="00D117DD">
              <w:rPr>
                <w:noProof/>
                <w:webHidden/>
              </w:rPr>
              <w:tab/>
            </w:r>
            <w:r w:rsidR="00D117DD">
              <w:rPr>
                <w:noProof/>
                <w:webHidden/>
              </w:rPr>
              <w:fldChar w:fldCharType="begin"/>
            </w:r>
            <w:r w:rsidR="00D117DD">
              <w:rPr>
                <w:noProof/>
                <w:webHidden/>
              </w:rPr>
              <w:instrText xml:space="preserve"> PAGEREF _Toc208586370 \h </w:instrText>
            </w:r>
            <w:r w:rsidR="00D117DD">
              <w:rPr>
                <w:noProof/>
                <w:webHidden/>
              </w:rPr>
            </w:r>
            <w:r w:rsidR="00D117DD">
              <w:rPr>
                <w:noProof/>
                <w:webHidden/>
              </w:rPr>
              <w:fldChar w:fldCharType="separate"/>
            </w:r>
            <w:r w:rsidR="00D117DD">
              <w:rPr>
                <w:noProof/>
                <w:webHidden/>
              </w:rPr>
              <w:t>34</w:t>
            </w:r>
            <w:r w:rsidR="00D117DD">
              <w:rPr>
                <w:noProof/>
                <w:webHidden/>
              </w:rPr>
              <w:fldChar w:fldCharType="end"/>
            </w:r>
          </w:hyperlink>
        </w:p>
        <w:p w14:paraId="20A1EED5" w14:textId="2CF2D5B3" w:rsidR="00D117DD" w:rsidRDefault="00A1752D">
          <w:pPr>
            <w:pStyle w:val="TOC2"/>
            <w:rPr>
              <w:rFonts w:asciiTheme="minorHAnsi" w:eastAsiaTheme="minorEastAsia" w:hAnsiTheme="minorHAnsi" w:cstheme="minorBidi"/>
              <w:caps w:val="0"/>
              <w:noProof/>
              <w:sz w:val="22"/>
              <w:szCs w:val="22"/>
            </w:rPr>
          </w:pPr>
          <w:hyperlink w:anchor="_Toc208586371" w:history="1">
            <w:r w:rsidR="00D117DD" w:rsidRPr="00B83F9B">
              <w:rPr>
                <w:rStyle w:val="Hyperlink"/>
                <w:noProof/>
              </w:rPr>
              <w:t>5.2</w:t>
            </w:r>
            <w:r w:rsidR="00D117DD">
              <w:rPr>
                <w:rFonts w:asciiTheme="minorHAnsi" w:eastAsiaTheme="minorEastAsia" w:hAnsiTheme="minorHAnsi" w:cstheme="minorBidi"/>
                <w:caps w:val="0"/>
                <w:noProof/>
                <w:sz w:val="22"/>
                <w:szCs w:val="22"/>
              </w:rPr>
              <w:tab/>
            </w:r>
            <w:r w:rsidR="00D117DD" w:rsidRPr="00B83F9B">
              <w:rPr>
                <w:rStyle w:val="Hyperlink"/>
                <w:noProof/>
              </w:rPr>
              <w:t>CONTRACT TRANSITION</w:t>
            </w:r>
            <w:r w:rsidR="00D117DD">
              <w:rPr>
                <w:noProof/>
                <w:webHidden/>
              </w:rPr>
              <w:tab/>
            </w:r>
            <w:r w:rsidR="00D117DD">
              <w:rPr>
                <w:noProof/>
                <w:webHidden/>
              </w:rPr>
              <w:fldChar w:fldCharType="begin"/>
            </w:r>
            <w:r w:rsidR="00D117DD">
              <w:rPr>
                <w:noProof/>
                <w:webHidden/>
              </w:rPr>
              <w:instrText xml:space="preserve"> PAGEREF _Toc208586371 \h </w:instrText>
            </w:r>
            <w:r w:rsidR="00D117DD">
              <w:rPr>
                <w:noProof/>
                <w:webHidden/>
              </w:rPr>
            </w:r>
            <w:r w:rsidR="00D117DD">
              <w:rPr>
                <w:noProof/>
                <w:webHidden/>
              </w:rPr>
              <w:fldChar w:fldCharType="separate"/>
            </w:r>
            <w:r w:rsidR="00D117DD">
              <w:rPr>
                <w:noProof/>
                <w:webHidden/>
              </w:rPr>
              <w:t>34</w:t>
            </w:r>
            <w:r w:rsidR="00D117DD">
              <w:rPr>
                <w:noProof/>
                <w:webHidden/>
              </w:rPr>
              <w:fldChar w:fldCharType="end"/>
            </w:r>
          </w:hyperlink>
        </w:p>
        <w:p w14:paraId="7F54220A" w14:textId="7BC70BEA" w:rsidR="00D117DD" w:rsidRDefault="00A1752D">
          <w:pPr>
            <w:pStyle w:val="TOC2"/>
            <w:rPr>
              <w:rFonts w:asciiTheme="minorHAnsi" w:eastAsiaTheme="minorEastAsia" w:hAnsiTheme="minorHAnsi" w:cstheme="minorBidi"/>
              <w:caps w:val="0"/>
              <w:noProof/>
              <w:sz w:val="22"/>
              <w:szCs w:val="22"/>
            </w:rPr>
          </w:pPr>
          <w:hyperlink w:anchor="_Toc208586372" w:history="1">
            <w:r w:rsidR="00D117DD" w:rsidRPr="00B83F9B">
              <w:rPr>
                <w:rStyle w:val="Hyperlink"/>
                <w:noProof/>
              </w:rPr>
              <w:t>5.3</w:t>
            </w:r>
            <w:r w:rsidR="00D117DD">
              <w:rPr>
                <w:rFonts w:asciiTheme="minorHAnsi" w:eastAsiaTheme="minorEastAsia" w:hAnsiTheme="minorHAnsi" w:cstheme="minorBidi"/>
                <w:caps w:val="0"/>
                <w:noProof/>
                <w:sz w:val="22"/>
                <w:szCs w:val="22"/>
              </w:rPr>
              <w:tab/>
            </w:r>
            <w:r w:rsidR="00D117DD" w:rsidRPr="00B83F9B">
              <w:rPr>
                <w:rStyle w:val="Hyperlink"/>
                <w:noProof/>
              </w:rPr>
              <w:t>PERFORMANCE SECURITY</w:t>
            </w:r>
            <w:r w:rsidR="00D117DD">
              <w:rPr>
                <w:noProof/>
                <w:webHidden/>
              </w:rPr>
              <w:tab/>
            </w:r>
            <w:r w:rsidR="00D117DD">
              <w:rPr>
                <w:noProof/>
                <w:webHidden/>
              </w:rPr>
              <w:fldChar w:fldCharType="begin"/>
            </w:r>
            <w:r w:rsidR="00D117DD">
              <w:rPr>
                <w:noProof/>
                <w:webHidden/>
              </w:rPr>
              <w:instrText xml:space="preserve"> PAGEREF _Toc208586372 \h </w:instrText>
            </w:r>
            <w:r w:rsidR="00D117DD">
              <w:rPr>
                <w:noProof/>
                <w:webHidden/>
              </w:rPr>
            </w:r>
            <w:r w:rsidR="00D117DD">
              <w:rPr>
                <w:noProof/>
                <w:webHidden/>
              </w:rPr>
              <w:fldChar w:fldCharType="separate"/>
            </w:r>
            <w:r w:rsidR="00D117DD">
              <w:rPr>
                <w:noProof/>
                <w:webHidden/>
              </w:rPr>
              <w:t>34</w:t>
            </w:r>
            <w:r w:rsidR="00D117DD">
              <w:rPr>
                <w:noProof/>
                <w:webHidden/>
              </w:rPr>
              <w:fldChar w:fldCharType="end"/>
            </w:r>
          </w:hyperlink>
        </w:p>
        <w:p w14:paraId="59AAD078" w14:textId="779FC613" w:rsidR="00D117DD" w:rsidRDefault="00A1752D">
          <w:pPr>
            <w:pStyle w:val="TOC2"/>
            <w:rPr>
              <w:rFonts w:asciiTheme="minorHAnsi" w:eastAsiaTheme="minorEastAsia" w:hAnsiTheme="minorHAnsi" w:cstheme="minorBidi"/>
              <w:caps w:val="0"/>
              <w:noProof/>
              <w:sz w:val="22"/>
              <w:szCs w:val="22"/>
            </w:rPr>
          </w:pPr>
          <w:hyperlink w:anchor="_Toc208586373" w:history="1">
            <w:r w:rsidR="00D117DD" w:rsidRPr="00B83F9B">
              <w:rPr>
                <w:rStyle w:val="Hyperlink"/>
                <w:noProof/>
              </w:rPr>
              <w:t>5.4</w:t>
            </w:r>
            <w:r w:rsidR="00D117DD">
              <w:rPr>
                <w:rFonts w:asciiTheme="minorHAnsi" w:eastAsiaTheme="minorEastAsia" w:hAnsiTheme="minorHAnsi" w:cstheme="minorBidi"/>
                <w:caps w:val="0"/>
                <w:noProof/>
                <w:sz w:val="22"/>
                <w:szCs w:val="22"/>
              </w:rPr>
              <w:tab/>
            </w:r>
            <w:r w:rsidR="00D117DD" w:rsidRPr="00B83F9B">
              <w:rPr>
                <w:rStyle w:val="Hyperlink"/>
                <w:noProof/>
              </w:rPr>
              <w:t>OWNERSHIP OF MATERIAL</w:t>
            </w:r>
            <w:r w:rsidR="00D117DD">
              <w:rPr>
                <w:noProof/>
                <w:webHidden/>
              </w:rPr>
              <w:tab/>
            </w:r>
            <w:r w:rsidR="00D117DD">
              <w:rPr>
                <w:noProof/>
                <w:webHidden/>
              </w:rPr>
              <w:fldChar w:fldCharType="begin"/>
            </w:r>
            <w:r w:rsidR="00D117DD">
              <w:rPr>
                <w:noProof/>
                <w:webHidden/>
              </w:rPr>
              <w:instrText xml:space="preserve"> PAGEREF _Toc208586373 \h </w:instrText>
            </w:r>
            <w:r w:rsidR="00D117DD">
              <w:rPr>
                <w:noProof/>
                <w:webHidden/>
              </w:rPr>
            </w:r>
            <w:r w:rsidR="00D117DD">
              <w:rPr>
                <w:noProof/>
                <w:webHidden/>
              </w:rPr>
              <w:fldChar w:fldCharType="separate"/>
            </w:r>
            <w:r w:rsidR="00D117DD">
              <w:rPr>
                <w:noProof/>
                <w:webHidden/>
              </w:rPr>
              <w:t>34</w:t>
            </w:r>
            <w:r w:rsidR="00D117DD">
              <w:rPr>
                <w:noProof/>
                <w:webHidden/>
              </w:rPr>
              <w:fldChar w:fldCharType="end"/>
            </w:r>
          </w:hyperlink>
        </w:p>
        <w:p w14:paraId="090C68BC" w14:textId="65D81CA4" w:rsidR="00D117DD" w:rsidRDefault="00A1752D">
          <w:pPr>
            <w:pStyle w:val="TOC2"/>
            <w:rPr>
              <w:rFonts w:asciiTheme="minorHAnsi" w:eastAsiaTheme="minorEastAsia" w:hAnsiTheme="minorHAnsi" w:cstheme="minorBidi"/>
              <w:caps w:val="0"/>
              <w:noProof/>
              <w:sz w:val="22"/>
              <w:szCs w:val="22"/>
            </w:rPr>
          </w:pPr>
          <w:hyperlink w:anchor="_Toc208586374" w:history="1">
            <w:r w:rsidR="00D117DD" w:rsidRPr="00B83F9B">
              <w:rPr>
                <w:rStyle w:val="Hyperlink"/>
                <w:noProof/>
              </w:rPr>
              <w:t>5.5</w:t>
            </w:r>
            <w:r w:rsidR="00D117DD">
              <w:rPr>
                <w:rFonts w:asciiTheme="minorHAnsi" w:eastAsiaTheme="minorEastAsia" w:hAnsiTheme="minorHAnsi" w:cstheme="minorBidi"/>
                <w:caps w:val="0"/>
                <w:noProof/>
                <w:sz w:val="22"/>
                <w:szCs w:val="22"/>
              </w:rPr>
              <w:tab/>
            </w:r>
            <w:r w:rsidR="00D117DD" w:rsidRPr="00B83F9B">
              <w:rPr>
                <w:rStyle w:val="Hyperlink"/>
                <w:noProof/>
              </w:rPr>
              <w:t>SUBSTITUTION OF STAFF</w:t>
            </w:r>
            <w:r w:rsidR="00D117DD">
              <w:rPr>
                <w:noProof/>
                <w:webHidden/>
              </w:rPr>
              <w:tab/>
            </w:r>
            <w:r w:rsidR="00D117DD">
              <w:rPr>
                <w:noProof/>
                <w:webHidden/>
              </w:rPr>
              <w:fldChar w:fldCharType="begin"/>
            </w:r>
            <w:r w:rsidR="00D117DD">
              <w:rPr>
                <w:noProof/>
                <w:webHidden/>
              </w:rPr>
              <w:instrText xml:space="preserve"> PAGEREF _Toc208586374 \h </w:instrText>
            </w:r>
            <w:r w:rsidR="00D117DD">
              <w:rPr>
                <w:noProof/>
                <w:webHidden/>
              </w:rPr>
            </w:r>
            <w:r w:rsidR="00D117DD">
              <w:rPr>
                <w:noProof/>
                <w:webHidden/>
              </w:rPr>
              <w:fldChar w:fldCharType="separate"/>
            </w:r>
            <w:r w:rsidR="00D117DD">
              <w:rPr>
                <w:noProof/>
                <w:webHidden/>
              </w:rPr>
              <w:t>35</w:t>
            </w:r>
            <w:r w:rsidR="00D117DD">
              <w:rPr>
                <w:noProof/>
                <w:webHidden/>
              </w:rPr>
              <w:fldChar w:fldCharType="end"/>
            </w:r>
          </w:hyperlink>
        </w:p>
        <w:p w14:paraId="3C1A9F4E" w14:textId="395E276A" w:rsidR="00D117DD" w:rsidRDefault="00A1752D">
          <w:pPr>
            <w:pStyle w:val="TOC2"/>
            <w:rPr>
              <w:rFonts w:asciiTheme="minorHAnsi" w:eastAsiaTheme="minorEastAsia" w:hAnsiTheme="minorHAnsi" w:cstheme="minorBidi"/>
              <w:caps w:val="0"/>
              <w:noProof/>
              <w:sz w:val="22"/>
              <w:szCs w:val="22"/>
            </w:rPr>
          </w:pPr>
          <w:hyperlink w:anchor="_Toc208586375" w:history="1">
            <w:r w:rsidR="00D117DD" w:rsidRPr="00B83F9B">
              <w:rPr>
                <w:rStyle w:val="Hyperlink"/>
                <w:noProof/>
              </w:rPr>
              <w:t>5.6</w:t>
            </w:r>
            <w:r w:rsidR="00D117DD">
              <w:rPr>
                <w:rFonts w:asciiTheme="minorHAnsi" w:eastAsiaTheme="minorEastAsia" w:hAnsiTheme="minorHAnsi" w:cstheme="minorBidi"/>
                <w:caps w:val="0"/>
                <w:noProof/>
                <w:sz w:val="22"/>
                <w:szCs w:val="22"/>
              </w:rPr>
              <w:tab/>
            </w:r>
            <w:r w:rsidR="00D117DD" w:rsidRPr="00B83F9B">
              <w:rPr>
                <w:rStyle w:val="Hyperlink"/>
                <w:noProof/>
              </w:rPr>
              <w:t>DELIVERY TIME AND COSTS</w:t>
            </w:r>
            <w:r w:rsidR="00D117DD">
              <w:rPr>
                <w:noProof/>
                <w:webHidden/>
              </w:rPr>
              <w:tab/>
            </w:r>
            <w:r w:rsidR="00D117DD">
              <w:rPr>
                <w:noProof/>
                <w:webHidden/>
              </w:rPr>
              <w:fldChar w:fldCharType="begin"/>
            </w:r>
            <w:r w:rsidR="00D117DD">
              <w:rPr>
                <w:noProof/>
                <w:webHidden/>
              </w:rPr>
              <w:instrText xml:space="preserve"> PAGEREF _Toc208586375 \h </w:instrText>
            </w:r>
            <w:r w:rsidR="00D117DD">
              <w:rPr>
                <w:noProof/>
                <w:webHidden/>
              </w:rPr>
            </w:r>
            <w:r w:rsidR="00D117DD">
              <w:rPr>
                <w:noProof/>
                <w:webHidden/>
              </w:rPr>
              <w:fldChar w:fldCharType="separate"/>
            </w:r>
            <w:r w:rsidR="00D117DD">
              <w:rPr>
                <w:noProof/>
                <w:webHidden/>
              </w:rPr>
              <w:t>35</w:t>
            </w:r>
            <w:r w:rsidR="00D117DD">
              <w:rPr>
                <w:noProof/>
                <w:webHidden/>
              </w:rPr>
              <w:fldChar w:fldCharType="end"/>
            </w:r>
          </w:hyperlink>
        </w:p>
        <w:p w14:paraId="645E5737" w14:textId="2CCF41EA" w:rsidR="00D117DD" w:rsidRDefault="00A1752D">
          <w:pPr>
            <w:pStyle w:val="TOC2"/>
            <w:rPr>
              <w:rFonts w:asciiTheme="minorHAnsi" w:eastAsiaTheme="minorEastAsia" w:hAnsiTheme="minorHAnsi" w:cstheme="minorBidi"/>
              <w:caps w:val="0"/>
              <w:noProof/>
              <w:sz w:val="22"/>
              <w:szCs w:val="22"/>
            </w:rPr>
          </w:pPr>
          <w:hyperlink w:anchor="_Toc208586376" w:history="1">
            <w:r w:rsidR="00D117DD" w:rsidRPr="00B83F9B">
              <w:rPr>
                <w:rStyle w:val="Hyperlink"/>
                <w:noProof/>
              </w:rPr>
              <w:t>5.7</w:t>
            </w:r>
            <w:r w:rsidR="00D117DD">
              <w:rPr>
                <w:rFonts w:asciiTheme="minorHAnsi" w:eastAsiaTheme="minorEastAsia" w:hAnsiTheme="minorHAnsi" w:cstheme="minorBidi"/>
                <w:caps w:val="0"/>
                <w:noProof/>
                <w:sz w:val="22"/>
                <w:szCs w:val="22"/>
              </w:rPr>
              <w:tab/>
            </w:r>
            <w:r w:rsidR="00D117DD" w:rsidRPr="00B83F9B">
              <w:rPr>
                <w:rStyle w:val="Hyperlink"/>
                <w:noProof/>
              </w:rPr>
              <w:t>AUTHORIZED DEALER AND/OR DISTRIBUTORS</w:t>
            </w:r>
            <w:r w:rsidR="00D117DD">
              <w:rPr>
                <w:noProof/>
                <w:webHidden/>
              </w:rPr>
              <w:tab/>
            </w:r>
            <w:r w:rsidR="00D117DD">
              <w:rPr>
                <w:noProof/>
                <w:webHidden/>
              </w:rPr>
              <w:fldChar w:fldCharType="begin"/>
            </w:r>
            <w:r w:rsidR="00D117DD">
              <w:rPr>
                <w:noProof/>
                <w:webHidden/>
              </w:rPr>
              <w:instrText xml:space="preserve"> PAGEREF _Toc208586376 \h </w:instrText>
            </w:r>
            <w:r w:rsidR="00D117DD">
              <w:rPr>
                <w:noProof/>
                <w:webHidden/>
              </w:rPr>
            </w:r>
            <w:r w:rsidR="00D117DD">
              <w:rPr>
                <w:noProof/>
                <w:webHidden/>
              </w:rPr>
              <w:fldChar w:fldCharType="separate"/>
            </w:r>
            <w:r w:rsidR="00D117DD">
              <w:rPr>
                <w:noProof/>
                <w:webHidden/>
              </w:rPr>
              <w:t>35</w:t>
            </w:r>
            <w:r w:rsidR="00D117DD">
              <w:rPr>
                <w:noProof/>
                <w:webHidden/>
              </w:rPr>
              <w:fldChar w:fldCharType="end"/>
            </w:r>
          </w:hyperlink>
        </w:p>
        <w:p w14:paraId="1244B7B1" w14:textId="70241B6D" w:rsidR="00D117DD" w:rsidRDefault="00A1752D">
          <w:pPr>
            <w:pStyle w:val="TOC2"/>
            <w:rPr>
              <w:rFonts w:asciiTheme="minorHAnsi" w:eastAsiaTheme="minorEastAsia" w:hAnsiTheme="minorHAnsi" w:cstheme="minorBidi"/>
              <w:caps w:val="0"/>
              <w:noProof/>
              <w:sz w:val="22"/>
              <w:szCs w:val="22"/>
            </w:rPr>
          </w:pPr>
          <w:hyperlink w:anchor="_Toc208586377" w:history="1">
            <w:r w:rsidR="00D117DD" w:rsidRPr="00B83F9B">
              <w:rPr>
                <w:rStyle w:val="Hyperlink"/>
                <w:noProof/>
              </w:rPr>
              <w:t>5.8</w:t>
            </w:r>
            <w:r w:rsidR="00D117DD">
              <w:rPr>
                <w:rFonts w:asciiTheme="minorHAnsi" w:eastAsiaTheme="minorEastAsia" w:hAnsiTheme="minorHAnsi" w:cstheme="minorBidi"/>
                <w:caps w:val="0"/>
                <w:noProof/>
                <w:sz w:val="22"/>
                <w:szCs w:val="22"/>
              </w:rPr>
              <w:tab/>
            </w:r>
            <w:r w:rsidR="00D117DD" w:rsidRPr="00B83F9B">
              <w:rPr>
                <w:rStyle w:val="Hyperlink"/>
                <w:noProof/>
              </w:rPr>
              <w:t>LIQUIDATED DAMAGES</w:t>
            </w:r>
            <w:r w:rsidR="00D117DD">
              <w:rPr>
                <w:noProof/>
                <w:webHidden/>
              </w:rPr>
              <w:tab/>
            </w:r>
            <w:r w:rsidR="00D117DD">
              <w:rPr>
                <w:noProof/>
                <w:webHidden/>
              </w:rPr>
              <w:fldChar w:fldCharType="begin"/>
            </w:r>
            <w:r w:rsidR="00D117DD">
              <w:rPr>
                <w:noProof/>
                <w:webHidden/>
              </w:rPr>
              <w:instrText xml:space="preserve"> PAGEREF _Toc208586377 \h </w:instrText>
            </w:r>
            <w:r w:rsidR="00D117DD">
              <w:rPr>
                <w:noProof/>
                <w:webHidden/>
              </w:rPr>
            </w:r>
            <w:r w:rsidR="00D117DD">
              <w:rPr>
                <w:noProof/>
                <w:webHidden/>
              </w:rPr>
              <w:fldChar w:fldCharType="separate"/>
            </w:r>
            <w:r w:rsidR="00D117DD">
              <w:rPr>
                <w:noProof/>
                <w:webHidden/>
              </w:rPr>
              <w:t>35</w:t>
            </w:r>
            <w:r w:rsidR="00D117DD">
              <w:rPr>
                <w:noProof/>
                <w:webHidden/>
              </w:rPr>
              <w:fldChar w:fldCharType="end"/>
            </w:r>
          </w:hyperlink>
        </w:p>
        <w:p w14:paraId="7147CB8D" w14:textId="4A2CDF3B" w:rsidR="00D117DD" w:rsidRDefault="00A1752D">
          <w:pPr>
            <w:pStyle w:val="TOC2"/>
            <w:rPr>
              <w:rFonts w:asciiTheme="minorHAnsi" w:eastAsiaTheme="minorEastAsia" w:hAnsiTheme="minorHAnsi" w:cstheme="minorBidi"/>
              <w:caps w:val="0"/>
              <w:noProof/>
              <w:sz w:val="22"/>
              <w:szCs w:val="22"/>
            </w:rPr>
          </w:pPr>
          <w:hyperlink w:anchor="_Toc208586378" w:history="1">
            <w:r w:rsidR="00D117DD" w:rsidRPr="00B83F9B">
              <w:rPr>
                <w:rStyle w:val="Hyperlink"/>
                <w:noProof/>
              </w:rPr>
              <w:t>5.9</w:t>
            </w:r>
            <w:r w:rsidR="00D117DD">
              <w:rPr>
                <w:rFonts w:asciiTheme="minorHAnsi" w:eastAsiaTheme="minorEastAsia" w:hAnsiTheme="minorHAnsi" w:cstheme="minorBidi"/>
                <w:caps w:val="0"/>
                <w:noProof/>
                <w:sz w:val="22"/>
                <w:szCs w:val="22"/>
              </w:rPr>
              <w:tab/>
            </w:r>
            <w:r w:rsidR="00D117DD" w:rsidRPr="00B83F9B">
              <w:rPr>
                <w:rStyle w:val="Hyperlink"/>
                <w:noProof/>
              </w:rPr>
              <w:t>RETAINAGE</w:t>
            </w:r>
            <w:r w:rsidR="00D117DD">
              <w:rPr>
                <w:noProof/>
                <w:webHidden/>
              </w:rPr>
              <w:tab/>
            </w:r>
            <w:r w:rsidR="00D117DD">
              <w:rPr>
                <w:noProof/>
                <w:webHidden/>
              </w:rPr>
              <w:fldChar w:fldCharType="begin"/>
            </w:r>
            <w:r w:rsidR="00D117DD">
              <w:rPr>
                <w:noProof/>
                <w:webHidden/>
              </w:rPr>
              <w:instrText xml:space="preserve"> PAGEREF _Toc208586378 \h </w:instrText>
            </w:r>
            <w:r w:rsidR="00D117DD">
              <w:rPr>
                <w:noProof/>
                <w:webHidden/>
              </w:rPr>
            </w:r>
            <w:r w:rsidR="00D117DD">
              <w:rPr>
                <w:noProof/>
                <w:webHidden/>
              </w:rPr>
              <w:fldChar w:fldCharType="separate"/>
            </w:r>
            <w:r w:rsidR="00D117DD">
              <w:rPr>
                <w:noProof/>
                <w:webHidden/>
              </w:rPr>
              <w:t>36</w:t>
            </w:r>
            <w:r w:rsidR="00D117DD">
              <w:rPr>
                <w:noProof/>
                <w:webHidden/>
              </w:rPr>
              <w:fldChar w:fldCharType="end"/>
            </w:r>
          </w:hyperlink>
        </w:p>
        <w:p w14:paraId="6A58E0A6" w14:textId="3C400692" w:rsidR="00D117DD" w:rsidRDefault="00A1752D">
          <w:pPr>
            <w:pStyle w:val="TOC2"/>
            <w:rPr>
              <w:rFonts w:asciiTheme="minorHAnsi" w:eastAsiaTheme="minorEastAsia" w:hAnsiTheme="minorHAnsi" w:cstheme="minorBidi"/>
              <w:caps w:val="0"/>
              <w:noProof/>
              <w:sz w:val="22"/>
              <w:szCs w:val="22"/>
            </w:rPr>
          </w:pPr>
          <w:hyperlink w:anchor="_Toc208586379" w:history="1">
            <w:r w:rsidR="00D117DD" w:rsidRPr="00B83F9B">
              <w:rPr>
                <w:rStyle w:val="Hyperlink"/>
                <w:noProof/>
              </w:rPr>
              <w:t>5.10</w:t>
            </w:r>
            <w:r w:rsidR="00D117DD">
              <w:rPr>
                <w:rFonts w:asciiTheme="minorHAnsi" w:eastAsiaTheme="minorEastAsia" w:hAnsiTheme="minorHAnsi" w:cstheme="minorBidi"/>
                <w:caps w:val="0"/>
                <w:noProof/>
                <w:sz w:val="22"/>
                <w:szCs w:val="22"/>
              </w:rPr>
              <w:tab/>
            </w:r>
            <w:r w:rsidR="00D117DD" w:rsidRPr="00B83F9B">
              <w:rPr>
                <w:rStyle w:val="Hyperlink"/>
                <w:noProof/>
              </w:rPr>
              <w:t>ELECTRONIC PAYMENTS</w:t>
            </w:r>
            <w:r w:rsidR="00D117DD">
              <w:rPr>
                <w:noProof/>
                <w:webHidden/>
              </w:rPr>
              <w:tab/>
            </w:r>
            <w:r w:rsidR="00D117DD">
              <w:rPr>
                <w:noProof/>
                <w:webHidden/>
              </w:rPr>
              <w:fldChar w:fldCharType="begin"/>
            </w:r>
            <w:r w:rsidR="00D117DD">
              <w:rPr>
                <w:noProof/>
                <w:webHidden/>
              </w:rPr>
              <w:instrText xml:space="preserve"> PAGEREF _Toc208586379 \h </w:instrText>
            </w:r>
            <w:r w:rsidR="00D117DD">
              <w:rPr>
                <w:noProof/>
                <w:webHidden/>
              </w:rPr>
            </w:r>
            <w:r w:rsidR="00D117DD">
              <w:rPr>
                <w:noProof/>
                <w:webHidden/>
              </w:rPr>
              <w:fldChar w:fldCharType="separate"/>
            </w:r>
            <w:r w:rsidR="00D117DD">
              <w:rPr>
                <w:noProof/>
                <w:webHidden/>
              </w:rPr>
              <w:t>36</w:t>
            </w:r>
            <w:r w:rsidR="00D117DD">
              <w:rPr>
                <w:noProof/>
                <w:webHidden/>
              </w:rPr>
              <w:fldChar w:fldCharType="end"/>
            </w:r>
          </w:hyperlink>
        </w:p>
        <w:p w14:paraId="6EAF2707" w14:textId="38AD63C3" w:rsidR="00D117DD" w:rsidRDefault="00A1752D">
          <w:pPr>
            <w:pStyle w:val="TOC2"/>
            <w:rPr>
              <w:rFonts w:asciiTheme="minorHAnsi" w:eastAsiaTheme="minorEastAsia" w:hAnsiTheme="minorHAnsi" w:cstheme="minorBidi"/>
              <w:caps w:val="0"/>
              <w:noProof/>
              <w:sz w:val="22"/>
              <w:szCs w:val="22"/>
            </w:rPr>
          </w:pPr>
          <w:hyperlink w:anchor="_Toc208586380" w:history="1">
            <w:r w:rsidR="00D117DD" w:rsidRPr="00B83F9B">
              <w:rPr>
                <w:rStyle w:val="Hyperlink"/>
                <w:noProof/>
              </w:rPr>
              <w:t>5.11</w:t>
            </w:r>
            <w:r w:rsidR="00D117DD">
              <w:rPr>
                <w:rFonts w:asciiTheme="minorHAnsi" w:eastAsiaTheme="minorEastAsia" w:hAnsiTheme="minorHAnsi" w:cstheme="minorBidi"/>
                <w:caps w:val="0"/>
                <w:noProof/>
                <w:sz w:val="22"/>
                <w:szCs w:val="22"/>
              </w:rPr>
              <w:tab/>
            </w:r>
            <w:r w:rsidR="00D117DD" w:rsidRPr="00B83F9B">
              <w:rPr>
                <w:rStyle w:val="Hyperlink"/>
                <w:noProof/>
              </w:rPr>
              <w:t>PROCUREMENT EFFICIENCY PROGRAM</w:t>
            </w:r>
            <w:r w:rsidR="00D117DD">
              <w:rPr>
                <w:noProof/>
                <w:webHidden/>
              </w:rPr>
              <w:tab/>
            </w:r>
            <w:r w:rsidR="00D117DD">
              <w:rPr>
                <w:noProof/>
                <w:webHidden/>
              </w:rPr>
              <w:fldChar w:fldCharType="begin"/>
            </w:r>
            <w:r w:rsidR="00D117DD">
              <w:rPr>
                <w:noProof/>
                <w:webHidden/>
              </w:rPr>
              <w:instrText xml:space="preserve"> PAGEREF _Toc208586380 \h </w:instrText>
            </w:r>
            <w:r w:rsidR="00D117DD">
              <w:rPr>
                <w:noProof/>
                <w:webHidden/>
              </w:rPr>
            </w:r>
            <w:r w:rsidR="00D117DD">
              <w:rPr>
                <w:noProof/>
                <w:webHidden/>
              </w:rPr>
              <w:fldChar w:fldCharType="separate"/>
            </w:r>
            <w:r w:rsidR="00D117DD">
              <w:rPr>
                <w:noProof/>
                <w:webHidden/>
              </w:rPr>
              <w:t>36</w:t>
            </w:r>
            <w:r w:rsidR="00D117DD">
              <w:rPr>
                <w:noProof/>
                <w:webHidden/>
              </w:rPr>
              <w:fldChar w:fldCharType="end"/>
            </w:r>
          </w:hyperlink>
        </w:p>
        <w:p w14:paraId="507938DE" w14:textId="189D3039" w:rsidR="00D117DD" w:rsidRDefault="00A1752D">
          <w:pPr>
            <w:pStyle w:val="TOC1"/>
            <w:tabs>
              <w:tab w:val="left" w:pos="475"/>
            </w:tabs>
            <w:rPr>
              <w:rFonts w:asciiTheme="minorHAnsi" w:eastAsiaTheme="minorEastAsia" w:hAnsiTheme="minorHAnsi" w:cstheme="minorBidi"/>
              <w:b w:val="0"/>
              <w:bCs w:val="0"/>
              <w:caps w:val="0"/>
              <w:noProof/>
              <w:sz w:val="22"/>
              <w:szCs w:val="22"/>
            </w:rPr>
          </w:pPr>
          <w:hyperlink w:anchor="_Toc208586381" w:history="1">
            <w:r w:rsidR="00D117DD" w:rsidRPr="00B83F9B">
              <w:rPr>
                <w:rStyle w:val="Hyperlink"/>
                <w:noProof/>
              </w:rPr>
              <w:t>6</w:t>
            </w:r>
            <w:r w:rsidR="00D117DD">
              <w:rPr>
                <w:rFonts w:asciiTheme="minorHAnsi" w:eastAsiaTheme="minorEastAsia" w:hAnsiTheme="minorHAnsi" w:cstheme="minorBidi"/>
                <w:b w:val="0"/>
                <w:bCs w:val="0"/>
                <w:caps w:val="0"/>
                <w:noProof/>
                <w:sz w:val="22"/>
                <w:szCs w:val="22"/>
              </w:rPr>
              <w:tab/>
            </w:r>
            <w:r w:rsidR="00D117DD" w:rsidRPr="00B83F9B">
              <w:rPr>
                <w:rStyle w:val="Hyperlink"/>
                <w:noProof/>
              </w:rPr>
              <w:t>DATA SECURITY REQUIREMENTS – CONTRACTOR RESPONSIBILITY</w:t>
            </w:r>
            <w:r w:rsidR="00D117DD">
              <w:rPr>
                <w:noProof/>
                <w:webHidden/>
              </w:rPr>
              <w:tab/>
            </w:r>
            <w:r w:rsidR="00D117DD">
              <w:rPr>
                <w:noProof/>
                <w:webHidden/>
              </w:rPr>
              <w:fldChar w:fldCharType="begin"/>
            </w:r>
            <w:r w:rsidR="00D117DD">
              <w:rPr>
                <w:noProof/>
                <w:webHidden/>
              </w:rPr>
              <w:instrText xml:space="preserve"> PAGEREF _Toc208586381 \h </w:instrText>
            </w:r>
            <w:r w:rsidR="00D117DD">
              <w:rPr>
                <w:noProof/>
                <w:webHidden/>
              </w:rPr>
            </w:r>
            <w:r w:rsidR="00D117DD">
              <w:rPr>
                <w:noProof/>
                <w:webHidden/>
              </w:rPr>
              <w:fldChar w:fldCharType="separate"/>
            </w:r>
            <w:r w:rsidR="00D117DD">
              <w:rPr>
                <w:noProof/>
                <w:webHidden/>
              </w:rPr>
              <w:t>37</w:t>
            </w:r>
            <w:r w:rsidR="00D117DD">
              <w:rPr>
                <w:noProof/>
                <w:webHidden/>
              </w:rPr>
              <w:fldChar w:fldCharType="end"/>
            </w:r>
          </w:hyperlink>
        </w:p>
        <w:p w14:paraId="55878A44" w14:textId="2102BAD3" w:rsidR="00D117DD" w:rsidRDefault="00A1752D">
          <w:pPr>
            <w:pStyle w:val="TOC2"/>
            <w:rPr>
              <w:rFonts w:asciiTheme="minorHAnsi" w:eastAsiaTheme="minorEastAsia" w:hAnsiTheme="minorHAnsi" w:cstheme="minorBidi"/>
              <w:caps w:val="0"/>
              <w:noProof/>
              <w:sz w:val="22"/>
              <w:szCs w:val="22"/>
            </w:rPr>
          </w:pPr>
          <w:hyperlink w:anchor="_Toc208586382" w:history="1">
            <w:r w:rsidR="00D117DD" w:rsidRPr="00B83F9B">
              <w:rPr>
                <w:rStyle w:val="Hyperlink"/>
                <w:noProof/>
              </w:rPr>
              <w:t>6.1</w:t>
            </w:r>
            <w:r w:rsidR="00D117DD">
              <w:rPr>
                <w:rFonts w:asciiTheme="minorHAnsi" w:eastAsiaTheme="minorEastAsia" w:hAnsiTheme="minorHAnsi" w:cstheme="minorBidi"/>
                <w:caps w:val="0"/>
                <w:noProof/>
                <w:sz w:val="22"/>
                <w:szCs w:val="22"/>
              </w:rPr>
              <w:tab/>
            </w:r>
            <w:r w:rsidR="00D117DD" w:rsidRPr="00B83F9B">
              <w:rPr>
                <w:rStyle w:val="Hyperlink"/>
                <w:noProof/>
              </w:rPr>
              <w:t>SECURITY PLAN</w:t>
            </w:r>
            <w:r w:rsidR="00D117DD">
              <w:rPr>
                <w:noProof/>
                <w:webHidden/>
              </w:rPr>
              <w:tab/>
            </w:r>
            <w:r w:rsidR="00D117DD">
              <w:rPr>
                <w:noProof/>
                <w:webHidden/>
              </w:rPr>
              <w:fldChar w:fldCharType="begin"/>
            </w:r>
            <w:r w:rsidR="00D117DD">
              <w:rPr>
                <w:noProof/>
                <w:webHidden/>
              </w:rPr>
              <w:instrText xml:space="preserve"> PAGEREF _Toc208586382 \h </w:instrText>
            </w:r>
            <w:r w:rsidR="00D117DD">
              <w:rPr>
                <w:noProof/>
                <w:webHidden/>
              </w:rPr>
            </w:r>
            <w:r w:rsidR="00D117DD">
              <w:rPr>
                <w:noProof/>
                <w:webHidden/>
              </w:rPr>
              <w:fldChar w:fldCharType="separate"/>
            </w:r>
            <w:r w:rsidR="00D117DD">
              <w:rPr>
                <w:noProof/>
                <w:webHidden/>
              </w:rPr>
              <w:t>37</w:t>
            </w:r>
            <w:r w:rsidR="00D117DD">
              <w:rPr>
                <w:noProof/>
                <w:webHidden/>
              </w:rPr>
              <w:fldChar w:fldCharType="end"/>
            </w:r>
          </w:hyperlink>
        </w:p>
        <w:p w14:paraId="4BD048F1" w14:textId="6D93959F" w:rsidR="00D117DD" w:rsidRDefault="00A1752D">
          <w:pPr>
            <w:pStyle w:val="TOC2"/>
            <w:rPr>
              <w:rFonts w:asciiTheme="minorHAnsi" w:eastAsiaTheme="minorEastAsia" w:hAnsiTheme="minorHAnsi" w:cstheme="minorBidi"/>
              <w:caps w:val="0"/>
              <w:noProof/>
              <w:sz w:val="22"/>
              <w:szCs w:val="22"/>
            </w:rPr>
          </w:pPr>
          <w:hyperlink w:anchor="_Toc208586383" w:history="1">
            <w:r w:rsidR="00D117DD" w:rsidRPr="00B83F9B">
              <w:rPr>
                <w:rStyle w:val="Hyperlink"/>
                <w:noProof/>
              </w:rPr>
              <w:t>6.2</w:t>
            </w:r>
            <w:r w:rsidR="00D117DD">
              <w:rPr>
                <w:rFonts w:asciiTheme="minorHAnsi" w:eastAsiaTheme="minorEastAsia" w:hAnsiTheme="minorHAnsi" w:cstheme="minorBidi"/>
                <w:caps w:val="0"/>
                <w:noProof/>
                <w:sz w:val="22"/>
                <w:szCs w:val="22"/>
              </w:rPr>
              <w:tab/>
            </w:r>
            <w:r w:rsidR="00D117DD" w:rsidRPr="00B83F9B">
              <w:rPr>
                <w:rStyle w:val="Hyperlink"/>
                <w:noProof/>
              </w:rPr>
              <w:t>INFORMATION SECURITY PROGRAM MANAGEMENT</w:t>
            </w:r>
            <w:r w:rsidR="00D117DD">
              <w:rPr>
                <w:noProof/>
                <w:webHidden/>
              </w:rPr>
              <w:tab/>
            </w:r>
            <w:r w:rsidR="00D117DD">
              <w:rPr>
                <w:noProof/>
                <w:webHidden/>
              </w:rPr>
              <w:fldChar w:fldCharType="begin"/>
            </w:r>
            <w:r w:rsidR="00D117DD">
              <w:rPr>
                <w:noProof/>
                <w:webHidden/>
              </w:rPr>
              <w:instrText xml:space="preserve"> PAGEREF _Toc208586383 \h </w:instrText>
            </w:r>
            <w:r w:rsidR="00D117DD">
              <w:rPr>
                <w:noProof/>
                <w:webHidden/>
              </w:rPr>
            </w:r>
            <w:r w:rsidR="00D117DD">
              <w:rPr>
                <w:noProof/>
                <w:webHidden/>
              </w:rPr>
              <w:fldChar w:fldCharType="separate"/>
            </w:r>
            <w:r w:rsidR="00D117DD">
              <w:rPr>
                <w:noProof/>
                <w:webHidden/>
              </w:rPr>
              <w:t>37</w:t>
            </w:r>
            <w:r w:rsidR="00D117DD">
              <w:rPr>
                <w:noProof/>
                <w:webHidden/>
              </w:rPr>
              <w:fldChar w:fldCharType="end"/>
            </w:r>
          </w:hyperlink>
        </w:p>
        <w:p w14:paraId="108B1128" w14:textId="5546F5A6" w:rsidR="00D117DD" w:rsidRDefault="00A1752D">
          <w:pPr>
            <w:pStyle w:val="TOC2"/>
            <w:rPr>
              <w:rFonts w:asciiTheme="minorHAnsi" w:eastAsiaTheme="minorEastAsia" w:hAnsiTheme="minorHAnsi" w:cstheme="minorBidi"/>
              <w:caps w:val="0"/>
              <w:noProof/>
              <w:sz w:val="22"/>
              <w:szCs w:val="22"/>
            </w:rPr>
          </w:pPr>
          <w:hyperlink w:anchor="_Toc208586384" w:history="1">
            <w:r w:rsidR="00D117DD" w:rsidRPr="00B83F9B">
              <w:rPr>
                <w:rStyle w:val="Hyperlink"/>
                <w:noProof/>
              </w:rPr>
              <w:t>6.3</w:t>
            </w:r>
            <w:r w:rsidR="00D117DD">
              <w:rPr>
                <w:rFonts w:asciiTheme="minorHAnsi" w:eastAsiaTheme="minorEastAsia" w:hAnsiTheme="minorHAnsi" w:cstheme="minorBidi"/>
                <w:caps w:val="0"/>
                <w:noProof/>
                <w:sz w:val="22"/>
                <w:szCs w:val="22"/>
              </w:rPr>
              <w:tab/>
            </w:r>
            <w:r w:rsidR="00D117DD" w:rsidRPr="00B83F9B">
              <w:rPr>
                <w:rStyle w:val="Hyperlink"/>
                <w:noProof/>
              </w:rPr>
              <w:t>COMPLIANCE</w:t>
            </w:r>
            <w:r w:rsidR="00D117DD">
              <w:rPr>
                <w:noProof/>
                <w:webHidden/>
              </w:rPr>
              <w:tab/>
            </w:r>
            <w:r w:rsidR="00D117DD">
              <w:rPr>
                <w:noProof/>
                <w:webHidden/>
              </w:rPr>
              <w:fldChar w:fldCharType="begin"/>
            </w:r>
            <w:r w:rsidR="00D117DD">
              <w:rPr>
                <w:noProof/>
                <w:webHidden/>
              </w:rPr>
              <w:instrText xml:space="preserve"> PAGEREF _Toc208586384 \h </w:instrText>
            </w:r>
            <w:r w:rsidR="00D117DD">
              <w:rPr>
                <w:noProof/>
                <w:webHidden/>
              </w:rPr>
            </w:r>
            <w:r w:rsidR="00D117DD">
              <w:rPr>
                <w:noProof/>
                <w:webHidden/>
              </w:rPr>
              <w:fldChar w:fldCharType="separate"/>
            </w:r>
            <w:r w:rsidR="00D117DD">
              <w:rPr>
                <w:noProof/>
                <w:webHidden/>
              </w:rPr>
              <w:t>37</w:t>
            </w:r>
            <w:r w:rsidR="00D117DD">
              <w:rPr>
                <w:noProof/>
                <w:webHidden/>
              </w:rPr>
              <w:fldChar w:fldCharType="end"/>
            </w:r>
          </w:hyperlink>
        </w:p>
        <w:p w14:paraId="421DE992" w14:textId="142C1C0E" w:rsidR="00D117DD" w:rsidRDefault="00A1752D">
          <w:pPr>
            <w:pStyle w:val="TOC2"/>
            <w:rPr>
              <w:rFonts w:asciiTheme="minorHAnsi" w:eastAsiaTheme="minorEastAsia" w:hAnsiTheme="minorHAnsi" w:cstheme="minorBidi"/>
              <w:caps w:val="0"/>
              <w:noProof/>
              <w:sz w:val="22"/>
              <w:szCs w:val="22"/>
            </w:rPr>
          </w:pPr>
          <w:hyperlink w:anchor="_Toc208586385" w:history="1">
            <w:r w:rsidR="00D117DD" w:rsidRPr="00B83F9B">
              <w:rPr>
                <w:rStyle w:val="Hyperlink"/>
                <w:noProof/>
              </w:rPr>
              <w:t>6.4</w:t>
            </w:r>
            <w:r w:rsidR="00D117DD">
              <w:rPr>
                <w:rFonts w:asciiTheme="minorHAnsi" w:eastAsiaTheme="minorEastAsia" w:hAnsiTheme="minorHAnsi" w:cstheme="minorBidi"/>
                <w:caps w:val="0"/>
                <w:noProof/>
                <w:sz w:val="22"/>
                <w:szCs w:val="22"/>
              </w:rPr>
              <w:tab/>
            </w:r>
            <w:r w:rsidR="00D117DD" w:rsidRPr="00B83F9B">
              <w:rPr>
                <w:rStyle w:val="Hyperlink"/>
                <w:noProof/>
              </w:rPr>
              <w:t>PERSONNEL SECURITY</w:t>
            </w:r>
            <w:r w:rsidR="00D117DD">
              <w:rPr>
                <w:noProof/>
                <w:webHidden/>
              </w:rPr>
              <w:tab/>
            </w:r>
            <w:r w:rsidR="00D117DD">
              <w:rPr>
                <w:noProof/>
                <w:webHidden/>
              </w:rPr>
              <w:fldChar w:fldCharType="begin"/>
            </w:r>
            <w:r w:rsidR="00D117DD">
              <w:rPr>
                <w:noProof/>
                <w:webHidden/>
              </w:rPr>
              <w:instrText xml:space="preserve"> PAGEREF _Toc208586385 \h </w:instrText>
            </w:r>
            <w:r w:rsidR="00D117DD">
              <w:rPr>
                <w:noProof/>
                <w:webHidden/>
              </w:rPr>
            </w:r>
            <w:r w:rsidR="00D117DD">
              <w:rPr>
                <w:noProof/>
                <w:webHidden/>
              </w:rPr>
              <w:fldChar w:fldCharType="separate"/>
            </w:r>
            <w:r w:rsidR="00D117DD">
              <w:rPr>
                <w:noProof/>
                <w:webHidden/>
              </w:rPr>
              <w:t>37</w:t>
            </w:r>
            <w:r w:rsidR="00D117DD">
              <w:rPr>
                <w:noProof/>
                <w:webHidden/>
              </w:rPr>
              <w:fldChar w:fldCharType="end"/>
            </w:r>
          </w:hyperlink>
        </w:p>
        <w:p w14:paraId="10966F2B" w14:textId="5006BF1B" w:rsidR="00D117DD" w:rsidRDefault="00A1752D">
          <w:pPr>
            <w:pStyle w:val="TOC2"/>
            <w:rPr>
              <w:rFonts w:asciiTheme="minorHAnsi" w:eastAsiaTheme="minorEastAsia" w:hAnsiTheme="minorHAnsi" w:cstheme="minorBidi"/>
              <w:caps w:val="0"/>
              <w:noProof/>
              <w:sz w:val="22"/>
              <w:szCs w:val="22"/>
            </w:rPr>
          </w:pPr>
          <w:hyperlink w:anchor="_Toc208586386" w:history="1">
            <w:r w:rsidR="00D117DD" w:rsidRPr="00B83F9B">
              <w:rPr>
                <w:rStyle w:val="Hyperlink"/>
                <w:noProof/>
              </w:rPr>
              <w:t>6.5</w:t>
            </w:r>
            <w:r w:rsidR="00D117DD">
              <w:rPr>
                <w:rFonts w:asciiTheme="minorHAnsi" w:eastAsiaTheme="minorEastAsia" w:hAnsiTheme="minorHAnsi" w:cstheme="minorBidi"/>
                <w:caps w:val="0"/>
                <w:noProof/>
                <w:sz w:val="22"/>
                <w:szCs w:val="22"/>
              </w:rPr>
              <w:tab/>
            </w:r>
            <w:r w:rsidR="00D117DD" w:rsidRPr="00B83F9B">
              <w:rPr>
                <w:rStyle w:val="Hyperlink"/>
                <w:noProof/>
              </w:rPr>
              <w:t>SECURITY AWARENESS AND TRAINING</w:t>
            </w:r>
            <w:r w:rsidR="00D117DD">
              <w:rPr>
                <w:noProof/>
                <w:webHidden/>
              </w:rPr>
              <w:tab/>
            </w:r>
            <w:r w:rsidR="00D117DD">
              <w:rPr>
                <w:noProof/>
                <w:webHidden/>
              </w:rPr>
              <w:fldChar w:fldCharType="begin"/>
            </w:r>
            <w:r w:rsidR="00D117DD">
              <w:rPr>
                <w:noProof/>
                <w:webHidden/>
              </w:rPr>
              <w:instrText xml:space="preserve"> PAGEREF _Toc208586386 \h </w:instrText>
            </w:r>
            <w:r w:rsidR="00D117DD">
              <w:rPr>
                <w:noProof/>
                <w:webHidden/>
              </w:rPr>
            </w:r>
            <w:r w:rsidR="00D117DD">
              <w:rPr>
                <w:noProof/>
                <w:webHidden/>
              </w:rPr>
              <w:fldChar w:fldCharType="separate"/>
            </w:r>
            <w:r w:rsidR="00D117DD">
              <w:rPr>
                <w:noProof/>
                <w:webHidden/>
              </w:rPr>
              <w:t>37</w:t>
            </w:r>
            <w:r w:rsidR="00D117DD">
              <w:rPr>
                <w:noProof/>
                <w:webHidden/>
              </w:rPr>
              <w:fldChar w:fldCharType="end"/>
            </w:r>
          </w:hyperlink>
        </w:p>
        <w:p w14:paraId="76337206" w14:textId="253CB103" w:rsidR="00D117DD" w:rsidRDefault="00A1752D">
          <w:pPr>
            <w:pStyle w:val="TOC2"/>
            <w:rPr>
              <w:rFonts w:asciiTheme="minorHAnsi" w:eastAsiaTheme="minorEastAsia" w:hAnsiTheme="minorHAnsi" w:cstheme="minorBidi"/>
              <w:caps w:val="0"/>
              <w:noProof/>
              <w:sz w:val="22"/>
              <w:szCs w:val="22"/>
            </w:rPr>
          </w:pPr>
          <w:hyperlink w:anchor="_Toc208586387" w:history="1">
            <w:r w:rsidR="00D117DD" w:rsidRPr="00B83F9B">
              <w:rPr>
                <w:rStyle w:val="Hyperlink"/>
                <w:noProof/>
              </w:rPr>
              <w:t>6.6</w:t>
            </w:r>
            <w:r w:rsidR="00D117DD">
              <w:rPr>
                <w:rFonts w:asciiTheme="minorHAnsi" w:eastAsiaTheme="minorEastAsia" w:hAnsiTheme="minorHAnsi" w:cstheme="minorBidi"/>
                <w:caps w:val="0"/>
                <w:noProof/>
                <w:sz w:val="22"/>
                <w:szCs w:val="22"/>
              </w:rPr>
              <w:tab/>
            </w:r>
            <w:r w:rsidR="00D117DD" w:rsidRPr="00B83F9B">
              <w:rPr>
                <w:rStyle w:val="Hyperlink"/>
                <w:noProof/>
              </w:rPr>
              <w:t>RISK MANAGEMENT</w:t>
            </w:r>
            <w:r w:rsidR="00D117DD">
              <w:rPr>
                <w:noProof/>
                <w:webHidden/>
              </w:rPr>
              <w:tab/>
            </w:r>
            <w:r w:rsidR="00D117DD">
              <w:rPr>
                <w:noProof/>
                <w:webHidden/>
              </w:rPr>
              <w:fldChar w:fldCharType="begin"/>
            </w:r>
            <w:r w:rsidR="00D117DD">
              <w:rPr>
                <w:noProof/>
                <w:webHidden/>
              </w:rPr>
              <w:instrText xml:space="preserve"> PAGEREF _Toc208586387 \h </w:instrText>
            </w:r>
            <w:r w:rsidR="00D117DD">
              <w:rPr>
                <w:noProof/>
                <w:webHidden/>
              </w:rPr>
            </w:r>
            <w:r w:rsidR="00D117DD">
              <w:rPr>
                <w:noProof/>
                <w:webHidden/>
              </w:rPr>
              <w:fldChar w:fldCharType="separate"/>
            </w:r>
            <w:r w:rsidR="00D117DD">
              <w:rPr>
                <w:noProof/>
                <w:webHidden/>
              </w:rPr>
              <w:t>38</w:t>
            </w:r>
            <w:r w:rsidR="00D117DD">
              <w:rPr>
                <w:noProof/>
                <w:webHidden/>
              </w:rPr>
              <w:fldChar w:fldCharType="end"/>
            </w:r>
          </w:hyperlink>
        </w:p>
        <w:p w14:paraId="2EAA533B" w14:textId="052691F3" w:rsidR="00D117DD" w:rsidRDefault="00A1752D">
          <w:pPr>
            <w:pStyle w:val="TOC2"/>
            <w:rPr>
              <w:rFonts w:asciiTheme="minorHAnsi" w:eastAsiaTheme="minorEastAsia" w:hAnsiTheme="minorHAnsi" w:cstheme="minorBidi"/>
              <w:caps w:val="0"/>
              <w:noProof/>
              <w:sz w:val="22"/>
              <w:szCs w:val="22"/>
            </w:rPr>
          </w:pPr>
          <w:hyperlink w:anchor="_Toc208586388" w:history="1">
            <w:r w:rsidR="00D117DD" w:rsidRPr="00B83F9B">
              <w:rPr>
                <w:rStyle w:val="Hyperlink"/>
                <w:noProof/>
              </w:rPr>
              <w:t>6.7</w:t>
            </w:r>
            <w:r w:rsidR="00D117DD">
              <w:rPr>
                <w:rFonts w:asciiTheme="minorHAnsi" w:eastAsiaTheme="minorEastAsia" w:hAnsiTheme="minorHAnsi" w:cstheme="minorBidi"/>
                <w:caps w:val="0"/>
                <w:noProof/>
                <w:sz w:val="22"/>
                <w:szCs w:val="22"/>
              </w:rPr>
              <w:tab/>
            </w:r>
            <w:r w:rsidR="00D117DD" w:rsidRPr="00B83F9B">
              <w:rPr>
                <w:rStyle w:val="Hyperlink"/>
                <w:noProof/>
              </w:rPr>
              <w:t>PRIVACY</w:t>
            </w:r>
            <w:r w:rsidR="00D117DD">
              <w:rPr>
                <w:noProof/>
                <w:webHidden/>
              </w:rPr>
              <w:tab/>
            </w:r>
            <w:r w:rsidR="00D117DD">
              <w:rPr>
                <w:noProof/>
                <w:webHidden/>
              </w:rPr>
              <w:fldChar w:fldCharType="begin"/>
            </w:r>
            <w:r w:rsidR="00D117DD">
              <w:rPr>
                <w:noProof/>
                <w:webHidden/>
              </w:rPr>
              <w:instrText xml:space="preserve"> PAGEREF _Toc208586388 \h </w:instrText>
            </w:r>
            <w:r w:rsidR="00D117DD">
              <w:rPr>
                <w:noProof/>
                <w:webHidden/>
              </w:rPr>
            </w:r>
            <w:r w:rsidR="00D117DD">
              <w:rPr>
                <w:noProof/>
                <w:webHidden/>
              </w:rPr>
              <w:fldChar w:fldCharType="separate"/>
            </w:r>
            <w:r w:rsidR="00D117DD">
              <w:rPr>
                <w:noProof/>
                <w:webHidden/>
              </w:rPr>
              <w:t>38</w:t>
            </w:r>
            <w:r w:rsidR="00D117DD">
              <w:rPr>
                <w:noProof/>
                <w:webHidden/>
              </w:rPr>
              <w:fldChar w:fldCharType="end"/>
            </w:r>
          </w:hyperlink>
        </w:p>
        <w:p w14:paraId="5747CC6F" w14:textId="0A1C40F0" w:rsidR="00D117DD" w:rsidRDefault="00A1752D">
          <w:pPr>
            <w:pStyle w:val="TOC2"/>
            <w:rPr>
              <w:rFonts w:asciiTheme="minorHAnsi" w:eastAsiaTheme="minorEastAsia" w:hAnsiTheme="minorHAnsi" w:cstheme="minorBidi"/>
              <w:caps w:val="0"/>
              <w:noProof/>
              <w:sz w:val="22"/>
              <w:szCs w:val="22"/>
            </w:rPr>
          </w:pPr>
          <w:hyperlink w:anchor="_Toc208586389" w:history="1">
            <w:r w:rsidR="00D117DD" w:rsidRPr="00B83F9B">
              <w:rPr>
                <w:rStyle w:val="Hyperlink"/>
                <w:noProof/>
              </w:rPr>
              <w:t>6.8</w:t>
            </w:r>
            <w:r w:rsidR="00D117DD">
              <w:rPr>
                <w:rFonts w:asciiTheme="minorHAnsi" w:eastAsiaTheme="minorEastAsia" w:hAnsiTheme="minorHAnsi" w:cstheme="minorBidi"/>
                <w:caps w:val="0"/>
                <w:noProof/>
                <w:sz w:val="22"/>
                <w:szCs w:val="22"/>
              </w:rPr>
              <w:tab/>
            </w:r>
            <w:r w:rsidR="00D117DD" w:rsidRPr="00B83F9B">
              <w:rPr>
                <w:rStyle w:val="Hyperlink"/>
                <w:noProof/>
              </w:rPr>
              <w:t>ASSET MANAGEMENT</w:t>
            </w:r>
            <w:r w:rsidR="00D117DD">
              <w:rPr>
                <w:noProof/>
                <w:webHidden/>
              </w:rPr>
              <w:tab/>
            </w:r>
            <w:r w:rsidR="00D117DD">
              <w:rPr>
                <w:noProof/>
                <w:webHidden/>
              </w:rPr>
              <w:fldChar w:fldCharType="begin"/>
            </w:r>
            <w:r w:rsidR="00D117DD">
              <w:rPr>
                <w:noProof/>
                <w:webHidden/>
              </w:rPr>
              <w:instrText xml:space="preserve"> PAGEREF _Toc208586389 \h </w:instrText>
            </w:r>
            <w:r w:rsidR="00D117DD">
              <w:rPr>
                <w:noProof/>
                <w:webHidden/>
              </w:rPr>
            </w:r>
            <w:r w:rsidR="00D117DD">
              <w:rPr>
                <w:noProof/>
                <w:webHidden/>
              </w:rPr>
              <w:fldChar w:fldCharType="separate"/>
            </w:r>
            <w:r w:rsidR="00D117DD">
              <w:rPr>
                <w:noProof/>
                <w:webHidden/>
              </w:rPr>
              <w:t>39</w:t>
            </w:r>
            <w:r w:rsidR="00D117DD">
              <w:rPr>
                <w:noProof/>
                <w:webHidden/>
              </w:rPr>
              <w:fldChar w:fldCharType="end"/>
            </w:r>
          </w:hyperlink>
        </w:p>
        <w:p w14:paraId="787A9B88" w14:textId="45C7EC81" w:rsidR="00D117DD" w:rsidRDefault="00A1752D">
          <w:pPr>
            <w:pStyle w:val="TOC2"/>
            <w:rPr>
              <w:rFonts w:asciiTheme="minorHAnsi" w:eastAsiaTheme="minorEastAsia" w:hAnsiTheme="minorHAnsi" w:cstheme="minorBidi"/>
              <w:caps w:val="0"/>
              <w:noProof/>
              <w:sz w:val="22"/>
              <w:szCs w:val="22"/>
            </w:rPr>
          </w:pPr>
          <w:hyperlink w:anchor="_Toc208586390" w:history="1">
            <w:r w:rsidR="00D117DD" w:rsidRPr="00B83F9B">
              <w:rPr>
                <w:rStyle w:val="Hyperlink"/>
                <w:noProof/>
              </w:rPr>
              <w:t>6.9</w:t>
            </w:r>
            <w:r w:rsidR="00D117DD">
              <w:rPr>
                <w:rFonts w:asciiTheme="minorHAnsi" w:eastAsiaTheme="minorEastAsia" w:hAnsiTheme="minorHAnsi" w:cstheme="minorBidi"/>
                <w:caps w:val="0"/>
                <w:noProof/>
                <w:sz w:val="22"/>
                <w:szCs w:val="22"/>
              </w:rPr>
              <w:tab/>
            </w:r>
            <w:r w:rsidR="00D117DD" w:rsidRPr="00B83F9B">
              <w:rPr>
                <w:rStyle w:val="Hyperlink"/>
                <w:noProof/>
              </w:rPr>
              <w:t>SECURITY CATEGORIZATION</w:t>
            </w:r>
            <w:r w:rsidR="00D117DD">
              <w:rPr>
                <w:noProof/>
                <w:webHidden/>
              </w:rPr>
              <w:tab/>
            </w:r>
            <w:r w:rsidR="00D117DD">
              <w:rPr>
                <w:noProof/>
                <w:webHidden/>
              </w:rPr>
              <w:fldChar w:fldCharType="begin"/>
            </w:r>
            <w:r w:rsidR="00D117DD">
              <w:rPr>
                <w:noProof/>
                <w:webHidden/>
              </w:rPr>
              <w:instrText xml:space="preserve"> PAGEREF _Toc208586390 \h </w:instrText>
            </w:r>
            <w:r w:rsidR="00D117DD">
              <w:rPr>
                <w:noProof/>
                <w:webHidden/>
              </w:rPr>
            </w:r>
            <w:r w:rsidR="00D117DD">
              <w:rPr>
                <w:noProof/>
                <w:webHidden/>
              </w:rPr>
              <w:fldChar w:fldCharType="separate"/>
            </w:r>
            <w:r w:rsidR="00D117DD">
              <w:rPr>
                <w:noProof/>
                <w:webHidden/>
              </w:rPr>
              <w:t>39</w:t>
            </w:r>
            <w:r w:rsidR="00D117DD">
              <w:rPr>
                <w:noProof/>
                <w:webHidden/>
              </w:rPr>
              <w:fldChar w:fldCharType="end"/>
            </w:r>
          </w:hyperlink>
        </w:p>
        <w:p w14:paraId="12ADAF1D" w14:textId="161A4BB0" w:rsidR="00D117DD" w:rsidRDefault="00A1752D">
          <w:pPr>
            <w:pStyle w:val="TOC2"/>
            <w:rPr>
              <w:rFonts w:asciiTheme="minorHAnsi" w:eastAsiaTheme="minorEastAsia" w:hAnsiTheme="minorHAnsi" w:cstheme="minorBidi"/>
              <w:caps w:val="0"/>
              <w:noProof/>
              <w:sz w:val="22"/>
              <w:szCs w:val="22"/>
            </w:rPr>
          </w:pPr>
          <w:hyperlink w:anchor="_Toc208586391" w:history="1">
            <w:r w:rsidR="00D117DD" w:rsidRPr="00B83F9B">
              <w:rPr>
                <w:rStyle w:val="Hyperlink"/>
                <w:noProof/>
              </w:rPr>
              <w:t>6.10</w:t>
            </w:r>
            <w:r w:rsidR="00D117DD">
              <w:rPr>
                <w:rFonts w:asciiTheme="minorHAnsi" w:eastAsiaTheme="minorEastAsia" w:hAnsiTheme="minorHAnsi" w:cstheme="minorBidi"/>
                <w:caps w:val="0"/>
                <w:noProof/>
                <w:sz w:val="22"/>
                <w:szCs w:val="22"/>
              </w:rPr>
              <w:tab/>
            </w:r>
            <w:r w:rsidR="00D117DD" w:rsidRPr="00B83F9B">
              <w:rPr>
                <w:rStyle w:val="Hyperlink"/>
                <w:noProof/>
              </w:rPr>
              <w:t>MEDIA PROTECTION</w:t>
            </w:r>
            <w:r w:rsidR="00D117DD">
              <w:rPr>
                <w:noProof/>
                <w:webHidden/>
              </w:rPr>
              <w:tab/>
            </w:r>
            <w:r w:rsidR="00D117DD">
              <w:rPr>
                <w:noProof/>
                <w:webHidden/>
              </w:rPr>
              <w:fldChar w:fldCharType="begin"/>
            </w:r>
            <w:r w:rsidR="00D117DD">
              <w:rPr>
                <w:noProof/>
                <w:webHidden/>
              </w:rPr>
              <w:instrText xml:space="preserve"> PAGEREF _Toc208586391 \h </w:instrText>
            </w:r>
            <w:r w:rsidR="00D117DD">
              <w:rPr>
                <w:noProof/>
                <w:webHidden/>
              </w:rPr>
            </w:r>
            <w:r w:rsidR="00D117DD">
              <w:rPr>
                <w:noProof/>
                <w:webHidden/>
              </w:rPr>
              <w:fldChar w:fldCharType="separate"/>
            </w:r>
            <w:r w:rsidR="00D117DD">
              <w:rPr>
                <w:noProof/>
                <w:webHidden/>
              </w:rPr>
              <w:t>39</w:t>
            </w:r>
            <w:r w:rsidR="00D117DD">
              <w:rPr>
                <w:noProof/>
                <w:webHidden/>
              </w:rPr>
              <w:fldChar w:fldCharType="end"/>
            </w:r>
          </w:hyperlink>
        </w:p>
        <w:p w14:paraId="2C23A502" w14:textId="2543358A" w:rsidR="00D117DD" w:rsidRDefault="00A1752D">
          <w:pPr>
            <w:pStyle w:val="TOC2"/>
            <w:rPr>
              <w:rFonts w:asciiTheme="minorHAnsi" w:eastAsiaTheme="minorEastAsia" w:hAnsiTheme="minorHAnsi" w:cstheme="minorBidi"/>
              <w:caps w:val="0"/>
              <w:noProof/>
              <w:sz w:val="22"/>
              <w:szCs w:val="22"/>
            </w:rPr>
          </w:pPr>
          <w:hyperlink w:anchor="_Toc208586392" w:history="1">
            <w:r w:rsidR="00D117DD" w:rsidRPr="00B83F9B">
              <w:rPr>
                <w:rStyle w:val="Hyperlink"/>
                <w:noProof/>
              </w:rPr>
              <w:t>6.11</w:t>
            </w:r>
            <w:r w:rsidR="00D117DD">
              <w:rPr>
                <w:rFonts w:asciiTheme="minorHAnsi" w:eastAsiaTheme="minorEastAsia" w:hAnsiTheme="minorHAnsi" w:cstheme="minorBidi"/>
                <w:caps w:val="0"/>
                <w:noProof/>
                <w:sz w:val="22"/>
                <w:szCs w:val="22"/>
              </w:rPr>
              <w:tab/>
            </w:r>
            <w:r w:rsidR="00D117DD" w:rsidRPr="00B83F9B">
              <w:rPr>
                <w:rStyle w:val="Hyperlink"/>
                <w:noProof/>
              </w:rPr>
              <w:t>CRYPTOGRAPHIC PROTECTIONS</w:t>
            </w:r>
            <w:r w:rsidR="00D117DD">
              <w:rPr>
                <w:noProof/>
                <w:webHidden/>
              </w:rPr>
              <w:tab/>
            </w:r>
            <w:r w:rsidR="00D117DD">
              <w:rPr>
                <w:noProof/>
                <w:webHidden/>
              </w:rPr>
              <w:fldChar w:fldCharType="begin"/>
            </w:r>
            <w:r w:rsidR="00D117DD">
              <w:rPr>
                <w:noProof/>
                <w:webHidden/>
              </w:rPr>
              <w:instrText xml:space="preserve"> PAGEREF _Toc208586392 \h </w:instrText>
            </w:r>
            <w:r w:rsidR="00D117DD">
              <w:rPr>
                <w:noProof/>
                <w:webHidden/>
              </w:rPr>
            </w:r>
            <w:r w:rsidR="00D117DD">
              <w:rPr>
                <w:noProof/>
                <w:webHidden/>
              </w:rPr>
              <w:fldChar w:fldCharType="separate"/>
            </w:r>
            <w:r w:rsidR="00D117DD">
              <w:rPr>
                <w:noProof/>
                <w:webHidden/>
              </w:rPr>
              <w:t>39</w:t>
            </w:r>
            <w:r w:rsidR="00D117DD">
              <w:rPr>
                <w:noProof/>
                <w:webHidden/>
              </w:rPr>
              <w:fldChar w:fldCharType="end"/>
            </w:r>
          </w:hyperlink>
        </w:p>
        <w:p w14:paraId="6E7DFD6A" w14:textId="5A23D84B" w:rsidR="00D117DD" w:rsidRDefault="00A1752D">
          <w:pPr>
            <w:pStyle w:val="TOC2"/>
            <w:rPr>
              <w:rFonts w:asciiTheme="minorHAnsi" w:eastAsiaTheme="minorEastAsia" w:hAnsiTheme="minorHAnsi" w:cstheme="minorBidi"/>
              <w:caps w:val="0"/>
              <w:noProof/>
              <w:sz w:val="22"/>
              <w:szCs w:val="22"/>
            </w:rPr>
          </w:pPr>
          <w:hyperlink w:anchor="_Toc208586393" w:history="1">
            <w:r w:rsidR="00D117DD" w:rsidRPr="00B83F9B">
              <w:rPr>
                <w:rStyle w:val="Hyperlink"/>
                <w:noProof/>
              </w:rPr>
              <w:t>6.12</w:t>
            </w:r>
            <w:r w:rsidR="00D117DD">
              <w:rPr>
                <w:rFonts w:asciiTheme="minorHAnsi" w:eastAsiaTheme="minorEastAsia" w:hAnsiTheme="minorHAnsi" w:cstheme="minorBidi"/>
                <w:caps w:val="0"/>
                <w:noProof/>
                <w:sz w:val="22"/>
                <w:szCs w:val="22"/>
              </w:rPr>
              <w:tab/>
            </w:r>
            <w:r w:rsidR="00D117DD" w:rsidRPr="00B83F9B">
              <w:rPr>
                <w:rStyle w:val="Hyperlink"/>
                <w:noProof/>
              </w:rPr>
              <w:t>ACCESS MANAGEMENT</w:t>
            </w:r>
            <w:r w:rsidR="00D117DD">
              <w:rPr>
                <w:noProof/>
                <w:webHidden/>
              </w:rPr>
              <w:tab/>
            </w:r>
            <w:r w:rsidR="00D117DD">
              <w:rPr>
                <w:noProof/>
                <w:webHidden/>
              </w:rPr>
              <w:fldChar w:fldCharType="begin"/>
            </w:r>
            <w:r w:rsidR="00D117DD">
              <w:rPr>
                <w:noProof/>
                <w:webHidden/>
              </w:rPr>
              <w:instrText xml:space="preserve"> PAGEREF _Toc208586393 \h </w:instrText>
            </w:r>
            <w:r w:rsidR="00D117DD">
              <w:rPr>
                <w:noProof/>
                <w:webHidden/>
              </w:rPr>
            </w:r>
            <w:r w:rsidR="00D117DD">
              <w:rPr>
                <w:noProof/>
                <w:webHidden/>
              </w:rPr>
              <w:fldChar w:fldCharType="separate"/>
            </w:r>
            <w:r w:rsidR="00D117DD">
              <w:rPr>
                <w:noProof/>
                <w:webHidden/>
              </w:rPr>
              <w:t>40</w:t>
            </w:r>
            <w:r w:rsidR="00D117DD">
              <w:rPr>
                <w:noProof/>
                <w:webHidden/>
              </w:rPr>
              <w:fldChar w:fldCharType="end"/>
            </w:r>
          </w:hyperlink>
        </w:p>
        <w:p w14:paraId="726FB47B" w14:textId="17BA7FC5" w:rsidR="00D117DD" w:rsidRDefault="00A1752D">
          <w:pPr>
            <w:pStyle w:val="TOC2"/>
            <w:rPr>
              <w:rFonts w:asciiTheme="minorHAnsi" w:eastAsiaTheme="minorEastAsia" w:hAnsiTheme="minorHAnsi" w:cstheme="minorBidi"/>
              <w:caps w:val="0"/>
              <w:noProof/>
              <w:sz w:val="22"/>
              <w:szCs w:val="22"/>
            </w:rPr>
          </w:pPr>
          <w:hyperlink w:anchor="_Toc208586394" w:history="1">
            <w:r w:rsidR="00D117DD" w:rsidRPr="00B83F9B">
              <w:rPr>
                <w:rStyle w:val="Hyperlink"/>
                <w:noProof/>
              </w:rPr>
              <w:t>6.13</w:t>
            </w:r>
            <w:r w:rsidR="00D117DD">
              <w:rPr>
                <w:rFonts w:asciiTheme="minorHAnsi" w:eastAsiaTheme="minorEastAsia" w:hAnsiTheme="minorHAnsi" w:cstheme="minorBidi"/>
                <w:caps w:val="0"/>
                <w:noProof/>
                <w:sz w:val="22"/>
                <w:szCs w:val="22"/>
              </w:rPr>
              <w:tab/>
            </w:r>
            <w:r w:rsidR="00D117DD" w:rsidRPr="00B83F9B">
              <w:rPr>
                <w:rStyle w:val="Hyperlink"/>
                <w:noProof/>
              </w:rPr>
              <w:t>IDENTITY AND AUTHENTICATION</w:t>
            </w:r>
            <w:r w:rsidR="00D117DD">
              <w:rPr>
                <w:noProof/>
                <w:webHidden/>
              </w:rPr>
              <w:tab/>
            </w:r>
            <w:r w:rsidR="00D117DD">
              <w:rPr>
                <w:noProof/>
                <w:webHidden/>
              </w:rPr>
              <w:fldChar w:fldCharType="begin"/>
            </w:r>
            <w:r w:rsidR="00D117DD">
              <w:rPr>
                <w:noProof/>
                <w:webHidden/>
              </w:rPr>
              <w:instrText xml:space="preserve"> PAGEREF _Toc208586394 \h </w:instrText>
            </w:r>
            <w:r w:rsidR="00D117DD">
              <w:rPr>
                <w:noProof/>
                <w:webHidden/>
              </w:rPr>
            </w:r>
            <w:r w:rsidR="00D117DD">
              <w:rPr>
                <w:noProof/>
                <w:webHidden/>
              </w:rPr>
              <w:fldChar w:fldCharType="separate"/>
            </w:r>
            <w:r w:rsidR="00D117DD">
              <w:rPr>
                <w:noProof/>
                <w:webHidden/>
              </w:rPr>
              <w:t>40</w:t>
            </w:r>
            <w:r w:rsidR="00D117DD">
              <w:rPr>
                <w:noProof/>
                <w:webHidden/>
              </w:rPr>
              <w:fldChar w:fldCharType="end"/>
            </w:r>
          </w:hyperlink>
        </w:p>
        <w:p w14:paraId="426BBEF5" w14:textId="1557A7FF" w:rsidR="00D117DD" w:rsidRDefault="00A1752D">
          <w:pPr>
            <w:pStyle w:val="TOC2"/>
            <w:rPr>
              <w:rFonts w:asciiTheme="minorHAnsi" w:eastAsiaTheme="minorEastAsia" w:hAnsiTheme="minorHAnsi" w:cstheme="minorBidi"/>
              <w:caps w:val="0"/>
              <w:noProof/>
              <w:sz w:val="22"/>
              <w:szCs w:val="22"/>
            </w:rPr>
          </w:pPr>
          <w:hyperlink w:anchor="_Toc208586395" w:history="1">
            <w:r w:rsidR="00D117DD" w:rsidRPr="00B83F9B">
              <w:rPr>
                <w:rStyle w:val="Hyperlink"/>
                <w:noProof/>
              </w:rPr>
              <w:t>6.14</w:t>
            </w:r>
            <w:r w:rsidR="00D117DD">
              <w:rPr>
                <w:rFonts w:asciiTheme="minorHAnsi" w:eastAsiaTheme="minorEastAsia" w:hAnsiTheme="minorHAnsi" w:cstheme="minorBidi"/>
                <w:caps w:val="0"/>
                <w:noProof/>
                <w:sz w:val="22"/>
                <w:szCs w:val="22"/>
              </w:rPr>
              <w:tab/>
            </w:r>
            <w:r w:rsidR="00D117DD" w:rsidRPr="00B83F9B">
              <w:rPr>
                <w:rStyle w:val="Hyperlink"/>
                <w:noProof/>
              </w:rPr>
              <w:t>REMOTE ACCESS</w:t>
            </w:r>
            <w:r w:rsidR="00D117DD">
              <w:rPr>
                <w:noProof/>
                <w:webHidden/>
              </w:rPr>
              <w:tab/>
            </w:r>
            <w:r w:rsidR="00D117DD">
              <w:rPr>
                <w:noProof/>
                <w:webHidden/>
              </w:rPr>
              <w:fldChar w:fldCharType="begin"/>
            </w:r>
            <w:r w:rsidR="00D117DD">
              <w:rPr>
                <w:noProof/>
                <w:webHidden/>
              </w:rPr>
              <w:instrText xml:space="preserve"> PAGEREF _Toc208586395 \h </w:instrText>
            </w:r>
            <w:r w:rsidR="00D117DD">
              <w:rPr>
                <w:noProof/>
                <w:webHidden/>
              </w:rPr>
            </w:r>
            <w:r w:rsidR="00D117DD">
              <w:rPr>
                <w:noProof/>
                <w:webHidden/>
              </w:rPr>
              <w:fldChar w:fldCharType="separate"/>
            </w:r>
            <w:r w:rsidR="00D117DD">
              <w:rPr>
                <w:noProof/>
                <w:webHidden/>
              </w:rPr>
              <w:t>40</w:t>
            </w:r>
            <w:r w:rsidR="00D117DD">
              <w:rPr>
                <w:noProof/>
                <w:webHidden/>
              </w:rPr>
              <w:fldChar w:fldCharType="end"/>
            </w:r>
          </w:hyperlink>
        </w:p>
        <w:p w14:paraId="3A89829D" w14:textId="63308297" w:rsidR="00D117DD" w:rsidRDefault="00A1752D">
          <w:pPr>
            <w:pStyle w:val="TOC2"/>
            <w:rPr>
              <w:rFonts w:asciiTheme="minorHAnsi" w:eastAsiaTheme="minorEastAsia" w:hAnsiTheme="minorHAnsi" w:cstheme="minorBidi"/>
              <w:caps w:val="0"/>
              <w:noProof/>
              <w:sz w:val="22"/>
              <w:szCs w:val="22"/>
            </w:rPr>
          </w:pPr>
          <w:hyperlink w:anchor="_Toc208586396" w:history="1">
            <w:r w:rsidR="00D117DD" w:rsidRPr="00B83F9B">
              <w:rPr>
                <w:rStyle w:val="Hyperlink"/>
                <w:noProof/>
              </w:rPr>
              <w:t>6.15</w:t>
            </w:r>
            <w:r w:rsidR="00D117DD">
              <w:rPr>
                <w:rFonts w:asciiTheme="minorHAnsi" w:eastAsiaTheme="minorEastAsia" w:hAnsiTheme="minorHAnsi" w:cstheme="minorBidi"/>
                <w:caps w:val="0"/>
                <w:noProof/>
                <w:sz w:val="22"/>
                <w:szCs w:val="22"/>
              </w:rPr>
              <w:tab/>
            </w:r>
            <w:r w:rsidR="00D117DD" w:rsidRPr="00B83F9B">
              <w:rPr>
                <w:rStyle w:val="Hyperlink"/>
                <w:noProof/>
              </w:rPr>
              <w:t>SECURITY ENGINEERING AND ARCHITECTURE</w:t>
            </w:r>
            <w:r w:rsidR="00D117DD">
              <w:rPr>
                <w:noProof/>
                <w:webHidden/>
              </w:rPr>
              <w:tab/>
            </w:r>
            <w:r w:rsidR="00D117DD">
              <w:rPr>
                <w:noProof/>
                <w:webHidden/>
              </w:rPr>
              <w:fldChar w:fldCharType="begin"/>
            </w:r>
            <w:r w:rsidR="00D117DD">
              <w:rPr>
                <w:noProof/>
                <w:webHidden/>
              </w:rPr>
              <w:instrText xml:space="preserve"> PAGEREF _Toc208586396 \h </w:instrText>
            </w:r>
            <w:r w:rsidR="00D117DD">
              <w:rPr>
                <w:noProof/>
                <w:webHidden/>
              </w:rPr>
            </w:r>
            <w:r w:rsidR="00D117DD">
              <w:rPr>
                <w:noProof/>
                <w:webHidden/>
              </w:rPr>
              <w:fldChar w:fldCharType="separate"/>
            </w:r>
            <w:r w:rsidR="00D117DD">
              <w:rPr>
                <w:noProof/>
                <w:webHidden/>
              </w:rPr>
              <w:t>40</w:t>
            </w:r>
            <w:r w:rsidR="00D117DD">
              <w:rPr>
                <w:noProof/>
                <w:webHidden/>
              </w:rPr>
              <w:fldChar w:fldCharType="end"/>
            </w:r>
          </w:hyperlink>
        </w:p>
        <w:p w14:paraId="4864910F" w14:textId="48EBE82B" w:rsidR="00D117DD" w:rsidRDefault="00A1752D">
          <w:pPr>
            <w:pStyle w:val="TOC2"/>
            <w:rPr>
              <w:rFonts w:asciiTheme="minorHAnsi" w:eastAsiaTheme="minorEastAsia" w:hAnsiTheme="minorHAnsi" w:cstheme="minorBidi"/>
              <w:caps w:val="0"/>
              <w:noProof/>
              <w:sz w:val="22"/>
              <w:szCs w:val="22"/>
            </w:rPr>
          </w:pPr>
          <w:hyperlink w:anchor="_Toc208586397" w:history="1">
            <w:r w:rsidR="00D117DD" w:rsidRPr="00B83F9B">
              <w:rPr>
                <w:rStyle w:val="Hyperlink"/>
                <w:noProof/>
              </w:rPr>
              <w:t>6.16</w:t>
            </w:r>
            <w:r w:rsidR="00D117DD">
              <w:rPr>
                <w:rFonts w:asciiTheme="minorHAnsi" w:eastAsiaTheme="minorEastAsia" w:hAnsiTheme="minorHAnsi" w:cstheme="minorBidi"/>
                <w:caps w:val="0"/>
                <w:noProof/>
                <w:sz w:val="22"/>
                <w:szCs w:val="22"/>
              </w:rPr>
              <w:tab/>
            </w:r>
            <w:r w:rsidR="00D117DD" w:rsidRPr="00B83F9B">
              <w:rPr>
                <w:rStyle w:val="Hyperlink"/>
                <w:noProof/>
              </w:rPr>
              <w:t>CONFIGURATION MANAGEMENT</w:t>
            </w:r>
            <w:r w:rsidR="00D117DD">
              <w:rPr>
                <w:noProof/>
                <w:webHidden/>
              </w:rPr>
              <w:tab/>
            </w:r>
            <w:r w:rsidR="00D117DD">
              <w:rPr>
                <w:noProof/>
                <w:webHidden/>
              </w:rPr>
              <w:fldChar w:fldCharType="begin"/>
            </w:r>
            <w:r w:rsidR="00D117DD">
              <w:rPr>
                <w:noProof/>
                <w:webHidden/>
              </w:rPr>
              <w:instrText xml:space="preserve"> PAGEREF _Toc208586397 \h </w:instrText>
            </w:r>
            <w:r w:rsidR="00D117DD">
              <w:rPr>
                <w:noProof/>
                <w:webHidden/>
              </w:rPr>
            </w:r>
            <w:r w:rsidR="00D117DD">
              <w:rPr>
                <w:noProof/>
                <w:webHidden/>
              </w:rPr>
              <w:fldChar w:fldCharType="separate"/>
            </w:r>
            <w:r w:rsidR="00D117DD">
              <w:rPr>
                <w:noProof/>
                <w:webHidden/>
              </w:rPr>
              <w:t>40</w:t>
            </w:r>
            <w:r w:rsidR="00D117DD">
              <w:rPr>
                <w:noProof/>
                <w:webHidden/>
              </w:rPr>
              <w:fldChar w:fldCharType="end"/>
            </w:r>
          </w:hyperlink>
        </w:p>
        <w:p w14:paraId="551DC5FD" w14:textId="67905925" w:rsidR="00D117DD" w:rsidRDefault="00A1752D">
          <w:pPr>
            <w:pStyle w:val="TOC2"/>
            <w:rPr>
              <w:rFonts w:asciiTheme="minorHAnsi" w:eastAsiaTheme="minorEastAsia" w:hAnsiTheme="minorHAnsi" w:cstheme="minorBidi"/>
              <w:caps w:val="0"/>
              <w:noProof/>
              <w:sz w:val="22"/>
              <w:szCs w:val="22"/>
            </w:rPr>
          </w:pPr>
          <w:hyperlink w:anchor="_Toc208586398" w:history="1">
            <w:r w:rsidR="00D117DD" w:rsidRPr="00B83F9B">
              <w:rPr>
                <w:rStyle w:val="Hyperlink"/>
                <w:noProof/>
              </w:rPr>
              <w:t>6.17</w:t>
            </w:r>
            <w:r w:rsidR="00D117DD">
              <w:rPr>
                <w:rFonts w:asciiTheme="minorHAnsi" w:eastAsiaTheme="minorEastAsia" w:hAnsiTheme="minorHAnsi" w:cstheme="minorBidi"/>
                <w:caps w:val="0"/>
                <w:noProof/>
                <w:sz w:val="22"/>
                <w:szCs w:val="22"/>
              </w:rPr>
              <w:tab/>
            </w:r>
            <w:r w:rsidR="00D117DD" w:rsidRPr="00B83F9B">
              <w:rPr>
                <w:rStyle w:val="Hyperlink"/>
                <w:noProof/>
              </w:rPr>
              <w:t>ENDPOINT SECURITY</w:t>
            </w:r>
            <w:r w:rsidR="00D117DD">
              <w:rPr>
                <w:noProof/>
                <w:webHidden/>
              </w:rPr>
              <w:tab/>
            </w:r>
            <w:r w:rsidR="00D117DD">
              <w:rPr>
                <w:noProof/>
                <w:webHidden/>
              </w:rPr>
              <w:fldChar w:fldCharType="begin"/>
            </w:r>
            <w:r w:rsidR="00D117DD">
              <w:rPr>
                <w:noProof/>
                <w:webHidden/>
              </w:rPr>
              <w:instrText xml:space="preserve"> PAGEREF _Toc208586398 \h </w:instrText>
            </w:r>
            <w:r w:rsidR="00D117DD">
              <w:rPr>
                <w:noProof/>
                <w:webHidden/>
              </w:rPr>
            </w:r>
            <w:r w:rsidR="00D117DD">
              <w:rPr>
                <w:noProof/>
                <w:webHidden/>
              </w:rPr>
              <w:fldChar w:fldCharType="separate"/>
            </w:r>
            <w:r w:rsidR="00D117DD">
              <w:rPr>
                <w:noProof/>
                <w:webHidden/>
              </w:rPr>
              <w:t>41</w:t>
            </w:r>
            <w:r w:rsidR="00D117DD">
              <w:rPr>
                <w:noProof/>
                <w:webHidden/>
              </w:rPr>
              <w:fldChar w:fldCharType="end"/>
            </w:r>
          </w:hyperlink>
        </w:p>
        <w:p w14:paraId="72415712" w14:textId="6D8AC6EC" w:rsidR="00D117DD" w:rsidRDefault="00A1752D">
          <w:pPr>
            <w:pStyle w:val="TOC2"/>
            <w:rPr>
              <w:rFonts w:asciiTheme="minorHAnsi" w:eastAsiaTheme="minorEastAsia" w:hAnsiTheme="minorHAnsi" w:cstheme="minorBidi"/>
              <w:caps w:val="0"/>
              <w:noProof/>
              <w:sz w:val="22"/>
              <w:szCs w:val="22"/>
            </w:rPr>
          </w:pPr>
          <w:hyperlink w:anchor="_Toc208586399" w:history="1">
            <w:r w:rsidR="00D117DD" w:rsidRPr="00B83F9B">
              <w:rPr>
                <w:rStyle w:val="Hyperlink"/>
                <w:noProof/>
              </w:rPr>
              <w:t>6.18</w:t>
            </w:r>
            <w:r w:rsidR="00D117DD">
              <w:rPr>
                <w:rFonts w:asciiTheme="minorHAnsi" w:eastAsiaTheme="minorEastAsia" w:hAnsiTheme="minorHAnsi" w:cstheme="minorBidi"/>
                <w:caps w:val="0"/>
                <w:noProof/>
                <w:sz w:val="22"/>
                <w:szCs w:val="22"/>
              </w:rPr>
              <w:tab/>
            </w:r>
            <w:r w:rsidR="00D117DD" w:rsidRPr="00B83F9B">
              <w:rPr>
                <w:rStyle w:val="Hyperlink"/>
                <w:noProof/>
              </w:rPr>
              <w:t>ICS/SCADA/OT SECURITY</w:t>
            </w:r>
            <w:r w:rsidR="00D117DD">
              <w:rPr>
                <w:noProof/>
                <w:webHidden/>
              </w:rPr>
              <w:tab/>
            </w:r>
            <w:r w:rsidR="00D117DD">
              <w:rPr>
                <w:noProof/>
                <w:webHidden/>
              </w:rPr>
              <w:fldChar w:fldCharType="begin"/>
            </w:r>
            <w:r w:rsidR="00D117DD">
              <w:rPr>
                <w:noProof/>
                <w:webHidden/>
              </w:rPr>
              <w:instrText xml:space="preserve"> PAGEREF _Toc208586399 \h </w:instrText>
            </w:r>
            <w:r w:rsidR="00D117DD">
              <w:rPr>
                <w:noProof/>
                <w:webHidden/>
              </w:rPr>
            </w:r>
            <w:r w:rsidR="00D117DD">
              <w:rPr>
                <w:noProof/>
                <w:webHidden/>
              </w:rPr>
              <w:fldChar w:fldCharType="separate"/>
            </w:r>
            <w:r w:rsidR="00D117DD">
              <w:rPr>
                <w:noProof/>
                <w:webHidden/>
              </w:rPr>
              <w:t>41</w:t>
            </w:r>
            <w:r w:rsidR="00D117DD">
              <w:rPr>
                <w:noProof/>
                <w:webHidden/>
              </w:rPr>
              <w:fldChar w:fldCharType="end"/>
            </w:r>
          </w:hyperlink>
        </w:p>
        <w:p w14:paraId="4FB6376A" w14:textId="1E62E78F" w:rsidR="00D117DD" w:rsidRDefault="00A1752D">
          <w:pPr>
            <w:pStyle w:val="TOC2"/>
            <w:rPr>
              <w:rFonts w:asciiTheme="minorHAnsi" w:eastAsiaTheme="minorEastAsia" w:hAnsiTheme="minorHAnsi" w:cstheme="minorBidi"/>
              <w:caps w:val="0"/>
              <w:noProof/>
              <w:sz w:val="22"/>
              <w:szCs w:val="22"/>
            </w:rPr>
          </w:pPr>
          <w:hyperlink w:anchor="_Toc208586400" w:history="1">
            <w:r w:rsidR="00D117DD" w:rsidRPr="00B83F9B">
              <w:rPr>
                <w:rStyle w:val="Hyperlink"/>
                <w:noProof/>
              </w:rPr>
              <w:t>6.19</w:t>
            </w:r>
            <w:r w:rsidR="00D117DD">
              <w:rPr>
                <w:rFonts w:asciiTheme="minorHAnsi" w:eastAsiaTheme="minorEastAsia" w:hAnsiTheme="minorHAnsi" w:cstheme="minorBidi"/>
                <w:caps w:val="0"/>
                <w:noProof/>
                <w:sz w:val="22"/>
                <w:szCs w:val="22"/>
              </w:rPr>
              <w:tab/>
            </w:r>
            <w:r w:rsidR="00D117DD" w:rsidRPr="00B83F9B">
              <w:rPr>
                <w:rStyle w:val="Hyperlink"/>
                <w:noProof/>
              </w:rPr>
              <w:t>INTERNET OF THINGS SECURITY</w:t>
            </w:r>
            <w:r w:rsidR="00D117DD">
              <w:rPr>
                <w:noProof/>
                <w:webHidden/>
              </w:rPr>
              <w:tab/>
            </w:r>
            <w:r w:rsidR="00D117DD">
              <w:rPr>
                <w:noProof/>
                <w:webHidden/>
              </w:rPr>
              <w:fldChar w:fldCharType="begin"/>
            </w:r>
            <w:r w:rsidR="00D117DD">
              <w:rPr>
                <w:noProof/>
                <w:webHidden/>
              </w:rPr>
              <w:instrText xml:space="preserve"> PAGEREF _Toc208586400 \h </w:instrText>
            </w:r>
            <w:r w:rsidR="00D117DD">
              <w:rPr>
                <w:noProof/>
                <w:webHidden/>
              </w:rPr>
            </w:r>
            <w:r w:rsidR="00D117DD">
              <w:rPr>
                <w:noProof/>
                <w:webHidden/>
              </w:rPr>
              <w:fldChar w:fldCharType="separate"/>
            </w:r>
            <w:r w:rsidR="00D117DD">
              <w:rPr>
                <w:noProof/>
                <w:webHidden/>
              </w:rPr>
              <w:t>41</w:t>
            </w:r>
            <w:r w:rsidR="00D117DD">
              <w:rPr>
                <w:noProof/>
                <w:webHidden/>
              </w:rPr>
              <w:fldChar w:fldCharType="end"/>
            </w:r>
          </w:hyperlink>
        </w:p>
        <w:p w14:paraId="1C78AA50" w14:textId="6EB92E08" w:rsidR="00D117DD" w:rsidRDefault="00A1752D">
          <w:pPr>
            <w:pStyle w:val="TOC2"/>
            <w:rPr>
              <w:rFonts w:asciiTheme="minorHAnsi" w:eastAsiaTheme="minorEastAsia" w:hAnsiTheme="minorHAnsi" w:cstheme="minorBidi"/>
              <w:caps w:val="0"/>
              <w:noProof/>
              <w:sz w:val="22"/>
              <w:szCs w:val="22"/>
            </w:rPr>
          </w:pPr>
          <w:hyperlink w:anchor="_Toc208586401" w:history="1">
            <w:r w:rsidR="00D117DD" w:rsidRPr="00B83F9B">
              <w:rPr>
                <w:rStyle w:val="Hyperlink"/>
                <w:noProof/>
              </w:rPr>
              <w:t>6.20</w:t>
            </w:r>
            <w:r w:rsidR="00D117DD">
              <w:rPr>
                <w:rFonts w:asciiTheme="minorHAnsi" w:eastAsiaTheme="minorEastAsia" w:hAnsiTheme="minorHAnsi" w:cstheme="minorBidi"/>
                <w:caps w:val="0"/>
                <w:noProof/>
                <w:sz w:val="22"/>
                <w:szCs w:val="22"/>
              </w:rPr>
              <w:tab/>
            </w:r>
            <w:r w:rsidR="00D117DD" w:rsidRPr="00B83F9B">
              <w:rPr>
                <w:rStyle w:val="Hyperlink"/>
                <w:noProof/>
              </w:rPr>
              <w:t>MOBILE DEVICE SECURITY</w:t>
            </w:r>
            <w:r w:rsidR="00D117DD">
              <w:rPr>
                <w:noProof/>
                <w:webHidden/>
              </w:rPr>
              <w:tab/>
            </w:r>
            <w:r w:rsidR="00D117DD">
              <w:rPr>
                <w:noProof/>
                <w:webHidden/>
              </w:rPr>
              <w:fldChar w:fldCharType="begin"/>
            </w:r>
            <w:r w:rsidR="00D117DD">
              <w:rPr>
                <w:noProof/>
                <w:webHidden/>
              </w:rPr>
              <w:instrText xml:space="preserve"> PAGEREF _Toc208586401 \h </w:instrText>
            </w:r>
            <w:r w:rsidR="00D117DD">
              <w:rPr>
                <w:noProof/>
                <w:webHidden/>
              </w:rPr>
            </w:r>
            <w:r w:rsidR="00D117DD">
              <w:rPr>
                <w:noProof/>
                <w:webHidden/>
              </w:rPr>
              <w:fldChar w:fldCharType="separate"/>
            </w:r>
            <w:r w:rsidR="00D117DD">
              <w:rPr>
                <w:noProof/>
                <w:webHidden/>
              </w:rPr>
              <w:t>41</w:t>
            </w:r>
            <w:r w:rsidR="00D117DD">
              <w:rPr>
                <w:noProof/>
                <w:webHidden/>
              </w:rPr>
              <w:fldChar w:fldCharType="end"/>
            </w:r>
          </w:hyperlink>
        </w:p>
        <w:p w14:paraId="5C2A7981" w14:textId="4C6DEEE6" w:rsidR="00D117DD" w:rsidRDefault="00A1752D">
          <w:pPr>
            <w:pStyle w:val="TOC2"/>
            <w:rPr>
              <w:rFonts w:asciiTheme="minorHAnsi" w:eastAsiaTheme="minorEastAsia" w:hAnsiTheme="minorHAnsi" w:cstheme="minorBidi"/>
              <w:caps w:val="0"/>
              <w:noProof/>
              <w:sz w:val="22"/>
              <w:szCs w:val="22"/>
            </w:rPr>
          </w:pPr>
          <w:hyperlink w:anchor="_Toc208586402" w:history="1">
            <w:r w:rsidR="00D117DD" w:rsidRPr="00B83F9B">
              <w:rPr>
                <w:rStyle w:val="Hyperlink"/>
                <w:rFonts w:eastAsia="Calibri"/>
                <w:noProof/>
              </w:rPr>
              <w:t>6.21</w:t>
            </w:r>
            <w:r w:rsidR="00D117DD">
              <w:rPr>
                <w:rFonts w:asciiTheme="minorHAnsi" w:eastAsiaTheme="minorEastAsia" w:hAnsiTheme="minorHAnsi" w:cstheme="minorBidi"/>
                <w:caps w:val="0"/>
                <w:noProof/>
                <w:sz w:val="22"/>
                <w:szCs w:val="22"/>
              </w:rPr>
              <w:tab/>
            </w:r>
            <w:r w:rsidR="00D117DD" w:rsidRPr="00B83F9B">
              <w:rPr>
                <w:rStyle w:val="Hyperlink"/>
                <w:rFonts w:eastAsia="Calibri"/>
                <w:noProof/>
              </w:rPr>
              <w:t>NETWORK SECURITY</w:t>
            </w:r>
            <w:r w:rsidR="00D117DD">
              <w:rPr>
                <w:noProof/>
                <w:webHidden/>
              </w:rPr>
              <w:tab/>
            </w:r>
            <w:r w:rsidR="00D117DD">
              <w:rPr>
                <w:noProof/>
                <w:webHidden/>
              </w:rPr>
              <w:fldChar w:fldCharType="begin"/>
            </w:r>
            <w:r w:rsidR="00D117DD">
              <w:rPr>
                <w:noProof/>
                <w:webHidden/>
              </w:rPr>
              <w:instrText xml:space="preserve"> PAGEREF _Toc208586402 \h </w:instrText>
            </w:r>
            <w:r w:rsidR="00D117DD">
              <w:rPr>
                <w:noProof/>
                <w:webHidden/>
              </w:rPr>
            </w:r>
            <w:r w:rsidR="00D117DD">
              <w:rPr>
                <w:noProof/>
                <w:webHidden/>
              </w:rPr>
              <w:fldChar w:fldCharType="separate"/>
            </w:r>
            <w:r w:rsidR="00D117DD">
              <w:rPr>
                <w:noProof/>
                <w:webHidden/>
              </w:rPr>
              <w:t>42</w:t>
            </w:r>
            <w:r w:rsidR="00D117DD">
              <w:rPr>
                <w:noProof/>
                <w:webHidden/>
              </w:rPr>
              <w:fldChar w:fldCharType="end"/>
            </w:r>
          </w:hyperlink>
        </w:p>
        <w:p w14:paraId="64843DC7" w14:textId="76A12C54" w:rsidR="00D117DD" w:rsidRDefault="00A1752D">
          <w:pPr>
            <w:pStyle w:val="TOC2"/>
            <w:rPr>
              <w:rFonts w:asciiTheme="minorHAnsi" w:eastAsiaTheme="minorEastAsia" w:hAnsiTheme="minorHAnsi" w:cstheme="minorBidi"/>
              <w:caps w:val="0"/>
              <w:noProof/>
              <w:sz w:val="22"/>
              <w:szCs w:val="22"/>
            </w:rPr>
          </w:pPr>
          <w:hyperlink w:anchor="_Toc208586403" w:history="1">
            <w:r w:rsidR="00D117DD" w:rsidRPr="00B83F9B">
              <w:rPr>
                <w:rStyle w:val="Hyperlink"/>
                <w:noProof/>
              </w:rPr>
              <w:t>6.22</w:t>
            </w:r>
            <w:r w:rsidR="00D117DD">
              <w:rPr>
                <w:rFonts w:asciiTheme="minorHAnsi" w:eastAsiaTheme="minorEastAsia" w:hAnsiTheme="minorHAnsi" w:cstheme="minorBidi"/>
                <w:caps w:val="0"/>
                <w:noProof/>
                <w:sz w:val="22"/>
                <w:szCs w:val="22"/>
              </w:rPr>
              <w:tab/>
            </w:r>
            <w:r w:rsidR="00D117DD" w:rsidRPr="00B83F9B">
              <w:rPr>
                <w:rStyle w:val="Hyperlink"/>
                <w:noProof/>
              </w:rPr>
              <w:t>CLOUD SECURITY</w:t>
            </w:r>
            <w:r w:rsidR="00D117DD">
              <w:rPr>
                <w:noProof/>
                <w:webHidden/>
              </w:rPr>
              <w:tab/>
            </w:r>
            <w:r w:rsidR="00D117DD">
              <w:rPr>
                <w:noProof/>
                <w:webHidden/>
              </w:rPr>
              <w:fldChar w:fldCharType="begin"/>
            </w:r>
            <w:r w:rsidR="00D117DD">
              <w:rPr>
                <w:noProof/>
                <w:webHidden/>
              </w:rPr>
              <w:instrText xml:space="preserve"> PAGEREF _Toc208586403 \h </w:instrText>
            </w:r>
            <w:r w:rsidR="00D117DD">
              <w:rPr>
                <w:noProof/>
                <w:webHidden/>
              </w:rPr>
            </w:r>
            <w:r w:rsidR="00D117DD">
              <w:rPr>
                <w:noProof/>
                <w:webHidden/>
              </w:rPr>
              <w:fldChar w:fldCharType="separate"/>
            </w:r>
            <w:r w:rsidR="00D117DD">
              <w:rPr>
                <w:noProof/>
                <w:webHidden/>
              </w:rPr>
              <w:t>42</w:t>
            </w:r>
            <w:r w:rsidR="00D117DD">
              <w:rPr>
                <w:noProof/>
                <w:webHidden/>
              </w:rPr>
              <w:fldChar w:fldCharType="end"/>
            </w:r>
          </w:hyperlink>
        </w:p>
        <w:p w14:paraId="4042D50F" w14:textId="046BA7DC" w:rsidR="00D117DD" w:rsidRDefault="00A1752D">
          <w:pPr>
            <w:pStyle w:val="TOC2"/>
            <w:rPr>
              <w:rFonts w:asciiTheme="minorHAnsi" w:eastAsiaTheme="minorEastAsia" w:hAnsiTheme="minorHAnsi" w:cstheme="minorBidi"/>
              <w:caps w:val="0"/>
              <w:noProof/>
              <w:sz w:val="22"/>
              <w:szCs w:val="22"/>
            </w:rPr>
          </w:pPr>
          <w:hyperlink w:anchor="_Toc208586404" w:history="1">
            <w:r w:rsidR="00D117DD" w:rsidRPr="00B83F9B">
              <w:rPr>
                <w:rStyle w:val="Hyperlink"/>
                <w:noProof/>
              </w:rPr>
              <w:t>6.23</w:t>
            </w:r>
            <w:r w:rsidR="00D117DD">
              <w:rPr>
                <w:rFonts w:asciiTheme="minorHAnsi" w:eastAsiaTheme="minorEastAsia" w:hAnsiTheme="minorHAnsi" w:cstheme="minorBidi"/>
                <w:caps w:val="0"/>
                <w:noProof/>
                <w:sz w:val="22"/>
                <w:szCs w:val="22"/>
              </w:rPr>
              <w:tab/>
            </w:r>
            <w:r w:rsidR="00D117DD" w:rsidRPr="00B83F9B">
              <w:rPr>
                <w:rStyle w:val="Hyperlink"/>
                <w:noProof/>
              </w:rPr>
              <w:t>CHANGE MANAGEMENT</w:t>
            </w:r>
            <w:r w:rsidR="00D117DD">
              <w:rPr>
                <w:noProof/>
                <w:webHidden/>
              </w:rPr>
              <w:tab/>
            </w:r>
            <w:r w:rsidR="00D117DD">
              <w:rPr>
                <w:noProof/>
                <w:webHidden/>
              </w:rPr>
              <w:fldChar w:fldCharType="begin"/>
            </w:r>
            <w:r w:rsidR="00D117DD">
              <w:rPr>
                <w:noProof/>
                <w:webHidden/>
              </w:rPr>
              <w:instrText xml:space="preserve"> PAGEREF _Toc208586404 \h </w:instrText>
            </w:r>
            <w:r w:rsidR="00D117DD">
              <w:rPr>
                <w:noProof/>
                <w:webHidden/>
              </w:rPr>
            </w:r>
            <w:r w:rsidR="00D117DD">
              <w:rPr>
                <w:noProof/>
                <w:webHidden/>
              </w:rPr>
              <w:fldChar w:fldCharType="separate"/>
            </w:r>
            <w:r w:rsidR="00D117DD">
              <w:rPr>
                <w:noProof/>
                <w:webHidden/>
              </w:rPr>
              <w:t>42</w:t>
            </w:r>
            <w:r w:rsidR="00D117DD">
              <w:rPr>
                <w:noProof/>
                <w:webHidden/>
              </w:rPr>
              <w:fldChar w:fldCharType="end"/>
            </w:r>
          </w:hyperlink>
        </w:p>
        <w:p w14:paraId="5EF46B27" w14:textId="47161A11" w:rsidR="00D117DD" w:rsidRDefault="00A1752D">
          <w:pPr>
            <w:pStyle w:val="TOC2"/>
            <w:rPr>
              <w:rFonts w:asciiTheme="minorHAnsi" w:eastAsiaTheme="minorEastAsia" w:hAnsiTheme="minorHAnsi" w:cstheme="minorBidi"/>
              <w:caps w:val="0"/>
              <w:noProof/>
              <w:sz w:val="22"/>
              <w:szCs w:val="22"/>
            </w:rPr>
          </w:pPr>
          <w:hyperlink w:anchor="_Toc208586405" w:history="1">
            <w:r w:rsidR="00D117DD" w:rsidRPr="00B83F9B">
              <w:rPr>
                <w:rStyle w:val="Hyperlink"/>
                <w:noProof/>
              </w:rPr>
              <w:t>6.24</w:t>
            </w:r>
            <w:r w:rsidR="00D117DD">
              <w:rPr>
                <w:rFonts w:asciiTheme="minorHAnsi" w:eastAsiaTheme="minorEastAsia" w:hAnsiTheme="minorHAnsi" w:cstheme="minorBidi"/>
                <w:caps w:val="0"/>
                <w:noProof/>
                <w:sz w:val="22"/>
                <w:szCs w:val="22"/>
              </w:rPr>
              <w:tab/>
            </w:r>
            <w:r w:rsidR="00D117DD" w:rsidRPr="00B83F9B">
              <w:rPr>
                <w:rStyle w:val="Hyperlink"/>
                <w:noProof/>
              </w:rPr>
              <w:t>MAINTENANCE</w:t>
            </w:r>
            <w:r w:rsidR="00D117DD">
              <w:rPr>
                <w:noProof/>
                <w:webHidden/>
              </w:rPr>
              <w:tab/>
            </w:r>
            <w:r w:rsidR="00D117DD">
              <w:rPr>
                <w:noProof/>
                <w:webHidden/>
              </w:rPr>
              <w:fldChar w:fldCharType="begin"/>
            </w:r>
            <w:r w:rsidR="00D117DD">
              <w:rPr>
                <w:noProof/>
                <w:webHidden/>
              </w:rPr>
              <w:instrText xml:space="preserve"> PAGEREF _Toc208586405 \h </w:instrText>
            </w:r>
            <w:r w:rsidR="00D117DD">
              <w:rPr>
                <w:noProof/>
                <w:webHidden/>
              </w:rPr>
            </w:r>
            <w:r w:rsidR="00D117DD">
              <w:rPr>
                <w:noProof/>
                <w:webHidden/>
              </w:rPr>
              <w:fldChar w:fldCharType="separate"/>
            </w:r>
            <w:r w:rsidR="00D117DD">
              <w:rPr>
                <w:noProof/>
                <w:webHidden/>
              </w:rPr>
              <w:t>42</w:t>
            </w:r>
            <w:r w:rsidR="00D117DD">
              <w:rPr>
                <w:noProof/>
                <w:webHidden/>
              </w:rPr>
              <w:fldChar w:fldCharType="end"/>
            </w:r>
          </w:hyperlink>
        </w:p>
        <w:p w14:paraId="61BF94AD" w14:textId="6972EFF8" w:rsidR="00D117DD" w:rsidRDefault="00A1752D">
          <w:pPr>
            <w:pStyle w:val="TOC2"/>
            <w:rPr>
              <w:rFonts w:asciiTheme="minorHAnsi" w:eastAsiaTheme="minorEastAsia" w:hAnsiTheme="minorHAnsi" w:cstheme="minorBidi"/>
              <w:caps w:val="0"/>
              <w:noProof/>
              <w:sz w:val="22"/>
              <w:szCs w:val="22"/>
            </w:rPr>
          </w:pPr>
          <w:hyperlink w:anchor="_Toc208586406" w:history="1">
            <w:r w:rsidR="00D117DD" w:rsidRPr="00B83F9B">
              <w:rPr>
                <w:rStyle w:val="Hyperlink"/>
                <w:noProof/>
              </w:rPr>
              <w:t>6.25</w:t>
            </w:r>
            <w:r w:rsidR="00D117DD">
              <w:rPr>
                <w:rFonts w:asciiTheme="minorHAnsi" w:eastAsiaTheme="minorEastAsia" w:hAnsiTheme="minorHAnsi" w:cstheme="minorBidi"/>
                <w:caps w:val="0"/>
                <w:noProof/>
                <w:sz w:val="22"/>
                <w:szCs w:val="22"/>
              </w:rPr>
              <w:tab/>
            </w:r>
            <w:r w:rsidR="00D117DD" w:rsidRPr="00B83F9B">
              <w:rPr>
                <w:rStyle w:val="Hyperlink"/>
                <w:noProof/>
              </w:rPr>
              <w:t>THREAT MANAGEMENT</w:t>
            </w:r>
            <w:r w:rsidR="00D117DD">
              <w:rPr>
                <w:noProof/>
                <w:webHidden/>
              </w:rPr>
              <w:tab/>
            </w:r>
            <w:r w:rsidR="00D117DD">
              <w:rPr>
                <w:noProof/>
                <w:webHidden/>
              </w:rPr>
              <w:fldChar w:fldCharType="begin"/>
            </w:r>
            <w:r w:rsidR="00D117DD">
              <w:rPr>
                <w:noProof/>
                <w:webHidden/>
              </w:rPr>
              <w:instrText xml:space="preserve"> PAGEREF _Toc208586406 \h </w:instrText>
            </w:r>
            <w:r w:rsidR="00D117DD">
              <w:rPr>
                <w:noProof/>
                <w:webHidden/>
              </w:rPr>
            </w:r>
            <w:r w:rsidR="00D117DD">
              <w:rPr>
                <w:noProof/>
                <w:webHidden/>
              </w:rPr>
              <w:fldChar w:fldCharType="separate"/>
            </w:r>
            <w:r w:rsidR="00D117DD">
              <w:rPr>
                <w:noProof/>
                <w:webHidden/>
              </w:rPr>
              <w:t>42</w:t>
            </w:r>
            <w:r w:rsidR="00D117DD">
              <w:rPr>
                <w:noProof/>
                <w:webHidden/>
              </w:rPr>
              <w:fldChar w:fldCharType="end"/>
            </w:r>
          </w:hyperlink>
        </w:p>
        <w:p w14:paraId="0DB7A511" w14:textId="4B2868A6" w:rsidR="00D117DD" w:rsidRDefault="00A1752D">
          <w:pPr>
            <w:pStyle w:val="TOC2"/>
            <w:rPr>
              <w:rFonts w:asciiTheme="minorHAnsi" w:eastAsiaTheme="minorEastAsia" w:hAnsiTheme="minorHAnsi" w:cstheme="minorBidi"/>
              <w:caps w:val="0"/>
              <w:noProof/>
              <w:sz w:val="22"/>
              <w:szCs w:val="22"/>
            </w:rPr>
          </w:pPr>
          <w:hyperlink w:anchor="_Toc208586407" w:history="1">
            <w:r w:rsidR="00D117DD" w:rsidRPr="00B83F9B">
              <w:rPr>
                <w:rStyle w:val="Hyperlink"/>
                <w:noProof/>
              </w:rPr>
              <w:t>6.26</w:t>
            </w:r>
            <w:r w:rsidR="00D117DD">
              <w:rPr>
                <w:rFonts w:asciiTheme="minorHAnsi" w:eastAsiaTheme="minorEastAsia" w:hAnsiTheme="minorHAnsi" w:cstheme="minorBidi"/>
                <w:caps w:val="0"/>
                <w:noProof/>
                <w:sz w:val="22"/>
                <w:szCs w:val="22"/>
              </w:rPr>
              <w:tab/>
            </w:r>
            <w:r w:rsidR="00D117DD" w:rsidRPr="00B83F9B">
              <w:rPr>
                <w:rStyle w:val="Hyperlink"/>
                <w:noProof/>
              </w:rPr>
              <w:t>VULNERABILITY AND PATCH MANAGEMENT</w:t>
            </w:r>
            <w:r w:rsidR="00D117DD">
              <w:rPr>
                <w:noProof/>
                <w:webHidden/>
              </w:rPr>
              <w:tab/>
            </w:r>
            <w:r w:rsidR="00D117DD">
              <w:rPr>
                <w:noProof/>
                <w:webHidden/>
              </w:rPr>
              <w:fldChar w:fldCharType="begin"/>
            </w:r>
            <w:r w:rsidR="00D117DD">
              <w:rPr>
                <w:noProof/>
                <w:webHidden/>
              </w:rPr>
              <w:instrText xml:space="preserve"> PAGEREF _Toc208586407 \h </w:instrText>
            </w:r>
            <w:r w:rsidR="00D117DD">
              <w:rPr>
                <w:noProof/>
                <w:webHidden/>
              </w:rPr>
            </w:r>
            <w:r w:rsidR="00D117DD">
              <w:rPr>
                <w:noProof/>
                <w:webHidden/>
              </w:rPr>
              <w:fldChar w:fldCharType="separate"/>
            </w:r>
            <w:r w:rsidR="00D117DD">
              <w:rPr>
                <w:noProof/>
                <w:webHidden/>
              </w:rPr>
              <w:t>42</w:t>
            </w:r>
            <w:r w:rsidR="00D117DD">
              <w:rPr>
                <w:noProof/>
                <w:webHidden/>
              </w:rPr>
              <w:fldChar w:fldCharType="end"/>
            </w:r>
          </w:hyperlink>
        </w:p>
        <w:p w14:paraId="59442616" w14:textId="263FE4E2" w:rsidR="00D117DD" w:rsidRDefault="00A1752D">
          <w:pPr>
            <w:pStyle w:val="TOC2"/>
            <w:rPr>
              <w:rFonts w:asciiTheme="minorHAnsi" w:eastAsiaTheme="minorEastAsia" w:hAnsiTheme="minorHAnsi" w:cstheme="minorBidi"/>
              <w:caps w:val="0"/>
              <w:noProof/>
              <w:sz w:val="22"/>
              <w:szCs w:val="22"/>
            </w:rPr>
          </w:pPr>
          <w:hyperlink w:anchor="_Toc208586408" w:history="1">
            <w:r w:rsidR="00D117DD" w:rsidRPr="00B83F9B">
              <w:rPr>
                <w:rStyle w:val="Hyperlink"/>
                <w:noProof/>
              </w:rPr>
              <w:t>6.27</w:t>
            </w:r>
            <w:r w:rsidR="00D117DD">
              <w:rPr>
                <w:rFonts w:asciiTheme="minorHAnsi" w:eastAsiaTheme="minorEastAsia" w:hAnsiTheme="minorHAnsi" w:cstheme="minorBidi"/>
                <w:caps w:val="0"/>
                <w:noProof/>
                <w:sz w:val="22"/>
                <w:szCs w:val="22"/>
              </w:rPr>
              <w:tab/>
            </w:r>
            <w:r w:rsidR="00D117DD" w:rsidRPr="00B83F9B">
              <w:rPr>
                <w:rStyle w:val="Hyperlink"/>
                <w:noProof/>
              </w:rPr>
              <w:t>CONTINUOUS MONITORING</w:t>
            </w:r>
            <w:r w:rsidR="00D117DD">
              <w:rPr>
                <w:noProof/>
                <w:webHidden/>
              </w:rPr>
              <w:tab/>
            </w:r>
            <w:r w:rsidR="00D117DD">
              <w:rPr>
                <w:noProof/>
                <w:webHidden/>
              </w:rPr>
              <w:fldChar w:fldCharType="begin"/>
            </w:r>
            <w:r w:rsidR="00D117DD">
              <w:rPr>
                <w:noProof/>
                <w:webHidden/>
              </w:rPr>
              <w:instrText xml:space="preserve"> PAGEREF _Toc208586408 \h </w:instrText>
            </w:r>
            <w:r w:rsidR="00D117DD">
              <w:rPr>
                <w:noProof/>
                <w:webHidden/>
              </w:rPr>
            </w:r>
            <w:r w:rsidR="00D117DD">
              <w:rPr>
                <w:noProof/>
                <w:webHidden/>
              </w:rPr>
              <w:fldChar w:fldCharType="separate"/>
            </w:r>
            <w:r w:rsidR="00D117DD">
              <w:rPr>
                <w:noProof/>
                <w:webHidden/>
              </w:rPr>
              <w:t>43</w:t>
            </w:r>
            <w:r w:rsidR="00D117DD">
              <w:rPr>
                <w:noProof/>
                <w:webHidden/>
              </w:rPr>
              <w:fldChar w:fldCharType="end"/>
            </w:r>
          </w:hyperlink>
        </w:p>
        <w:p w14:paraId="2675FA94" w14:textId="06C8C1FC" w:rsidR="00D117DD" w:rsidRDefault="00A1752D">
          <w:pPr>
            <w:pStyle w:val="TOC2"/>
            <w:rPr>
              <w:rFonts w:asciiTheme="minorHAnsi" w:eastAsiaTheme="minorEastAsia" w:hAnsiTheme="minorHAnsi" w:cstheme="minorBidi"/>
              <w:caps w:val="0"/>
              <w:noProof/>
              <w:sz w:val="22"/>
              <w:szCs w:val="22"/>
            </w:rPr>
          </w:pPr>
          <w:hyperlink w:anchor="_Toc208586409" w:history="1">
            <w:r w:rsidR="00D117DD" w:rsidRPr="00B83F9B">
              <w:rPr>
                <w:rStyle w:val="Hyperlink"/>
                <w:noProof/>
              </w:rPr>
              <w:t>6.28</w:t>
            </w:r>
            <w:r w:rsidR="00D117DD">
              <w:rPr>
                <w:rFonts w:asciiTheme="minorHAnsi" w:eastAsiaTheme="minorEastAsia" w:hAnsiTheme="minorHAnsi" w:cstheme="minorBidi"/>
                <w:caps w:val="0"/>
                <w:noProof/>
                <w:sz w:val="22"/>
                <w:szCs w:val="22"/>
              </w:rPr>
              <w:tab/>
            </w:r>
            <w:r w:rsidR="00D117DD" w:rsidRPr="00B83F9B">
              <w:rPr>
                <w:rStyle w:val="Hyperlink"/>
                <w:noProof/>
              </w:rPr>
              <w:t>SYSTEM DEVELOPMENT AND ACQUISITION</w:t>
            </w:r>
            <w:r w:rsidR="00D117DD">
              <w:rPr>
                <w:noProof/>
                <w:webHidden/>
              </w:rPr>
              <w:tab/>
            </w:r>
            <w:r w:rsidR="00D117DD">
              <w:rPr>
                <w:noProof/>
                <w:webHidden/>
              </w:rPr>
              <w:fldChar w:fldCharType="begin"/>
            </w:r>
            <w:r w:rsidR="00D117DD">
              <w:rPr>
                <w:noProof/>
                <w:webHidden/>
              </w:rPr>
              <w:instrText xml:space="preserve"> PAGEREF _Toc208586409 \h </w:instrText>
            </w:r>
            <w:r w:rsidR="00D117DD">
              <w:rPr>
                <w:noProof/>
                <w:webHidden/>
              </w:rPr>
            </w:r>
            <w:r w:rsidR="00D117DD">
              <w:rPr>
                <w:noProof/>
                <w:webHidden/>
              </w:rPr>
              <w:fldChar w:fldCharType="separate"/>
            </w:r>
            <w:r w:rsidR="00D117DD">
              <w:rPr>
                <w:noProof/>
                <w:webHidden/>
              </w:rPr>
              <w:t>43</w:t>
            </w:r>
            <w:r w:rsidR="00D117DD">
              <w:rPr>
                <w:noProof/>
                <w:webHidden/>
              </w:rPr>
              <w:fldChar w:fldCharType="end"/>
            </w:r>
          </w:hyperlink>
        </w:p>
        <w:p w14:paraId="171AB86A" w14:textId="0AD671EF" w:rsidR="00D117DD" w:rsidRDefault="00A1752D">
          <w:pPr>
            <w:pStyle w:val="TOC2"/>
            <w:rPr>
              <w:rFonts w:asciiTheme="minorHAnsi" w:eastAsiaTheme="minorEastAsia" w:hAnsiTheme="minorHAnsi" w:cstheme="minorBidi"/>
              <w:caps w:val="0"/>
              <w:noProof/>
              <w:sz w:val="22"/>
              <w:szCs w:val="22"/>
            </w:rPr>
          </w:pPr>
          <w:hyperlink w:anchor="_Toc208586410" w:history="1">
            <w:r w:rsidR="00D117DD" w:rsidRPr="00B83F9B">
              <w:rPr>
                <w:rStyle w:val="Hyperlink"/>
                <w:noProof/>
              </w:rPr>
              <w:t>6.29</w:t>
            </w:r>
            <w:r w:rsidR="00D117DD">
              <w:rPr>
                <w:rFonts w:asciiTheme="minorHAnsi" w:eastAsiaTheme="minorEastAsia" w:hAnsiTheme="minorHAnsi" w:cstheme="minorBidi"/>
                <w:caps w:val="0"/>
                <w:noProof/>
                <w:sz w:val="22"/>
                <w:szCs w:val="22"/>
              </w:rPr>
              <w:tab/>
            </w:r>
            <w:r w:rsidR="00D117DD" w:rsidRPr="00B83F9B">
              <w:rPr>
                <w:rStyle w:val="Hyperlink"/>
                <w:noProof/>
              </w:rPr>
              <w:t>PROJECT AND RESOURCE MANAGEMENT</w:t>
            </w:r>
            <w:r w:rsidR="00D117DD">
              <w:rPr>
                <w:noProof/>
                <w:webHidden/>
              </w:rPr>
              <w:tab/>
            </w:r>
            <w:r w:rsidR="00D117DD">
              <w:rPr>
                <w:noProof/>
                <w:webHidden/>
              </w:rPr>
              <w:fldChar w:fldCharType="begin"/>
            </w:r>
            <w:r w:rsidR="00D117DD">
              <w:rPr>
                <w:noProof/>
                <w:webHidden/>
              </w:rPr>
              <w:instrText xml:space="preserve"> PAGEREF _Toc208586410 \h </w:instrText>
            </w:r>
            <w:r w:rsidR="00D117DD">
              <w:rPr>
                <w:noProof/>
                <w:webHidden/>
              </w:rPr>
            </w:r>
            <w:r w:rsidR="00D117DD">
              <w:rPr>
                <w:noProof/>
                <w:webHidden/>
              </w:rPr>
              <w:fldChar w:fldCharType="separate"/>
            </w:r>
            <w:r w:rsidR="00D117DD">
              <w:rPr>
                <w:noProof/>
                <w:webHidden/>
              </w:rPr>
              <w:t>43</w:t>
            </w:r>
            <w:r w:rsidR="00D117DD">
              <w:rPr>
                <w:noProof/>
                <w:webHidden/>
              </w:rPr>
              <w:fldChar w:fldCharType="end"/>
            </w:r>
          </w:hyperlink>
        </w:p>
        <w:p w14:paraId="77217A45" w14:textId="3152E5F8" w:rsidR="00D117DD" w:rsidRDefault="00A1752D">
          <w:pPr>
            <w:pStyle w:val="TOC2"/>
            <w:rPr>
              <w:rFonts w:asciiTheme="minorHAnsi" w:eastAsiaTheme="minorEastAsia" w:hAnsiTheme="minorHAnsi" w:cstheme="minorBidi"/>
              <w:caps w:val="0"/>
              <w:noProof/>
              <w:sz w:val="22"/>
              <w:szCs w:val="22"/>
            </w:rPr>
          </w:pPr>
          <w:hyperlink w:anchor="_Toc208586411" w:history="1">
            <w:r w:rsidR="00D117DD" w:rsidRPr="00B83F9B">
              <w:rPr>
                <w:rStyle w:val="Hyperlink"/>
                <w:noProof/>
              </w:rPr>
              <w:t>6.30</w:t>
            </w:r>
            <w:r w:rsidR="00D117DD">
              <w:rPr>
                <w:rFonts w:asciiTheme="minorHAnsi" w:eastAsiaTheme="minorEastAsia" w:hAnsiTheme="minorHAnsi" w:cstheme="minorBidi"/>
                <w:caps w:val="0"/>
                <w:noProof/>
                <w:sz w:val="22"/>
                <w:szCs w:val="22"/>
              </w:rPr>
              <w:tab/>
            </w:r>
            <w:r w:rsidR="00D117DD" w:rsidRPr="00B83F9B">
              <w:rPr>
                <w:rStyle w:val="Hyperlink"/>
                <w:noProof/>
              </w:rPr>
              <w:t>CAPACITY AND PERFORMANCE MANAGEMENT</w:t>
            </w:r>
            <w:r w:rsidR="00D117DD">
              <w:rPr>
                <w:noProof/>
                <w:webHidden/>
              </w:rPr>
              <w:tab/>
            </w:r>
            <w:r w:rsidR="00D117DD">
              <w:rPr>
                <w:noProof/>
                <w:webHidden/>
              </w:rPr>
              <w:fldChar w:fldCharType="begin"/>
            </w:r>
            <w:r w:rsidR="00D117DD">
              <w:rPr>
                <w:noProof/>
                <w:webHidden/>
              </w:rPr>
              <w:instrText xml:space="preserve"> PAGEREF _Toc208586411 \h </w:instrText>
            </w:r>
            <w:r w:rsidR="00D117DD">
              <w:rPr>
                <w:noProof/>
                <w:webHidden/>
              </w:rPr>
            </w:r>
            <w:r w:rsidR="00D117DD">
              <w:rPr>
                <w:noProof/>
                <w:webHidden/>
              </w:rPr>
              <w:fldChar w:fldCharType="separate"/>
            </w:r>
            <w:r w:rsidR="00D117DD">
              <w:rPr>
                <w:noProof/>
                <w:webHidden/>
              </w:rPr>
              <w:t>43</w:t>
            </w:r>
            <w:r w:rsidR="00D117DD">
              <w:rPr>
                <w:noProof/>
                <w:webHidden/>
              </w:rPr>
              <w:fldChar w:fldCharType="end"/>
            </w:r>
          </w:hyperlink>
        </w:p>
        <w:p w14:paraId="5A5C9902" w14:textId="75D70411" w:rsidR="00D117DD" w:rsidRDefault="00A1752D">
          <w:pPr>
            <w:pStyle w:val="TOC2"/>
            <w:rPr>
              <w:rFonts w:asciiTheme="minorHAnsi" w:eastAsiaTheme="minorEastAsia" w:hAnsiTheme="minorHAnsi" w:cstheme="minorBidi"/>
              <w:caps w:val="0"/>
              <w:noProof/>
              <w:sz w:val="22"/>
              <w:szCs w:val="22"/>
            </w:rPr>
          </w:pPr>
          <w:hyperlink w:anchor="_Toc208586412" w:history="1">
            <w:r w:rsidR="00D117DD" w:rsidRPr="00B83F9B">
              <w:rPr>
                <w:rStyle w:val="Hyperlink"/>
                <w:noProof/>
              </w:rPr>
              <w:t>6.31</w:t>
            </w:r>
            <w:r w:rsidR="00D117DD">
              <w:rPr>
                <w:rFonts w:asciiTheme="minorHAnsi" w:eastAsiaTheme="minorEastAsia" w:hAnsiTheme="minorHAnsi" w:cstheme="minorBidi"/>
                <w:caps w:val="0"/>
                <w:noProof/>
                <w:sz w:val="22"/>
                <w:szCs w:val="22"/>
              </w:rPr>
              <w:tab/>
            </w:r>
            <w:r w:rsidR="00D117DD" w:rsidRPr="00B83F9B">
              <w:rPr>
                <w:rStyle w:val="Hyperlink"/>
                <w:noProof/>
              </w:rPr>
              <w:t>THIRD PARTY MANAGEMENT</w:t>
            </w:r>
            <w:r w:rsidR="00D117DD">
              <w:rPr>
                <w:noProof/>
                <w:webHidden/>
              </w:rPr>
              <w:tab/>
            </w:r>
            <w:r w:rsidR="00D117DD">
              <w:rPr>
                <w:noProof/>
                <w:webHidden/>
              </w:rPr>
              <w:fldChar w:fldCharType="begin"/>
            </w:r>
            <w:r w:rsidR="00D117DD">
              <w:rPr>
                <w:noProof/>
                <w:webHidden/>
              </w:rPr>
              <w:instrText xml:space="preserve"> PAGEREF _Toc208586412 \h </w:instrText>
            </w:r>
            <w:r w:rsidR="00D117DD">
              <w:rPr>
                <w:noProof/>
                <w:webHidden/>
              </w:rPr>
            </w:r>
            <w:r w:rsidR="00D117DD">
              <w:rPr>
                <w:noProof/>
                <w:webHidden/>
              </w:rPr>
              <w:fldChar w:fldCharType="separate"/>
            </w:r>
            <w:r w:rsidR="00D117DD">
              <w:rPr>
                <w:noProof/>
                <w:webHidden/>
              </w:rPr>
              <w:t>43</w:t>
            </w:r>
            <w:r w:rsidR="00D117DD">
              <w:rPr>
                <w:noProof/>
                <w:webHidden/>
              </w:rPr>
              <w:fldChar w:fldCharType="end"/>
            </w:r>
          </w:hyperlink>
        </w:p>
        <w:p w14:paraId="2D66C9F4" w14:textId="72089F97" w:rsidR="00D117DD" w:rsidRDefault="00A1752D">
          <w:pPr>
            <w:pStyle w:val="TOC2"/>
            <w:rPr>
              <w:rFonts w:asciiTheme="minorHAnsi" w:eastAsiaTheme="minorEastAsia" w:hAnsiTheme="minorHAnsi" w:cstheme="minorBidi"/>
              <w:caps w:val="0"/>
              <w:noProof/>
              <w:sz w:val="22"/>
              <w:szCs w:val="22"/>
            </w:rPr>
          </w:pPr>
          <w:hyperlink w:anchor="_Toc208586413" w:history="1">
            <w:r w:rsidR="00D117DD" w:rsidRPr="00B83F9B">
              <w:rPr>
                <w:rStyle w:val="Hyperlink"/>
                <w:noProof/>
              </w:rPr>
              <w:t>6.32</w:t>
            </w:r>
            <w:r w:rsidR="00D117DD">
              <w:rPr>
                <w:rFonts w:asciiTheme="minorHAnsi" w:eastAsiaTheme="minorEastAsia" w:hAnsiTheme="minorHAnsi" w:cstheme="minorBidi"/>
                <w:caps w:val="0"/>
                <w:noProof/>
                <w:sz w:val="22"/>
                <w:szCs w:val="22"/>
              </w:rPr>
              <w:tab/>
            </w:r>
            <w:r w:rsidR="00D117DD" w:rsidRPr="00B83F9B">
              <w:rPr>
                <w:rStyle w:val="Hyperlink"/>
                <w:noProof/>
              </w:rPr>
              <w:t>PHYSICAL AND ENVIRONMENTAL SECURITY</w:t>
            </w:r>
            <w:r w:rsidR="00D117DD">
              <w:rPr>
                <w:noProof/>
                <w:webHidden/>
              </w:rPr>
              <w:tab/>
            </w:r>
            <w:r w:rsidR="00D117DD">
              <w:rPr>
                <w:noProof/>
                <w:webHidden/>
              </w:rPr>
              <w:fldChar w:fldCharType="begin"/>
            </w:r>
            <w:r w:rsidR="00D117DD">
              <w:rPr>
                <w:noProof/>
                <w:webHidden/>
              </w:rPr>
              <w:instrText xml:space="preserve"> PAGEREF _Toc208586413 \h </w:instrText>
            </w:r>
            <w:r w:rsidR="00D117DD">
              <w:rPr>
                <w:noProof/>
                <w:webHidden/>
              </w:rPr>
            </w:r>
            <w:r w:rsidR="00D117DD">
              <w:rPr>
                <w:noProof/>
                <w:webHidden/>
              </w:rPr>
              <w:fldChar w:fldCharType="separate"/>
            </w:r>
            <w:r w:rsidR="00D117DD">
              <w:rPr>
                <w:noProof/>
                <w:webHidden/>
              </w:rPr>
              <w:t>43</w:t>
            </w:r>
            <w:r w:rsidR="00D117DD">
              <w:rPr>
                <w:noProof/>
                <w:webHidden/>
              </w:rPr>
              <w:fldChar w:fldCharType="end"/>
            </w:r>
          </w:hyperlink>
        </w:p>
        <w:p w14:paraId="5B5E6284" w14:textId="1190C613" w:rsidR="00D117DD" w:rsidRDefault="00A1752D">
          <w:pPr>
            <w:pStyle w:val="TOC2"/>
            <w:rPr>
              <w:rFonts w:asciiTheme="minorHAnsi" w:eastAsiaTheme="minorEastAsia" w:hAnsiTheme="minorHAnsi" w:cstheme="minorBidi"/>
              <w:caps w:val="0"/>
              <w:noProof/>
              <w:sz w:val="22"/>
              <w:szCs w:val="22"/>
            </w:rPr>
          </w:pPr>
          <w:hyperlink w:anchor="_Toc208586414" w:history="1">
            <w:r w:rsidR="00D117DD" w:rsidRPr="00B83F9B">
              <w:rPr>
                <w:rStyle w:val="Hyperlink"/>
                <w:noProof/>
              </w:rPr>
              <w:t>6.33</w:t>
            </w:r>
            <w:r w:rsidR="00D117DD">
              <w:rPr>
                <w:rFonts w:asciiTheme="minorHAnsi" w:eastAsiaTheme="minorEastAsia" w:hAnsiTheme="minorHAnsi" w:cstheme="minorBidi"/>
                <w:caps w:val="0"/>
                <w:noProof/>
                <w:sz w:val="22"/>
                <w:szCs w:val="22"/>
              </w:rPr>
              <w:tab/>
            </w:r>
            <w:r w:rsidR="00D117DD" w:rsidRPr="00B83F9B">
              <w:rPr>
                <w:rStyle w:val="Hyperlink"/>
                <w:noProof/>
              </w:rPr>
              <w:t>CONTINGENCY PLANNING</w:t>
            </w:r>
            <w:r w:rsidR="00D117DD">
              <w:rPr>
                <w:noProof/>
                <w:webHidden/>
              </w:rPr>
              <w:tab/>
            </w:r>
            <w:r w:rsidR="00D117DD">
              <w:rPr>
                <w:noProof/>
                <w:webHidden/>
              </w:rPr>
              <w:fldChar w:fldCharType="begin"/>
            </w:r>
            <w:r w:rsidR="00D117DD">
              <w:rPr>
                <w:noProof/>
                <w:webHidden/>
              </w:rPr>
              <w:instrText xml:space="preserve"> PAGEREF _Toc208586414 \h </w:instrText>
            </w:r>
            <w:r w:rsidR="00D117DD">
              <w:rPr>
                <w:noProof/>
                <w:webHidden/>
              </w:rPr>
            </w:r>
            <w:r w:rsidR="00D117DD">
              <w:rPr>
                <w:noProof/>
                <w:webHidden/>
              </w:rPr>
              <w:fldChar w:fldCharType="separate"/>
            </w:r>
            <w:r w:rsidR="00D117DD">
              <w:rPr>
                <w:noProof/>
                <w:webHidden/>
              </w:rPr>
              <w:t>44</w:t>
            </w:r>
            <w:r w:rsidR="00D117DD">
              <w:rPr>
                <w:noProof/>
                <w:webHidden/>
              </w:rPr>
              <w:fldChar w:fldCharType="end"/>
            </w:r>
          </w:hyperlink>
        </w:p>
        <w:p w14:paraId="4EF649BA" w14:textId="293A1F79" w:rsidR="00D117DD" w:rsidRDefault="00A1752D">
          <w:pPr>
            <w:pStyle w:val="TOC2"/>
            <w:rPr>
              <w:rFonts w:asciiTheme="minorHAnsi" w:eastAsiaTheme="minorEastAsia" w:hAnsiTheme="minorHAnsi" w:cstheme="minorBidi"/>
              <w:caps w:val="0"/>
              <w:noProof/>
              <w:sz w:val="22"/>
              <w:szCs w:val="22"/>
            </w:rPr>
          </w:pPr>
          <w:hyperlink w:anchor="_Toc208586415" w:history="1">
            <w:r w:rsidR="00D117DD" w:rsidRPr="00B83F9B">
              <w:rPr>
                <w:rStyle w:val="Hyperlink"/>
                <w:noProof/>
              </w:rPr>
              <w:t>6.34</w:t>
            </w:r>
            <w:r w:rsidR="00D117DD">
              <w:rPr>
                <w:rFonts w:asciiTheme="minorHAnsi" w:eastAsiaTheme="minorEastAsia" w:hAnsiTheme="minorHAnsi" w:cstheme="minorBidi"/>
                <w:caps w:val="0"/>
                <w:noProof/>
                <w:sz w:val="22"/>
                <w:szCs w:val="22"/>
              </w:rPr>
              <w:tab/>
            </w:r>
            <w:r w:rsidR="00D117DD" w:rsidRPr="00B83F9B">
              <w:rPr>
                <w:rStyle w:val="Hyperlink"/>
                <w:noProof/>
              </w:rPr>
              <w:t>INCIDENT RESPONSE</w:t>
            </w:r>
            <w:r w:rsidR="00D117DD">
              <w:rPr>
                <w:noProof/>
                <w:webHidden/>
              </w:rPr>
              <w:tab/>
            </w:r>
            <w:r w:rsidR="00D117DD">
              <w:rPr>
                <w:noProof/>
                <w:webHidden/>
              </w:rPr>
              <w:fldChar w:fldCharType="begin"/>
            </w:r>
            <w:r w:rsidR="00D117DD">
              <w:rPr>
                <w:noProof/>
                <w:webHidden/>
              </w:rPr>
              <w:instrText xml:space="preserve"> PAGEREF _Toc208586415 \h </w:instrText>
            </w:r>
            <w:r w:rsidR="00D117DD">
              <w:rPr>
                <w:noProof/>
                <w:webHidden/>
              </w:rPr>
            </w:r>
            <w:r w:rsidR="00D117DD">
              <w:rPr>
                <w:noProof/>
                <w:webHidden/>
              </w:rPr>
              <w:fldChar w:fldCharType="separate"/>
            </w:r>
            <w:r w:rsidR="00D117DD">
              <w:rPr>
                <w:noProof/>
                <w:webHidden/>
              </w:rPr>
              <w:t>44</w:t>
            </w:r>
            <w:r w:rsidR="00D117DD">
              <w:rPr>
                <w:noProof/>
                <w:webHidden/>
              </w:rPr>
              <w:fldChar w:fldCharType="end"/>
            </w:r>
          </w:hyperlink>
        </w:p>
        <w:p w14:paraId="5977545D" w14:textId="2B0379F2" w:rsidR="00D117DD" w:rsidRDefault="00A1752D">
          <w:pPr>
            <w:pStyle w:val="TOC2"/>
            <w:rPr>
              <w:rFonts w:asciiTheme="minorHAnsi" w:eastAsiaTheme="minorEastAsia" w:hAnsiTheme="minorHAnsi" w:cstheme="minorBidi"/>
              <w:caps w:val="0"/>
              <w:noProof/>
              <w:sz w:val="22"/>
              <w:szCs w:val="22"/>
            </w:rPr>
          </w:pPr>
          <w:hyperlink w:anchor="_Toc208586416" w:history="1">
            <w:r w:rsidR="00D117DD" w:rsidRPr="00B83F9B">
              <w:rPr>
                <w:rStyle w:val="Hyperlink"/>
                <w:noProof/>
              </w:rPr>
              <w:t>6.35</w:t>
            </w:r>
            <w:r w:rsidR="00D117DD">
              <w:rPr>
                <w:rFonts w:asciiTheme="minorHAnsi" w:eastAsiaTheme="minorEastAsia" w:hAnsiTheme="minorHAnsi" w:cstheme="minorBidi"/>
                <w:caps w:val="0"/>
                <w:noProof/>
                <w:sz w:val="22"/>
                <w:szCs w:val="22"/>
              </w:rPr>
              <w:tab/>
            </w:r>
            <w:r w:rsidR="00D117DD" w:rsidRPr="00B83F9B">
              <w:rPr>
                <w:rStyle w:val="Hyperlink"/>
                <w:noProof/>
              </w:rPr>
              <w:t>TAX RETURN DATA SECURITY</w:t>
            </w:r>
            <w:r w:rsidR="00D117DD">
              <w:rPr>
                <w:noProof/>
                <w:webHidden/>
              </w:rPr>
              <w:tab/>
            </w:r>
            <w:r w:rsidR="00D117DD">
              <w:rPr>
                <w:noProof/>
                <w:webHidden/>
              </w:rPr>
              <w:fldChar w:fldCharType="begin"/>
            </w:r>
            <w:r w:rsidR="00D117DD">
              <w:rPr>
                <w:noProof/>
                <w:webHidden/>
              </w:rPr>
              <w:instrText xml:space="preserve"> PAGEREF _Toc208586416 \h </w:instrText>
            </w:r>
            <w:r w:rsidR="00D117DD">
              <w:rPr>
                <w:noProof/>
                <w:webHidden/>
              </w:rPr>
            </w:r>
            <w:r w:rsidR="00D117DD">
              <w:rPr>
                <w:noProof/>
                <w:webHidden/>
              </w:rPr>
              <w:fldChar w:fldCharType="separate"/>
            </w:r>
            <w:r w:rsidR="00D117DD">
              <w:rPr>
                <w:noProof/>
                <w:webHidden/>
              </w:rPr>
              <w:t>44</w:t>
            </w:r>
            <w:r w:rsidR="00D117DD">
              <w:rPr>
                <w:noProof/>
                <w:webHidden/>
              </w:rPr>
              <w:fldChar w:fldCharType="end"/>
            </w:r>
          </w:hyperlink>
        </w:p>
        <w:p w14:paraId="51EC4DEC" w14:textId="400375A1" w:rsidR="00D117DD" w:rsidRDefault="00A1752D">
          <w:pPr>
            <w:pStyle w:val="TOC1"/>
            <w:tabs>
              <w:tab w:val="left" w:pos="475"/>
            </w:tabs>
            <w:rPr>
              <w:rFonts w:asciiTheme="minorHAnsi" w:eastAsiaTheme="minorEastAsia" w:hAnsiTheme="minorHAnsi" w:cstheme="minorBidi"/>
              <w:b w:val="0"/>
              <w:bCs w:val="0"/>
              <w:caps w:val="0"/>
              <w:noProof/>
              <w:sz w:val="22"/>
              <w:szCs w:val="22"/>
            </w:rPr>
          </w:pPr>
          <w:hyperlink w:anchor="_Toc208586417" w:history="1">
            <w:r w:rsidR="00D117DD" w:rsidRPr="00B83F9B">
              <w:rPr>
                <w:rStyle w:val="Hyperlink"/>
                <w:noProof/>
              </w:rPr>
              <w:t>7</w:t>
            </w:r>
            <w:r w:rsidR="00D117DD">
              <w:rPr>
                <w:rFonts w:asciiTheme="minorHAnsi" w:eastAsiaTheme="minorEastAsia" w:hAnsiTheme="minorHAnsi" w:cstheme="minorBidi"/>
                <w:b w:val="0"/>
                <w:bCs w:val="0"/>
                <w:caps w:val="0"/>
                <w:noProof/>
                <w:sz w:val="22"/>
                <w:szCs w:val="22"/>
              </w:rPr>
              <w:tab/>
            </w:r>
            <w:r w:rsidR="00D117DD" w:rsidRPr="00B83F9B">
              <w:rPr>
                <w:rStyle w:val="Hyperlink"/>
                <w:noProof/>
              </w:rPr>
              <w:t>MODIFICATIONS TO THE STATE OF NEW JERSEY STANDARD TERMS AND CONDITIONS</w:t>
            </w:r>
            <w:r w:rsidR="00D117DD">
              <w:rPr>
                <w:noProof/>
                <w:webHidden/>
              </w:rPr>
              <w:tab/>
            </w:r>
            <w:r w:rsidR="00D117DD">
              <w:rPr>
                <w:noProof/>
                <w:webHidden/>
              </w:rPr>
              <w:fldChar w:fldCharType="begin"/>
            </w:r>
            <w:r w:rsidR="00D117DD">
              <w:rPr>
                <w:noProof/>
                <w:webHidden/>
              </w:rPr>
              <w:instrText xml:space="preserve"> PAGEREF _Toc208586417 \h </w:instrText>
            </w:r>
            <w:r w:rsidR="00D117DD">
              <w:rPr>
                <w:noProof/>
                <w:webHidden/>
              </w:rPr>
            </w:r>
            <w:r w:rsidR="00D117DD">
              <w:rPr>
                <w:noProof/>
                <w:webHidden/>
              </w:rPr>
              <w:fldChar w:fldCharType="separate"/>
            </w:r>
            <w:r w:rsidR="00D117DD">
              <w:rPr>
                <w:noProof/>
                <w:webHidden/>
              </w:rPr>
              <w:t>46</w:t>
            </w:r>
            <w:r w:rsidR="00D117DD">
              <w:rPr>
                <w:noProof/>
                <w:webHidden/>
              </w:rPr>
              <w:fldChar w:fldCharType="end"/>
            </w:r>
          </w:hyperlink>
        </w:p>
        <w:p w14:paraId="71764447" w14:textId="2E839C6C" w:rsidR="00D117DD" w:rsidRDefault="00A1752D">
          <w:pPr>
            <w:pStyle w:val="TOC2"/>
            <w:rPr>
              <w:rFonts w:asciiTheme="minorHAnsi" w:eastAsiaTheme="minorEastAsia" w:hAnsiTheme="minorHAnsi" w:cstheme="minorBidi"/>
              <w:caps w:val="0"/>
              <w:noProof/>
              <w:sz w:val="22"/>
              <w:szCs w:val="22"/>
            </w:rPr>
          </w:pPr>
          <w:hyperlink w:anchor="_Toc208586418" w:history="1">
            <w:r w:rsidR="00D117DD" w:rsidRPr="00B83F9B">
              <w:rPr>
                <w:rStyle w:val="Hyperlink"/>
                <w:noProof/>
              </w:rPr>
              <w:t>7.1</w:t>
            </w:r>
            <w:r w:rsidR="00D117DD">
              <w:rPr>
                <w:rFonts w:asciiTheme="minorHAnsi" w:eastAsiaTheme="minorEastAsia" w:hAnsiTheme="minorHAnsi" w:cstheme="minorBidi"/>
                <w:caps w:val="0"/>
                <w:noProof/>
                <w:sz w:val="22"/>
                <w:szCs w:val="22"/>
              </w:rPr>
              <w:tab/>
            </w:r>
            <w:r w:rsidR="00D117DD" w:rsidRPr="00B83F9B">
              <w:rPr>
                <w:rStyle w:val="Hyperlink"/>
                <w:noProof/>
              </w:rPr>
              <w:t>INDEMNIFICATION</w:t>
            </w:r>
            <w:r w:rsidR="00D117DD">
              <w:rPr>
                <w:noProof/>
                <w:webHidden/>
              </w:rPr>
              <w:tab/>
            </w:r>
            <w:r w:rsidR="00D117DD">
              <w:rPr>
                <w:noProof/>
                <w:webHidden/>
              </w:rPr>
              <w:fldChar w:fldCharType="begin"/>
            </w:r>
            <w:r w:rsidR="00D117DD">
              <w:rPr>
                <w:noProof/>
                <w:webHidden/>
              </w:rPr>
              <w:instrText xml:space="preserve"> PAGEREF _Toc208586418 \h </w:instrText>
            </w:r>
            <w:r w:rsidR="00D117DD">
              <w:rPr>
                <w:noProof/>
                <w:webHidden/>
              </w:rPr>
            </w:r>
            <w:r w:rsidR="00D117DD">
              <w:rPr>
                <w:noProof/>
                <w:webHidden/>
              </w:rPr>
              <w:fldChar w:fldCharType="separate"/>
            </w:r>
            <w:r w:rsidR="00D117DD">
              <w:rPr>
                <w:noProof/>
                <w:webHidden/>
              </w:rPr>
              <w:t>46</w:t>
            </w:r>
            <w:r w:rsidR="00D117DD">
              <w:rPr>
                <w:noProof/>
                <w:webHidden/>
              </w:rPr>
              <w:fldChar w:fldCharType="end"/>
            </w:r>
          </w:hyperlink>
        </w:p>
        <w:p w14:paraId="6126470F" w14:textId="479BCC72" w:rsidR="00D117DD" w:rsidRDefault="00A1752D">
          <w:pPr>
            <w:pStyle w:val="TOC2"/>
            <w:rPr>
              <w:rFonts w:asciiTheme="minorHAnsi" w:eastAsiaTheme="minorEastAsia" w:hAnsiTheme="minorHAnsi" w:cstheme="minorBidi"/>
              <w:caps w:val="0"/>
              <w:noProof/>
              <w:sz w:val="22"/>
              <w:szCs w:val="22"/>
            </w:rPr>
          </w:pPr>
          <w:hyperlink w:anchor="_Toc208586419" w:history="1">
            <w:r w:rsidR="00D117DD" w:rsidRPr="00B83F9B">
              <w:rPr>
                <w:rStyle w:val="Hyperlink"/>
                <w:noProof/>
              </w:rPr>
              <w:t>7.2</w:t>
            </w:r>
            <w:r w:rsidR="00D117DD">
              <w:rPr>
                <w:rFonts w:asciiTheme="minorHAnsi" w:eastAsiaTheme="minorEastAsia" w:hAnsiTheme="minorHAnsi" w:cstheme="minorBidi"/>
                <w:caps w:val="0"/>
                <w:noProof/>
                <w:sz w:val="22"/>
                <w:szCs w:val="22"/>
              </w:rPr>
              <w:tab/>
            </w:r>
            <w:r w:rsidR="00D117DD" w:rsidRPr="00B83F9B">
              <w:rPr>
                <w:rStyle w:val="Hyperlink"/>
                <w:noProof/>
              </w:rPr>
              <w:t>INSURANCE</w:t>
            </w:r>
            <w:r w:rsidR="00D117DD">
              <w:rPr>
                <w:noProof/>
                <w:webHidden/>
              </w:rPr>
              <w:tab/>
            </w:r>
            <w:r w:rsidR="00D117DD">
              <w:rPr>
                <w:noProof/>
                <w:webHidden/>
              </w:rPr>
              <w:fldChar w:fldCharType="begin"/>
            </w:r>
            <w:r w:rsidR="00D117DD">
              <w:rPr>
                <w:noProof/>
                <w:webHidden/>
              </w:rPr>
              <w:instrText xml:space="preserve"> PAGEREF _Toc208586419 \h </w:instrText>
            </w:r>
            <w:r w:rsidR="00D117DD">
              <w:rPr>
                <w:noProof/>
                <w:webHidden/>
              </w:rPr>
            </w:r>
            <w:r w:rsidR="00D117DD">
              <w:rPr>
                <w:noProof/>
                <w:webHidden/>
              </w:rPr>
              <w:fldChar w:fldCharType="separate"/>
            </w:r>
            <w:r w:rsidR="00D117DD">
              <w:rPr>
                <w:noProof/>
                <w:webHidden/>
              </w:rPr>
              <w:t>48</w:t>
            </w:r>
            <w:r w:rsidR="00D117DD">
              <w:rPr>
                <w:noProof/>
                <w:webHidden/>
              </w:rPr>
              <w:fldChar w:fldCharType="end"/>
            </w:r>
          </w:hyperlink>
        </w:p>
        <w:p w14:paraId="1481009D" w14:textId="60962BDF" w:rsidR="00D117DD" w:rsidRDefault="00A1752D">
          <w:pPr>
            <w:pStyle w:val="TOC3"/>
            <w:rPr>
              <w:rFonts w:asciiTheme="minorHAnsi" w:eastAsiaTheme="minorEastAsia" w:hAnsiTheme="minorHAnsi" w:cstheme="minorBidi"/>
              <w:iCs w:val="0"/>
              <w:caps w:val="0"/>
              <w:noProof/>
              <w:sz w:val="22"/>
              <w:szCs w:val="22"/>
            </w:rPr>
          </w:pPr>
          <w:hyperlink w:anchor="_Toc208586420" w:history="1">
            <w:r w:rsidR="00D117DD" w:rsidRPr="00B83F9B">
              <w:rPr>
                <w:rStyle w:val="Hyperlink"/>
                <w:noProof/>
              </w:rPr>
              <w:t>7.2.1</w:t>
            </w:r>
            <w:r w:rsidR="00D117DD">
              <w:rPr>
                <w:rFonts w:asciiTheme="minorHAnsi" w:eastAsiaTheme="minorEastAsia" w:hAnsiTheme="minorHAnsi" w:cstheme="minorBidi"/>
                <w:iCs w:val="0"/>
                <w:caps w:val="0"/>
                <w:noProof/>
                <w:sz w:val="22"/>
                <w:szCs w:val="22"/>
              </w:rPr>
              <w:tab/>
            </w:r>
            <w:r w:rsidR="00D117DD" w:rsidRPr="00B83F9B">
              <w:rPr>
                <w:rStyle w:val="Hyperlink"/>
                <w:noProof/>
              </w:rPr>
              <w:t>PROFESSIONAL LIABILITY INSURANCE</w:t>
            </w:r>
            <w:r w:rsidR="00D117DD">
              <w:rPr>
                <w:noProof/>
                <w:webHidden/>
              </w:rPr>
              <w:tab/>
            </w:r>
            <w:r w:rsidR="00D117DD">
              <w:rPr>
                <w:noProof/>
                <w:webHidden/>
              </w:rPr>
              <w:fldChar w:fldCharType="begin"/>
            </w:r>
            <w:r w:rsidR="00D117DD">
              <w:rPr>
                <w:noProof/>
                <w:webHidden/>
              </w:rPr>
              <w:instrText xml:space="preserve"> PAGEREF _Toc208586420 \h </w:instrText>
            </w:r>
            <w:r w:rsidR="00D117DD">
              <w:rPr>
                <w:noProof/>
                <w:webHidden/>
              </w:rPr>
            </w:r>
            <w:r w:rsidR="00D117DD">
              <w:rPr>
                <w:noProof/>
                <w:webHidden/>
              </w:rPr>
              <w:fldChar w:fldCharType="separate"/>
            </w:r>
            <w:r w:rsidR="00D117DD">
              <w:rPr>
                <w:noProof/>
                <w:webHidden/>
              </w:rPr>
              <w:t>48</w:t>
            </w:r>
            <w:r w:rsidR="00D117DD">
              <w:rPr>
                <w:noProof/>
                <w:webHidden/>
              </w:rPr>
              <w:fldChar w:fldCharType="end"/>
            </w:r>
          </w:hyperlink>
        </w:p>
        <w:p w14:paraId="34014BAC" w14:textId="3073D0D7" w:rsidR="00D117DD" w:rsidRDefault="00A1752D">
          <w:pPr>
            <w:pStyle w:val="TOC3"/>
            <w:rPr>
              <w:rFonts w:asciiTheme="minorHAnsi" w:eastAsiaTheme="minorEastAsia" w:hAnsiTheme="minorHAnsi" w:cstheme="minorBidi"/>
              <w:iCs w:val="0"/>
              <w:caps w:val="0"/>
              <w:noProof/>
              <w:sz w:val="22"/>
              <w:szCs w:val="22"/>
            </w:rPr>
          </w:pPr>
          <w:hyperlink w:anchor="_Toc208586421" w:history="1">
            <w:r w:rsidR="00D117DD" w:rsidRPr="00B83F9B">
              <w:rPr>
                <w:rStyle w:val="Hyperlink"/>
                <w:noProof/>
              </w:rPr>
              <w:t>7.2.2</w:t>
            </w:r>
            <w:r w:rsidR="00D117DD">
              <w:rPr>
                <w:rFonts w:asciiTheme="minorHAnsi" w:eastAsiaTheme="minorEastAsia" w:hAnsiTheme="minorHAnsi" w:cstheme="minorBidi"/>
                <w:iCs w:val="0"/>
                <w:caps w:val="0"/>
                <w:noProof/>
                <w:sz w:val="22"/>
                <w:szCs w:val="22"/>
              </w:rPr>
              <w:tab/>
            </w:r>
            <w:r w:rsidR="00D117DD" w:rsidRPr="00B83F9B">
              <w:rPr>
                <w:rStyle w:val="Hyperlink"/>
                <w:noProof/>
              </w:rPr>
              <w:t>CYBER BREACH INSURANCE</w:t>
            </w:r>
            <w:r w:rsidR="00D117DD">
              <w:rPr>
                <w:noProof/>
                <w:webHidden/>
              </w:rPr>
              <w:tab/>
            </w:r>
            <w:r w:rsidR="00D117DD">
              <w:rPr>
                <w:noProof/>
                <w:webHidden/>
              </w:rPr>
              <w:fldChar w:fldCharType="begin"/>
            </w:r>
            <w:r w:rsidR="00D117DD">
              <w:rPr>
                <w:noProof/>
                <w:webHidden/>
              </w:rPr>
              <w:instrText xml:space="preserve"> PAGEREF _Toc208586421 \h </w:instrText>
            </w:r>
            <w:r w:rsidR="00D117DD">
              <w:rPr>
                <w:noProof/>
                <w:webHidden/>
              </w:rPr>
            </w:r>
            <w:r w:rsidR="00D117DD">
              <w:rPr>
                <w:noProof/>
                <w:webHidden/>
              </w:rPr>
              <w:fldChar w:fldCharType="separate"/>
            </w:r>
            <w:r w:rsidR="00D117DD">
              <w:rPr>
                <w:noProof/>
                <w:webHidden/>
              </w:rPr>
              <w:t>48</w:t>
            </w:r>
            <w:r w:rsidR="00D117DD">
              <w:rPr>
                <w:noProof/>
                <w:webHidden/>
              </w:rPr>
              <w:fldChar w:fldCharType="end"/>
            </w:r>
          </w:hyperlink>
        </w:p>
        <w:p w14:paraId="30C0C7A6" w14:textId="35E334C7" w:rsidR="00D117DD" w:rsidRDefault="00A1752D">
          <w:pPr>
            <w:pStyle w:val="TOC3"/>
            <w:rPr>
              <w:rFonts w:asciiTheme="minorHAnsi" w:eastAsiaTheme="minorEastAsia" w:hAnsiTheme="minorHAnsi" w:cstheme="minorBidi"/>
              <w:iCs w:val="0"/>
              <w:caps w:val="0"/>
              <w:noProof/>
              <w:sz w:val="22"/>
              <w:szCs w:val="22"/>
            </w:rPr>
          </w:pPr>
          <w:hyperlink w:anchor="_Toc208586422" w:history="1">
            <w:r w:rsidR="00D117DD" w:rsidRPr="00B83F9B">
              <w:rPr>
                <w:rStyle w:val="Hyperlink"/>
                <w:noProof/>
              </w:rPr>
              <w:t>7.2.3</w:t>
            </w:r>
            <w:r w:rsidR="00D117DD">
              <w:rPr>
                <w:rFonts w:asciiTheme="minorHAnsi" w:eastAsiaTheme="minorEastAsia" w:hAnsiTheme="minorHAnsi" w:cstheme="minorBidi"/>
                <w:iCs w:val="0"/>
                <w:caps w:val="0"/>
                <w:noProof/>
                <w:sz w:val="22"/>
                <w:szCs w:val="22"/>
              </w:rPr>
              <w:tab/>
            </w:r>
            <w:r w:rsidR="00D117DD" w:rsidRPr="00B83F9B">
              <w:rPr>
                <w:rStyle w:val="Hyperlink"/>
                <w:noProof/>
              </w:rPr>
              <w:t>LIMITATION OF LIABILITY OPTIONS</w:t>
            </w:r>
            <w:r w:rsidR="00D117DD">
              <w:rPr>
                <w:noProof/>
                <w:webHidden/>
              </w:rPr>
              <w:tab/>
            </w:r>
            <w:r w:rsidR="00D117DD">
              <w:rPr>
                <w:noProof/>
                <w:webHidden/>
              </w:rPr>
              <w:fldChar w:fldCharType="begin"/>
            </w:r>
            <w:r w:rsidR="00D117DD">
              <w:rPr>
                <w:noProof/>
                <w:webHidden/>
              </w:rPr>
              <w:instrText xml:space="preserve"> PAGEREF _Toc208586422 \h </w:instrText>
            </w:r>
            <w:r w:rsidR="00D117DD">
              <w:rPr>
                <w:noProof/>
                <w:webHidden/>
              </w:rPr>
            </w:r>
            <w:r w:rsidR="00D117DD">
              <w:rPr>
                <w:noProof/>
                <w:webHidden/>
              </w:rPr>
              <w:fldChar w:fldCharType="separate"/>
            </w:r>
            <w:r w:rsidR="00D117DD">
              <w:rPr>
                <w:noProof/>
                <w:webHidden/>
              </w:rPr>
              <w:t>49</w:t>
            </w:r>
            <w:r w:rsidR="00D117DD">
              <w:rPr>
                <w:noProof/>
                <w:webHidden/>
              </w:rPr>
              <w:fldChar w:fldCharType="end"/>
            </w:r>
          </w:hyperlink>
        </w:p>
        <w:p w14:paraId="6EB7EDB0" w14:textId="2BFDD0D7" w:rsidR="00D117DD" w:rsidRDefault="00A1752D">
          <w:pPr>
            <w:pStyle w:val="TOC1"/>
            <w:tabs>
              <w:tab w:val="left" w:pos="475"/>
            </w:tabs>
            <w:rPr>
              <w:rFonts w:asciiTheme="minorHAnsi" w:eastAsiaTheme="minorEastAsia" w:hAnsiTheme="minorHAnsi" w:cstheme="minorBidi"/>
              <w:b w:val="0"/>
              <w:bCs w:val="0"/>
              <w:caps w:val="0"/>
              <w:noProof/>
              <w:sz w:val="22"/>
              <w:szCs w:val="22"/>
            </w:rPr>
          </w:pPr>
          <w:hyperlink w:anchor="_Toc208586423" w:history="1">
            <w:r w:rsidR="00D117DD" w:rsidRPr="00B83F9B">
              <w:rPr>
                <w:rStyle w:val="Hyperlink"/>
                <w:noProof/>
              </w:rPr>
              <w:t>8</w:t>
            </w:r>
            <w:r w:rsidR="00D117DD">
              <w:rPr>
                <w:rFonts w:asciiTheme="minorHAnsi" w:eastAsiaTheme="minorEastAsia" w:hAnsiTheme="minorHAnsi" w:cstheme="minorBidi"/>
                <w:b w:val="0"/>
                <w:bCs w:val="0"/>
                <w:caps w:val="0"/>
                <w:noProof/>
                <w:sz w:val="22"/>
                <w:szCs w:val="22"/>
              </w:rPr>
              <w:tab/>
            </w:r>
            <w:r w:rsidR="00D117DD" w:rsidRPr="00B83F9B">
              <w:rPr>
                <w:rStyle w:val="Hyperlink"/>
                <w:noProof/>
              </w:rPr>
              <w:t>QUOTE EVALUATION AND AWARD</w:t>
            </w:r>
            <w:r w:rsidR="00D117DD">
              <w:rPr>
                <w:noProof/>
                <w:webHidden/>
              </w:rPr>
              <w:tab/>
            </w:r>
            <w:r w:rsidR="00D117DD">
              <w:rPr>
                <w:noProof/>
                <w:webHidden/>
              </w:rPr>
              <w:fldChar w:fldCharType="begin"/>
            </w:r>
            <w:r w:rsidR="00D117DD">
              <w:rPr>
                <w:noProof/>
                <w:webHidden/>
              </w:rPr>
              <w:instrText xml:space="preserve"> PAGEREF _Toc208586423 \h </w:instrText>
            </w:r>
            <w:r w:rsidR="00D117DD">
              <w:rPr>
                <w:noProof/>
                <w:webHidden/>
              </w:rPr>
            </w:r>
            <w:r w:rsidR="00D117DD">
              <w:rPr>
                <w:noProof/>
                <w:webHidden/>
              </w:rPr>
              <w:fldChar w:fldCharType="separate"/>
            </w:r>
            <w:r w:rsidR="00D117DD">
              <w:rPr>
                <w:noProof/>
                <w:webHidden/>
              </w:rPr>
              <w:t>50</w:t>
            </w:r>
            <w:r w:rsidR="00D117DD">
              <w:rPr>
                <w:noProof/>
                <w:webHidden/>
              </w:rPr>
              <w:fldChar w:fldCharType="end"/>
            </w:r>
          </w:hyperlink>
        </w:p>
        <w:p w14:paraId="21267698" w14:textId="06B7C6DB" w:rsidR="00D117DD" w:rsidRDefault="00A1752D">
          <w:pPr>
            <w:pStyle w:val="TOC2"/>
            <w:rPr>
              <w:rFonts w:asciiTheme="minorHAnsi" w:eastAsiaTheme="minorEastAsia" w:hAnsiTheme="minorHAnsi" w:cstheme="minorBidi"/>
              <w:caps w:val="0"/>
              <w:noProof/>
              <w:sz w:val="22"/>
              <w:szCs w:val="22"/>
            </w:rPr>
          </w:pPr>
          <w:hyperlink w:anchor="_Toc208586424" w:history="1">
            <w:r w:rsidR="00D117DD" w:rsidRPr="00B83F9B">
              <w:rPr>
                <w:rStyle w:val="Hyperlink"/>
                <w:noProof/>
              </w:rPr>
              <w:t>8.1</w:t>
            </w:r>
            <w:r w:rsidR="00D117DD">
              <w:rPr>
                <w:rFonts w:asciiTheme="minorHAnsi" w:eastAsiaTheme="minorEastAsia" w:hAnsiTheme="minorHAnsi" w:cstheme="minorBidi"/>
                <w:caps w:val="0"/>
                <w:noProof/>
                <w:sz w:val="22"/>
                <w:szCs w:val="22"/>
              </w:rPr>
              <w:tab/>
            </w:r>
            <w:r w:rsidR="00D117DD" w:rsidRPr="00B83F9B">
              <w:rPr>
                <w:rStyle w:val="Hyperlink"/>
                <w:noProof/>
              </w:rPr>
              <w:t>RIGHT TO WAIVE</w:t>
            </w:r>
            <w:r w:rsidR="00D117DD">
              <w:rPr>
                <w:noProof/>
                <w:webHidden/>
              </w:rPr>
              <w:tab/>
            </w:r>
            <w:r w:rsidR="00D117DD">
              <w:rPr>
                <w:noProof/>
                <w:webHidden/>
              </w:rPr>
              <w:fldChar w:fldCharType="begin"/>
            </w:r>
            <w:r w:rsidR="00D117DD">
              <w:rPr>
                <w:noProof/>
                <w:webHidden/>
              </w:rPr>
              <w:instrText xml:space="preserve"> PAGEREF _Toc208586424 \h </w:instrText>
            </w:r>
            <w:r w:rsidR="00D117DD">
              <w:rPr>
                <w:noProof/>
                <w:webHidden/>
              </w:rPr>
            </w:r>
            <w:r w:rsidR="00D117DD">
              <w:rPr>
                <w:noProof/>
                <w:webHidden/>
              </w:rPr>
              <w:fldChar w:fldCharType="separate"/>
            </w:r>
            <w:r w:rsidR="00D117DD">
              <w:rPr>
                <w:noProof/>
                <w:webHidden/>
              </w:rPr>
              <w:t>50</w:t>
            </w:r>
            <w:r w:rsidR="00D117DD">
              <w:rPr>
                <w:noProof/>
                <w:webHidden/>
              </w:rPr>
              <w:fldChar w:fldCharType="end"/>
            </w:r>
          </w:hyperlink>
        </w:p>
        <w:p w14:paraId="5BA07038" w14:textId="453AAF2B" w:rsidR="00D117DD" w:rsidRDefault="00A1752D">
          <w:pPr>
            <w:pStyle w:val="TOC2"/>
            <w:rPr>
              <w:rFonts w:asciiTheme="minorHAnsi" w:eastAsiaTheme="minorEastAsia" w:hAnsiTheme="minorHAnsi" w:cstheme="minorBidi"/>
              <w:caps w:val="0"/>
              <w:noProof/>
              <w:sz w:val="22"/>
              <w:szCs w:val="22"/>
            </w:rPr>
          </w:pPr>
          <w:hyperlink w:anchor="_Toc208586425" w:history="1">
            <w:r w:rsidR="00D117DD" w:rsidRPr="00B83F9B">
              <w:rPr>
                <w:rStyle w:val="Hyperlink"/>
                <w:noProof/>
              </w:rPr>
              <w:t>8.2</w:t>
            </w:r>
            <w:r w:rsidR="00D117DD">
              <w:rPr>
                <w:rFonts w:asciiTheme="minorHAnsi" w:eastAsiaTheme="minorEastAsia" w:hAnsiTheme="minorHAnsi" w:cstheme="minorBidi"/>
                <w:caps w:val="0"/>
                <w:noProof/>
                <w:sz w:val="22"/>
                <w:szCs w:val="22"/>
              </w:rPr>
              <w:tab/>
            </w:r>
            <w:r w:rsidR="00D117DD" w:rsidRPr="00B83F9B">
              <w:rPr>
                <w:rStyle w:val="Hyperlink"/>
                <w:noProof/>
              </w:rPr>
              <w:t>DIRECTOR’S RIGHT TO ACCEPT OR REJECT A QUOTE</w:t>
            </w:r>
            <w:r w:rsidR="00D117DD">
              <w:rPr>
                <w:noProof/>
                <w:webHidden/>
              </w:rPr>
              <w:tab/>
            </w:r>
            <w:r w:rsidR="00D117DD">
              <w:rPr>
                <w:noProof/>
                <w:webHidden/>
              </w:rPr>
              <w:fldChar w:fldCharType="begin"/>
            </w:r>
            <w:r w:rsidR="00D117DD">
              <w:rPr>
                <w:noProof/>
                <w:webHidden/>
              </w:rPr>
              <w:instrText xml:space="preserve"> PAGEREF _Toc208586425 \h </w:instrText>
            </w:r>
            <w:r w:rsidR="00D117DD">
              <w:rPr>
                <w:noProof/>
                <w:webHidden/>
              </w:rPr>
            </w:r>
            <w:r w:rsidR="00D117DD">
              <w:rPr>
                <w:noProof/>
                <w:webHidden/>
              </w:rPr>
              <w:fldChar w:fldCharType="separate"/>
            </w:r>
            <w:r w:rsidR="00D117DD">
              <w:rPr>
                <w:noProof/>
                <w:webHidden/>
              </w:rPr>
              <w:t>50</w:t>
            </w:r>
            <w:r w:rsidR="00D117DD">
              <w:rPr>
                <w:noProof/>
                <w:webHidden/>
              </w:rPr>
              <w:fldChar w:fldCharType="end"/>
            </w:r>
          </w:hyperlink>
        </w:p>
        <w:p w14:paraId="34FE0DBB" w14:textId="7AD5BC7B" w:rsidR="00D117DD" w:rsidRDefault="00A1752D">
          <w:pPr>
            <w:pStyle w:val="TOC2"/>
            <w:rPr>
              <w:rFonts w:asciiTheme="minorHAnsi" w:eastAsiaTheme="minorEastAsia" w:hAnsiTheme="minorHAnsi" w:cstheme="minorBidi"/>
              <w:caps w:val="0"/>
              <w:noProof/>
              <w:sz w:val="22"/>
              <w:szCs w:val="22"/>
            </w:rPr>
          </w:pPr>
          <w:hyperlink w:anchor="_Toc208586426" w:history="1">
            <w:r w:rsidR="00D117DD" w:rsidRPr="00B83F9B">
              <w:rPr>
                <w:rStyle w:val="Hyperlink"/>
                <w:noProof/>
              </w:rPr>
              <w:t>8.3</w:t>
            </w:r>
            <w:r w:rsidR="00D117DD">
              <w:rPr>
                <w:rFonts w:asciiTheme="minorHAnsi" w:eastAsiaTheme="minorEastAsia" w:hAnsiTheme="minorHAnsi" w:cstheme="minorBidi"/>
                <w:caps w:val="0"/>
                <w:noProof/>
                <w:sz w:val="22"/>
                <w:szCs w:val="22"/>
              </w:rPr>
              <w:tab/>
            </w:r>
            <w:r w:rsidR="00D117DD" w:rsidRPr="00B83F9B">
              <w:rPr>
                <w:rStyle w:val="Hyperlink"/>
                <w:noProof/>
              </w:rPr>
              <w:t>RECIPROCITY FOR JURISDICTIONAL BIDDER PREFERENCE</w:t>
            </w:r>
            <w:r w:rsidR="00D117DD">
              <w:rPr>
                <w:noProof/>
                <w:webHidden/>
              </w:rPr>
              <w:tab/>
            </w:r>
            <w:r w:rsidR="00D117DD">
              <w:rPr>
                <w:noProof/>
                <w:webHidden/>
              </w:rPr>
              <w:fldChar w:fldCharType="begin"/>
            </w:r>
            <w:r w:rsidR="00D117DD">
              <w:rPr>
                <w:noProof/>
                <w:webHidden/>
              </w:rPr>
              <w:instrText xml:space="preserve"> PAGEREF _Toc208586426 \h </w:instrText>
            </w:r>
            <w:r w:rsidR="00D117DD">
              <w:rPr>
                <w:noProof/>
                <w:webHidden/>
              </w:rPr>
            </w:r>
            <w:r w:rsidR="00D117DD">
              <w:rPr>
                <w:noProof/>
                <w:webHidden/>
              </w:rPr>
              <w:fldChar w:fldCharType="separate"/>
            </w:r>
            <w:r w:rsidR="00D117DD">
              <w:rPr>
                <w:noProof/>
                <w:webHidden/>
              </w:rPr>
              <w:t>50</w:t>
            </w:r>
            <w:r w:rsidR="00D117DD">
              <w:rPr>
                <w:noProof/>
                <w:webHidden/>
              </w:rPr>
              <w:fldChar w:fldCharType="end"/>
            </w:r>
          </w:hyperlink>
        </w:p>
        <w:p w14:paraId="11617C4E" w14:textId="5AD1585E" w:rsidR="00D117DD" w:rsidRDefault="00A1752D">
          <w:pPr>
            <w:pStyle w:val="TOC2"/>
            <w:rPr>
              <w:rFonts w:asciiTheme="minorHAnsi" w:eastAsiaTheme="minorEastAsia" w:hAnsiTheme="minorHAnsi" w:cstheme="minorBidi"/>
              <w:caps w:val="0"/>
              <w:noProof/>
              <w:sz w:val="22"/>
              <w:szCs w:val="22"/>
            </w:rPr>
          </w:pPr>
          <w:hyperlink w:anchor="_Toc208586427" w:history="1">
            <w:r w:rsidR="00D117DD" w:rsidRPr="00B83F9B">
              <w:rPr>
                <w:rStyle w:val="Hyperlink"/>
                <w:noProof/>
              </w:rPr>
              <w:t>8.4</w:t>
            </w:r>
            <w:r w:rsidR="00D117DD">
              <w:rPr>
                <w:rFonts w:asciiTheme="minorHAnsi" w:eastAsiaTheme="minorEastAsia" w:hAnsiTheme="minorHAnsi" w:cstheme="minorBidi"/>
                <w:caps w:val="0"/>
                <w:noProof/>
                <w:sz w:val="22"/>
                <w:szCs w:val="22"/>
              </w:rPr>
              <w:tab/>
            </w:r>
            <w:r w:rsidR="00D117DD" w:rsidRPr="00B83F9B">
              <w:rPr>
                <w:rStyle w:val="Hyperlink"/>
                <w:noProof/>
              </w:rPr>
              <w:t>CLARIFICATION OF QUOTE</w:t>
            </w:r>
            <w:r w:rsidR="00D117DD">
              <w:rPr>
                <w:noProof/>
                <w:webHidden/>
              </w:rPr>
              <w:tab/>
            </w:r>
            <w:r w:rsidR="00D117DD">
              <w:rPr>
                <w:noProof/>
                <w:webHidden/>
              </w:rPr>
              <w:fldChar w:fldCharType="begin"/>
            </w:r>
            <w:r w:rsidR="00D117DD">
              <w:rPr>
                <w:noProof/>
                <w:webHidden/>
              </w:rPr>
              <w:instrText xml:space="preserve"> PAGEREF _Toc208586427 \h </w:instrText>
            </w:r>
            <w:r w:rsidR="00D117DD">
              <w:rPr>
                <w:noProof/>
                <w:webHidden/>
              </w:rPr>
            </w:r>
            <w:r w:rsidR="00D117DD">
              <w:rPr>
                <w:noProof/>
                <w:webHidden/>
              </w:rPr>
              <w:fldChar w:fldCharType="separate"/>
            </w:r>
            <w:r w:rsidR="00D117DD">
              <w:rPr>
                <w:noProof/>
                <w:webHidden/>
              </w:rPr>
              <w:t>50</w:t>
            </w:r>
            <w:r w:rsidR="00D117DD">
              <w:rPr>
                <w:noProof/>
                <w:webHidden/>
              </w:rPr>
              <w:fldChar w:fldCharType="end"/>
            </w:r>
          </w:hyperlink>
        </w:p>
        <w:p w14:paraId="63EA66BE" w14:textId="2BDFFEEB" w:rsidR="00D117DD" w:rsidRDefault="00A1752D">
          <w:pPr>
            <w:pStyle w:val="TOC2"/>
            <w:rPr>
              <w:rFonts w:asciiTheme="minorHAnsi" w:eastAsiaTheme="minorEastAsia" w:hAnsiTheme="minorHAnsi" w:cstheme="minorBidi"/>
              <w:caps w:val="0"/>
              <w:noProof/>
              <w:sz w:val="22"/>
              <w:szCs w:val="22"/>
            </w:rPr>
          </w:pPr>
          <w:hyperlink w:anchor="_Toc208586428" w:history="1">
            <w:r w:rsidR="00D117DD" w:rsidRPr="00B83F9B">
              <w:rPr>
                <w:rStyle w:val="Hyperlink"/>
                <w:noProof/>
              </w:rPr>
              <w:t>8.5</w:t>
            </w:r>
            <w:r w:rsidR="00D117DD">
              <w:rPr>
                <w:rFonts w:asciiTheme="minorHAnsi" w:eastAsiaTheme="minorEastAsia" w:hAnsiTheme="minorHAnsi" w:cstheme="minorBidi"/>
                <w:caps w:val="0"/>
                <w:noProof/>
                <w:sz w:val="22"/>
                <w:szCs w:val="22"/>
              </w:rPr>
              <w:tab/>
            </w:r>
            <w:r w:rsidR="00D117DD" w:rsidRPr="00B83F9B">
              <w:rPr>
                <w:rStyle w:val="Hyperlink"/>
                <w:noProof/>
              </w:rPr>
              <w:t>ORAL PRESENTATION</w:t>
            </w:r>
            <w:r w:rsidR="00D117DD">
              <w:rPr>
                <w:noProof/>
                <w:webHidden/>
              </w:rPr>
              <w:tab/>
            </w:r>
            <w:r w:rsidR="00D117DD">
              <w:rPr>
                <w:noProof/>
                <w:webHidden/>
              </w:rPr>
              <w:fldChar w:fldCharType="begin"/>
            </w:r>
            <w:r w:rsidR="00D117DD">
              <w:rPr>
                <w:noProof/>
                <w:webHidden/>
              </w:rPr>
              <w:instrText xml:space="preserve"> PAGEREF _Toc208586428 \h </w:instrText>
            </w:r>
            <w:r w:rsidR="00D117DD">
              <w:rPr>
                <w:noProof/>
                <w:webHidden/>
              </w:rPr>
            </w:r>
            <w:r w:rsidR="00D117DD">
              <w:rPr>
                <w:noProof/>
                <w:webHidden/>
              </w:rPr>
              <w:fldChar w:fldCharType="separate"/>
            </w:r>
            <w:r w:rsidR="00D117DD">
              <w:rPr>
                <w:noProof/>
                <w:webHidden/>
              </w:rPr>
              <w:t>50</w:t>
            </w:r>
            <w:r w:rsidR="00D117DD">
              <w:rPr>
                <w:noProof/>
                <w:webHidden/>
              </w:rPr>
              <w:fldChar w:fldCharType="end"/>
            </w:r>
          </w:hyperlink>
        </w:p>
        <w:p w14:paraId="32747FE2" w14:textId="79DFB209" w:rsidR="00D117DD" w:rsidRDefault="00A1752D">
          <w:pPr>
            <w:pStyle w:val="TOC2"/>
            <w:rPr>
              <w:rFonts w:asciiTheme="minorHAnsi" w:eastAsiaTheme="minorEastAsia" w:hAnsiTheme="minorHAnsi" w:cstheme="minorBidi"/>
              <w:caps w:val="0"/>
              <w:noProof/>
              <w:sz w:val="22"/>
              <w:szCs w:val="22"/>
            </w:rPr>
          </w:pPr>
          <w:hyperlink w:anchor="_Toc208586429" w:history="1">
            <w:r w:rsidR="00D117DD" w:rsidRPr="00B83F9B">
              <w:rPr>
                <w:rStyle w:val="Hyperlink"/>
                <w:noProof/>
              </w:rPr>
              <w:t>8.6</w:t>
            </w:r>
            <w:r w:rsidR="00D117DD">
              <w:rPr>
                <w:rFonts w:asciiTheme="minorHAnsi" w:eastAsiaTheme="minorEastAsia" w:hAnsiTheme="minorHAnsi" w:cstheme="minorBidi"/>
                <w:caps w:val="0"/>
                <w:noProof/>
                <w:sz w:val="22"/>
                <w:szCs w:val="22"/>
              </w:rPr>
              <w:tab/>
            </w:r>
            <w:r w:rsidR="00D117DD" w:rsidRPr="00B83F9B">
              <w:rPr>
                <w:rStyle w:val="Hyperlink"/>
                <w:noProof/>
              </w:rPr>
              <w:t>TIE QUOTES</w:t>
            </w:r>
            <w:r w:rsidR="00D117DD">
              <w:rPr>
                <w:noProof/>
                <w:webHidden/>
              </w:rPr>
              <w:tab/>
            </w:r>
            <w:r w:rsidR="00D117DD">
              <w:rPr>
                <w:noProof/>
                <w:webHidden/>
              </w:rPr>
              <w:fldChar w:fldCharType="begin"/>
            </w:r>
            <w:r w:rsidR="00D117DD">
              <w:rPr>
                <w:noProof/>
                <w:webHidden/>
              </w:rPr>
              <w:instrText xml:space="preserve"> PAGEREF _Toc208586429 \h </w:instrText>
            </w:r>
            <w:r w:rsidR="00D117DD">
              <w:rPr>
                <w:noProof/>
                <w:webHidden/>
              </w:rPr>
            </w:r>
            <w:r w:rsidR="00D117DD">
              <w:rPr>
                <w:noProof/>
                <w:webHidden/>
              </w:rPr>
              <w:fldChar w:fldCharType="separate"/>
            </w:r>
            <w:r w:rsidR="00D117DD">
              <w:rPr>
                <w:noProof/>
                <w:webHidden/>
              </w:rPr>
              <w:t>50</w:t>
            </w:r>
            <w:r w:rsidR="00D117DD">
              <w:rPr>
                <w:noProof/>
                <w:webHidden/>
              </w:rPr>
              <w:fldChar w:fldCharType="end"/>
            </w:r>
          </w:hyperlink>
        </w:p>
        <w:p w14:paraId="3A5ADA6B" w14:textId="7B17A0C1" w:rsidR="00D117DD" w:rsidRDefault="00A1752D">
          <w:pPr>
            <w:pStyle w:val="TOC2"/>
            <w:rPr>
              <w:rFonts w:asciiTheme="minorHAnsi" w:eastAsiaTheme="minorEastAsia" w:hAnsiTheme="minorHAnsi" w:cstheme="minorBidi"/>
              <w:caps w:val="0"/>
              <w:noProof/>
              <w:sz w:val="22"/>
              <w:szCs w:val="22"/>
            </w:rPr>
          </w:pPr>
          <w:hyperlink w:anchor="_Toc208586430" w:history="1">
            <w:r w:rsidR="00D117DD" w:rsidRPr="00B83F9B">
              <w:rPr>
                <w:rStyle w:val="Hyperlink"/>
                <w:noProof/>
              </w:rPr>
              <w:t>8.7</w:t>
            </w:r>
            <w:r w:rsidR="00D117DD">
              <w:rPr>
                <w:rFonts w:asciiTheme="minorHAnsi" w:eastAsiaTheme="minorEastAsia" w:hAnsiTheme="minorHAnsi" w:cstheme="minorBidi"/>
                <w:caps w:val="0"/>
                <w:noProof/>
                <w:sz w:val="22"/>
                <w:szCs w:val="22"/>
              </w:rPr>
              <w:tab/>
            </w:r>
            <w:r w:rsidR="00D117DD" w:rsidRPr="00B83F9B">
              <w:rPr>
                <w:rStyle w:val="Hyperlink"/>
                <w:noProof/>
              </w:rPr>
              <w:t>STATE'S RIGHT TO INSPECT BIDDER’S FACILITIES</w:t>
            </w:r>
            <w:r w:rsidR="00D117DD">
              <w:rPr>
                <w:noProof/>
                <w:webHidden/>
              </w:rPr>
              <w:tab/>
            </w:r>
            <w:r w:rsidR="00D117DD">
              <w:rPr>
                <w:noProof/>
                <w:webHidden/>
              </w:rPr>
              <w:fldChar w:fldCharType="begin"/>
            </w:r>
            <w:r w:rsidR="00D117DD">
              <w:rPr>
                <w:noProof/>
                <w:webHidden/>
              </w:rPr>
              <w:instrText xml:space="preserve"> PAGEREF _Toc208586430 \h </w:instrText>
            </w:r>
            <w:r w:rsidR="00D117DD">
              <w:rPr>
                <w:noProof/>
                <w:webHidden/>
              </w:rPr>
            </w:r>
            <w:r w:rsidR="00D117DD">
              <w:rPr>
                <w:noProof/>
                <w:webHidden/>
              </w:rPr>
              <w:fldChar w:fldCharType="separate"/>
            </w:r>
            <w:r w:rsidR="00D117DD">
              <w:rPr>
                <w:noProof/>
                <w:webHidden/>
              </w:rPr>
              <w:t>50</w:t>
            </w:r>
            <w:r w:rsidR="00D117DD">
              <w:rPr>
                <w:noProof/>
                <w:webHidden/>
              </w:rPr>
              <w:fldChar w:fldCharType="end"/>
            </w:r>
          </w:hyperlink>
        </w:p>
        <w:p w14:paraId="4A7A0221" w14:textId="09DA5314" w:rsidR="00D117DD" w:rsidRDefault="00A1752D">
          <w:pPr>
            <w:pStyle w:val="TOC2"/>
            <w:rPr>
              <w:rFonts w:asciiTheme="minorHAnsi" w:eastAsiaTheme="minorEastAsia" w:hAnsiTheme="minorHAnsi" w:cstheme="minorBidi"/>
              <w:caps w:val="0"/>
              <w:noProof/>
              <w:sz w:val="22"/>
              <w:szCs w:val="22"/>
            </w:rPr>
          </w:pPr>
          <w:hyperlink w:anchor="_Toc208586431" w:history="1">
            <w:r w:rsidR="00D117DD" w:rsidRPr="00B83F9B">
              <w:rPr>
                <w:rStyle w:val="Hyperlink"/>
                <w:noProof/>
              </w:rPr>
              <w:t>8.8</w:t>
            </w:r>
            <w:r w:rsidR="00D117DD">
              <w:rPr>
                <w:rFonts w:asciiTheme="minorHAnsi" w:eastAsiaTheme="minorEastAsia" w:hAnsiTheme="minorHAnsi" w:cstheme="minorBidi"/>
                <w:caps w:val="0"/>
                <w:noProof/>
                <w:sz w:val="22"/>
                <w:szCs w:val="22"/>
              </w:rPr>
              <w:tab/>
            </w:r>
            <w:r w:rsidR="00D117DD" w:rsidRPr="00B83F9B">
              <w:rPr>
                <w:rStyle w:val="Hyperlink"/>
                <w:noProof/>
              </w:rPr>
              <w:t>STATE'S RIGHT TO CHECK REFERENCES</w:t>
            </w:r>
            <w:r w:rsidR="00D117DD">
              <w:rPr>
                <w:noProof/>
                <w:webHidden/>
              </w:rPr>
              <w:tab/>
            </w:r>
            <w:r w:rsidR="00D117DD">
              <w:rPr>
                <w:noProof/>
                <w:webHidden/>
              </w:rPr>
              <w:fldChar w:fldCharType="begin"/>
            </w:r>
            <w:r w:rsidR="00D117DD">
              <w:rPr>
                <w:noProof/>
                <w:webHidden/>
              </w:rPr>
              <w:instrText xml:space="preserve"> PAGEREF _Toc208586431 \h </w:instrText>
            </w:r>
            <w:r w:rsidR="00D117DD">
              <w:rPr>
                <w:noProof/>
                <w:webHidden/>
              </w:rPr>
            </w:r>
            <w:r w:rsidR="00D117DD">
              <w:rPr>
                <w:noProof/>
                <w:webHidden/>
              </w:rPr>
              <w:fldChar w:fldCharType="separate"/>
            </w:r>
            <w:r w:rsidR="00D117DD">
              <w:rPr>
                <w:noProof/>
                <w:webHidden/>
              </w:rPr>
              <w:t>50</w:t>
            </w:r>
            <w:r w:rsidR="00D117DD">
              <w:rPr>
                <w:noProof/>
                <w:webHidden/>
              </w:rPr>
              <w:fldChar w:fldCharType="end"/>
            </w:r>
          </w:hyperlink>
        </w:p>
        <w:p w14:paraId="45B07BDD" w14:textId="1BD79D13" w:rsidR="00D117DD" w:rsidRDefault="00A1752D">
          <w:pPr>
            <w:pStyle w:val="TOC2"/>
            <w:rPr>
              <w:rFonts w:asciiTheme="minorHAnsi" w:eastAsiaTheme="minorEastAsia" w:hAnsiTheme="minorHAnsi" w:cstheme="minorBidi"/>
              <w:caps w:val="0"/>
              <w:noProof/>
              <w:sz w:val="22"/>
              <w:szCs w:val="22"/>
            </w:rPr>
          </w:pPr>
          <w:hyperlink w:anchor="_Toc208586432" w:history="1">
            <w:r w:rsidR="00D117DD" w:rsidRPr="00B83F9B">
              <w:rPr>
                <w:rStyle w:val="Hyperlink"/>
                <w:noProof/>
              </w:rPr>
              <w:t>8.9</w:t>
            </w:r>
            <w:r w:rsidR="00D117DD">
              <w:rPr>
                <w:rFonts w:asciiTheme="minorHAnsi" w:eastAsiaTheme="minorEastAsia" w:hAnsiTheme="minorHAnsi" w:cstheme="minorBidi"/>
                <w:caps w:val="0"/>
                <w:noProof/>
                <w:sz w:val="22"/>
                <w:szCs w:val="22"/>
              </w:rPr>
              <w:tab/>
            </w:r>
            <w:r w:rsidR="00D117DD" w:rsidRPr="00B83F9B">
              <w:rPr>
                <w:rStyle w:val="Hyperlink"/>
                <w:noProof/>
              </w:rPr>
              <w:t>EVALUATION CRITERIA</w:t>
            </w:r>
            <w:r w:rsidR="00D117DD">
              <w:rPr>
                <w:noProof/>
                <w:webHidden/>
              </w:rPr>
              <w:tab/>
            </w:r>
            <w:r w:rsidR="00D117DD">
              <w:rPr>
                <w:noProof/>
                <w:webHidden/>
              </w:rPr>
              <w:fldChar w:fldCharType="begin"/>
            </w:r>
            <w:r w:rsidR="00D117DD">
              <w:rPr>
                <w:noProof/>
                <w:webHidden/>
              </w:rPr>
              <w:instrText xml:space="preserve"> PAGEREF _Toc208586432 \h </w:instrText>
            </w:r>
            <w:r w:rsidR="00D117DD">
              <w:rPr>
                <w:noProof/>
                <w:webHidden/>
              </w:rPr>
            </w:r>
            <w:r w:rsidR="00D117DD">
              <w:rPr>
                <w:noProof/>
                <w:webHidden/>
              </w:rPr>
              <w:fldChar w:fldCharType="separate"/>
            </w:r>
            <w:r w:rsidR="00D117DD">
              <w:rPr>
                <w:noProof/>
                <w:webHidden/>
              </w:rPr>
              <w:t>51</w:t>
            </w:r>
            <w:r w:rsidR="00D117DD">
              <w:rPr>
                <w:noProof/>
                <w:webHidden/>
              </w:rPr>
              <w:fldChar w:fldCharType="end"/>
            </w:r>
          </w:hyperlink>
        </w:p>
        <w:p w14:paraId="1E8C98E4" w14:textId="7B28B46C" w:rsidR="00D117DD" w:rsidRDefault="00A1752D">
          <w:pPr>
            <w:pStyle w:val="TOC3"/>
            <w:rPr>
              <w:rFonts w:asciiTheme="minorHAnsi" w:eastAsiaTheme="minorEastAsia" w:hAnsiTheme="minorHAnsi" w:cstheme="minorBidi"/>
              <w:iCs w:val="0"/>
              <w:caps w:val="0"/>
              <w:noProof/>
              <w:sz w:val="22"/>
              <w:szCs w:val="22"/>
            </w:rPr>
          </w:pPr>
          <w:hyperlink w:anchor="_Toc208586433" w:history="1">
            <w:r w:rsidR="00D117DD" w:rsidRPr="00B83F9B">
              <w:rPr>
                <w:rStyle w:val="Hyperlink"/>
                <w:noProof/>
              </w:rPr>
              <w:t>8.9.1</w:t>
            </w:r>
            <w:r w:rsidR="00D117DD">
              <w:rPr>
                <w:rFonts w:asciiTheme="minorHAnsi" w:eastAsiaTheme="minorEastAsia" w:hAnsiTheme="minorHAnsi" w:cstheme="minorBidi"/>
                <w:iCs w:val="0"/>
                <w:caps w:val="0"/>
                <w:noProof/>
                <w:sz w:val="22"/>
                <w:szCs w:val="22"/>
              </w:rPr>
              <w:tab/>
            </w:r>
            <w:r w:rsidR="00D117DD" w:rsidRPr="00B83F9B">
              <w:rPr>
                <w:rStyle w:val="Hyperlink"/>
                <w:noProof/>
              </w:rPr>
              <w:t>TECHNICAL EVALUATION CRITERIA</w:t>
            </w:r>
            <w:r w:rsidR="00D117DD">
              <w:rPr>
                <w:noProof/>
                <w:webHidden/>
              </w:rPr>
              <w:tab/>
            </w:r>
            <w:r w:rsidR="00D117DD">
              <w:rPr>
                <w:noProof/>
                <w:webHidden/>
              </w:rPr>
              <w:fldChar w:fldCharType="begin"/>
            </w:r>
            <w:r w:rsidR="00D117DD">
              <w:rPr>
                <w:noProof/>
                <w:webHidden/>
              </w:rPr>
              <w:instrText xml:space="preserve"> PAGEREF _Toc208586433 \h </w:instrText>
            </w:r>
            <w:r w:rsidR="00D117DD">
              <w:rPr>
                <w:noProof/>
                <w:webHidden/>
              </w:rPr>
            </w:r>
            <w:r w:rsidR="00D117DD">
              <w:rPr>
                <w:noProof/>
                <w:webHidden/>
              </w:rPr>
              <w:fldChar w:fldCharType="separate"/>
            </w:r>
            <w:r w:rsidR="00D117DD">
              <w:rPr>
                <w:noProof/>
                <w:webHidden/>
              </w:rPr>
              <w:t>51</w:t>
            </w:r>
            <w:r w:rsidR="00D117DD">
              <w:rPr>
                <w:noProof/>
                <w:webHidden/>
              </w:rPr>
              <w:fldChar w:fldCharType="end"/>
            </w:r>
          </w:hyperlink>
        </w:p>
        <w:p w14:paraId="12D220DF" w14:textId="09F65CCE" w:rsidR="00D117DD" w:rsidRDefault="00A1752D">
          <w:pPr>
            <w:pStyle w:val="TOC3"/>
            <w:rPr>
              <w:rFonts w:asciiTheme="minorHAnsi" w:eastAsiaTheme="minorEastAsia" w:hAnsiTheme="minorHAnsi" w:cstheme="minorBidi"/>
              <w:iCs w:val="0"/>
              <w:caps w:val="0"/>
              <w:noProof/>
              <w:sz w:val="22"/>
              <w:szCs w:val="22"/>
            </w:rPr>
          </w:pPr>
          <w:hyperlink w:anchor="_Toc208586434" w:history="1">
            <w:r w:rsidR="00D117DD" w:rsidRPr="00B83F9B">
              <w:rPr>
                <w:rStyle w:val="Hyperlink"/>
                <w:noProof/>
              </w:rPr>
              <w:t>8.9.2</w:t>
            </w:r>
            <w:r w:rsidR="00D117DD">
              <w:rPr>
                <w:rFonts w:asciiTheme="minorHAnsi" w:eastAsiaTheme="minorEastAsia" w:hAnsiTheme="minorHAnsi" w:cstheme="minorBidi"/>
                <w:iCs w:val="0"/>
                <w:caps w:val="0"/>
                <w:noProof/>
                <w:sz w:val="22"/>
                <w:szCs w:val="22"/>
              </w:rPr>
              <w:tab/>
            </w:r>
            <w:r w:rsidR="00D117DD" w:rsidRPr="00B83F9B">
              <w:rPr>
                <w:rStyle w:val="Hyperlink"/>
                <w:noProof/>
              </w:rPr>
              <w:t>PRICE EVALUATION</w:t>
            </w:r>
            <w:r w:rsidR="00D117DD">
              <w:rPr>
                <w:noProof/>
                <w:webHidden/>
              </w:rPr>
              <w:tab/>
            </w:r>
            <w:r w:rsidR="00D117DD">
              <w:rPr>
                <w:noProof/>
                <w:webHidden/>
              </w:rPr>
              <w:fldChar w:fldCharType="begin"/>
            </w:r>
            <w:r w:rsidR="00D117DD">
              <w:rPr>
                <w:noProof/>
                <w:webHidden/>
              </w:rPr>
              <w:instrText xml:space="preserve"> PAGEREF _Toc208586434 \h </w:instrText>
            </w:r>
            <w:r w:rsidR="00D117DD">
              <w:rPr>
                <w:noProof/>
                <w:webHidden/>
              </w:rPr>
            </w:r>
            <w:r w:rsidR="00D117DD">
              <w:rPr>
                <w:noProof/>
                <w:webHidden/>
              </w:rPr>
              <w:fldChar w:fldCharType="separate"/>
            </w:r>
            <w:r w:rsidR="00D117DD">
              <w:rPr>
                <w:noProof/>
                <w:webHidden/>
              </w:rPr>
              <w:t>51</w:t>
            </w:r>
            <w:r w:rsidR="00D117DD">
              <w:rPr>
                <w:noProof/>
                <w:webHidden/>
              </w:rPr>
              <w:fldChar w:fldCharType="end"/>
            </w:r>
          </w:hyperlink>
        </w:p>
        <w:p w14:paraId="2243CDC6" w14:textId="0B5AA81C" w:rsidR="00D117DD" w:rsidRDefault="00A1752D">
          <w:pPr>
            <w:pStyle w:val="TOC2"/>
            <w:rPr>
              <w:rFonts w:asciiTheme="minorHAnsi" w:eastAsiaTheme="minorEastAsia" w:hAnsiTheme="minorHAnsi" w:cstheme="minorBidi"/>
              <w:caps w:val="0"/>
              <w:noProof/>
              <w:sz w:val="22"/>
              <w:szCs w:val="22"/>
            </w:rPr>
          </w:pPr>
          <w:hyperlink w:anchor="_Toc208586435" w:history="1">
            <w:r w:rsidR="00D117DD" w:rsidRPr="00B83F9B">
              <w:rPr>
                <w:rStyle w:val="Hyperlink"/>
                <w:rFonts w:eastAsia="MS Mincho"/>
                <w:noProof/>
              </w:rPr>
              <w:t>8.10</w:t>
            </w:r>
            <w:r w:rsidR="00D117DD">
              <w:rPr>
                <w:rFonts w:asciiTheme="minorHAnsi" w:eastAsiaTheme="minorEastAsia" w:hAnsiTheme="minorHAnsi" w:cstheme="minorBidi"/>
                <w:caps w:val="0"/>
                <w:noProof/>
                <w:sz w:val="22"/>
                <w:szCs w:val="22"/>
              </w:rPr>
              <w:tab/>
            </w:r>
            <w:r w:rsidR="00D117DD" w:rsidRPr="00B83F9B">
              <w:rPr>
                <w:rStyle w:val="Hyperlink"/>
                <w:rFonts w:eastAsia="MS Mincho"/>
                <w:noProof/>
              </w:rPr>
              <w:t>QUOTE DISCREPANCIES</w:t>
            </w:r>
            <w:r w:rsidR="00D117DD">
              <w:rPr>
                <w:noProof/>
                <w:webHidden/>
              </w:rPr>
              <w:tab/>
            </w:r>
            <w:r w:rsidR="00D117DD">
              <w:rPr>
                <w:noProof/>
                <w:webHidden/>
              </w:rPr>
              <w:fldChar w:fldCharType="begin"/>
            </w:r>
            <w:r w:rsidR="00D117DD">
              <w:rPr>
                <w:noProof/>
                <w:webHidden/>
              </w:rPr>
              <w:instrText xml:space="preserve"> PAGEREF _Toc208586435 \h </w:instrText>
            </w:r>
            <w:r w:rsidR="00D117DD">
              <w:rPr>
                <w:noProof/>
                <w:webHidden/>
              </w:rPr>
            </w:r>
            <w:r w:rsidR="00D117DD">
              <w:rPr>
                <w:noProof/>
                <w:webHidden/>
              </w:rPr>
              <w:fldChar w:fldCharType="separate"/>
            </w:r>
            <w:r w:rsidR="00D117DD">
              <w:rPr>
                <w:noProof/>
                <w:webHidden/>
              </w:rPr>
              <w:t>51</w:t>
            </w:r>
            <w:r w:rsidR="00D117DD">
              <w:rPr>
                <w:noProof/>
                <w:webHidden/>
              </w:rPr>
              <w:fldChar w:fldCharType="end"/>
            </w:r>
          </w:hyperlink>
        </w:p>
        <w:p w14:paraId="1E39F8B4" w14:textId="78573A34" w:rsidR="00D117DD" w:rsidRDefault="00A1752D">
          <w:pPr>
            <w:pStyle w:val="TOC2"/>
            <w:rPr>
              <w:rFonts w:asciiTheme="minorHAnsi" w:eastAsiaTheme="minorEastAsia" w:hAnsiTheme="minorHAnsi" w:cstheme="minorBidi"/>
              <w:caps w:val="0"/>
              <w:noProof/>
              <w:sz w:val="22"/>
              <w:szCs w:val="22"/>
            </w:rPr>
          </w:pPr>
          <w:hyperlink w:anchor="_Toc208586436" w:history="1">
            <w:r w:rsidR="00D117DD" w:rsidRPr="00B83F9B">
              <w:rPr>
                <w:rStyle w:val="Hyperlink"/>
                <w:noProof/>
              </w:rPr>
              <w:t>8.11</w:t>
            </w:r>
            <w:r w:rsidR="00D117DD">
              <w:rPr>
                <w:rFonts w:asciiTheme="minorHAnsi" w:eastAsiaTheme="minorEastAsia" w:hAnsiTheme="minorHAnsi" w:cstheme="minorBidi"/>
                <w:caps w:val="0"/>
                <w:noProof/>
                <w:sz w:val="22"/>
                <w:szCs w:val="22"/>
              </w:rPr>
              <w:tab/>
            </w:r>
            <w:r w:rsidR="00D117DD" w:rsidRPr="00B83F9B">
              <w:rPr>
                <w:rStyle w:val="Hyperlink"/>
                <w:noProof/>
              </w:rPr>
              <w:t>NEGOTIATION</w:t>
            </w:r>
            <w:r w:rsidR="00D117DD">
              <w:rPr>
                <w:noProof/>
                <w:webHidden/>
              </w:rPr>
              <w:tab/>
            </w:r>
            <w:r w:rsidR="00D117DD">
              <w:rPr>
                <w:noProof/>
                <w:webHidden/>
              </w:rPr>
              <w:fldChar w:fldCharType="begin"/>
            </w:r>
            <w:r w:rsidR="00D117DD">
              <w:rPr>
                <w:noProof/>
                <w:webHidden/>
              </w:rPr>
              <w:instrText xml:space="preserve"> PAGEREF _Toc208586436 \h </w:instrText>
            </w:r>
            <w:r w:rsidR="00D117DD">
              <w:rPr>
                <w:noProof/>
                <w:webHidden/>
              </w:rPr>
            </w:r>
            <w:r w:rsidR="00D117DD">
              <w:rPr>
                <w:noProof/>
                <w:webHidden/>
              </w:rPr>
              <w:fldChar w:fldCharType="separate"/>
            </w:r>
            <w:r w:rsidR="00D117DD">
              <w:rPr>
                <w:noProof/>
                <w:webHidden/>
              </w:rPr>
              <w:t>51</w:t>
            </w:r>
            <w:r w:rsidR="00D117DD">
              <w:rPr>
                <w:noProof/>
                <w:webHidden/>
              </w:rPr>
              <w:fldChar w:fldCharType="end"/>
            </w:r>
          </w:hyperlink>
        </w:p>
        <w:p w14:paraId="3106C7B7" w14:textId="6E2CDE9D" w:rsidR="00D117DD" w:rsidRDefault="00A1752D">
          <w:pPr>
            <w:pStyle w:val="TOC2"/>
            <w:rPr>
              <w:rFonts w:asciiTheme="minorHAnsi" w:eastAsiaTheme="minorEastAsia" w:hAnsiTheme="minorHAnsi" w:cstheme="minorBidi"/>
              <w:caps w:val="0"/>
              <w:noProof/>
              <w:sz w:val="22"/>
              <w:szCs w:val="22"/>
            </w:rPr>
          </w:pPr>
          <w:hyperlink w:anchor="_Toc208586437" w:history="1">
            <w:r w:rsidR="00D117DD" w:rsidRPr="00B83F9B">
              <w:rPr>
                <w:rStyle w:val="Hyperlink"/>
                <w:noProof/>
              </w:rPr>
              <w:t>8.12</w:t>
            </w:r>
            <w:r w:rsidR="00D117DD">
              <w:rPr>
                <w:rFonts w:asciiTheme="minorHAnsi" w:eastAsiaTheme="minorEastAsia" w:hAnsiTheme="minorHAnsi" w:cstheme="minorBidi"/>
                <w:caps w:val="0"/>
                <w:noProof/>
                <w:sz w:val="22"/>
                <w:szCs w:val="22"/>
              </w:rPr>
              <w:tab/>
            </w:r>
            <w:r w:rsidR="00D117DD" w:rsidRPr="00B83F9B">
              <w:rPr>
                <w:rStyle w:val="Hyperlink"/>
                <w:noProof/>
              </w:rPr>
              <w:t>BEST AND FINAL OFFER (BAFO)</w:t>
            </w:r>
            <w:r w:rsidR="00D117DD">
              <w:rPr>
                <w:noProof/>
                <w:webHidden/>
              </w:rPr>
              <w:tab/>
            </w:r>
            <w:r w:rsidR="00D117DD">
              <w:rPr>
                <w:noProof/>
                <w:webHidden/>
              </w:rPr>
              <w:fldChar w:fldCharType="begin"/>
            </w:r>
            <w:r w:rsidR="00D117DD">
              <w:rPr>
                <w:noProof/>
                <w:webHidden/>
              </w:rPr>
              <w:instrText xml:space="preserve"> PAGEREF _Toc208586437 \h </w:instrText>
            </w:r>
            <w:r w:rsidR="00D117DD">
              <w:rPr>
                <w:noProof/>
                <w:webHidden/>
              </w:rPr>
            </w:r>
            <w:r w:rsidR="00D117DD">
              <w:rPr>
                <w:noProof/>
                <w:webHidden/>
              </w:rPr>
              <w:fldChar w:fldCharType="separate"/>
            </w:r>
            <w:r w:rsidR="00D117DD">
              <w:rPr>
                <w:noProof/>
                <w:webHidden/>
              </w:rPr>
              <w:t>51</w:t>
            </w:r>
            <w:r w:rsidR="00D117DD">
              <w:rPr>
                <w:noProof/>
                <w:webHidden/>
              </w:rPr>
              <w:fldChar w:fldCharType="end"/>
            </w:r>
          </w:hyperlink>
        </w:p>
        <w:p w14:paraId="6C288567" w14:textId="12AC81FA" w:rsidR="00D117DD" w:rsidRDefault="00A1752D">
          <w:pPr>
            <w:pStyle w:val="TOC2"/>
            <w:rPr>
              <w:rFonts w:asciiTheme="minorHAnsi" w:eastAsiaTheme="minorEastAsia" w:hAnsiTheme="minorHAnsi" w:cstheme="minorBidi"/>
              <w:caps w:val="0"/>
              <w:noProof/>
              <w:sz w:val="22"/>
              <w:szCs w:val="22"/>
            </w:rPr>
          </w:pPr>
          <w:hyperlink w:anchor="_Toc208586438" w:history="1">
            <w:r w:rsidR="00D117DD" w:rsidRPr="00B83F9B">
              <w:rPr>
                <w:rStyle w:val="Hyperlink"/>
                <w:noProof/>
              </w:rPr>
              <w:t>8.13</w:t>
            </w:r>
            <w:r w:rsidR="00D117DD">
              <w:rPr>
                <w:rFonts w:asciiTheme="minorHAnsi" w:eastAsiaTheme="minorEastAsia" w:hAnsiTheme="minorHAnsi" w:cstheme="minorBidi"/>
                <w:caps w:val="0"/>
                <w:noProof/>
                <w:sz w:val="22"/>
                <w:szCs w:val="22"/>
              </w:rPr>
              <w:tab/>
            </w:r>
            <w:r w:rsidR="00D117DD" w:rsidRPr="00B83F9B">
              <w:rPr>
                <w:rStyle w:val="Hyperlink"/>
                <w:noProof/>
              </w:rPr>
              <w:t xml:space="preserve">“REQUEST FOR REVISION” WITHIN </w:t>
            </w:r>
            <w:r w:rsidR="00D117DD" w:rsidRPr="00B83F9B">
              <w:rPr>
                <w:rStyle w:val="Hyperlink"/>
                <w:i/>
                <w:iCs/>
                <w:noProof/>
              </w:rPr>
              <w:t>NJSTART</w:t>
            </w:r>
            <w:r w:rsidR="00D117DD">
              <w:rPr>
                <w:noProof/>
                <w:webHidden/>
              </w:rPr>
              <w:tab/>
            </w:r>
            <w:r w:rsidR="00D117DD">
              <w:rPr>
                <w:noProof/>
                <w:webHidden/>
              </w:rPr>
              <w:fldChar w:fldCharType="begin"/>
            </w:r>
            <w:r w:rsidR="00D117DD">
              <w:rPr>
                <w:noProof/>
                <w:webHidden/>
              </w:rPr>
              <w:instrText xml:space="preserve"> PAGEREF _Toc208586438 \h </w:instrText>
            </w:r>
            <w:r w:rsidR="00D117DD">
              <w:rPr>
                <w:noProof/>
                <w:webHidden/>
              </w:rPr>
            </w:r>
            <w:r w:rsidR="00D117DD">
              <w:rPr>
                <w:noProof/>
                <w:webHidden/>
              </w:rPr>
              <w:fldChar w:fldCharType="separate"/>
            </w:r>
            <w:r w:rsidR="00D117DD">
              <w:rPr>
                <w:noProof/>
                <w:webHidden/>
              </w:rPr>
              <w:t>52</w:t>
            </w:r>
            <w:r w:rsidR="00D117DD">
              <w:rPr>
                <w:noProof/>
                <w:webHidden/>
              </w:rPr>
              <w:fldChar w:fldCharType="end"/>
            </w:r>
          </w:hyperlink>
        </w:p>
        <w:p w14:paraId="6992BD06" w14:textId="18318EE9" w:rsidR="00D117DD" w:rsidRDefault="00A1752D">
          <w:pPr>
            <w:pStyle w:val="TOC2"/>
            <w:rPr>
              <w:rFonts w:asciiTheme="minorHAnsi" w:eastAsiaTheme="minorEastAsia" w:hAnsiTheme="minorHAnsi" w:cstheme="minorBidi"/>
              <w:caps w:val="0"/>
              <w:noProof/>
              <w:sz w:val="22"/>
              <w:szCs w:val="22"/>
            </w:rPr>
          </w:pPr>
          <w:hyperlink w:anchor="_Toc208586439" w:history="1">
            <w:r w:rsidR="00D117DD" w:rsidRPr="00B83F9B">
              <w:rPr>
                <w:rStyle w:val="Hyperlink"/>
                <w:noProof/>
              </w:rPr>
              <w:t>8.14</w:t>
            </w:r>
            <w:r w:rsidR="00D117DD">
              <w:rPr>
                <w:rFonts w:asciiTheme="minorHAnsi" w:eastAsiaTheme="minorEastAsia" w:hAnsiTheme="minorHAnsi" w:cstheme="minorBidi"/>
                <w:caps w:val="0"/>
                <w:noProof/>
                <w:sz w:val="22"/>
                <w:szCs w:val="22"/>
              </w:rPr>
              <w:tab/>
            </w:r>
            <w:r w:rsidR="00D117DD" w:rsidRPr="00B83F9B">
              <w:rPr>
                <w:rStyle w:val="Hyperlink"/>
                <w:noProof/>
              </w:rPr>
              <w:t>POOR PERFORMANCE</w:t>
            </w:r>
            <w:r w:rsidR="00D117DD">
              <w:rPr>
                <w:noProof/>
                <w:webHidden/>
              </w:rPr>
              <w:tab/>
            </w:r>
            <w:r w:rsidR="00D117DD">
              <w:rPr>
                <w:noProof/>
                <w:webHidden/>
              </w:rPr>
              <w:fldChar w:fldCharType="begin"/>
            </w:r>
            <w:r w:rsidR="00D117DD">
              <w:rPr>
                <w:noProof/>
                <w:webHidden/>
              </w:rPr>
              <w:instrText xml:space="preserve"> PAGEREF _Toc208586439 \h </w:instrText>
            </w:r>
            <w:r w:rsidR="00D117DD">
              <w:rPr>
                <w:noProof/>
                <w:webHidden/>
              </w:rPr>
            </w:r>
            <w:r w:rsidR="00D117DD">
              <w:rPr>
                <w:noProof/>
                <w:webHidden/>
              </w:rPr>
              <w:fldChar w:fldCharType="separate"/>
            </w:r>
            <w:r w:rsidR="00D117DD">
              <w:rPr>
                <w:noProof/>
                <w:webHidden/>
              </w:rPr>
              <w:t>52</w:t>
            </w:r>
            <w:r w:rsidR="00D117DD">
              <w:rPr>
                <w:noProof/>
                <w:webHidden/>
              </w:rPr>
              <w:fldChar w:fldCharType="end"/>
            </w:r>
          </w:hyperlink>
        </w:p>
        <w:p w14:paraId="3D6A6BB7" w14:textId="677B1D28" w:rsidR="00D117DD" w:rsidRDefault="00A1752D">
          <w:pPr>
            <w:pStyle w:val="TOC2"/>
            <w:rPr>
              <w:rFonts w:asciiTheme="minorHAnsi" w:eastAsiaTheme="minorEastAsia" w:hAnsiTheme="minorHAnsi" w:cstheme="minorBidi"/>
              <w:caps w:val="0"/>
              <w:noProof/>
              <w:sz w:val="22"/>
              <w:szCs w:val="22"/>
            </w:rPr>
          </w:pPr>
          <w:hyperlink w:anchor="_Toc208586440" w:history="1">
            <w:r w:rsidR="00D117DD" w:rsidRPr="00B83F9B">
              <w:rPr>
                <w:rStyle w:val="Hyperlink"/>
                <w:rFonts w:eastAsia="MS Mincho"/>
                <w:noProof/>
              </w:rPr>
              <w:t>8.15</w:t>
            </w:r>
            <w:r w:rsidR="00D117DD">
              <w:rPr>
                <w:rFonts w:asciiTheme="minorHAnsi" w:eastAsiaTheme="minorEastAsia" w:hAnsiTheme="minorHAnsi" w:cstheme="minorBidi"/>
                <w:caps w:val="0"/>
                <w:noProof/>
                <w:sz w:val="22"/>
                <w:szCs w:val="22"/>
              </w:rPr>
              <w:tab/>
            </w:r>
            <w:r w:rsidR="00D117DD" w:rsidRPr="00B83F9B">
              <w:rPr>
                <w:rStyle w:val="Hyperlink"/>
                <w:rFonts w:eastAsia="MS Mincho"/>
                <w:noProof/>
              </w:rPr>
              <w:t>RECOMMENDATION FOR AWARD</w:t>
            </w:r>
            <w:r w:rsidR="00D117DD">
              <w:rPr>
                <w:noProof/>
                <w:webHidden/>
              </w:rPr>
              <w:tab/>
            </w:r>
            <w:r w:rsidR="00D117DD">
              <w:rPr>
                <w:noProof/>
                <w:webHidden/>
              </w:rPr>
              <w:fldChar w:fldCharType="begin"/>
            </w:r>
            <w:r w:rsidR="00D117DD">
              <w:rPr>
                <w:noProof/>
                <w:webHidden/>
              </w:rPr>
              <w:instrText xml:space="preserve"> PAGEREF _Toc208586440 \h </w:instrText>
            </w:r>
            <w:r w:rsidR="00D117DD">
              <w:rPr>
                <w:noProof/>
                <w:webHidden/>
              </w:rPr>
            </w:r>
            <w:r w:rsidR="00D117DD">
              <w:rPr>
                <w:noProof/>
                <w:webHidden/>
              </w:rPr>
              <w:fldChar w:fldCharType="separate"/>
            </w:r>
            <w:r w:rsidR="00D117DD">
              <w:rPr>
                <w:noProof/>
                <w:webHidden/>
              </w:rPr>
              <w:t>52</w:t>
            </w:r>
            <w:r w:rsidR="00D117DD">
              <w:rPr>
                <w:noProof/>
                <w:webHidden/>
              </w:rPr>
              <w:fldChar w:fldCharType="end"/>
            </w:r>
          </w:hyperlink>
        </w:p>
        <w:p w14:paraId="36B331D5" w14:textId="7A9C1029" w:rsidR="00D117DD" w:rsidRDefault="00A1752D">
          <w:pPr>
            <w:pStyle w:val="TOC2"/>
            <w:rPr>
              <w:rFonts w:asciiTheme="minorHAnsi" w:eastAsiaTheme="minorEastAsia" w:hAnsiTheme="minorHAnsi" w:cstheme="minorBidi"/>
              <w:caps w:val="0"/>
              <w:noProof/>
              <w:sz w:val="22"/>
              <w:szCs w:val="22"/>
            </w:rPr>
          </w:pPr>
          <w:hyperlink w:anchor="_Toc208586441" w:history="1">
            <w:r w:rsidR="00D117DD" w:rsidRPr="00B83F9B">
              <w:rPr>
                <w:rStyle w:val="Hyperlink"/>
                <w:rFonts w:eastAsia="MS Mincho"/>
                <w:noProof/>
              </w:rPr>
              <w:t>8.16</w:t>
            </w:r>
            <w:r w:rsidR="00D117DD">
              <w:rPr>
                <w:rFonts w:asciiTheme="minorHAnsi" w:eastAsiaTheme="minorEastAsia" w:hAnsiTheme="minorHAnsi" w:cstheme="minorBidi"/>
                <w:caps w:val="0"/>
                <w:noProof/>
                <w:sz w:val="22"/>
                <w:szCs w:val="22"/>
              </w:rPr>
              <w:tab/>
            </w:r>
            <w:r w:rsidR="00D117DD" w:rsidRPr="00B83F9B">
              <w:rPr>
                <w:rStyle w:val="Hyperlink"/>
                <w:rFonts w:eastAsia="MS Mincho"/>
                <w:noProof/>
              </w:rPr>
              <w:t>CONTRACT AWARD</w:t>
            </w:r>
            <w:r w:rsidR="00D117DD">
              <w:rPr>
                <w:noProof/>
                <w:webHidden/>
              </w:rPr>
              <w:tab/>
            </w:r>
            <w:r w:rsidR="00D117DD">
              <w:rPr>
                <w:noProof/>
                <w:webHidden/>
              </w:rPr>
              <w:fldChar w:fldCharType="begin"/>
            </w:r>
            <w:r w:rsidR="00D117DD">
              <w:rPr>
                <w:noProof/>
                <w:webHidden/>
              </w:rPr>
              <w:instrText xml:space="preserve"> PAGEREF _Toc208586441 \h </w:instrText>
            </w:r>
            <w:r w:rsidR="00D117DD">
              <w:rPr>
                <w:noProof/>
                <w:webHidden/>
              </w:rPr>
            </w:r>
            <w:r w:rsidR="00D117DD">
              <w:rPr>
                <w:noProof/>
                <w:webHidden/>
              </w:rPr>
              <w:fldChar w:fldCharType="separate"/>
            </w:r>
            <w:r w:rsidR="00D117DD">
              <w:rPr>
                <w:noProof/>
                <w:webHidden/>
              </w:rPr>
              <w:t>52</w:t>
            </w:r>
            <w:r w:rsidR="00D117DD">
              <w:rPr>
                <w:noProof/>
                <w:webHidden/>
              </w:rPr>
              <w:fldChar w:fldCharType="end"/>
            </w:r>
          </w:hyperlink>
        </w:p>
        <w:p w14:paraId="138B96DE" w14:textId="2EA1DBD3" w:rsidR="00D117DD" w:rsidRDefault="00A1752D">
          <w:pPr>
            <w:pStyle w:val="TOC1"/>
            <w:tabs>
              <w:tab w:val="left" w:pos="475"/>
            </w:tabs>
            <w:rPr>
              <w:rFonts w:asciiTheme="minorHAnsi" w:eastAsiaTheme="minorEastAsia" w:hAnsiTheme="minorHAnsi" w:cstheme="minorBidi"/>
              <w:b w:val="0"/>
              <w:bCs w:val="0"/>
              <w:caps w:val="0"/>
              <w:noProof/>
              <w:sz w:val="22"/>
              <w:szCs w:val="22"/>
            </w:rPr>
          </w:pPr>
          <w:hyperlink w:anchor="_Toc208586442" w:history="1">
            <w:r w:rsidR="00D117DD" w:rsidRPr="00B83F9B">
              <w:rPr>
                <w:rStyle w:val="Hyperlink"/>
                <w:noProof/>
              </w:rPr>
              <w:t>9</w:t>
            </w:r>
            <w:r w:rsidR="00D117DD">
              <w:rPr>
                <w:rFonts w:asciiTheme="minorHAnsi" w:eastAsiaTheme="minorEastAsia" w:hAnsiTheme="minorHAnsi" w:cstheme="minorBidi"/>
                <w:b w:val="0"/>
                <w:bCs w:val="0"/>
                <w:caps w:val="0"/>
                <w:noProof/>
                <w:sz w:val="22"/>
                <w:szCs w:val="22"/>
              </w:rPr>
              <w:tab/>
            </w:r>
            <w:r w:rsidR="00D117DD" w:rsidRPr="00B83F9B">
              <w:rPr>
                <w:rStyle w:val="Hyperlink"/>
                <w:noProof/>
              </w:rPr>
              <w:t>GLOSSARY</w:t>
            </w:r>
            <w:r w:rsidR="00D117DD">
              <w:rPr>
                <w:noProof/>
                <w:webHidden/>
              </w:rPr>
              <w:tab/>
            </w:r>
            <w:r w:rsidR="00D117DD">
              <w:rPr>
                <w:noProof/>
                <w:webHidden/>
              </w:rPr>
              <w:fldChar w:fldCharType="begin"/>
            </w:r>
            <w:r w:rsidR="00D117DD">
              <w:rPr>
                <w:noProof/>
                <w:webHidden/>
              </w:rPr>
              <w:instrText xml:space="preserve"> PAGEREF _Toc208586442 \h </w:instrText>
            </w:r>
            <w:r w:rsidR="00D117DD">
              <w:rPr>
                <w:noProof/>
                <w:webHidden/>
              </w:rPr>
            </w:r>
            <w:r w:rsidR="00D117DD">
              <w:rPr>
                <w:noProof/>
                <w:webHidden/>
              </w:rPr>
              <w:fldChar w:fldCharType="separate"/>
            </w:r>
            <w:r w:rsidR="00D117DD">
              <w:rPr>
                <w:noProof/>
                <w:webHidden/>
              </w:rPr>
              <w:t>53</w:t>
            </w:r>
            <w:r w:rsidR="00D117DD">
              <w:rPr>
                <w:noProof/>
                <w:webHidden/>
              </w:rPr>
              <w:fldChar w:fldCharType="end"/>
            </w:r>
          </w:hyperlink>
        </w:p>
        <w:p w14:paraId="6D2777FF" w14:textId="710CBBDD" w:rsidR="00D117DD" w:rsidRDefault="00A1752D">
          <w:pPr>
            <w:pStyle w:val="TOC2"/>
            <w:rPr>
              <w:rFonts w:asciiTheme="minorHAnsi" w:eastAsiaTheme="minorEastAsia" w:hAnsiTheme="minorHAnsi" w:cstheme="minorBidi"/>
              <w:caps w:val="0"/>
              <w:noProof/>
              <w:sz w:val="22"/>
              <w:szCs w:val="22"/>
            </w:rPr>
          </w:pPr>
          <w:hyperlink w:anchor="_Toc208586443" w:history="1">
            <w:r w:rsidR="00D117DD" w:rsidRPr="00B83F9B">
              <w:rPr>
                <w:rStyle w:val="Hyperlink"/>
                <w:noProof/>
              </w:rPr>
              <w:t>9.1</w:t>
            </w:r>
            <w:r w:rsidR="00D117DD">
              <w:rPr>
                <w:rFonts w:asciiTheme="minorHAnsi" w:eastAsiaTheme="minorEastAsia" w:hAnsiTheme="minorHAnsi" w:cstheme="minorBidi"/>
                <w:caps w:val="0"/>
                <w:noProof/>
                <w:sz w:val="22"/>
                <w:szCs w:val="22"/>
              </w:rPr>
              <w:tab/>
            </w:r>
            <w:r w:rsidR="00D117DD" w:rsidRPr="00B83F9B">
              <w:rPr>
                <w:rStyle w:val="Hyperlink"/>
                <w:noProof/>
              </w:rPr>
              <w:t>CROSSWALK</w:t>
            </w:r>
            <w:r w:rsidR="00D117DD">
              <w:rPr>
                <w:noProof/>
                <w:webHidden/>
              </w:rPr>
              <w:tab/>
            </w:r>
            <w:r w:rsidR="00D117DD">
              <w:rPr>
                <w:noProof/>
                <w:webHidden/>
              </w:rPr>
              <w:fldChar w:fldCharType="begin"/>
            </w:r>
            <w:r w:rsidR="00D117DD">
              <w:rPr>
                <w:noProof/>
                <w:webHidden/>
              </w:rPr>
              <w:instrText xml:space="preserve"> PAGEREF _Toc208586443 \h </w:instrText>
            </w:r>
            <w:r w:rsidR="00D117DD">
              <w:rPr>
                <w:noProof/>
                <w:webHidden/>
              </w:rPr>
            </w:r>
            <w:r w:rsidR="00D117DD">
              <w:rPr>
                <w:noProof/>
                <w:webHidden/>
              </w:rPr>
              <w:fldChar w:fldCharType="separate"/>
            </w:r>
            <w:r w:rsidR="00D117DD">
              <w:rPr>
                <w:noProof/>
                <w:webHidden/>
              </w:rPr>
              <w:t>53</w:t>
            </w:r>
            <w:r w:rsidR="00D117DD">
              <w:rPr>
                <w:noProof/>
                <w:webHidden/>
              </w:rPr>
              <w:fldChar w:fldCharType="end"/>
            </w:r>
          </w:hyperlink>
        </w:p>
        <w:p w14:paraId="1E335811" w14:textId="4092DC9E" w:rsidR="00D117DD" w:rsidRDefault="00A1752D">
          <w:pPr>
            <w:pStyle w:val="TOC2"/>
            <w:rPr>
              <w:rFonts w:asciiTheme="minorHAnsi" w:eastAsiaTheme="minorEastAsia" w:hAnsiTheme="minorHAnsi" w:cstheme="minorBidi"/>
              <w:caps w:val="0"/>
              <w:noProof/>
              <w:sz w:val="22"/>
              <w:szCs w:val="22"/>
            </w:rPr>
          </w:pPr>
          <w:hyperlink w:anchor="_Toc208586444" w:history="1">
            <w:r w:rsidR="00D117DD" w:rsidRPr="00B83F9B">
              <w:rPr>
                <w:rStyle w:val="Hyperlink"/>
                <w:noProof/>
              </w:rPr>
              <w:t>9.2</w:t>
            </w:r>
            <w:r w:rsidR="00D117DD">
              <w:rPr>
                <w:rFonts w:asciiTheme="minorHAnsi" w:eastAsiaTheme="minorEastAsia" w:hAnsiTheme="minorHAnsi" w:cstheme="minorBidi"/>
                <w:caps w:val="0"/>
                <w:noProof/>
                <w:sz w:val="22"/>
                <w:szCs w:val="22"/>
              </w:rPr>
              <w:tab/>
            </w:r>
            <w:r w:rsidR="00D117DD" w:rsidRPr="00B83F9B">
              <w:rPr>
                <w:rStyle w:val="Hyperlink"/>
                <w:noProof/>
              </w:rPr>
              <w:t>DEFINITIONS</w:t>
            </w:r>
            <w:r w:rsidR="00D117DD">
              <w:rPr>
                <w:noProof/>
                <w:webHidden/>
              </w:rPr>
              <w:tab/>
            </w:r>
            <w:r w:rsidR="00D117DD">
              <w:rPr>
                <w:noProof/>
                <w:webHidden/>
              </w:rPr>
              <w:fldChar w:fldCharType="begin"/>
            </w:r>
            <w:r w:rsidR="00D117DD">
              <w:rPr>
                <w:noProof/>
                <w:webHidden/>
              </w:rPr>
              <w:instrText xml:space="preserve"> PAGEREF _Toc208586444 \h </w:instrText>
            </w:r>
            <w:r w:rsidR="00D117DD">
              <w:rPr>
                <w:noProof/>
                <w:webHidden/>
              </w:rPr>
            </w:r>
            <w:r w:rsidR="00D117DD">
              <w:rPr>
                <w:noProof/>
                <w:webHidden/>
              </w:rPr>
              <w:fldChar w:fldCharType="separate"/>
            </w:r>
            <w:r w:rsidR="00D117DD">
              <w:rPr>
                <w:noProof/>
                <w:webHidden/>
              </w:rPr>
              <w:t>53</w:t>
            </w:r>
            <w:r w:rsidR="00D117DD">
              <w:rPr>
                <w:noProof/>
                <w:webHidden/>
              </w:rPr>
              <w:fldChar w:fldCharType="end"/>
            </w:r>
          </w:hyperlink>
        </w:p>
        <w:p w14:paraId="32C64357" w14:textId="198F0BCF" w:rsidR="00D117DD" w:rsidRDefault="00A1752D">
          <w:pPr>
            <w:pStyle w:val="TOC2"/>
            <w:rPr>
              <w:rFonts w:asciiTheme="minorHAnsi" w:eastAsiaTheme="minorEastAsia" w:hAnsiTheme="minorHAnsi" w:cstheme="minorBidi"/>
              <w:caps w:val="0"/>
              <w:noProof/>
              <w:sz w:val="22"/>
              <w:szCs w:val="22"/>
            </w:rPr>
          </w:pPr>
          <w:hyperlink w:anchor="_Toc208586445" w:history="1">
            <w:r w:rsidR="00D117DD" w:rsidRPr="00B83F9B">
              <w:rPr>
                <w:rStyle w:val="Hyperlink"/>
                <w:noProof/>
              </w:rPr>
              <w:t>9.3</w:t>
            </w:r>
            <w:r w:rsidR="00D117DD">
              <w:rPr>
                <w:rFonts w:asciiTheme="minorHAnsi" w:eastAsiaTheme="minorEastAsia" w:hAnsiTheme="minorHAnsi" w:cstheme="minorBidi"/>
                <w:caps w:val="0"/>
                <w:noProof/>
                <w:sz w:val="22"/>
                <w:szCs w:val="22"/>
              </w:rPr>
              <w:tab/>
            </w:r>
            <w:r w:rsidR="00D117DD" w:rsidRPr="00B83F9B">
              <w:rPr>
                <w:rStyle w:val="Hyperlink"/>
                <w:noProof/>
              </w:rPr>
              <w:t>CONTRACT-SPECIFIC DEFINITIONS</w:t>
            </w:r>
            <w:r w:rsidR="00D117DD">
              <w:rPr>
                <w:noProof/>
                <w:webHidden/>
              </w:rPr>
              <w:tab/>
            </w:r>
            <w:r w:rsidR="00D117DD">
              <w:rPr>
                <w:noProof/>
                <w:webHidden/>
              </w:rPr>
              <w:fldChar w:fldCharType="begin"/>
            </w:r>
            <w:r w:rsidR="00D117DD">
              <w:rPr>
                <w:noProof/>
                <w:webHidden/>
              </w:rPr>
              <w:instrText xml:space="preserve"> PAGEREF _Toc208586445 \h </w:instrText>
            </w:r>
            <w:r w:rsidR="00D117DD">
              <w:rPr>
                <w:noProof/>
                <w:webHidden/>
              </w:rPr>
            </w:r>
            <w:r w:rsidR="00D117DD">
              <w:rPr>
                <w:noProof/>
                <w:webHidden/>
              </w:rPr>
              <w:fldChar w:fldCharType="separate"/>
            </w:r>
            <w:r w:rsidR="00D117DD">
              <w:rPr>
                <w:noProof/>
                <w:webHidden/>
              </w:rPr>
              <w:t>59</w:t>
            </w:r>
            <w:r w:rsidR="00D117DD">
              <w:rPr>
                <w:noProof/>
                <w:webHidden/>
              </w:rPr>
              <w:fldChar w:fldCharType="end"/>
            </w:r>
          </w:hyperlink>
        </w:p>
        <w:p w14:paraId="7B123F29" w14:textId="03BFB5CD" w:rsidR="00D117DD" w:rsidRDefault="00A1752D">
          <w:pPr>
            <w:pStyle w:val="TOC2"/>
            <w:rPr>
              <w:rFonts w:asciiTheme="minorHAnsi" w:eastAsiaTheme="minorEastAsia" w:hAnsiTheme="minorHAnsi" w:cstheme="minorBidi"/>
              <w:caps w:val="0"/>
              <w:noProof/>
              <w:sz w:val="22"/>
              <w:szCs w:val="22"/>
            </w:rPr>
          </w:pPr>
          <w:hyperlink w:anchor="_Toc208586446" w:history="1">
            <w:r w:rsidR="00D117DD" w:rsidRPr="00B83F9B">
              <w:rPr>
                <w:rStyle w:val="Hyperlink"/>
                <w:noProof/>
              </w:rPr>
              <w:t>9.4</w:t>
            </w:r>
            <w:r w:rsidR="00D117DD">
              <w:rPr>
                <w:rFonts w:asciiTheme="minorHAnsi" w:eastAsiaTheme="minorEastAsia" w:hAnsiTheme="minorHAnsi" w:cstheme="minorBidi"/>
                <w:caps w:val="0"/>
                <w:noProof/>
                <w:sz w:val="22"/>
                <w:szCs w:val="22"/>
              </w:rPr>
              <w:tab/>
            </w:r>
            <w:r w:rsidR="00D117DD" w:rsidRPr="00B83F9B">
              <w:rPr>
                <w:rStyle w:val="Hyperlink"/>
                <w:noProof/>
              </w:rPr>
              <w:t>CONTRACT SPECIFIC ACRONYMS</w:t>
            </w:r>
            <w:r w:rsidR="00D117DD">
              <w:rPr>
                <w:noProof/>
                <w:webHidden/>
              </w:rPr>
              <w:tab/>
            </w:r>
            <w:r w:rsidR="00D117DD">
              <w:rPr>
                <w:noProof/>
                <w:webHidden/>
              </w:rPr>
              <w:fldChar w:fldCharType="begin"/>
            </w:r>
            <w:r w:rsidR="00D117DD">
              <w:rPr>
                <w:noProof/>
                <w:webHidden/>
              </w:rPr>
              <w:instrText xml:space="preserve"> PAGEREF _Toc208586446 \h </w:instrText>
            </w:r>
            <w:r w:rsidR="00D117DD">
              <w:rPr>
                <w:noProof/>
                <w:webHidden/>
              </w:rPr>
            </w:r>
            <w:r w:rsidR="00D117DD">
              <w:rPr>
                <w:noProof/>
                <w:webHidden/>
              </w:rPr>
              <w:fldChar w:fldCharType="separate"/>
            </w:r>
            <w:r w:rsidR="00D117DD">
              <w:rPr>
                <w:noProof/>
                <w:webHidden/>
              </w:rPr>
              <w:t>61</w:t>
            </w:r>
            <w:r w:rsidR="00D117DD">
              <w:rPr>
                <w:noProof/>
                <w:webHidden/>
              </w:rPr>
              <w:fldChar w:fldCharType="end"/>
            </w:r>
          </w:hyperlink>
        </w:p>
        <w:p w14:paraId="0287E32A" w14:textId="137EC074" w:rsidR="000F171C" w:rsidRPr="0084189F" w:rsidRDefault="00EA5ED8" w:rsidP="0084189F">
          <w:pPr>
            <w:spacing w:after="0"/>
            <w:rPr>
              <w:szCs w:val="20"/>
            </w:rPr>
          </w:pPr>
          <w:r w:rsidRPr="0084189F">
            <w:rPr>
              <w:b/>
              <w:bCs/>
              <w:noProof/>
              <w:szCs w:val="20"/>
            </w:rPr>
            <w:fldChar w:fldCharType="end"/>
          </w:r>
          <w:r w:rsidR="000F171C" w:rsidRPr="0084189F">
            <w:rPr>
              <w:szCs w:val="20"/>
            </w:rPr>
            <w:t>ATTACHMENT 1 – State of New Jersey Standard Terms and Conditions (</w:t>
          </w:r>
          <w:r w:rsidR="008911A6">
            <w:rPr>
              <w:szCs w:val="20"/>
            </w:rPr>
            <w:t>2/8/2024</w:t>
          </w:r>
          <w:r w:rsidR="000F171C" w:rsidRPr="0084189F">
            <w:rPr>
              <w:szCs w:val="20"/>
            </w:rPr>
            <w:t>)</w:t>
          </w:r>
        </w:p>
        <w:p w14:paraId="0FC96D4F" w14:textId="77777777" w:rsidR="005676FB" w:rsidRDefault="00FC22B7" w:rsidP="0084189F">
          <w:pPr>
            <w:spacing w:after="0"/>
            <w:rPr>
              <w:szCs w:val="20"/>
            </w:rPr>
          </w:pPr>
          <w:r w:rsidRPr="0084189F">
            <w:rPr>
              <w:szCs w:val="20"/>
            </w:rPr>
            <w:t>ATTACHMENT 2 – Standard Procurement Forms Packet</w:t>
          </w:r>
        </w:p>
        <w:p w14:paraId="5771678B" w14:textId="77777777" w:rsidR="005676FB" w:rsidRDefault="005676FB" w:rsidP="0084189F">
          <w:pPr>
            <w:spacing w:after="0"/>
            <w:rPr>
              <w:szCs w:val="20"/>
            </w:rPr>
          </w:pPr>
          <w:r>
            <w:rPr>
              <w:szCs w:val="20"/>
            </w:rPr>
            <w:t xml:space="preserve">ATTACHMENT 3 – State-Supplied Price Sheet </w:t>
          </w:r>
        </w:p>
        <w:p w14:paraId="6A4B660B" w14:textId="77777777" w:rsidR="005676FB" w:rsidRDefault="005676FB" w:rsidP="0084189F">
          <w:pPr>
            <w:spacing w:after="0"/>
            <w:rPr>
              <w:szCs w:val="20"/>
            </w:rPr>
          </w:pPr>
          <w:r>
            <w:rPr>
              <w:szCs w:val="20"/>
            </w:rPr>
            <w:t xml:space="preserve">ATTACHMENT 4 – State of New Jersey Third-Party Information Security Questionnaire </w:t>
          </w:r>
        </w:p>
        <w:p w14:paraId="1E40B2D0" w14:textId="77777777" w:rsidR="005676FB" w:rsidRDefault="005676FB" w:rsidP="0084189F">
          <w:pPr>
            <w:spacing w:after="0"/>
            <w:rPr>
              <w:szCs w:val="20"/>
            </w:rPr>
          </w:pPr>
        </w:p>
        <w:p w14:paraId="316437F4" w14:textId="77777777" w:rsidR="005676FB" w:rsidRDefault="005676FB" w:rsidP="0084189F">
          <w:pPr>
            <w:spacing w:after="0"/>
            <w:rPr>
              <w:szCs w:val="20"/>
            </w:rPr>
          </w:pPr>
          <w:r>
            <w:rPr>
              <w:szCs w:val="20"/>
            </w:rPr>
            <w:t>Exhibit 1 – File Transfer Guide</w:t>
          </w:r>
        </w:p>
        <w:p w14:paraId="79C1FDBB" w14:textId="77777777" w:rsidR="005676FB" w:rsidRDefault="005676FB" w:rsidP="0084189F">
          <w:pPr>
            <w:spacing w:after="0"/>
            <w:rPr>
              <w:szCs w:val="20"/>
            </w:rPr>
          </w:pPr>
          <w:r>
            <w:rPr>
              <w:szCs w:val="20"/>
            </w:rPr>
            <w:t xml:space="preserve">Exhibit 2 – Technical Environment </w:t>
          </w:r>
        </w:p>
        <w:p w14:paraId="106FC68E" w14:textId="77777777" w:rsidR="005676FB" w:rsidRDefault="005676FB" w:rsidP="0084189F">
          <w:pPr>
            <w:spacing w:after="0"/>
            <w:rPr>
              <w:szCs w:val="20"/>
            </w:rPr>
          </w:pPr>
          <w:r>
            <w:rPr>
              <w:szCs w:val="20"/>
            </w:rPr>
            <w:t>Exhibit 3 – LOAD_FULLNEWHIRE</w:t>
          </w:r>
        </w:p>
        <w:p w14:paraId="613A857D" w14:textId="77777777" w:rsidR="005676FB" w:rsidRDefault="005676FB" w:rsidP="0084189F">
          <w:pPr>
            <w:spacing w:after="0"/>
            <w:rPr>
              <w:szCs w:val="20"/>
            </w:rPr>
          </w:pPr>
          <w:r>
            <w:rPr>
              <w:szCs w:val="20"/>
            </w:rPr>
            <w:t>Exhibit 4 – EXT_NEWMEMBER_STATEHIRE</w:t>
          </w:r>
        </w:p>
        <w:p w14:paraId="6D1C8B1A" w14:textId="77777777" w:rsidR="005676FB" w:rsidRDefault="005676FB" w:rsidP="0084189F">
          <w:pPr>
            <w:spacing w:after="0"/>
            <w:rPr>
              <w:szCs w:val="20"/>
            </w:rPr>
          </w:pPr>
          <w:r>
            <w:rPr>
              <w:szCs w:val="20"/>
            </w:rPr>
            <w:t>Exhibit 5 – SP_EXT_MEMBER_STATEHIRE</w:t>
          </w:r>
        </w:p>
        <w:p w14:paraId="037029D7" w14:textId="77777777" w:rsidR="005676FB" w:rsidRDefault="005676FB" w:rsidP="0084189F">
          <w:pPr>
            <w:spacing w:after="0"/>
            <w:rPr>
              <w:szCs w:val="20"/>
            </w:rPr>
          </w:pPr>
          <w:r>
            <w:rPr>
              <w:szCs w:val="20"/>
            </w:rPr>
            <w:t>Exhibit 6 – ENF_CSESP_INCOMING</w:t>
          </w:r>
        </w:p>
        <w:p w14:paraId="322270DD" w14:textId="3FF3F698" w:rsidR="00EA5ED8" w:rsidRPr="0084189F" w:rsidRDefault="005676FB" w:rsidP="0084189F">
          <w:pPr>
            <w:spacing w:after="0"/>
            <w:rPr>
              <w:szCs w:val="20"/>
            </w:rPr>
          </w:pPr>
          <w:r>
            <w:rPr>
              <w:szCs w:val="20"/>
            </w:rPr>
            <w:t>Exhibit 7 – CSESP Monitoring and Escalation IWO &amp; VOE</w:t>
          </w:r>
        </w:p>
      </w:sdtContent>
    </w:sdt>
    <w:p w14:paraId="6E50A760" w14:textId="77777777" w:rsidR="0084189F" w:rsidRDefault="0084189F" w:rsidP="0084189F">
      <w:pPr>
        <w:spacing w:after="0"/>
        <w:rPr>
          <w:szCs w:val="20"/>
        </w:rPr>
      </w:pPr>
    </w:p>
    <w:p w14:paraId="2731FD98" w14:textId="77777777" w:rsidR="0084189F" w:rsidRDefault="0084189F" w:rsidP="0084189F">
      <w:pPr>
        <w:spacing w:after="0"/>
        <w:rPr>
          <w:szCs w:val="20"/>
        </w:rPr>
        <w:sectPr w:rsidR="0084189F" w:rsidSect="00A4019A">
          <w:headerReference w:type="even" r:id="rId15"/>
          <w:headerReference w:type="default" r:id="rId16"/>
          <w:footerReference w:type="default" r:id="rId17"/>
          <w:headerReference w:type="first" r:id="rId18"/>
          <w:pgSz w:w="12240" w:h="15840" w:code="1"/>
          <w:pgMar w:top="720" w:right="720" w:bottom="720" w:left="720" w:header="432" w:footer="432" w:gutter="0"/>
          <w:pgNumType w:fmt="lowerRoman" w:start="1"/>
          <w:cols w:space="720"/>
          <w:docGrid w:linePitch="360"/>
        </w:sectPr>
      </w:pPr>
    </w:p>
    <w:p w14:paraId="43DA8377" w14:textId="0FCC9FB3" w:rsidR="007C2018" w:rsidRPr="0084189F" w:rsidRDefault="007C2018" w:rsidP="00BC2603">
      <w:pPr>
        <w:pStyle w:val="Heading1"/>
        <w:spacing w:line="240" w:lineRule="auto"/>
      </w:pPr>
      <w:bookmarkStart w:id="0" w:name="_Toc208586270"/>
      <w:r w:rsidRPr="0084189F">
        <w:lastRenderedPageBreak/>
        <w:t>INTRODUCTION AND SUMMARY OF THE BID SOLICITATION</w:t>
      </w:r>
      <w:bookmarkEnd w:id="0"/>
    </w:p>
    <w:p w14:paraId="30F23E81" w14:textId="5B1E837A" w:rsidR="006139A9" w:rsidRPr="0084189F" w:rsidRDefault="00F925FD" w:rsidP="00BC2603">
      <w:pPr>
        <w:spacing w:after="0" w:line="240" w:lineRule="auto"/>
        <w:jc w:val="both"/>
        <w:rPr>
          <w:szCs w:val="20"/>
        </w:rPr>
      </w:pPr>
      <w:r w:rsidRPr="0084189F">
        <w:rPr>
          <w:szCs w:val="20"/>
        </w:rPr>
        <w:t xml:space="preserve">This Bid Solicitation is issued by the </w:t>
      </w:r>
      <w:r>
        <w:rPr>
          <w:szCs w:val="20"/>
        </w:rPr>
        <w:t xml:space="preserve">Department of </w:t>
      </w:r>
      <w:r w:rsidR="002B6CDA">
        <w:rPr>
          <w:szCs w:val="20"/>
        </w:rPr>
        <w:t xml:space="preserve">the </w:t>
      </w:r>
      <w:r>
        <w:rPr>
          <w:szCs w:val="20"/>
        </w:rPr>
        <w:t xml:space="preserve">Treasury, </w:t>
      </w:r>
      <w:r w:rsidRPr="0084189F">
        <w:rPr>
          <w:szCs w:val="20"/>
        </w:rPr>
        <w:t>Division of Purchase and Property (Division)</w:t>
      </w:r>
      <w:r>
        <w:rPr>
          <w:szCs w:val="20"/>
        </w:rPr>
        <w:t>, Procurement Bureau</w:t>
      </w:r>
      <w:r w:rsidRPr="0084189F">
        <w:rPr>
          <w:szCs w:val="20"/>
        </w:rPr>
        <w:t xml:space="preserve">, on behalf of </w:t>
      </w:r>
      <w:r w:rsidR="00E97B2C">
        <w:rPr>
          <w:szCs w:val="20"/>
        </w:rPr>
        <w:t>the Department of Human Services (DHS), Division of Family Development (DFD)</w:t>
      </w:r>
      <w:r w:rsidRPr="0084189F">
        <w:rPr>
          <w:szCs w:val="20"/>
        </w:rPr>
        <w:t xml:space="preserve">. </w:t>
      </w:r>
      <w:r w:rsidR="00C67B7F" w:rsidRPr="0084189F">
        <w:rPr>
          <w:szCs w:val="20"/>
        </w:rPr>
        <w:t xml:space="preserve">Quotes submitted in response to this Bid Solicitation shall be through the State of New Jersey’s eProcurement system, </w:t>
      </w:r>
      <w:r w:rsidR="00C67B7F" w:rsidRPr="0084189F">
        <w:rPr>
          <w:rStyle w:val="IntenseEmphasis"/>
          <w:rFonts w:cstheme="minorHAnsi"/>
          <w:color w:val="00B050"/>
          <w:szCs w:val="20"/>
        </w:rPr>
        <w:t>NJ</w:t>
      </w:r>
      <w:r w:rsidR="00C67B7F" w:rsidRPr="0084189F">
        <w:rPr>
          <w:rStyle w:val="IntenseEmphasis"/>
          <w:rFonts w:cstheme="minorHAnsi"/>
          <w:color w:val="0070C0"/>
          <w:szCs w:val="20"/>
        </w:rPr>
        <w:t>START</w:t>
      </w:r>
      <w:r w:rsidR="00E4758A" w:rsidRPr="0084189F">
        <w:rPr>
          <w:szCs w:val="20"/>
        </w:rPr>
        <w:t xml:space="preserve">.  Bidders are </w:t>
      </w:r>
      <w:r w:rsidR="00C67B7F" w:rsidRPr="0084189F">
        <w:rPr>
          <w:szCs w:val="20"/>
        </w:rPr>
        <w:t>advised to thoroughly read all sections</w:t>
      </w:r>
      <w:r w:rsidR="00E4758A" w:rsidRPr="0084189F">
        <w:rPr>
          <w:szCs w:val="20"/>
        </w:rPr>
        <w:t xml:space="preserve"> of this Bid Solicitation and follow all instructions.  </w:t>
      </w:r>
    </w:p>
    <w:p w14:paraId="58549F46" w14:textId="77777777" w:rsidR="006139A9" w:rsidRPr="0084189F" w:rsidRDefault="006139A9" w:rsidP="00BC2603">
      <w:pPr>
        <w:spacing w:after="0" w:line="240" w:lineRule="auto"/>
        <w:jc w:val="both"/>
        <w:rPr>
          <w:szCs w:val="20"/>
        </w:rPr>
      </w:pPr>
    </w:p>
    <w:p w14:paraId="416F140D" w14:textId="77777777" w:rsidR="00C67B7F" w:rsidRPr="0084189F" w:rsidRDefault="00E4758A" w:rsidP="00BC2603">
      <w:pPr>
        <w:spacing w:after="0" w:line="240" w:lineRule="auto"/>
        <w:jc w:val="both"/>
        <w:rPr>
          <w:szCs w:val="20"/>
        </w:rPr>
      </w:pPr>
      <w:r w:rsidRPr="0084189F">
        <w:rPr>
          <w:szCs w:val="20"/>
        </w:rPr>
        <w:t xml:space="preserve">Bidders are strongly encouraged to visit the </w:t>
      </w:r>
      <w:hyperlink r:id="rId19" w:history="1">
        <w:r w:rsidRPr="0084189F">
          <w:rPr>
            <w:rStyle w:val="Hyperlink"/>
            <w:rFonts w:cstheme="minorHAnsi"/>
            <w:szCs w:val="20"/>
          </w:rPr>
          <w:t>NJSTART Vendor Support Page</w:t>
        </w:r>
      </w:hyperlink>
      <w:r w:rsidRPr="0084189F">
        <w:rPr>
          <w:szCs w:val="20"/>
        </w:rPr>
        <w:t xml:space="preserve">, which contains Quick Reference Guides (QRGs), supporting videos, a glossary of </w:t>
      </w:r>
      <w:r w:rsidRPr="0084189F">
        <w:rPr>
          <w:rStyle w:val="IntenseEmphasis"/>
          <w:rFonts w:cstheme="minorHAnsi"/>
          <w:color w:val="00B050"/>
          <w:szCs w:val="20"/>
        </w:rPr>
        <w:t>NJ</w:t>
      </w:r>
      <w:r w:rsidRPr="0084189F">
        <w:rPr>
          <w:rStyle w:val="IntenseEmphasis"/>
          <w:rFonts w:cstheme="minorHAnsi"/>
          <w:color w:val="0070C0"/>
          <w:szCs w:val="20"/>
        </w:rPr>
        <w:t>START</w:t>
      </w:r>
      <w:r w:rsidRPr="0084189F">
        <w:rPr>
          <w:color w:val="0070C0"/>
          <w:szCs w:val="20"/>
        </w:rPr>
        <w:t xml:space="preserve"> </w:t>
      </w:r>
      <w:r w:rsidRPr="0084189F">
        <w:rPr>
          <w:szCs w:val="20"/>
        </w:rPr>
        <w:t xml:space="preserve">terms, and helpdesk contact information.  Bidders should utilize the QRGs before attempting to submit a Quote </w:t>
      </w:r>
      <w:r w:rsidR="00372CBA" w:rsidRPr="0084189F">
        <w:rPr>
          <w:szCs w:val="20"/>
        </w:rPr>
        <w:t xml:space="preserve">through </w:t>
      </w:r>
      <w:r w:rsidRPr="0084189F">
        <w:rPr>
          <w:rStyle w:val="IntenseEmphasis"/>
          <w:rFonts w:cstheme="minorHAnsi"/>
          <w:color w:val="00B050"/>
          <w:szCs w:val="20"/>
        </w:rPr>
        <w:t>NJ</w:t>
      </w:r>
      <w:r w:rsidRPr="0084189F">
        <w:rPr>
          <w:rStyle w:val="IntenseEmphasis"/>
          <w:rFonts w:cstheme="minorHAnsi"/>
          <w:color w:val="0070C0"/>
          <w:szCs w:val="20"/>
        </w:rPr>
        <w:t>START</w:t>
      </w:r>
      <w:r w:rsidRPr="0084189F">
        <w:rPr>
          <w:szCs w:val="20"/>
        </w:rPr>
        <w:t xml:space="preserve">.   It is the Bidder’s responsibility to ensure that the Quote and attachments have been properly submitted.  </w:t>
      </w:r>
      <w:r w:rsidR="00C32D6D" w:rsidRPr="0084189F">
        <w:rPr>
          <w:rFonts w:eastAsia="MS Mincho"/>
          <w:szCs w:val="20"/>
        </w:rPr>
        <w:t xml:space="preserve">Inquiries concerning the use of </w:t>
      </w:r>
      <w:r w:rsidR="00C32D6D" w:rsidRPr="0084189F">
        <w:rPr>
          <w:rStyle w:val="IntenseEmphasis"/>
          <w:rFonts w:eastAsia="MS Mincho" w:cstheme="minorHAnsi"/>
          <w:color w:val="00B050"/>
          <w:szCs w:val="20"/>
        </w:rPr>
        <w:t>NJ</w:t>
      </w:r>
      <w:r w:rsidR="00C32D6D" w:rsidRPr="0084189F">
        <w:rPr>
          <w:rStyle w:val="IntenseEmphasis"/>
          <w:rFonts w:eastAsia="MS Mincho" w:cstheme="minorHAnsi"/>
          <w:color w:val="0070C0"/>
          <w:szCs w:val="20"/>
        </w:rPr>
        <w:t>START</w:t>
      </w:r>
      <w:r w:rsidR="00C32D6D" w:rsidRPr="0084189F">
        <w:rPr>
          <w:rFonts w:eastAsia="MS Mincho"/>
          <w:szCs w:val="20"/>
        </w:rPr>
        <w:t xml:space="preserve"> may be directed to </w:t>
      </w:r>
      <w:hyperlink r:id="rId20" w:history="1">
        <w:r w:rsidR="00C32D6D" w:rsidRPr="0084189F">
          <w:rPr>
            <w:rStyle w:val="Hyperlink"/>
            <w:rFonts w:eastAsia="MS Mincho" w:cstheme="minorHAnsi"/>
            <w:szCs w:val="20"/>
          </w:rPr>
          <w:t>njstart@treas.nj.gov</w:t>
        </w:r>
      </w:hyperlink>
      <w:r w:rsidR="00C32D6D" w:rsidRPr="0084189F">
        <w:rPr>
          <w:rFonts w:eastAsia="MS Mincho"/>
          <w:szCs w:val="20"/>
        </w:rPr>
        <w:t xml:space="preserve">. The Division will not respond to substantive questions related to the Bid Solicitation or any other </w:t>
      </w:r>
      <w:r w:rsidR="008624C1" w:rsidRPr="0084189F">
        <w:rPr>
          <w:rFonts w:eastAsia="MS Mincho"/>
          <w:szCs w:val="20"/>
        </w:rPr>
        <w:t>Contract</w:t>
      </w:r>
      <w:r w:rsidR="00C32D6D" w:rsidRPr="0084189F">
        <w:rPr>
          <w:rFonts w:eastAsia="MS Mincho"/>
          <w:szCs w:val="20"/>
        </w:rPr>
        <w:t xml:space="preserve"> via this email address.</w:t>
      </w:r>
    </w:p>
    <w:p w14:paraId="5D610579" w14:textId="77777777" w:rsidR="00C67B7F" w:rsidRPr="0084189F" w:rsidRDefault="00C67B7F" w:rsidP="00BC2603">
      <w:pPr>
        <w:spacing w:after="0" w:line="240" w:lineRule="auto"/>
        <w:jc w:val="both"/>
        <w:rPr>
          <w:szCs w:val="20"/>
        </w:rPr>
      </w:pPr>
    </w:p>
    <w:p w14:paraId="6E1BC91F" w14:textId="1F81FC53" w:rsidR="00E8054C" w:rsidRPr="0084189F" w:rsidRDefault="00E8054C" w:rsidP="00BC2603">
      <w:pPr>
        <w:pStyle w:val="Heading2"/>
        <w:spacing w:line="240" w:lineRule="auto"/>
      </w:pPr>
      <w:bookmarkStart w:id="1" w:name="_Toc400531467"/>
      <w:bookmarkStart w:id="2" w:name="_Toc428533937"/>
      <w:bookmarkStart w:id="3" w:name="_Toc32310614"/>
      <w:bookmarkStart w:id="4" w:name="_Toc208586271"/>
      <w:r w:rsidRPr="0084189F">
        <w:t>PURPOSE</w:t>
      </w:r>
      <w:r w:rsidR="00D05B73">
        <w:t>,</w:t>
      </w:r>
      <w:r w:rsidRPr="0084189F">
        <w:t xml:space="preserve"> AND INTENT</w:t>
      </w:r>
      <w:bookmarkEnd w:id="1"/>
      <w:bookmarkEnd w:id="2"/>
      <w:bookmarkEnd w:id="3"/>
      <w:r w:rsidR="00D05B73">
        <w:t xml:space="preserve"> AND BACKGROUND</w:t>
      </w:r>
      <w:bookmarkEnd w:id="4"/>
    </w:p>
    <w:p w14:paraId="3AFFA61E" w14:textId="0782090E" w:rsidR="00E8054C" w:rsidRDefault="00E8054C" w:rsidP="00BC2603">
      <w:pPr>
        <w:spacing w:after="0" w:line="240" w:lineRule="auto"/>
        <w:jc w:val="both"/>
        <w:rPr>
          <w:szCs w:val="20"/>
        </w:rPr>
      </w:pPr>
      <w:r w:rsidRPr="0084189F">
        <w:rPr>
          <w:szCs w:val="20"/>
        </w:rPr>
        <w:t>The purpose of this Bid Solici</w:t>
      </w:r>
      <w:r w:rsidR="00E97B2C">
        <w:rPr>
          <w:szCs w:val="20"/>
        </w:rPr>
        <w:t>tation is to solicit Quotes for a Contractor to develop, design, implement, maintain, and host a Web-based child support employer portal, the State Directory of New Hires, National Medical Support Notification Program (NMSN)</w:t>
      </w:r>
      <w:r w:rsidR="00184A89" w:rsidRPr="0084189F">
        <w:rPr>
          <w:szCs w:val="20"/>
        </w:rPr>
        <w:t>.</w:t>
      </w:r>
      <w:r w:rsidR="00E97B2C">
        <w:rPr>
          <w:szCs w:val="20"/>
        </w:rPr>
        <w:t xml:space="preserve"> The portal solution will be required to interface with the current state child support system, New Jersey Kids Deserve Support (NJKIDS). The Contractor shall also be tasked with supporting the maintenance and integrity of all employer data used by the New Jersey Child Support Program. The new proposed business model will support the following services: </w:t>
      </w:r>
    </w:p>
    <w:p w14:paraId="22A21ADB" w14:textId="077D56CE" w:rsidR="00E97B2C" w:rsidRDefault="00E97B2C" w:rsidP="00FD4DF3">
      <w:pPr>
        <w:pStyle w:val="ListParagraph"/>
        <w:numPr>
          <w:ilvl w:val="0"/>
          <w:numId w:val="61"/>
        </w:numPr>
        <w:rPr>
          <w:szCs w:val="20"/>
        </w:rPr>
      </w:pPr>
      <w:r>
        <w:rPr>
          <w:szCs w:val="20"/>
        </w:rPr>
        <w:t xml:space="preserve">A web-based Child Support Employer Services Portal (CSESP); </w:t>
      </w:r>
    </w:p>
    <w:p w14:paraId="6E77CFB6" w14:textId="75F65B1D" w:rsidR="00E97B2C" w:rsidRDefault="00B730B2" w:rsidP="00FD4DF3">
      <w:pPr>
        <w:pStyle w:val="ListParagraph"/>
        <w:numPr>
          <w:ilvl w:val="0"/>
          <w:numId w:val="61"/>
        </w:numPr>
        <w:rPr>
          <w:szCs w:val="20"/>
        </w:rPr>
      </w:pPr>
      <w:r>
        <w:rPr>
          <w:szCs w:val="20"/>
        </w:rPr>
        <w:t xml:space="preserve">New Jersey State Director of New Hires (SHNH); </w:t>
      </w:r>
    </w:p>
    <w:p w14:paraId="071267BB" w14:textId="48CA6BBC" w:rsidR="00B730B2" w:rsidRDefault="00B730B2" w:rsidP="00FD4DF3">
      <w:pPr>
        <w:pStyle w:val="ListParagraph"/>
        <w:numPr>
          <w:ilvl w:val="0"/>
          <w:numId w:val="61"/>
        </w:numPr>
        <w:rPr>
          <w:szCs w:val="20"/>
        </w:rPr>
      </w:pPr>
      <w:r>
        <w:rPr>
          <w:szCs w:val="20"/>
        </w:rPr>
        <w:t xml:space="preserve">Issuance of and response to Employement Verification (VOE); </w:t>
      </w:r>
    </w:p>
    <w:p w14:paraId="1893DDA5" w14:textId="5F23AD52" w:rsidR="00B730B2" w:rsidRDefault="00B730B2" w:rsidP="00FD4DF3">
      <w:pPr>
        <w:pStyle w:val="ListParagraph"/>
        <w:numPr>
          <w:ilvl w:val="0"/>
          <w:numId w:val="61"/>
        </w:numPr>
        <w:rPr>
          <w:szCs w:val="20"/>
        </w:rPr>
      </w:pPr>
      <w:r>
        <w:rPr>
          <w:szCs w:val="20"/>
        </w:rPr>
        <w:t xml:space="preserve">Issuance of and response to Income Withholding Order (IWO); </w:t>
      </w:r>
    </w:p>
    <w:p w14:paraId="76BD15E0" w14:textId="5E8AD45D" w:rsidR="00B730B2" w:rsidRDefault="00B730B2" w:rsidP="00FD4DF3">
      <w:pPr>
        <w:pStyle w:val="ListParagraph"/>
        <w:numPr>
          <w:ilvl w:val="0"/>
          <w:numId w:val="61"/>
        </w:numPr>
        <w:rPr>
          <w:szCs w:val="20"/>
        </w:rPr>
      </w:pPr>
      <w:r>
        <w:rPr>
          <w:szCs w:val="20"/>
        </w:rPr>
        <w:t xml:space="preserve">Submission of termination of employment and rehire or return ot work notification; </w:t>
      </w:r>
    </w:p>
    <w:p w14:paraId="0F01D532" w14:textId="532BBB73" w:rsidR="00B730B2" w:rsidRDefault="00B730B2" w:rsidP="00FD4DF3">
      <w:pPr>
        <w:pStyle w:val="ListParagraph"/>
        <w:numPr>
          <w:ilvl w:val="0"/>
          <w:numId w:val="61"/>
        </w:numPr>
        <w:rPr>
          <w:szCs w:val="20"/>
        </w:rPr>
      </w:pPr>
      <w:r>
        <w:rPr>
          <w:szCs w:val="20"/>
        </w:rPr>
        <w:t xml:space="preserve">Issuance of and response to National Medical Support Notice (NMSN); </w:t>
      </w:r>
    </w:p>
    <w:p w14:paraId="4FC3104E" w14:textId="64994577" w:rsidR="00B730B2" w:rsidRDefault="00B730B2" w:rsidP="00FD4DF3">
      <w:pPr>
        <w:pStyle w:val="ListParagraph"/>
        <w:numPr>
          <w:ilvl w:val="0"/>
          <w:numId w:val="61"/>
        </w:numPr>
        <w:rPr>
          <w:szCs w:val="20"/>
        </w:rPr>
      </w:pPr>
      <w:r>
        <w:rPr>
          <w:szCs w:val="20"/>
        </w:rPr>
        <w:t xml:space="preserve">Employer compliance with reporting newly hired/rehired employees, responding to NMSN notifications, responding to income withholding order and verification of employment; </w:t>
      </w:r>
    </w:p>
    <w:p w14:paraId="670AC5D6" w14:textId="228807AE" w:rsidR="00B730B2" w:rsidRDefault="00B730B2" w:rsidP="00FD4DF3">
      <w:pPr>
        <w:pStyle w:val="ListParagraph"/>
        <w:numPr>
          <w:ilvl w:val="0"/>
          <w:numId w:val="61"/>
        </w:numPr>
        <w:rPr>
          <w:szCs w:val="20"/>
        </w:rPr>
      </w:pPr>
      <w:r>
        <w:rPr>
          <w:szCs w:val="20"/>
        </w:rPr>
        <w:t xml:space="preserve">Submission of an inquiry prior to the disbursement of an employee bonus or lump sum payment; and </w:t>
      </w:r>
    </w:p>
    <w:p w14:paraId="579B68EA" w14:textId="1CDEE7E5" w:rsidR="00B730B2" w:rsidRPr="00E97B2C" w:rsidRDefault="00B730B2" w:rsidP="00FD4DF3">
      <w:pPr>
        <w:pStyle w:val="ListParagraph"/>
        <w:numPr>
          <w:ilvl w:val="0"/>
          <w:numId w:val="61"/>
        </w:numPr>
        <w:rPr>
          <w:szCs w:val="20"/>
        </w:rPr>
      </w:pPr>
      <w:r>
        <w:rPr>
          <w:szCs w:val="20"/>
        </w:rPr>
        <w:t xml:space="preserve">Issuance of and response to an IWO to withhold a lump sum or bonus payment. </w:t>
      </w:r>
    </w:p>
    <w:p w14:paraId="7C94B07A" w14:textId="77777777" w:rsidR="00E8054C" w:rsidRPr="0084189F" w:rsidRDefault="00E8054C" w:rsidP="00BC2603">
      <w:pPr>
        <w:spacing w:after="0" w:line="240" w:lineRule="auto"/>
        <w:jc w:val="both"/>
        <w:rPr>
          <w:szCs w:val="20"/>
        </w:rPr>
      </w:pPr>
    </w:p>
    <w:p w14:paraId="6F432184" w14:textId="7983B5D1" w:rsidR="00E8054C" w:rsidRPr="0084189F" w:rsidRDefault="0094354B" w:rsidP="00BC2603">
      <w:pPr>
        <w:spacing w:after="0" w:line="240" w:lineRule="auto"/>
        <w:jc w:val="both"/>
        <w:rPr>
          <w:szCs w:val="20"/>
        </w:rPr>
      </w:pPr>
      <w:r w:rsidRPr="0084189F">
        <w:rPr>
          <w:szCs w:val="20"/>
        </w:rPr>
        <w:t xml:space="preserve">It is the </w:t>
      </w:r>
      <w:r w:rsidR="00E8054C" w:rsidRPr="0084189F">
        <w:rPr>
          <w:szCs w:val="20"/>
        </w:rPr>
        <w:t xml:space="preserve">intent of </w:t>
      </w:r>
      <w:r w:rsidRPr="0084189F">
        <w:rPr>
          <w:szCs w:val="20"/>
        </w:rPr>
        <w:t>the</w:t>
      </w:r>
      <w:r w:rsidR="00E8054C" w:rsidRPr="0084189F">
        <w:rPr>
          <w:szCs w:val="20"/>
        </w:rPr>
        <w:t xml:space="preserve"> </w:t>
      </w:r>
      <w:r w:rsidR="00235AEF">
        <w:rPr>
          <w:szCs w:val="20"/>
        </w:rPr>
        <w:t>State</w:t>
      </w:r>
      <w:r w:rsidR="002E3A70">
        <w:rPr>
          <w:szCs w:val="20"/>
        </w:rPr>
        <w:t xml:space="preserve"> of New Jersey (State)</w:t>
      </w:r>
      <w:r w:rsidRPr="0084189F" w:rsidDel="0094354B">
        <w:rPr>
          <w:szCs w:val="20"/>
        </w:rPr>
        <w:t xml:space="preserve"> </w:t>
      </w:r>
      <w:r w:rsidR="00E8054C" w:rsidRPr="0084189F">
        <w:rPr>
          <w:szCs w:val="20"/>
        </w:rPr>
        <w:t xml:space="preserve">to </w:t>
      </w:r>
      <w:r w:rsidR="00E8054C" w:rsidRPr="00B730B2">
        <w:rPr>
          <w:szCs w:val="20"/>
        </w:rPr>
        <w:t xml:space="preserve">award a </w:t>
      </w:r>
      <w:r w:rsidR="003C02F7" w:rsidRPr="00B730B2">
        <w:rPr>
          <w:szCs w:val="20"/>
        </w:rPr>
        <w:t>Contract</w:t>
      </w:r>
      <w:r w:rsidR="003C02F7" w:rsidRPr="00B730B2" w:rsidDel="003C02F7">
        <w:rPr>
          <w:szCs w:val="20"/>
        </w:rPr>
        <w:t xml:space="preserve"> </w:t>
      </w:r>
      <w:r w:rsidR="00294EF5" w:rsidRPr="00B730B2">
        <w:rPr>
          <w:szCs w:val="20"/>
        </w:rPr>
        <w:t>to</w:t>
      </w:r>
      <w:r w:rsidR="00E8054C" w:rsidRPr="00B730B2">
        <w:rPr>
          <w:szCs w:val="20"/>
        </w:rPr>
        <w:t xml:space="preserve"> </w:t>
      </w:r>
      <w:r w:rsidR="00294EF5" w:rsidRPr="00B730B2">
        <w:rPr>
          <w:szCs w:val="20"/>
        </w:rPr>
        <w:t>that</w:t>
      </w:r>
      <w:r w:rsidR="00E8054C" w:rsidRPr="00B730B2">
        <w:rPr>
          <w:szCs w:val="20"/>
        </w:rPr>
        <w:t xml:space="preserve"> responsible </w:t>
      </w:r>
      <w:r w:rsidR="00075C47" w:rsidRPr="00B730B2">
        <w:rPr>
          <w:rFonts w:eastAsia="MS Mincho"/>
          <w:szCs w:val="20"/>
        </w:rPr>
        <w:t>Bidder</w:t>
      </w:r>
      <w:r w:rsidR="00E8054C" w:rsidRPr="00B730B2">
        <w:rPr>
          <w:szCs w:val="20"/>
        </w:rPr>
        <w:t xml:space="preserve"> whose Quote, confor</w:t>
      </w:r>
      <w:r w:rsidR="00294EF5" w:rsidRPr="00B730B2">
        <w:rPr>
          <w:szCs w:val="20"/>
        </w:rPr>
        <w:t>ming to this Bid Solicitation</w:t>
      </w:r>
      <w:r w:rsidR="00E8054C" w:rsidRPr="00B730B2">
        <w:rPr>
          <w:szCs w:val="20"/>
        </w:rPr>
        <w:t xml:space="preserve"> </w:t>
      </w:r>
      <w:r w:rsidR="00294EF5" w:rsidRPr="00B730B2">
        <w:rPr>
          <w:szCs w:val="20"/>
        </w:rPr>
        <w:t>is</w:t>
      </w:r>
      <w:r w:rsidR="00E8054C" w:rsidRPr="00B730B2">
        <w:rPr>
          <w:szCs w:val="20"/>
        </w:rPr>
        <w:t xml:space="preserve"> most advantageous to the State, price and other factors considered.  The </w:t>
      </w:r>
      <w:r w:rsidR="00235AEF" w:rsidRPr="00B730B2">
        <w:rPr>
          <w:szCs w:val="20"/>
        </w:rPr>
        <w:t>State</w:t>
      </w:r>
      <w:r w:rsidR="00E8054C" w:rsidRPr="00B730B2">
        <w:rPr>
          <w:szCs w:val="20"/>
        </w:rPr>
        <w:t xml:space="preserve"> may award any </w:t>
      </w:r>
      <w:r w:rsidR="00A854A4" w:rsidRPr="00B730B2">
        <w:rPr>
          <w:szCs w:val="20"/>
        </w:rPr>
        <w:t>or</w:t>
      </w:r>
      <w:r w:rsidR="00E8054C" w:rsidRPr="00B730B2">
        <w:rPr>
          <w:szCs w:val="20"/>
        </w:rPr>
        <w:t xml:space="preserve"> all price lines.  The State, however, reserves the right to separately procure</w:t>
      </w:r>
      <w:r w:rsidR="00E8054C" w:rsidRPr="0084189F">
        <w:rPr>
          <w:szCs w:val="20"/>
        </w:rPr>
        <w:t xml:space="preserve"> individual requirements that are the subject of the </w:t>
      </w:r>
      <w:r w:rsidR="003C02F7" w:rsidRPr="0084189F">
        <w:rPr>
          <w:color w:val="000000"/>
          <w:szCs w:val="20"/>
        </w:rPr>
        <w:t>Contract</w:t>
      </w:r>
      <w:r w:rsidR="00E8054C" w:rsidRPr="0084189F">
        <w:rPr>
          <w:szCs w:val="20"/>
        </w:rPr>
        <w:t xml:space="preserve"> during the </w:t>
      </w:r>
      <w:r w:rsidR="003C02F7" w:rsidRPr="0084189F">
        <w:rPr>
          <w:color w:val="000000"/>
          <w:szCs w:val="20"/>
        </w:rPr>
        <w:t>Contract</w:t>
      </w:r>
      <w:r w:rsidR="00E8054C" w:rsidRPr="0084189F">
        <w:rPr>
          <w:szCs w:val="20"/>
        </w:rPr>
        <w:t xml:space="preserve"> term, when deemed by the Director of the Division (Director) to be in the State’s best interest.</w:t>
      </w:r>
    </w:p>
    <w:p w14:paraId="7D69C60D" w14:textId="77777777" w:rsidR="00BA68B8" w:rsidRPr="0084189F" w:rsidRDefault="00BA68B8" w:rsidP="00BC2603">
      <w:pPr>
        <w:spacing w:after="0" w:line="240" w:lineRule="auto"/>
        <w:jc w:val="both"/>
        <w:rPr>
          <w:szCs w:val="20"/>
        </w:rPr>
      </w:pPr>
    </w:p>
    <w:p w14:paraId="611A6193" w14:textId="5D99D627" w:rsidR="00EE370C" w:rsidRPr="0084189F" w:rsidRDefault="00B730B2" w:rsidP="00BC2603">
      <w:pPr>
        <w:spacing w:after="0" w:line="240" w:lineRule="auto"/>
        <w:jc w:val="both"/>
        <w:rPr>
          <w:szCs w:val="20"/>
        </w:rPr>
      </w:pPr>
      <w:r>
        <w:rPr>
          <w:szCs w:val="20"/>
        </w:rPr>
        <w:t xml:space="preserve">This procurement is a Small Business Subcontracting set-aside with a single award. Please see Bid Solicitation Section 3.13.8.1 for more information. </w:t>
      </w:r>
    </w:p>
    <w:p w14:paraId="4C1E2F06" w14:textId="77777777" w:rsidR="00EE370C" w:rsidRPr="0084189F" w:rsidRDefault="00EE370C" w:rsidP="00BC2603">
      <w:pPr>
        <w:spacing w:after="0" w:line="240" w:lineRule="auto"/>
        <w:jc w:val="both"/>
        <w:rPr>
          <w:szCs w:val="20"/>
        </w:rPr>
      </w:pPr>
    </w:p>
    <w:p w14:paraId="3CFEE53A" w14:textId="77777777" w:rsidR="00E8054C" w:rsidRPr="0084189F" w:rsidRDefault="00E8054C" w:rsidP="00BC2603">
      <w:pPr>
        <w:spacing w:after="0" w:line="240" w:lineRule="auto"/>
        <w:jc w:val="both"/>
        <w:rPr>
          <w:szCs w:val="20"/>
        </w:rPr>
      </w:pPr>
      <w:r w:rsidRPr="0084189F">
        <w:rPr>
          <w:szCs w:val="20"/>
        </w:rPr>
        <w:t>The State of N</w:t>
      </w:r>
      <w:r w:rsidR="00CF4264" w:rsidRPr="0084189F">
        <w:rPr>
          <w:szCs w:val="20"/>
        </w:rPr>
        <w:t xml:space="preserve">ew </w:t>
      </w:r>
      <w:r w:rsidRPr="0084189F">
        <w:rPr>
          <w:szCs w:val="20"/>
        </w:rPr>
        <w:t>J</w:t>
      </w:r>
      <w:r w:rsidR="00CF4264" w:rsidRPr="0084189F">
        <w:rPr>
          <w:szCs w:val="20"/>
        </w:rPr>
        <w:t>ersey</w:t>
      </w:r>
      <w:r w:rsidRPr="0084189F">
        <w:rPr>
          <w:szCs w:val="20"/>
        </w:rPr>
        <w:t xml:space="preserve"> Standard Terms and Conditions (SSTCs) </w:t>
      </w:r>
      <w:r w:rsidR="00C433E9" w:rsidRPr="0084189F">
        <w:rPr>
          <w:szCs w:val="20"/>
        </w:rPr>
        <w:t xml:space="preserve">included with </w:t>
      </w:r>
      <w:r w:rsidRPr="0084189F">
        <w:rPr>
          <w:szCs w:val="20"/>
        </w:rPr>
        <w:t xml:space="preserve">this Bid Solicitation will apply to all </w:t>
      </w:r>
      <w:r w:rsidR="003C02F7" w:rsidRPr="0084189F">
        <w:rPr>
          <w:color w:val="000000"/>
          <w:szCs w:val="20"/>
        </w:rPr>
        <w:t>Contracts</w:t>
      </w:r>
      <w:r w:rsidRPr="0084189F">
        <w:rPr>
          <w:szCs w:val="20"/>
        </w:rPr>
        <w:t xml:space="preserve"> made with the State.  These terms are in addition to the terms and conditions set forth in this Bid Solicitation and should be read in conjunction with them unless the Bid Solicitation specifically indicates otherwise.  </w:t>
      </w:r>
    </w:p>
    <w:p w14:paraId="19ACB911" w14:textId="77777777" w:rsidR="004125EF" w:rsidRPr="0084189F" w:rsidRDefault="004125EF" w:rsidP="00BC2603">
      <w:pPr>
        <w:spacing w:after="0" w:line="240" w:lineRule="auto"/>
        <w:jc w:val="both"/>
        <w:rPr>
          <w:szCs w:val="20"/>
        </w:rPr>
      </w:pPr>
    </w:p>
    <w:p w14:paraId="1244703C" w14:textId="77777777" w:rsidR="00E8054C" w:rsidRPr="0084189F" w:rsidRDefault="00E8054C" w:rsidP="00BC2603">
      <w:pPr>
        <w:pStyle w:val="Heading2"/>
        <w:spacing w:line="240" w:lineRule="auto"/>
      </w:pPr>
      <w:bookmarkStart w:id="5" w:name="_Toc400531468"/>
      <w:bookmarkStart w:id="6" w:name="_Toc428533938"/>
      <w:bookmarkStart w:id="7" w:name="_Toc32310615"/>
      <w:bookmarkStart w:id="8" w:name="_Toc208586272"/>
      <w:r w:rsidRPr="0084189F">
        <w:t>BACKGROUND</w:t>
      </w:r>
      <w:bookmarkEnd w:id="5"/>
      <w:bookmarkEnd w:id="6"/>
      <w:bookmarkEnd w:id="7"/>
      <w:bookmarkEnd w:id="8"/>
      <w:r w:rsidRPr="0084189F">
        <w:t xml:space="preserve"> </w:t>
      </w:r>
    </w:p>
    <w:p w14:paraId="19120773" w14:textId="6CB0BDD6" w:rsidR="00E8054C" w:rsidRPr="00A60C38" w:rsidRDefault="00E8054C" w:rsidP="00BC2603">
      <w:pPr>
        <w:keepNext/>
        <w:spacing w:after="0" w:line="240" w:lineRule="auto"/>
        <w:jc w:val="both"/>
        <w:rPr>
          <w:szCs w:val="20"/>
        </w:rPr>
      </w:pPr>
      <w:r w:rsidRPr="0084189F">
        <w:rPr>
          <w:szCs w:val="20"/>
        </w:rPr>
        <w:t xml:space="preserve">This is a reprocurement of </w:t>
      </w:r>
      <w:r w:rsidRPr="00A60C38">
        <w:rPr>
          <w:szCs w:val="20"/>
        </w:rPr>
        <w:t xml:space="preserve">the services under </w:t>
      </w:r>
      <w:r w:rsidR="00B730B2" w:rsidRPr="00A60C38">
        <w:rPr>
          <w:szCs w:val="20"/>
        </w:rPr>
        <w:t>T1708 Child Support Employer Services State Directory of New Hires and National Medical Support Notice Processing Portals</w:t>
      </w:r>
      <w:r w:rsidRPr="00A60C38">
        <w:rPr>
          <w:bCs/>
          <w:szCs w:val="20"/>
        </w:rPr>
        <w:t>.</w:t>
      </w:r>
      <w:r w:rsidR="00B075C2" w:rsidRPr="00A60C38">
        <w:rPr>
          <w:szCs w:val="20"/>
        </w:rPr>
        <w:t xml:space="preserve"> </w:t>
      </w:r>
      <w:r w:rsidRPr="00A60C38">
        <w:rPr>
          <w:szCs w:val="20"/>
        </w:rPr>
        <w:t xml:space="preserve"> Bidders interested </w:t>
      </w:r>
      <w:r w:rsidR="00F925FD" w:rsidRPr="00A60C38">
        <w:rPr>
          <w:szCs w:val="20"/>
        </w:rPr>
        <w:t xml:space="preserve">in </w:t>
      </w:r>
      <w:r w:rsidR="003F3773" w:rsidRPr="00A60C38">
        <w:rPr>
          <w:szCs w:val="20"/>
        </w:rPr>
        <w:t xml:space="preserve">reviewing </w:t>
      </w:r>
      <w:r w:rsidRPr="00A60C38">
        <w:rPr>
          <w:szCs w:val="20"/>
        </w:rPr>
        <w:t xml:space="preserve">the </w:t>
      </w:r>
      <w:r w:rsidR="00EA5BF1" w:rsidRPr="00A60C38">
        <w:rPr>
          <w:szCs w:val="20"/>
        </w:rPr>
        <w:t xml:space="preserve">expiring </w:t>
      </w:r>
      <w:r w:rsidR="008D13CC" w:rsidRPr="00A60C38">
        <w:rPr>
          <w:szCs w:val="20"/>
        </w:rPr>
        <w:t>Contract</w:t>
      </w:r>
      <w:r w:rsidR="00EA5BF1" w:rsidRPr="00A60C38">
        <w:rPr>
          <w:szCs w:val="20"/>
        </w:rPr>
        <w:t>’s</w:t>
      </w:r>
      <w:r w:rsidR="00D15D0D" w:rsidRPr="00A60C38">
        <w:rPr>
          <w:szCs w:val="20"/>
        </w:rPr>
        <w:t xml:space="preserve"> </w:t>
      </w:r>
      <w:r w:rsidRPr="00A60C38">
        <w:rPr>
          <w:szCs w:val="20"/>
        </w:rPr>
        <w:t xml:space="preserve">specifications and pricing information may </w:t>
      </w:r>
      <w:r w:rsidR="003F3773" w:rsidRPr="00A60C38">
        <w:rPr>
          <w:szCs w:val="20"/>
        </w:rPr>
        <w:t>do so by following the instruction</w:t>
      </w:r>
      <w:r w:rsidR="00EA5BF1" w:rsidRPr="00A60C38">
        <w:rPr>
          <w:szCs w:val="20"/>
        </w:rPr>
        <w:t>s</w:t>
      </w:r>
      <w:r w:rsidR="003F3773" w:rsidRPr="00A60C38">
        <w:rPr>
          <w:szCs w:val="20"/>
        </w:rPr>
        <w:t xml:space="preserve"> below.  Bidders should not rely upon or us</w:t>
      </w:r>
      <w:r w:rsidR="004E505C" w:rsidRPr="00A60C38">
        <w:rPr>
          <w:szCs w:val="20"/>
        </w:rPr>
        <w:t xml:space="preserve">e data or information from the </w:t>
      </w:r>
      <w:r w:rsidR="00EA5BF1" w:rsidRPr="00A60C38">
        <w:rPr>
          <w:szCs w:val="20"/>
        </w:rPr>
        <w:t>expiring C</w:t>
      </w:r>
      <w:r w:rsidR="003F3773" w:rsidRPr="00A60C38">
        <w:rPr>
          <w:szCs w:val="20"/>
        </w:rPr>
        <w:t>ontract when preparing a response to this Bid Solicitation as this Bid Solicitation addresses the State’s current requirements.</w:t>
      </w:r>
      <w:r w:rsidRPr="00A60C38">
        <w:rPr>
          <w:szCs w:val="20"/>
        </w:rPr>
        <w:t xml:space="preserve"> </w:t>
      </w:r>
    </w:p>
    <w:p w14:paraId="63B47EE6" w14:textId="77777777" w:rsidR="00E8054C" w:rsidRPr="00A60C38" w:rsidRDefault="00E8054C" w:rsidP="00FD4DF3">
      <w:pPr>
        <w:pStyle w:val="ListParagraph"/>
        <w:numPr>
          <w:ilvl w:val="0"/>
          <w:numId w:val="41"/>
        </w:numPr>
        <w:rPr>
          <w:rFonts w:asciiTheme="minorHAnsi" w:hAnsiTheme="minorHAnsi" w:cstheme="minorHAnsi"/>
          <w:szCs w:val="20"/>
        </w:rPr>
      </w:pPr>
      <w:r w:rsidRPr="00A60C38">
        <w:rPr>
          <w:rFonts w:asciiTheme="minorHAnsi" w:hAnsiTheme="minorHAnsi" w:cstheme="minorHAnsi"/>
          <w:szCs w:val="20"/>
        </w:rPr>
        <w:t xml:space="preserve">Go to: </w:t>
      </w:r>
      <w:hyperlink r:id="rId21" w:history="1">
        <w:r w:rsidRPr="00A60C38">
          <w:rPr>
            <w:rStyle w:val="Hyperlink"/>
            <w:rFonts w:asciiTheme="minorHAnsi" w:hAnsiTheme="minorHAnsi" w:cstheme="minorHAnsi"/>
            <w:szCs w:val="20"/>
          </w:rPr>
          <w:t>www.njstart.gov</w:t>
        </w:r>
      </w:hyperlink>
      <w:r w:rsidRPr="00A60C38">
        <w:rPr>
          <w:rFonts w:asciiTheme="minorHAnsi" w:hAnsiTheme="minorHAnsi" w:cstheme="minorHAnsi"/>
          <w:szCs w:val="20"/>
        </w:rPr>
        <w:t xml:space="preserve"> </w:t>
      </w:r>
    </w:p>
    <w:p w14:paraId="1E751945" w14:textId="67280054" w:rsidR="00E8054C" w:rsidRPr="00A60C38" w:rsidRDefault="00E8054C" w:rsidP="00FD4DF3">
      <w:pPr>
        <w:pStyle w:val="ListParagraph"/>
        <w:numPr>
          <w:ilvl w:val="0"/>
          <w:numId w:val="41"/>
        </w:numPr>
      </w:pPr>
    </w:p>
    <w:p w14:paraId="0D572C22" w14:textId="4BAA91B8" w:rsidR="00E8054C" w:rsidRPr="00A60C38" w:rsidRDefault="000C7AC1" w:rsidP="00FD4DF3">
      <w:pPr>
        <w:pStyle w:val="ListParagraph"/>
        <w:numPr>
          <w:ilvl w:val="0"/>
          <w:numId w:val="41"/>
        </w:numPr>
      </w:pPr>
      <w:r w:rsidRPr="00A60C38">
        <w:t>In the search bar, s</w:t>
      </w:r>
      <w:r w:rsidR="00E8054C" w:rsidRPr="00A60C38">
        <w:t>elect “</w:t>
      </w:r>
      <w:r w:rsidR="00D8649C" w:rsidRPr="00A60C38">
        <w:t>Contracts</w:t>
      </w:r>
      <w:r w:rsidR="00E8054C" w:rsidRPr="00A60C38">
        <w:t>”</w:t>
      </w:r>
      <w:r w:rsidRPr="00A60C38">
        <w:t xml:space="preserve"> from the drop down</w:t>
      </w:r>
      <w:r w:rsidR="00D43F74" w:rsidRPr="00A60C38">
        <w:t xml:space="preserve"> menu</w:t>
      </w:r>
    </w:p>
    <w:p w14:paraId="6444D370" w14:textId="1DDE016F" w:rsidR="00E8054C" w:rsidRPr="00A60C38" w:rsidRDefault="00E8054C" w:rsidP="00FD4DF3">
      <w:pPr>
        <w:pStyle w:val="ListParagraph"/>
        <w:numPr>
          <w:ilvl w:val="0"/>
          <w:numId w:val="41"/>
        </w:numPr>
      </w:pPr>
      <w:r w:rsidRPr="00A60C38">
        <w:t>Enter</w:t>
      </w:r>
      <w:r w:rsidR="000C7AC1" w:rsidRPr="00A60C38">
        <w:t xml:space="preserve"> </w:t>
      </w:r>
      <w:r w:rsidR="002E3A70" w:rsidRPr="00A60C38">
        <w:t>“</w:t>
      </w:r>
      <w:r w:rsidRPr="00A60C38">
        <w:t>T</w:t>
      </w:r>
      <w:r w:rsidR="00B730B2" w:rsidRPr="00A60C38">
        <w:t>1708</w:t>
      </w:r>
      <w:r w:rsidR="002E3A70" w:rsidRPr="00A60C38">
        <w:t>”</w:t>
      </w:r>
      <w:r w:rsidR="008F4EDE" w:rsidRPr="00A60C38">
        <w:t xml:space="preserve"> </w:t>
      </w:r>
      <w:r w:rsidR="000C7AC1" w:rsidRPr="00A60C38">
        <w:t>and c</w:t>
      </w:r>
      <w:r w:rsidRPr="00A60C38">
        <w:t>lick “</w:t>
      </w:r>
      <w:r w:rsidR="00D43F74" w:rsidRPr="00A60C38">
        <w:rPr>
          <w:noProof/>
        </w:rPr>
        <w:drawing>
          <wp:inline distT="0" distB="0" distL="0" distR="0" wp14:anchorId="11110C89" wp14:editId="561A924D">
            <wp:extent cx="136071"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E8265C.tmp"/>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42634" cy="149766"/>
                    </a:xfrm>
                    <a:prstGeom prst="rect">
                      <a:avLst/>
                    </a:prstGeom>
                  </pic:spPr>
                </pic:pic>
              </a:graphicData>
            </a:graphic>
          </wp:inline>
        </w:drawing>
      </w:r>
      <w:r w:rsidRPr="00A60C38">
        <w:t>”</w:t>
      </w:r>
    </w:p>
    <w:p w14:paraId="3F706DA4" w14:textId="00A7AACA" w:rsidR="00E8054C" w:rsidRPr="0084189F" w:rsidRDefault="00E8054C" w:rsidP="00FD4DF3">
      <w:pPr>
        <w:pStyle w:val="ListParagraph"/>
        <w:numPr>
          <w:ilvl w:val="0"/>
          <w:numId w:val="41"/>
        </w:numPr>
      </w:pPr>
      <w:r w:rsidRPr="0084189F">
        <w:t xml:space="preserve">The </w:t>
      </w:r>
      <w:r w:rsidR="00EA5BF1">
        <w:t>expiring</w:t>
      </w:r>
      <w:r w:rsidR="00EA5BF1" w:rsidRPr="0084189F">
        <w:t xml:space="preserve"> </w:t>
      </w:r>
      <w:r w:rsidR="008D13CC" w:rsidRPr="0084189F">
        <w:t>Contract</w:t>
      </w:r>
      <w:r w:rsidRPr="0084189F">
        <w:t xml:space="preserve"> </w:t>
      </w:r>
      <w:r w:rsidR="000C7AC1" w:rsidRPr="0084189F">
        <w:t xml:space="preserve">list </w:t>
      </w:r>
      <w:r w:rsidRPr="0084189F">
        <w:t>will appear under “Results”</w:t>
      </w:r>
    </w:p>
    <w:p w14:paraId="572B1361" w14:textId="370B1485" w:rsidR="00EA5ED8" w:rsidRDefault="00EA5ED8" w:rsidP="00BC2603">
      <w:pPr>
        <w:spacing w:after="0" w:line="240" w:lineRule="auto"/>
        <w:jc w:val="both"/>
        <w:rPr>
          <w:rFonts w:cstheme="minorHAnsi"/>
          <w:szCs w:val="20"/>
        </w:rPr>
      </w:pPr>
    </w:p>
    <w:p w14:paraId="3F1F1260" w14:textId="20DA7AE4" w:rsidR="00A60C38" w:rsidRDefault="00A60C38" w:rsidP="00BC2603">
      <w:pPr>
        <w:pStyle w:val="Heading3"/>
      </w:pPr>
      <w:bookmarkStart w:id="9" w:name="_Toc208586273"/>
      <w:r>
        <w:t>NJ CHILD SUPPORT PROGRAM ADMINISTRATIVE OVERVIEW</w:t>
      </w:r>
      <w:bookmarkEnd w:id="9"/>
    </w:p>
    <w:p w14:paraId="78A9437B" w14:textId="4573FCC1" w:rsidR="00A60C38" w:rsidRDefault="00A60C38" w:rsidP="00BC2603">
      <w:pPr>
        <w:spacing w:after="0" w:line="240" w:lineRule="auto"/>
        <w:jc w:val="both"/>
      </w:pPr>
      <w:r w:rsidRPr="00A60C38">
        <w:t xml:space="preserve">Structurally, the Child Support Program is supervised by the State and administered by both the State and the counties. The Office of Child Support Services (OCSS) is in the Executive Branch and serves as the Title IV-D Agency. It is responsible to the federal government for the overall administration and regulatory oversight, performance management and reporting, system management, and program compliance of the Child Support Program. This program is multi-systemic because it is county administered through both the local </w:t>
      </w:r>
      <w:r w:rsidRPr="00A60C38">
        <w:lastRenderedPageBreak/>
        <w:t>County Welfare Agencies and local court systems through its respective Judiciary Family, Probation, and Finance Divisions. There are 21 counties and 15 court vicinages in New Jersey.</w:t>
      </w:r>
    </w:p>
    <w:p w14:paraId="0DB44B83" w14:textId="1455ED99" w:rsidR="00A60C38" w:rsidRDefault="00A60C38" w:rsidP="00BC2603">
      <w:pPr>
        <w:spacing w:after="0" w:line="240" w:lineRule="auto"/>
        <w:jc w:val="both"/>
      </w:pPr>
    </w:p>
    <w:p w14:paraId="3F88B3D7" w14:textId="2DFE4554" w:rsidR="00A60C38" w:rsidRDefault="00A60C38" w:rsidP="00BC2603">
      <w:pPr>
        <w:pStyle w:val="Heading4"/>
        <w:spacing w:line="240" w:lineRule="auto"/>
      </w:pPr>
      <w:r>
        <w:t>STATE-SUPERVISED</w:t>
      </w:r>
    </w:p>
    <w:p w14:paraId="0EB6719F" w14:textId="4BEDE779" w:rsidR="00A60C38" w:rsidRDefault="00A60C38" w:rsidP="00BC2603">
      <w:pPr>
        <w:spacing w:after="0" w:line="240" w:lineRule="auto"/>
        <w:jc w:val="both"/>
      </w:pPr>
      <w:r w:rsidRPr="00A60C38">
        <w:t>The OCSS, consistent with federal requirements found in 45 C.F.R. § Parts 302 through 308 and 42 U.S.C. § 671(a)(17)</w:t>
      </w:r>
      <w:r w:rsidRPr="00A60C38">
        <w:rPr>
          <w:vertAlign w:val="superscript"/>
        </w:rPr>
        <w:footnoteReference w:id="1"/>
      </w:r>
      <w:r w:rsidRPr="00A60C38">
        <w:t xml:space="preserve"> centrally manages multiple Child Support operational services. These services include, but are not limited to, the certified statewide automated Child Support case management system, paternity acknowledgment and genetic testing, location of noncustodial parents, administrative enforcement, collection and disbursements, and customer services. In addition, the OCSS has a Cooperative Agreement with the New Jersey Judiciary that is executed through the Administrative Office of the Courts (AOC). The AOC is the central office responsible for coordination and oversight of Judiciary activities at the local level, including the location of Non-Custodial Parents, the establishment and enforcement of child, spousal support, and health care coverage orders.</w:t>
      </w:r>
    </w:p>
    <w:p w14:paraId="00D5EA66" w14:textId="019C0ABB" w:rsidR="00A60C38" w:rsidRDefault="00A60C38" w:rsidP="00BC2603">
      <w:pPr>
        <w:spacing w:after="0" w:line="240" w:lineRule="auto"/>
        <w:jc w:val="both"/>
      </w:pPr>
    </w:p>
    <w:p w14:paraId="5A5457D0" w14:textId="711FF137" w:rsidR="00A60C38" w:rsidRDefault="00A60C38" w:rsidP="00BC2603">
      <w:pPr>
        <w:pStyle w:val="Heading4"/>
        <w:spacing w:line="240" w:lineRule="auto"/>
      </w:pPr>
      <w:r>
        <w:t>COUNTY ADMINISTERED</w:t>
      </w:r>
    </w:p>
    <w:p w14:paraId="7175C8B5" w14:textId="16EB4A2F" w:rsidR="00A60C38" w:rsidRDefault="00A60C38" w:rsidP="00BC2603">
      <w:pPr>
        <w:spacing w:after="0" w:line="240" w:lineRule="auto"/>
        <w:jc w:val="both"/>
      </w:pPr>
      <w:r w:rsidRPr="00A60C38">
        <w:t>Locally, both the County Welfare Agencies (CWAs) and local court systems, through their respective Family, Probation, and Finance Divisions, deliver program services. All entities work together to secure financial support and health care provisions for children and families. CWAs are responsible for assisting all eligible applicants in the location of parents and in the establishment of paternity for customers receiving Temporary Aid to Need Families (TANF), Medicaid, and Title IV-E foster care benefits. CWAs are also responsible for obtaining court orders. The local Judiciary Family Divisions are responsible for processing Title IV-D Applications for non-dissolution and matrimonial cases, establishing child and medical support, scheduling court hearings, and providing notice of all hearings. The Judiciary Finance Divisions are responsible for account adjustments, receipts received by the counties, and account audits. Judiciary Probation Divisions are responsible for local enforcement of Child Support orders. These three (3) judicial divisions have offices located within each county.</w:t>
      </w:r>
    </w:p>
    <w:p w14:paraId="5B899DB4" w14:textId="7105BCE2" w:rsidR="00A60C38" w:rsidRDefault="00A60C38" w:rsidP="00BC2603">
      <w:pPr>
        <w:spacing w:after="0" w:line="240" w:lineRule="auto"/>
        <w:jc w:val="both"/>
      </w:pPr>
    </w:p>
    <w:p w14:paraId="042C2942" w14:textId="0743864C" w:rsidR="00A60C38" w:rsidRDefault="00760344" w:rsidP="00BC2603">
      <w:pPr>
        <w:spacing w:after="0" w:line="240" w:lineRule="auto"/>
        <w:jc w:val="both"/>
      </w:pPr>
      <w:r>
        <w:rPr>
          <w:noProof/>
        </w:rPr>
        <w:lastRenderedPageBreak/>
        <w:drawing>
          <wp:inline distT="0" distB="0" distL="0" distR="0" wp14:anchorId="12948FD3" wp14:editId="685E4AF8">
            <wp:extent cx="6033022" cy="6344412"/>
            <wp:effectExtent l="0" t="0" r="0" b="0"/>
            <wp:docPr id="195" name="image15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155.jpeg"/>
                    <pic:cNvPicPr/>
                  </pic:nvPicPr>
                  <pic:blipFill>
                    <a:blip r:embed="rId23" cstate="print"/>
                    <a:stretch>
                      <a:fillRect/>
                    </a:stretch>
                  </pic:blipFill>
                  <pic:spPr>
                    <a:xfrm>
                      <a:off x="0" y="0"/>
                      <a:ext cx="6033022" cy="6344412"/>
                    </a:xfrm>
                    <a:prstGeom prst="rect">
                      <a:avLst/>
                    </a:prstGeom>
                  </pic:spPr>
                </pic:pic>
              </a:graphicData>
            </a:graphic>
          </wp:inline>
        </w:drawing>
      </w:r>
    </w:p>
    <w:p w14:paraId="4483C589" w14:textId="1D9DC37A" w:rsidR="00760344" w:rsidRDefault="00760344" w:rsidP="00BC2603">
      <w:pPr>
        <w:pStyle w:val="Heading3"/>
      </w:pPr>
      <w:bookmarkStart w:id="10" w:name="_Toc208586274"/>
      <w:r>
        <w:t>CURRENT OVERVIEW</w:t>
      </w:r>
      <w:bookmarkEnd w:id="10"/>
    </w:p>
    <w:p w14:paraId="0351ECF5" w14:textId="77777777" w:rsidR="00760344" w:rsidRDefault="00760344" w:rsidP="00BC2603">
      <w:pPr>
        <w:pStyle w:val="BodyText2"/>
        <w:spacing w:line="240" w:lineRule="auto"/>
        <w:ind w:right="214"/>
        <w:jc w:val="both"/>
        <w:rPr>
          <w:rFonts w:asciiTheme="minorHAnsi" w:hAnsiTheme="minorHAnsi" w:cstheme="minorHAnsi"/>
          <w:szCs w:val="20"/>
        </w:rPr>
      </w:pPr>
      <w:r w:rsidRPr="00446B30">
        <w:rPr>
          <w:rFonts w:asciiTheme="minorHAnsi" w:hAnsiTheme="minorHAnsi" w:cstheme="minorHAnsi"/>
          <w:szCs w:val="20"/>
        </w:rPr>
        <w:t>Currently, both New Hire and NMSN programs process information provided by employers,</w:t>
      </w:r>
      <w:r w:rsidRPr="00446B30">
        <w:rPr>
          <w:rFonts w:asciiTheme="minorHAnsi" w:hAnsiTheme="minorHAnsi" w:cstheme="minorHAnsi"/>
          <w:spacing w:val="40"/>
          <w:szCs w:val="20"/>
        </w:rPr>
        <w:t xml:space="preserve"> </w:t>
      </w:r>
      <w:r w:rsidRPr="00446B30">
        <w:rPr>
          <w:rFonts w:asciiTheme="minorHAnsi" w:hAnsiTheme="minorHAnsi" w:cstheme="minorHAnsi"/>
          <w:szCs w:val="20"/>
        </w:rPr>
        <w:t>payroll processors, and Health Plan Administrators (HPA) on behalf of multiple employers, concerning</w:t>
      </w:r>
      <w:r w:rsidRPr="00446B30">
        <w:rPr>
          <w:rFonts w:asciiTheme="minorHAnsi" w:hAnsiTheme="minorHAnsi" w:cstheme="minorHAnsi"/>
          <w:spacing w:val="40"/>
          <w:szCs w:val="20"/>
        </w:rPr>
        <w:t xml:space="preserve"> </w:t>
      </w:r>
      <w:r w:rsidRPr="00446B30">
        <w:rPr>
          <w:rFonts w:asciiTheme="minorHAnsi" w:hAnsiTheme="minorHAnsi" w:cstheme="minorHAnsi"/>
          <w:szCs w:val="20"/>
        </w:rPr>
        <w:t xml:space="preserve">any newly hired/rehired employees, employee(s) that have returned to work and healthcare coverage options are available. </w:t>
      </w:r>
    </w:p>
    <w:p w14:paraId="78FC12D8" w14:textId="77777777" w:rsidR="00760344" w:rsidRPr="00446B30" w:rsidRDefault="00760344" w:rsidP="00BC2603">
      <w:pPr>
        <w:pStyle w:val="BodyText2"/>
        <w:spacing w:line="240" w:lineRule="auto"/>
        <w:ind w:right="214"/>
        <w:jc w:val="both"/>
        <w:rPr>
          <w:rFonts w:asciiTheme="minorHAnsi" w:hAnsiTheme="minorHAnsi" w:cstheme="minorHAnsi"/>
          <w:szCs w:val="20"/>
        </w:rPr>
      </w:pPr>
    </w:p>
    <w:p w14:paraId="796BF03D" w14:textId="77777777" w:rsidR="00760344" w:rsidRDefault="00760344" w:rsidP="00BC2603">
      <w:pPr>
        <w:pStyle w:val="BodyText2"/>
        <w:spacing w:line="240" w:lineRule="auto"/>
        <w:ind w:right="214"/>
        <w:jc w:val="both"/>
        <w:rPr>
          <w:rFonts w:asciiTheme="minorHAnsi" w:hAnsiTheme="minorHAnsi" w:cstheme="minorHAnsi"/>
          <w:szCs w:val="20"/>
        </w:rPr>
      </w:pPr>
      <w:r w:rsidRPr="00446B30">
        <w:rPr>
          <w:rFonts w:asciiTheme="minorHAnsi" w:hAnsiTheme="minorHAnsi" w:cstheme="minorHAnsi"/>
          <w:szCs w:val="20"/>
        </w:rPr>
        <w:t>New Hire information can be submitted electronically via the Child Support Employer Services Portal (CSEP). The information received is reviewed for accuracy, processed, and prepared for transmission to NJKiDS. All New Hire information is processed and submitted to both NJKiDS and the National Directory of New Hire Program, and other Federal/State programs as authorized via file transfer with the exception of those records that cannot be processed due to missing or invalid information.</w:t>
      </w:r>
    </w:p>
    <w:p w14:paraId="3CEC4A2C" w14:textId="77777777" w:rsidR="00760344" w:rsidRPr="00446B30" w:rsidRDefault="00760344" w:rsidP="00BC2603">
      <w:pPr>
        <w:pStyle w:val="BodyText2"/>
        <w:spacing w:line="240" w:lineRule="auto"/>
        <w:ind w:right="214"/>
        <w:jc w:val="both"/>
        <w:rPr>
          <w:rFonts w:asciiTheme="minorHAnsi" w:hAnsiTheme="minorHAnsi" w:cstheme="minorHAnsi"/>
          <w:szCs w:val="20"/>
        </w:rPr>
      </w:pPr>
    </w:p>
    <w:p w14:paraId="4FE6571F" w14:textId="77777777" w:rsidR="00760344" w:rsidRDefault="00760344" w:rsidP="00BC2603">
      <w:pPr>
        <w:pStyle w:val="BodyText2"/>
        <w:spacing w:line="240" w:lineRule="auto"/>
        <w:ind w:right="214"/>
        <w:jc w:val="both"/>
        <w:rPr>
          <w:rFonts w:asciiTheme="minorHAnsi" w:hAnsiTheme="minorHAnsi" w:cstheme="minorHAnsi"/>
          <w:szCs w:val="20"/>
        </w:rPr>
      </w:pPr>
      <w:r w:rsidRPr="00446B30">
        <w:rPr>
          <w:rFonts w:asciiTheme="minorHAnsi" w:hAnsiTheme="minorHAnsi" w:cstheme="minorHAnsi"/>
          <w:szCs w:val="20"/>
        </w:rPr>
        <w:t>NMSN information</w:t>
      </w:r>
      <w:r>
        <w:rPr>
          <w:rFonts w:asciiTheme="minorHAnsi" w:hAnsiTheme="minorHAnsi" w:cstheme="minorHAnsi"/>
          <w:szCs w:val="20"/>
        </w:rPr>
        <w:t xml:space="preserve"> is</w:t>
      </w:r>
      <w:r w:rsidRPr="00446B30">
        <w:rPr>
          <w:rFonts w:asciiTheme="minorHAnsi" w:hAnsiTheme="minorHAnsi" w:cstheme="minorHAnsi"/>
          <w:szCs w:val="20"/>
        </w:rPr>
        <w:t xml:space="preserve"> currently generated via NJKiDS and mailed to the identified employer. Employers can respond to the NMSN via mail or the current Employer portal solution. The information received from the employer is reviewed</w:t>
      </w:r>
      <w:r>
        <w:rPr>
          <w:rFonts w:asciiTheme="minorHAnsi" w:hAnsiTheme="minorHAnsi" w:cstheme="minorHAnsi"/>
          <w:szCs w:val="20"/>
        </w:rPr>
        <w:t>.</w:t>
      </w:r>
      <w:r w:rsidRPr="00446B30">
        <w:rPr>
          <w:rFonts w:asciiTheme="minorHAnsi" w:hAnsiTheme="minorHAnsi" w:cstheme="minorHAnsi"/>
          <w:szCs w:val="20"/>
        </w:rPr>
        <w:t xml:space="preserve">  </w:t>
      </w:r>
    </w:p>
    <w:p w14:paraId="52A911A2" w14:textId="77777777" w:rsidR="00760344" w:rsidRPr="00446B30" w:rsidRDefault="00760344" w:rsidP="00BC2603">
      <w:pPr>
        <w:pStyle w:val="BodyText2"/>
        <w:spacing w:line="240" w:lineRule="auto"/>
        <w:ind w:right="214"/>
        <w:jc w:val="both"/>
        <w:rPr>
          <w:rFonts w:asciiTheme="minorHAnsi" w:hAnsiTheme="minorHAnsi" w:cstheme="minorHAnsi"/>
          <w:szCs w:val="20"/>
        </w:rPr>
      </w:pPr>
    </w:p>
    <w:p w14:paraId="3B1657BB" w14:textId="295D7EE9" w:rsidR="00760344" w:rsidRDefault="00760344" w:rsidP="00BC2603">
      <w:pPr>
        <w:pStyle w:val="BodyText2"/>
        <w:spacing w:line="240" w:lineRule="auto"/>
        <w:ind w:right="217"/>
        <w:jc w:val="both"/>
        <w:rPr>
          <w:rFonts w:asciiTheme="minorHAnsi" w:hAnsiTheme="minorHAnsi" w:cstheme="minorHAnsi"/>
          <w:szCs w:val="20"/>
        </w:rPr>
      </w:pPr>
      <w:r w:rsidRPr="00446B30">
        <w:rPr>
          <w:rFonts w:asciiTheme="minorHAnsi" w:hAnsiTheme="minorHAnsi" w:cstheme="minorHAnsi"/>
          <w:szCs w:val="20"/>
        </w:rPr>
        <w:t xml:space="preserve">Proactive targeted outreach and compliance activities are used to establish and enhance partnerships with employers, payroll processors, and </w:t>
      </w:r>
      <w:r w:rsidR="00A0136B">
        <w:rPr>
          <w:rFonts w:asciiTheme="minorHAnsi" w:hAnsiTheme="minorHAnsi" w:cstheme="minorHAnsi"/>
          <w:szCs w:val="20"/>
        </w:rPr>
        <w:t>HPA</w:t>
      </w:r>
      <w:r w:rsidRPr="00446B30">
        <w:rPr>
          <w:rFonts w:asciiTheme="minorHAnsi" w:hAnsiTheme="minorHAnsi" w:cstheme="minorHAnsi"/>
          <w:szCs w:val="20"/>
        </w:rPr>
        <w:t>. In building strong relationships within these communities, the New Hire Directory</w:t>
      </w:r>
      <w:r w:rsidRPr="00446B30">
        <w:rPr>
          <w:rFonts w:asciiTheme="minorHAnsi" w:hAnsiTheme="minorHAnsi" w:cstheme="minorHAnsi"/>
          <w:spacing w:val="40"/>
          <w:szCs w:val="20"/>
        </w:rPr>
        <w:t xml:space="preserve"> </w:t>
      </w:r>
      <w:r w:rsidRPr="00446B30">
        <w:rPr>
          <w:rFonts w:asciiTheme="minorHAnsi" w:hAnsiTheme="minorHAnsi" w:cstheme="minorHAnsi"/>
          <w:szCs w:val="20"/>
        </w:rPr>
        <w:t>and NMSN</w:t>
      </w:r>
      <w:r w:rsidRPr="00446B30">
        <w:rPr>
          <w:rFonts w:asciiTheme="minorHAnsi" w:hAnsiTheme="minorHAnsi" w:cstheme="minorHAnsi"/>
          <w:spacing w:val="40"/>
          <w:szCs w:val="20"/>
        </w:rPr>
        <w:t xml:space="preserve"> </w:t>
      </w:r>
      <w:r w:rsidRPr="00446B30">
        <w:rPr>
          <w:rFonts w:asciiTheme="minorHAnsi" w:hAnsiTheme="minorHAnsi" w:cstheme="minorHAnsi"/>
          <w:szCs w:val="20"/>
        </w:rPr>
        <w:t xml:space="preserve">programs have achieved continued success in both the quality and number of New Hire records and NMSN responses received and processed. </w:t>
      </w:r>
    </w:p>
    <w:p w14:paraId="63307FA4" w14:textId="77777777" w:rsidR="00760344" w:rsidRPr="003C729C" w:rsidRDefault="00760344" w:rsidP="00BC2603">
      <w:pPr>
        <w:pStyle w:val="BodyText2"/>
        <w:spacing w:line="240" w:lineRule="auto"/>
        <w:ind w:right="217"/>
        <w:jc w:val="both"/>
        <w:rPr>
          <w:rFonts w:asciiTheme="minorHAnsi" w:hAnsiTheme="minorHAnsi" w:cstheme="minorHAnsi"/>
          <w:szCs w:val="20"/>
        </w:rPr>
      </w:pPr>
    </w:p>
    <w:p w14:paraId="569DA732" w14:textId="77777777" w:rsidR="00760344" w:rsidRDefault="00760344" w:rsidP="00BC2603">
      <w:pPr>
        <w:pStyle w:val="BodyText2"/>
        <w:spacing w:line="240" w:lineRule="auto"/>
        <w:ind w:right="212"/>
        <w:jc w:val="both"/>
        <w:rPr>
          <w:rFonts w:asciiTheme="minorHAnsi" w:hAnsiTheme="minorHAnsi" w:cstheme="minorHAnsi"/>
          <w:szCs w:val="20"/>
        </w:rPr>
      </w:pPr>
      <w:r w:rsidRPr="003C729C">
        <w:rPr>
          <w:rFonts w:asciiTheme="minorHAnsi" w:hAnsiTheme="minorHAnsi" w:cstheme="minorHAnsi"/>
          <w:szCs w:val="20"/>
        </w:rPr>
        <w:lastRenderedPageBreak/>
        <w:t>By combining all employer services into one inclusive contract the State utilizes NJKiDS advanced technology to maximize automated processing of employer services including New Hire and NMSN data while reducing processing timeframes, increasing quality control, reducing data entry, and improving employer compliance.</w:t>
      </w:r>
    </w:p>
    <w:p w14:paraId="7924033A" w14:textId="77777777" w:rsidR="00760344" w:rsidRPr="003C729C" w:rsidRDefault="00760344" w:rsidP="00BC2603">
      <w:pPr>
        <w:pStyle w:val="BodyText2"/>
        <w:spacing w:line="240" w:lineRule="auto"/>
        <w:ind w:right="212"/>
        <w:jc w:val="both"/>
        <w:rPr>
          <w:rFonts w:asciiTheme="minorHAnsi" w:hAnsiTheme="minorHAnsi" w:cstheme="minorHAnsi"/>
          <w:szCs w:val="20"/>
        </w:rPr>
      </w:pPr>
    </w:p>
    <w:p w14:paraId="759CAEA5" w14:textId="77777777" w:rsidR="00760344" w:rsidRPr="003C729C" w:rsidRDefault="00760344" w:rsidP="00BC2603">
      <w:pPr>
        <w:pStyle w:val="BodyText2"/>
        <w:spacing w:line="240" w:lineRule="auto"/>
        <w:ind w:right="216"/>
        <w:jc w:val="both"/>
        <w:rPr>
          <w:rFonts w:asciiTheme="minorHAnsi" w:hAnsiTheme="minorHAnsi" w:cstheme="minorHAnsi"/>
          <w:szCs w:val="20"/>
        </w:rPr>
      </w:pPr>
      <w:r w:rsidRPr="003C729C">
        <w:rPr>
          <w:rFonts w:asciiTheme="minorHAnsi" w:hAnsiTheme="minorHAnsi" w:cstheme="minorHAnsi"/>
          <w:szCs w:val="20"/>
        </w:rPr>
        <w:t>Both the New Hire Directory and NMSN programs are operating under all-inclusive fixed price contracts responsible for the following activities:</w:t>
      </w:r>
    </w:p>
    <w:p w14:paraId="16E4E369" w14:textId="77777777" w:rsidR="00760344" w:rsidRPr="003C729C" w:rsidRDefault="00760344" w:rsidP="00FD4DF3">
      <w:pPr>
        <w:pStyle w:val="BodyText"/>
        <w:widowControl w:val="0"/>
        <w:numPr>
          <w:ilvl w:val="0"/>
          <w:numId w:val="62"/>
        </w:numPr>
        <w:tabs>
          <w:tab w:val="left" w:pos="1721"/>
        </w:tabs>
        <w:autoSpaceDE w:val="0"/>
        <w:autoSpaceDN w:val="0"/>
        <w:spacing w:after="0" w:line="240" w:lineRule="auto"/>
        <w:ind w:right="217"/>
        <w:jc w:val="both"/>
        <w:rPr>
          <w:rFonts w:cstheme="minorHAnsi"/>
          <w:szCs w:val="20"/>
        </w:rPr>
      </w:pPr>
      <w:r w:rsidRPr="003C729C">
        <w:rPr>
          <w:rFonts w:cstheme="minorHAnsi"/>
          <w:szCs w:val="20"/>
        </w:rPr>
        <w:t>Daily processing of all New Hire and NMSN records received electronically, hardcopy and via website submission;</w:t>
      </w:r>
    </w:p>
    <w:p w14:paraId="65F4E32C" w14:textId="490911AB" w:rsidR="00760344" w:rsidRPr="003C729C" w:rsidRDefault="00760344" w:rsidP="00FD4DF3">
      <w:pPr>
        <w:pStyle w:val="BodyText"/>
        <w:widowControl w:val="0"/>
        <w:numPr>
          <w:ilvl w:val="0"/>
          <w:numId w:val="62"/>
        </w:numPr>
        <w:tabs>
          <w:tab w:val="left" w:pos="1721"/>
        </w:tabs>
        <w:autoSpaceDE w:val="0"/>
        <w:autoSpaceDN w:val="0"/>
        <w:spacing w:after="0" w:line="240" w:lineRule="auto"/>
        <w:ind w:right="216"/>
        <w:jc w:val="both"/>
        <w:rPr>
          <w:rFonts w:cstheme="minorHAnsi"/>
          <w:szCs w:val="20"/>
        </w:rPr>
      </w:pPr>
      <w:r w:rsidRPr="003C729C">
        <w:rPr>
          <w:rFonts w:cstheme="minorHAnsi"/>
          <w:szCs w:val="20"/>
        </w:rPr>
        <w:t>Outreach and compliance activities to ensure accurate and timely reporting by employers and H</w:t>
      </w:r>
      <w:r w:rsidR="00A0136B">
        <w:rPr>
          <w:rFonts w:cstheme="minorHAnsi"/>
          <w:szCs w:val="20"/>
        </w:rPr>
        <w:t>PAs</w:t>
      </w:r>
      <w:r w:rsidRPr="003C729C">
        <w:rPr>
          <w:rFonts w:cstheme="minorHAnsi"/>
          <w:szCs w:val="20"/>
        </w:rPr>
        <w:t>;</w:t>
      </w:r>
    </w:p>
    <w:p w14:paraId="7EBBF961" w14:textId="1A3B132B" w:rsidR="00760344" w:rsidRPr="003C729C" w:rsidRDefault="00760344" w:rsidP="00FD4DF3">
      <w:pPr>
        <w:pStyle w:val="BodyText"/>
        <w:widowControl w:val="0"/>
        <w:numPr>
          <w:ilvl w:val="0"/>
          <w:numId w:val="62"/>
        </w:numPr>
        <w:tabs>
          <w:tab w:val="left" w:pos="1721"/>
        </w:tabs>
        <w:autoSpaceDE w:val="0"/>
        <w:autoSpaceDN w:val="0"/>
        <w:spacing w:after="0" w:line="240" w:lineRule="auto"/>
        <w:ind w:right="217"/>
        <w:jc w:val="both"/>
        <w:rPr>
          <w:rFonts w:cstheme="minorHAnsi"/>
          <w:szCs w:val="20"/>
        </w:rPr>
      </w:pPr>
      <w:r w:rsidRPr="003C729C">
        <w:rPr>
          <w:rFonts w:cstheme="minorHAnsi"/>
          <w:szCs w:val="20"/>
        </w:rPr>
        <w:t>Maintain an Operation center for the processing of New Hire and NMSN information, provide</w:t>
      </w:r>
      <w:r w:rsidRPr="003C729C">
        <w:rPr>
          <w:rFonts w:cstheme="minorHAnsi"/>
          <w:spacing w:val="-1"/>
          <w:szCs w:val="20"/>
        </w:rPr>
        <w:t xml:space="preserve"> </w:t>
      </w:r>
      <w:r w:rsidRPr="003C729C">
        <w:rPr>
          <w:rFonts w:cstheme="minorHAnsi"/>
          <w:szCs w:val="20"/>
        </w:rPr>
        <w:t xml:space="preserve">customer service to employers, </w:t>
      </w:r>
      <w:r w:rsidR="00A0136B">
        <w:rPr>
          <w:rFonts w:cstheme="minorHAnsi"/>
          <w:szCs w:val="20"/>
        </w:rPr>
        <w:t xml:space="preserve"> HPAs</w:t>
      </w:r>
      <w:r w:rsidRPr="003C729C">
        <w:rPr>
          <w:rFonts w:cstheme="minorHAnsi"/>
          <w:szCs w:val="20"/>
        </w:rPr>
        <w:t>;</w:t>
      </w:r>
    </w:p>
    <w:p w14:paraId="0C5AFBBF" w14:textId="2B9A4ED8" w:rsidR="00760344" w:rsidRPr="003C729C" w:rsidRDefault="00760344" w:rsidP="00FD4DF3">
      <w:pPr>
        <w:pStyle w:val="BodyText"/>
        <w:widowControl w:val="0"/>
        <w:numPr>
          <w:ilvl w:val="0"/>
          <w:numId w:val="62"/>
        </w:numPr>
        <w:tabs>
          <w:tab w:val="left" w:pos="1721"/>
        </w:tabs>
        <w:autoSpaceDE w:val="0"/>
        <w:autoSpaceDN w:val="0"/>
        <w:spacing w:after="0" w:line="240" w:lineRule="auto"/>
        <w:ind w:right="217"/>
        <w:jc w:val="both"/>
        <w:rPr>
          <w:rFonts w:cstheme="minorHAnsi"/>
          <w:szCs w:val="20"/>
        </w:rPr>
      </w:pPr>
      <w:r w:rsidRPr="003C729C">
        <w:rPr>
          <w:rFonts w:cstheme="minorHAnsi"/>
          <w:szCs w:val="20"/>
        </w:rPr>
        <w:t xml:space="preserve">Monitoring compliance of employers and </w:t>
      </w:r>
      <w:r w:rsidR="00A0136B">
        <w:rPr>
          <w:rFonts w:cstheme="minorHAnsi"/>
          <w:szCs w:val="20"/>
        </w:rPr>
        <w:t>HPAs</w:t>
      </w:r>
      <w:r w:rsidRPr="003C729C">
        <w:rPr>
          <w:rFonts w:cstheme="minorHAnsi"/>
          <w:szCs w:val="20"/>
        </w:rPr>
        <w:t xml:space="preserve"> ensuring accurate and timely reporting; </w:t>
      </w:r>
    </w:p>
    <w:p w14:paraId="19788B75" w14:textId="05FA7335" w:rsidR="00760344" w:rsidRPr="003C729C" w:rsidRDefault="00760344" w:rsidP="00FD4DF3">
      <w:pPr>
        <w:pStyle w:val="BodyText"/>
        <w:widowControl w:val="0"/>
        <w:numPr>
          <w:ilvl w:val="0"/>
          <w:numId w:val="62"/>
        </w:numPr>
        <w:tabs>
          <w:tab w:val="left" w:pos="1721"/>
        </w:tabs>
        <w:autoSpaceDE w:val="0"/>
        <w:autoSpaceDN w:val="0"/>
        <w:spacing w:after="0" w:line="240" w:lineRule="auto"/>
        <w:ind w:right="217"/>
        <w:jc w:val="both"/>
        <w:rPr>
          <w:rFonts w:cstheme="minorHAnsi"/>
          <w:szCs w:val="20"/>
        </w:rPr>
      </w:pPr>
      <w:r w:rsidRPr="003C729C">
        <w:rPr>
          <w:rFonts w:cstheme="minorHAnsi"/>
          <w:szCs w:val="20"/>
        </w:rPr>
        <w:t xml:space="preserve">Conduct outreach to employers and </w:t>
      </w:r>
      <w:r w:rsidR="00A0136B">
        <w:rPr>
          <w:rFonts w:cstheme="minorHAnsi"/>
          <w:szCs w:val="20"/>
        </w:rPr>
        <w:t>HPA</w:t>
      </w:r>
      <w:r w:rsidRPr="003C729C">
        <w:rPr>
          <w:rFonts w:cstheme="minorHAnsi"/>
          <w:szCs w:val="20"/>
        </w:rPr>
        <w:t xml:space="preserve">s that do provide accurate information or adhere to the reporting requirement; </w:t>
      </w:r>
    </w:p>
    <w:p w14:paraId="408ABC67" w14:textId="77777777" w:rsidR="00760344" w:rsidRPr="003C729C" w:rsidRDefault="00760344" w:rsidP="00FD4DF3">
      <w:pPr>
        <w:pStyle w:val="BodyText"/>
        <w:widowControl w:val="0"/>
        <w:numPr>
          <w:ilvl w:val="0"/>
          <w:numId w:val="62"/>
        </w:numPr>
        <w:tabs>
          <w:tab w:val="left" w:pos="1721"/>
        </w:tabs>
        <w:autoSpaceDE w:val="0"/>
        <w:autoSpaceDN w:val="0"/>
        <w:spacing w:after="0" w:line="240" w:lineRule="auto"/>
        <w:ind w:right="224"/>
        <w:jc w:val="both"/>
        <w:rPr>
          <w:rFonts w:cstheme="minorHAnsi"/>
          <w:szCs w:val="20"/>
        </w:rPr>
      </w:pPr>
      <w:r w:rsidRPr="003C729C">
        <w:rPr>
          <w:rFonts w:cstheme="minorHAnsi"/>
          <w:szCs w:val="20"/>
        </w:rPr>
        <w:t>Complete daily and weekly file transfer of New Hire and NMSN data to NJKiDS via established interface</w:t>
      </w:r>
      <w:r>
        <w:rPr>
          <w:rFonts w:cstheme="minorHAnsi"/>
          <w:szCs w:val="20"/>
        </w:rPr>
        <w:t>;</w:t>
      </w:r>
    </w:p>
    <w:p w14:paraId="0F91CB05" w14:textId="77777777" w:rsidR="007574EA" w:rsidRDefault="00760344" w:rsidP="00FD4DF3">
      <w:pPr>
        <w:pStyle w:val="BodyText"/>
        <w:widowControl w:val="0"/>
        <w:numPr>
          <w:ilvl w:val="0"/>
          <w:numId w:val="62"/>
        </w:numPr>
        <w:tabs>
          <w:tab w:val="left" w:pos="1721"/>
        </w:tabs>
        <w:autoSpaceDE w:val="0"/>
        <w:autoSpaceDN w:val="0"/>
        <w:spacing w:after="0" w:line="240" w:lineRule="auto"/>
        <w:ind w:right="224"/>
        <w:jc w:val="both"/>
        <w:rPr>
          <w:rFonts w:cstheme="minorHAnsi"/>
          <w:szCs w:val="20"/>
        </w:rPr>
      </w:pPr>
      <w:r w:rsidRPr="003C729C">
        <w:rPr>
          <w:rFonts w:cstheme="minorHAnsi"/>
          <w:szCs w:val="20"/>
        </w:rPr>
        <w:t>Complete daily file transfer of New Hire date to the National Director of New Hire (NDNH), New Jersey Department of Workforce Development (NJDOL);</w:t>
      </w:r>
      <w:r>
        <w:rPr>
          <w:rFonts w:cstheme="minorHAnsi"/>
          <w:szCs w:val="20"/>
        </w:rPr>
        <w:t xml:space="preserve"> and</w:t>
      </w:r>
    </w:p>
    <w:p w14:paraId="4860D4E5" w14:textId="3EEFC628" w:rsidR="00760344" w:rsidRPr="007574EA" w:rsidRDefault="00760344" w:rsidP="00FD4DF3">
      <w:pPr>
        <w:pStyle w:val="BodyText"/>
        <w:widowControl w:val="0"/>
        <w:numPr>
          <w:ilvl w:val="0"/>
          <w:numId w:val="62"/>
        </w:numPr>
        <w:tabs>
          <w:tab w:val="left" w:pos="1721"/>
        </w:tabs>
        <w:autoSpaceDE w:val="0"/>
        <w:autoSpaceDN w:val="0"/>
        <w:spacing w:after="0" w:line="240" w:lineRule="auto"/>
        <w:ind w:right="224"/>
        <w:jc w:val="both"/>
        <w:rPr>
          <w:rFonts w:cstheme="minorHAnsi"/>
          <w:szCs w:val="20"/>
        </w:rPr>
      </w:pPr>
      <w:r w:rsidRPr="007574EA">
        <w:rPr>
          <w:rFonts w:cstheme="minorHAnsi"/>
          <w:szCs w:val="20"/>
        </w:rPr>
        <w:t>Complete daily file transfer of full match and partial match results to the Family Management Information System(FAMIS).</w:t>
      </w:r>
    </w:p>
    <w:p w14:paraId="75C81979" w14:textId="4BC4DD77" w:rsidR="00760344" w:rsidRDefault="00760344" w:rsidP="00BC2603">
      <w:pPr>
        <w:spacing w:after="0" w:line="240" w:lineRule="auto"/>
        <w:jc w:val="both"/>
      </w:pPr>
    </w:p>
    <w:p w14:paraId="5A70EC61" w14:textId="65C6C261" w:rsidR="007574EA" w:rsidRDefault="007574EA" w:rsidP="00BC2603">
      <w:pPr>
        <w:pStyle w:val="Heading4"/>
        <w:spacing w:line="240" w:lineRule="auto"/>
      </w:pPr>
      <w:r>
        <w:t xml:space="preserve">STATE DIRECTORY OF NEW HIRES </w:t>
      </w:r>
    </w:p>
    <w:p w14:paraId="4B96DEE8" w14:textId="77777777" w:rsidR="007574EA" w:rsidRPr="003C729C" w:rsidRDefault="007574EA" w:rsidP="00BC2603">
      <w:pPr>
        <w:pStyle w:val="BodyText2"/>
        <w:spacing w:line="240" w:lineRule="auto"/>
        <w:ind w:right="216"/>
        <w:jc w:val="both"/>
        <w:rPr>
          <w:rFonts w:asciiTheme="minorHAnsi" w:hAnsiTheme="minorHAnsi" w:cstheme="minorHAnsi"/>
          <w:szCs w:val="20"/>
        </w:rPr>
      </w:pPr>
      <w:r w:rsidRPr="003C729C">
        <w:rPr>
          <w:rFonts w:asciiTheme="minorHAnsi" w:hAnsiTheme="minorHAnsi" w:cstheme="minorHAnsi"/>
          <w:szCs w:val="20"/>
        </w:rPr>
        <w:t>The</w:t>
      </w:r>
      <w:r w:rsidRPr="003C729C">
        <w:rPr>
          <w:rFonts w:asciiTheme="minorHAnsi" w:hAnsiTheme="minorHAnsi" w:cstheme="minorHAnsi"/>
          <w:spacing w:val="-3"/>
          <w:szCs w:val="20"/>
        </w:rPr>
        <w:t xml:space="preserve"> </w:t>
      </w:r>
      <w:r w:rsidRPr="003C729C">
        <w:rPr>
          <w:rFonts w:asciiTheme="minorHAnsi" w:hAnsiTheme="minorHAnsi" w:cstheme="minorHAnsi"/>
          <w:szCs w:val="20"/>
        </w:rPr>
        <w:t>Federal</w:t>
      </w:r>
      <w:r w:rsidRPr="003C729C">
        <w:rPr>
          <w:rFonts w:asciiTheme="minorHAnsi" w:hAnsiTheme="minorHAnsi" w:cstheme="minorHAnsi"/>
          <w:spacing w:val="-3"/>
          <w:szCs w:val="20"/>
        </w:rPr>
        <w:t xml:space="preserve"> </w:t>
      </w:r>
      <w:r w:rsidRPr="003C729C">
        <w:rPr>
          <w:rFonts w:asciiTheme="minorHAnsi" w:hAnsiTheme="minorHAnsi" w:cstheme="minorHAnsi"/>
          <w:szCs w:val="20"/>
        </w:rPr>
        <w:t>Personal</w:t>
      </w:r>
      <w:r w:rsidRPr="003C729C">
        <w:rPr>
          <w:rFonts w:asciiTheme="minorHAnsi" w:hAnsiTheme="minorHAnsi" w:cstheme="minorHAnsi"/>
          <w:spacing w:val="-4"/>
          <w:szCs w:val="20"/>
        </w:rPr>
        <w:t xml:space="preserve"> </w:t>
      </w:r>
      <w:r w:rsidRPr="003C729C">
        <w:rPr>
          <w:rFonts w:asciiTheme="minorHAnsi" w:hAnsiTheme="minorHAnsi" w:cstheme="minorHAnsi"/>
          <w:szCs w:val="20"/>
        </w:rPr>
        <w:t>Responsibility</w:t>
      </w:r>
      <w:r w:rsidRPr="003C729C">
        <w:rPr>
          <w:rFonts w:asciiTheme="minorHAnsi" w:hAnsiTheme="minorHAnsi" w:cstheme="minorHAnsi"/>
          <w:spacing w:val="-5"/>
          <w:szCs w:val="20"/>
        </w:rPr>
        <w:t xml:space="preserve"> </w:t>
      </w:r>
      <w:r w:rsidRPr="003C729C">
        <w:rPr>
          <w:rFonts w:asciiTheme="minorHAnsi" w:hAnsiTheme="minorHAnsi" w:cstheme="minorHAnsi"/>
          <w:szCs w:val="20"/>
        </w:rPr>
        <w:t>and</w:t>
      </w:r>
      <w:r w:rsidRPr="003C729C">
        <w:rPr>
          <w:rFonts w:asciiTheme="minorHAnsi" w:hAnsiTheme="minorHAnsi" w:cstheme="minorHAnsi"/>
          <w:spacing w:val="-7"/>
          <w:szCs w:val="20"/>
        </w:rPr>
        <w:t xml:space="preserve"> </w:t>
      </w:r>
      <w:r w:rsidRPr="003C729C">
        <w:rPr>
          <w:rFonts w:asciiTheme="minorHAnsi" w:hAnsiTheme="minorHAnsi" w:cstheme="minorHAnsi"/>
          <w:szCs w:val="20"/>
        </w:rPr>
        <w:t>Work</w:t>
      </w:r>
      <w:r w:rsidRPr="003C729C">
        <w:rPr>
          <w:rFonts w:asciiTheme="minorHAnsi" w:hAnsiTheme="minorHAnsi" w:cstheme="minorHAnsi"/>
          <w:spacing w:val="-2"/>
          <w:szCs w:val="20"/>
        </w:rPr>
        <w:t xml:space="preserve"> </w:t>
      </w:r>
      <w:r w:rsidRPr="003C729C">
        <w:rPr>
          <w:rFonts w:asciiTheme="minorHAnsi" w:hAnsiTheme="minorHAnsi" w:cstheme="minorHAnsi"/>
          <w:szCs w:val="20"/>
        </w:rPr>
        <w:t>Opportunity</w:t>
      </w:r>
      <w:r w:rsidRPr="003C729C">
        <w:rPr>
          <w:rFonts w:asciiTheme="minorHAnsi" w:hAnsiTheme="minorHAnsi" w:cstheme="minorHAnsi"/>
          <w:spacing w:val="-5"/>
          <w:szCs w:val="20"/>
        </w:rPr>
        <w:t xml:space="preserve"> </w:t>
      </w:r>
      <w:r w:rsidRPr="003C729C">
        <w:rPr>
          <w:rFonts w:asciiTheme="minorHAnsi" w:hAnsiTheme="minorHAnsi" w:cstheme="minorHAnsi"/>
          <w:szCs w:val="20"/>
        </w:rPr>
        <w:t>Reconciliation</w:t>
      </w:r>
      <w:r w:rsidRPr="003C729C">
        <w:rPr>
          <w:rFonts w:asciiTheme="minorHAnsi" w:hAnsiTheme="minorHAnsi" w:cstheme="minorHAnsi"/>
          <w:spacing w:val="-3"/>
          <w:szCs w:val="20"/>
        </w:rPr>
        <w:t xml:space="preserve"> </w:t>
      </w:r>
      <w:r w:rsidRPr="003C729C">
        <w:rPr>
          <w:rFonts w:asciiTheme="minorHAnsi" w:hAnsiTheme="minorHAnsi" w:cstheme="minorHAnsi"/>
          <w:szCs w:val="20"/>
        </w:rPr>
        <w:t>Act</w:t>
      </w:r>
      <w:r w:rsidRPr="003C729C">
        <w:rPr>
          <w:rFonts w:asciiTheme="minorHAnsi" w:hAnsiTheme="minorHAnsi" w:cstheme="minorHAnsi"/>
          <w:spacing w:val="-2"/>
          <w:szCs w:val="20"/>
        </w:rPr>
        <w:t xml:space="preserve"> </w:t>
      </w:r>
      <w:r w:rsidRPr="003C729C">
        <w:rPr>
          <w:rFonts w:asciiTheme="minorHAnsi" w:hAnsiTheme="minorHAnsi" w:cstheme="minorHAnsi"/>
          <w:szCs w:val="20"/>
        </w:rPr>
        <w:t>of</w:t>
      </w:r>
      <w:r w:rsidRPr="003C729C">
        <w:rPr>
          <w:rFonts w:asciiTheme="minorHAnsi" w:hAnsiTheme="minorHAnsi" w:cstheme="minorHAnsi"/>
          <w:spacing w:val="-1"/>
          <w:szCs w:val="20"/>
        </w:rPr>
        <w:t xml:space="preserve"> </w:t>
      </w:r>
      <w:r w:rsidRPr="003C729C">
        <w:rPr>
          <w:rFonts w:asciiTheme="minorHAnsi" w:hAnsiTheme="minorHAnsi" w:cstheme="minorHAnsi"/>
          <w:szCs w:val="20"/>
        </w:rPr>
        <w:t>1996</w:t>
      </w:r>
      <w:r w:rsidRPr="003C729C">
        <w:rPr>
          <w:rFonts w:asciiTheme="minorHAnsi" w:hAnsiTheme="minorHAnsi" w:cstheme="minorHAnsi"/>
          <w:spacing w:val="-5"/>
          <w:szCs w:val="20"/>
        </w:rPr>
        <w:t xml:space="preserve"> </w:t>
      </w:r>
      <w:r w:rsidRPr="003C729C">
        <w:rPr>
          <w:rFonts w:asciiTheme="minorHAnsi" w:hAnsiTheme="minorHAnsi" w:cstheme="minorHAnsi"/>
          <w:szCs w:val="20"/>
        </w:rPr>
        <w:t xml:space="preserve">(PRWORA) 42 U.S.C. </w:t>
      </w:r>
      <w:r w:rsidRPr="003C729C">
        <w:rPr>
          <w:rFonts w:asciiTheme="minorHAnsi" w:hAnsiTheme="minorHAnsi" w:cstheme="minorHAnsi"/>
          <w:color w:val="202124"/>
          <w:szCs w:val="20"/>
          <w:shd w:val="clear" w:color="auto" w:fill="FFFFFF"/>
        </w:rPr>
        <w:t xml:space="preserve">§ </w:t>
      </w:r>
      <w:r w:rsidRPr="003C729C">
        <w:rPr>
          <w:rFonts w:asciiTheme="minorHAnsi" w:hAnsiTheme="minorHAnsi" w:cstheme="minorHAnsi"/>
          <w:szCs w:val="20"/>
        </w:rPr>
        <w:t>653A (b) (1) (A), as well as New Jersey State Law N.J.S.A. § 2A:17-56.61 requires all employers and labor organizations to report the hiring of, or contracting with, any person who works in</w:t>
      </w:r>
      <w:r w:rsidRPr="003C729C">
        <w:rPr>
          <w:rFonts w:asciiTheme="minorHAnsi" w:hAnsiTheme="minorHAnsi" w:cstheme="minorHAnsi"/>
          <w:spacing w:val="-1"/>
          <w:szCs w:val="20"/>
        </w:rPr>
        <w:t xml:space="preserve"> </w:t>
      </w:r>
      <w:r w:rsidRPr="003C729C">
        <w:rPr>
          <w:rFonts w:asciiTheme="minorHAnsi" w:hAnsiTheme="minorHAnsi" w:cstheme="minorHAnsi"/>
          <w:szCs w:val="20"/>
        </w:rPr>
        <w:t>the</w:t>
      </w:r>
      <w:r w:rsidRPr="003C729C">
        <w:rPr>
          <w:rFonts w:asciiTheme="minorHAnsi" w:hAnsiTheme="minorHAnsi" w:cstheme="minorHAnsi"/>
          <w:spacing w:val="-1"/>
          <w:szCs w:val="20"/>
        </w:rPr>
        <w:t xml:space="preserve"> </w:t>
      </w:r>
      <w:r w:rsidRPr="003C729C">
        <w:rPr>
          <w:rFonts w:asciiTheme="minorHAnsi" w:hAnsiTheme="minorHAnsi" w:cstheme="minorHAnsi"/>
          <w:szCs w:val="20"/>
        </w:rPr>
        <w:t>State. This includes</w:t>
      </w:r>
      <w:r w:rsidRPr="003C729C">
        <w:rPr>
          <w:rFonts w:asciiTheme="minorHAnsi" w:hAnsiTheme="minorHAnsi" w:cstheme="minorHAnsi"/>
          <w:spacing w:val="-1"/>
          <w:szCs w:val="20"/>
        </w:rPr>
        <w:t xml:space="preserve"> </w:t>
      </w:r>
      <w:r w:rsidRPr="003C729C">
        <w:rPr>
          <w:rFonts w:asciiTheme="minorHAnsi" w:hAnsiTheme="minorHAnsi" w:cstheme="minorHAnsi"/>
          <w:szCs w:val="20"/>
        </w:rPr>
        <w:t>anyone who</w:t>
      </w:r>
      <w:r w:rsidRPr="003C729C">
        <w:rPr>
          <w:rFonts w:asciiTheme="minorHAnsi" w:hAnsiTheme="minorHAnsi" w:cstheme="minorHAnsi"/>
          <w:spacing w:val="-1"/>
          <w:szCs w:val="20"/>
        </w:rPr>
        <w:t xml:space="preserve"> </w:t>
      </w:r>
      <w:r w:rsidRPr="003C729C">
        <w:rPr>
          <w:rFonts w:asciiTheme="minorHAnsi" w:hAnsiTheme="minorHAnsi" w:cstheme="minorHAnsi"/>
          <w:szCs w:val="20"/>
        </w:rPr>
        <w:t>has returned</w:t>
      </w:r>
      <w:r w:rsidRPr="003C729C">
        <w:rPr>
          <w:rFonts w:asciiTheme="minorHAnsi" w:hAnsiTheme="minorHAnsi" w:cstheme="minorHAnsi"/>
          <w:spacing w:val="-1"/>
          <w:szCs w:val="20"/>
        </w:rPr>
        <w:t xml:space="preserve"> </w:t>
      </w:r>
      <w:r w:rsidRPr="003C729C">
        <w:rPr>
          <w:rFonts w:asciiTheme="minorHAnsi" w:hAnsiTheme="minorHAnsi" w:cstheme="minorHAnsi"/>
          <w:szCs w:val="20"/>
        </w:rPr>
        <w:t>to</w:t>
      </w:r>
      <w:r w:rsidRPr="003C729C">
        <w:rPr>
          <w:rFonts w:asciiTheme="minorHAnsi" w:hAnsiTheme="minorHAnsi" w:cstheme="minorHAnsi"/>
          <w:spacing w:val="-1"/>
          <w:szCs w:val="20"/>
        </w:rPr>
        <w:t xml:space="preserve"> </w:t>
      </w:r>
      <w:r w:rsidRPr="003C729C">
        <w:rPr>
          <w:rFonts w:asciiTheme="minorHAnsi" w:hAnsiTheme="minorHAnsi" w:cstheme="minorHAnsi"/>
          <w:szCs w:val="20"/>
        </w:rPr>
        <w:t>work after being laid</w:t>
      </w:r>
      <w:r w:rsidRPr="003C729C">
        <w:rPr>
          <w:rFonts w:asciiTheme="minorHAnsi" w:hAnsiTheme="minorHAnsi" w:cstheme="minorHAnsi"/>
          <w:spacing w:val="-1"/>
          <w:szCs w:val="20"/>
        </w:rPr>
        <w:t xml:space="preserve"> </w:t>
      </w:r>
      <w:r w:rsidRPr="003C729C">
        <w:rPr>
          <w:rFonts w:asciiTheme="minorHAnsi" w:hAnsiTheme="minorHAnsi" w:cstheme="minorHAnsi"/>
          <w:szCs w:val="20"/>
        </w:rPr>
        <w:t>off,</w:t>
      </w:r>
      <w:r w:rsidRPr="003C729C">
        <w:rPr>
          <w:rFonts w:asciiTheme="minorHAnsi" w:hAnsiTheme="minorHAnsi" w:cstheme="minorHAnsi"/>
          <w:spacing w:val="-2"/>
          <w:szCs w:val="20"/>
        </w:rPr>
        <w:t xml:space="preserve"> </w:t>
      </w:r>
      <w:r w:rsidRPr="003C729C">
        <w:rPr>
          <w:rFonts w:asciiTheme="minorHAnsi" w:hAnsiTheme="minorHAnsi" w:cstheme="minorHAnsi"/>
          <w:szCs w:val="20"/>
        </w:rPr>
        <w:t>furloughed, separated, granted leave without pay, or terminated from employment. Employers are required to submit the required information within 20 days of hire, re-hire or return to work of the employee. Failure to report an employee could result in a fine up to $25 per violation.</w:t>
      </w:r>
    </w:p>
    <w:p w14:paraId="75F238CE" w14:textId="77777777" w:rsidR="007574EA" w:rsidRDefault="007574EA" w:rsidP="00BC2603">
      <w:pPr>
        <w:pStyle w:val="BodyText2"/>
        <w:spacing w:line="240" w:lineRule="auto"/>
        <w:ind w:right="214"/>
        <w:jc w:val="both"/>
        <w:rPr>
          <w:rFonts w:asciiTheme="minorHAnsi" w:hAnsiTheme="minorHAnsi" w:cstheme="minorHAnsi"/>
          <w:szCs w:val="20"/>
        </w:rPr>
      </w:pPr>
      <w:r w:rsidRPr="003C729C">
        <w:rPr>
          <w:rFonts w:asciiTheme="minorHAnsi" w:hAnsiTheme="minorHAnsi" w:cstheme="minorHAnsi"/>
          <w:szCs w:val="20"/>
        </w:rPr>
        <w:t>Likewise, federal and State regulations also include the requirement that multi-state employers either</w:t>
      </w:r>
      <w:r>
        <w:rPr>
          <w:rFonts w:asciiTheme="minorHAnsi" w:hAnsiTheme="minorHAnsi" w:cstheme="minorHAnsi"/>
          <w:szCs w:val="20"/>
        </w:rPr>
        <w:t>:</w:t>
      </w:r>
      <w:r w:rsidRPr="003C729C">
        <w:rPr>
          <w:rFonts w:asciiTheme="minorHAnsi" w:hAnsiTheme="minorHAnsi" w:cstheme="minorHAnsi"/>
          <w:szCs w:val="20"/>
        </w:rPr>
        <w:t xml:space="preserve"> 1) Furnish the </w:t>
      </w:r>
      <w:r>
        <w:rPr>
          <w:rFonts w:asciiTheme="minorHAnsi" w:hAnsiTheme="minorHAnsi" w:cstheme="minorHAnsi"/>
          <w:szCs w:val="20"/>
        </w:rPr>
        <w:t>New Hire</w:t>
      </w:r>
      <w:r w:rsidRPr="003C729C">
        <w:rPr>
          <w:rFonts w:asciiTheme="minorHAnsi" w:hAnsiTheme="minorHAnsi" w:cstheme="minorHAnsi"/>
          <w:szCs w:val="20"/>
        </w:rPr>
        <w:t xml:space="preserve"> report to the SDNH of the state in which the newly hired employee works; or 2) Designate one state in which any of its employees work and transmit ALL </w:t>
      </w:r>
      <w:r>
        <w:rPr>
          <w:rFonts w:asciiTheme="minorHAnsi" w:hAnsiTheme="minorHAnsi" w:cstheme="minorHAnsi"/>
          <w:szCs w:val="20"/>
        </w:rPr>
        <w:t>New Hire</w:t>
      </w:r>
      <w:r w:rsidRPr="003C729C">
        <w:rPr>
          <w:rFonts w:asciiTheme="minorHAnsi" w:hAnsiTheme="minorHAnsi" w:cstheme="minorHAnsi"/>
          <w:szCs w:val="20"/>
        </w:rPr>
        <w:t xml:space="preserve"> reports to the State Directory of New Hires for that state.</w:t>
      </w:r>
    </w:p>
    <w:p w14:paraId="687A1E76" w14:textId="77777777" w:rsidR="007574EA" w:rsidRPr="003C729C" w:rsidRDefault="007574EA" w:rsidP="00BC2603">
      <w:pPr>
        <w:pStyle w:val="BodyText2"/>
        <w:spacing w:line="240" w:lineRule="auto"/>
        <w:ind w:right="214"/>
        <w:jc w:val="both"/>
        <w:rPr>
          <w:rFonts w:asciiTheme="minorHAnsi" w:hAnsiTheme="minorHAnsi" w:cstheme="minorHAnsi"/>
          <w:szCs w:val="20"/>
        </w:rPr>
      </w:pPr>
    </w:p>
    <w:p w14:paraId="2FEF76CD" w14:textId="77777777" w:rsidR="007574EA" w:rsidRPr="003C729C" w:rsidRDefault="007574EA" w:rsidP="00BC2603">
      <w:pPr>
        <w:pStyle w:val="BodyText2"/>
        <w:spacing w:line="240" w:lineRule="auto"/>
        <w:ind w:right="221"/>
        <w:jc w:val="both"/>
        <w:rPr>
          <w:rFonts w:asciiTheme="minorHAnsi" w:hAnsiTheme="minorHAnsi" w:cstheme="minorHAnsi"/>
          <w:szCs w:val="20"/>
        </w:rPr>
      </w:pPr>
      <w:r w:rsidRPr="003C729C">
        <w:rPr>
          <w:rFonts w:asciiTheme="minorHAnsi" w:hAnsiTheme="minorHAnsi" w:cstheme="minorHAnsi"/>
          <w:szCs w:val="20"/>
        </w:rPr>
        <w:t>The SDNH transmits one</w:t>
      </w:r>
      <w:r>
        <w:rPr>
          <w:rFonts w:asciiTheme="minorHAnsi" w:hAnsiTheme="minorHAnsi" w:cstheme="minorHAnsi"/>
          <w:szCs w:val="20"/>
        </w:rPr>
        <w:t xml:space="preserve"> (1)</w:t>
      </w:r>
      <w:r w:rsidRPr="003C729C">
        <w:rPr>
          <w:rFonts w:asciiTheme="minorHAnsi" w:hAnsiTheme="minorHAnsi" w:cstheme="minorHAnsi"/>
          <w:szCs w:val="20"/>
        </w:rPr>
        <w:t xml:space="preserve"> daily file to NJKiDS containing those records that match the information currently contained in NJKiDS. File transfer activities include the receipt of a daily update file of new cases added to NJKiDS as well as a weekly refresh file of all the open cases.</w:t>
      </w:r>
    </w:p>
    <w:p w14:paraId="10AD5976" w14:textId="77777777" w:rsidR="007574EA" w:rsidRPr="003C729C" w:rsidRDefault="007574EA" w:rsidP="00BC2603">
      <w:pPr>
        <w:pStyle w:val="BodyText2"/>
        <w:spacing w:line="240" w:lineRule="auto"/>
        <w:ind w:right="221"/>
        <w:jc w:val="both"/>
        <w:rPr>
          <w:rFonts w:asciiTheme="minorHAnsi" w:hAnsiTheme="minorHAnsi" w:cstheme="minorHAnsi"/>
          <w:szCs w:val="20"/>
        </w:rPr>
      </w:pPr>
    </w:p>
    <w:p w14:paraId="654DC62D" w14:textId="77777777" w:rsidR="007574EA" w:rsidRPr="003C729C" w:rsidRDefault="007574EA" w:rsidP="00BC2603">
      <w:pPr>
        <w:pStyle w:val="BodyText2"/>
        <w:spacing w:line="240" w:lineRule="auto"/>
        <w:ind w:right="216"/>
        <w:jc w:val="both"/>
        <w:rPr>
          <w:rFonts w:asciiTheme="minorHAnsi" w:hAnsiTheme="minorHAnsi" w:cstheme="minorHAnsi"/>
          <w:szCs w:val="20"/>
        </w:rPr>
      </w:pPr>
      <w:r w:rsidRPr="003C729C">
        <w:rPr>
          <w:rFonts w:asciiTheme="minorHAnsi" w:hAnsiTheme="minorHAnsi" w:cstheme="minorHAnsi"/>
          <w:szCs w:val="20"/>
        </w:rPr>
        <w:t>Additionally, the SDNH transmits a daily file to the Federal Office of Child Support Enforcement National Directory of New Hire as required by law.</w:t>
      </w:r>
    </w:p>
    <w:p w14:paraId="73B8A308" w14:textId="77777777" w:rsidR="007574EA" w:rsidRPr="003C729C" w:rsidRDefault="007574EA" w:rsidP="00BC2603">
      <w:pPr>
        <w:pStyle w:val="BodyText2"/>
        <w:spacing w:line="240" w:lineRule="auto"/>
        <w:ind w:right="216"/>
        <w:jc w:val="both"/>
        <w:rPr>
          <w:rFonts w:asciiTheme="minorHAnsi" w:hAnsiTheme="minorHAnsi" w:cstheme="minorHAnsi"/>
          <w:szCs w:val="20"/>
        </w:rPr>
      </w:pPr>
    </w:p>
    <w:p w14:paraId="0D535F53" w14:textId="77777777" w:rsidR="007574EA" w:rsidRPr="003C729C" w:rsidRDefault="007574EA" w:rsidP="00BC2603">
      <w:pPr>
        <w:pStyle w:val="BodyText2"/>
        <w:spacing w:line="240" w:lineRule="auto"/>
        <w:ind w:right="221"/>
        <w:jc w:val="both"/>
        <w:rPr>
          <w:rFonts w:asciiTheme="minorHAnsi" w:hAnsiTheme="minorHAnsi" w:cstheme="minorHAnsi"/>
          <w:szCs w:val="20"/>
        </w:rPr>
      </w:pPr>
      <w:r w:rsidRPr="003C729C">
        <w:rPr>
          <w:rFonts w:asciiTheme="minorHAnsi" w:hAnsiTheme="minorHAnsi" w:cstheme="minorHAnsi"/>
          <w:szCs w:val="20"/>
        </w:rPr>
        <w:t>The SDNH provides essential information via</w:t>
      </w:r>
      <w:r w:rsidRPr="003C729C">
        <w:rPr>
          <w:rFonts w:asciiTheme="minorHAnsi" w:hAnsiTheme="minorHAnsi" w:cstheme="minorHAnsi"/>
          <w:spacing w:val="-2"/>
          <w:szCs w:val="20"/>
        </w:rPr>
        <w:t xml:space="preserve"> </w:t>
      </w:r>
      <w:r w:rsidRPr="003C729C">
        <w:rPr>
          <w:rFonts w:asciiTheme="minorHAnsi" w:hAnsiTheme="minorHAnsi" w:cstheme="minorHAnsi"/>
          <w:szCs w:val="20"/>
        </w:rPr>
        <w:t>file transfer to</w:t>
      </w:r>
      <w:r w:rsidRPr="003C729C">
        <w:rPr>
          <w:rFonts w:asciiTheme="minorHAnsi" w:hAnsiTheme="minorHAnsi" w:cstheme="minorHAnsi"/>
          <w:spacing w:val="-2"/>
          <w:szCs w:val="20"/>
        </w:rPr>
        <w:t xml:space="preserve"> </w:t>
      </w:r>
      <w:r w:rsidRPr="003C729C">
        <w:rPr>
          <w:rFonts w:asciiTheme="minorHAnsi" w:hAnsiTheme="minorHAnsi" w:cstheme="minorHAnsi"/>
          <w:szCs w:val="20"/>
        </w:rPr>
        <w:t>the</w:t>
      </w:r>
      <w:r w:rsidRPr="003C729C">
        <w:rPr>
          <w:rFonts w:asciiTheme="minorHAnsi" w:hAnsiTheme="minorHAnsi" w:cstheme="minorHAnsi"/>
          <w:spacing w:val="-2"/>
          <w:szCs w:val="20"/>
        </w:rPr>
        <w:t xml:space="preserve"> </w:t>
      </w:r>
      <w:r w:rsidRPr="003C729C">
        <w:rPr>
          <w:rFonts w:asciiTheme="minorHAnsi" w:hAnsiTheme="minorHAnsi" w:cstheme="minorHAnsi"/>
          <w:szCs w:val="20"/>
        </w:rPr>
        <w:t>New</w:t>
      </w:r>
      <w:r w:rsidRPr="003C729C">
        <w:rPr>
          <w:rFonts w:asciiTheme="minorHAnsi" w:hAnsiTheme="minorHAnsi" w:cstheme="minorHAnsi"/>
          <w:spacing w:val="-3"/>
          <w:szCs w:val="20"/>
        </w:rPr>
        <w:t xml:space="preserve"> </w:t>
      </w:r>
      <w:r w:rsidRPr="003C729C">
        <w:rPr>
          <w:rFonts w:asciiTheme="minorHAnsi" w:hAnsiTheme="minorHAnsi" w:cstheme="minorHAnsi"/>
          <w:szCs w:val="20"/>
        </w:rPr>
        <w:t>Jersey Department of Labor and Workforce Development.</w:t>
      </w:r>
    </w:p>
    <w:p w14:paraId="527C988A" w14:textId="77777777" w:rsidR="007574EA" w:rsidRPr="003C729C" w:rsidRDefault="007574EA" w:rsidP="00BC2603">
      <w:pPr>
        <w:pStyle w:val="BodyText2"/>
        <w:spacing w:line="240" w:lineRule="auto"/>
        <w:ind w:right="221"/>
        <w:jc w:val="both"/>
        <w:rPr>
          <w:rFonts w:asciiTheme="minorHAnsi" w:hAnsiTheme="minorHAnsi" w:cstheme="minorHAnsi"/>
          <w:szCs w:val="20"/>
        </w:rPr>
      </w:pPr>
    </w:p>
    <w:p w14:paraId="151BF355" w14:textId="19C7E6B0" w:rsidR="007574EA" w:rsidRDefault="007574EA" w:rsidP="00BC2603">
      <w:pPr>
        <w:spacing w:after="0" w:line="240" w:lineRule="auto"/>
        <w:jc w:val="both"/>
        <w:rPr>
          <w:rFonts w:cstheme="minorHAnsi"/>
          <w:szCs w:val="20"/>
        </w:rPr>
      </w:pPr>
      <w:r w:rsidRPr="003C729C">
        <w:rPr>
          <w:rFonts w:cstheme="minorHAnsi"/>
          <w:szCs w:val="20"/>
        </w:rPr>
        <w:t xml:space="preserve">The reporting of </w:t>
      </w:r>
      <w:r>
        <w:rPr>
          <w:rFonts w:cstheme="minorHAnsi"/>
          <w:szCs w:val="20"/>
        </w:rPr>
        <w:t>N</w:t>
      </w:r>
      <w:r w:rsidRPr="003C729C">
        <w:rPr>
          <w:rFonts w:cstheme="minorHAnsi"/>
          <w:szCs w:val="20"/>
        </w:rPr>
        <w:t xml:space="preserve">ew </w:t>
      </w:r>
      <w:r>
        <w:rPr>
          <w:rFonts w:cstheme="minorHAnsi"/>
          <w:szCs w:val="20"/>
        </w:rPr>
        <w:t>H</w:t>
      </w:r>
      <w:r w:rsidRPr="003C729C">
        <w:rPr>
          <w:rFonts w:cstheme="minorHAnsi"/>
          <w:szCs w:val="20"/>
        </w:rPr>
        <w:t xml:space="preserve">ire information can be accomplished via electronic or manual submission of information. In </w:t>
      </w:r>
      <w:r w:rsidR="001D181A" w:rsidRPr="003C729C">
        <w:rPr>
          <w:rFonts w:cstheme="minorHAnsi"/>
          <w:szCs w:val="20"/>
        </w:rPr>
        <w:t>202</w:t>
      </w:r>
      <w:r w:rsidR="001D181A">
        <w:rPr>
          <w:rFonts w:cstheme="minorHAnsi"/>
          <w:szCs w:val="20"/>
        </w:rPr>
        <w:t>4</w:t>
      </w:r>
      <w:r w:rsidR="001D181A" w:rsidRPr="003C729C">
        <w:rPr>
          <w:rFonts w:cstheme="minorHAnsi"/>
          <w:szCs w:val="20"/>
        </w:rPr>
        <w:t xml:space="preserve"> </w:t>
      </w:r>
      <w:r w:rsidRPr="003C729C">
        <w:rPr>
          <w:rFonts w:cstheme="minorHAnsi"/>
          <w:szCs w:val="20"/>
        </w:rPr>
        <w:t xml:space="preserve">the SDNH processed approximately </w:t>
      </w:r>
      <w:r w:rsidR="001D181A">
        <w:rPr>
          <w:rFonts w:cstheme="minorHAnsi"/>
          <w:szCs w:val="20"/>
        </w:rPr>
        <w:t>34,000</w:t>
      </w:r>
      <w:r w:rsidRPr="003C729C">
        <w:rPr>
          <w:rFonts w:cstheme="minorHAnsi"/>
          <w:szCs w:val="20"/>
        </w:rPr>
        <w:t xml:space="preserve"> manually submitted records and 1</w:t>
      </w:r>
      <w:r w:rsidR="001B623B">
        <w:rPr>
          <w:rFonts w:cstheme="minorHAnsi"/>
          <w:szCs w:val="20"/>
        </w:rPr>
        <w:t>.</w:t>
      </w:r>
      <w:r w:rsidR="001D181A">
        <w:rPr>
          <w:rFonts w:cstheme="minorHAnsi"/>
          <w:szCs w:val="20"/>
        </w:rPr>
        <w:t>7</w:t>
      </w:r>
      <w:r w:rsidRPr="003C729C">
        <w:rPr>
          <w:rFonts w:cstheme="minorHAnsi"/>
          <w:szCs w:val="20"/>
        </w:rPr>
        <w:t xml:space="preserve"> million electronic records.</w:t>
      </w:r>
    </w:p>
    <w:p w14:paraId="28867570" w14:textId="68A7F02D" w:rsidR="007574EA" w:rsidRDefault="007574EA" w:rsidP="00BC2603">
      <w:pPr>
        <w:spacing w:after="0" w:line="240" w:lineRule="auto"/>
        <w:jc w:val="both"/>
        <w:rPr>
          <w:rFonts w:cstheme="minorHAnsi"/>
          <w:szCs w:val="20"/>
        </w:rPr>
      </w:pPr>
    </w:p>
    <w:p w14:paraId="0DB5EF3A" w14:textId="4AAAADA8" w:rsidR="007574EA" w:rsidRDefault="00E33C7C" w:rsidP="00BC2603">
      <w:pPr>
        <w:pStyle w:val="Heading4"/>
        <w:spacing w:line="240" w:lineRule="auto"/>
      </w:pPr>
      <w:r>
        <w:t xml:space="preserve">NATIONAL MEDICAL SUPPORT NOTICE </w:t>
      </w:r>
    </w:p>
    <w:p w14:paraId="0D6614E4" w14:textId="77777777" w:rsidR="00E33C7C" w:rsidRDefault="00E33C7C" w:rsidP="00BC2603">
      <w:pPr>
        <w:pStyle w:val="BodyText2"/>
        <w:spacing w:line="240" w:lineRule="auto"/>
        <w:ind w:right="215"/>
        <w:jc w:val="both"/>
        <w:rPr>
          <w:rFonts w:asciiTheme="minorHAnsi" w:hAnsiTheme="minorHAnsi" w:cstheme="minorHAnsi"/>
          <w:szCs w:val="20"/>
        </w:rPr>
      </w:pPr>
      <w:r w:rsidRPr="003C729C">
        <w:rPr>
          <w:rFonts w:asciiTheme="minorHAnsi" w:hAnsiTheme="minorHAnsi" w:cstheme="minorHAnsi"/>
          <w:szCs w:val="20"/>
        </w:rPr>
        <w:t>Federal regulations 45 C.F.R. § 303.32 require that the Title IV-D agency (DHS/OCSS in New Jersey) enforce the health care coverage provision in a child support order through the use of the NMSN.</w:t>
      </w:r>
      <w:r w:rsidRPr="003C729C">
        <w:rPr>
          <w:rFonts w:asciiTheme="minorHAnsi" w:hAnsiTheme="minorHAnsi" w:cstheme="minorHAnsi"/>
          <w:spacing w:val="40"/>
          <w:szCs w:val="20"/>
        </w:rPr>
        <w:t xml:space="preserve"> </w:t>
      </w:r>
      <w:r w:rsidRPr="003C729C">
        <w:rPr>
          <w:rFonts w:asciiTheme="minorHAnsi" w:hAnsiTheme="minorHAnsi" w:cstheme="minorHAnsi"/>
          <w:szCs w:val="20"/>
        </w:rPr>
        <w:t>Such coverage</w:t>
      </w:r>
      <w:r w:rsidRPr="003C729C">
        <w:rPr>
          <w:rFonts w:asciiTheme="minorHAnsi" w:hAnsiTheme="minorHAnsi" w:cstheme="minorHAnsi"/>
          <w:spacing w:val="-2"/>
          <w:szCs w:val="20"/>
        </w:rPr>
        <w:t xml:space="preserve"> </w:t>
      </w:r>
      <w:r w:rsidRPr="003C729C">
        <w:rPr>
          <w:rFonts w:asciiTheme="minorHAnsi" w:hAnsiTheme="minorHAnsi" w:cstheme="minorHAnsi"/>
          <w:szCs w:val="20"/>
        </w:rPr>
        <w:t>should be provided even if the child was born out of wedlock, not claimed as a dependent for tax purposes, or did not reside with the parent or in the insurer’s service area.</w:t>
      </w:r>
    </w:p>
    <w:p w14:paraId="203C168B" w14:textId="77777777" w:rsidR="00E33C7C" w:rsidRPr="003C729C" w:rsidRDefault="00E33C7C" w:rsidP="00BC2603">
      <w:pPr>
        <w:pStyle w:val="BodyText2"/>
        <w:spacing w:line="240" w:lineRule="auto"/>
        <w:ind w:right="215"/>
        <w:jc w:val="both"/>
        <w:rPr>
          <w:rFonts w:asciiTheme="minorHAnsi" w:hAnsiTheme="minorHAnsi" w:cstheme="minorHAnsi"/>
          <w:szCs w:val="20"/>
        </w:rPr>
      </w:pPr>
    </w:p>
    <w:p w14:paraId="3C399050" w14:textId="77777777" w:rsidR="00E33C7C" w:rsidRDefault="00E33C7C" w:rsidP="00BC2603">
      <w:pPr>
        <w:pStyle w:val="BodyText2"/>
        <w:spacing w:line="240" w:lineRule="auto"/>
        <w:ind w:right="214"/>
        <w:jc w:val="both"/>
        <w:rPr>
          <w:rFonts w:asciiTheme="minorHAnsi" w:hAnsiTheme="minorHAnsi" w:cstheme="minorHAnsi"/>
          <w:spacing w:val="80"/>
          <w:szCs w:val="20"/>
        </w:rPr>
      </w:pPr>
      <w:r w:rsidRPr="003C729C">
        <w:rPr>
          <w:rFonts w:asciiTheme="minorHAnsi" w:hAnsiTheme="minorHAnsi" w:cstheme="minorHAnsi"/>
          <w:szCs w:val="20"/>
        </w:rPr>
        <w:t>The NMSN notice is issued to employers notifying them that one of their employees has been ordered by the court to provide medical coverage for the employees’ dependent(s). Currently, NJKiDS identifies cases and corresponding employers eligible to receive a NMSN.</w:t>
      </w:r>
      <w:r w:rsidRPr="003C729C">
        <w:rPr>
          <w:rFonts w:asciiTheme="minorHAnsi" w:hAnsiTheme="minorHAnsi" w:cstheme="minorHAnsi"/>
          <w:spacing w:val="40"/>
          <w:szCs w:val="20"/>
        </w:rPr>
        <w:t xml:space="preserve"> </w:t>
      </w:r>
      <w:r w:rsidRPr="003C729C">
        <w:rPr>
          <w:rFonts w:asciiTheme="minorHAnsi" w:hAnsiTheme="minorHAnsi" w:cstheme="minorHAnsi"/>
          <w:szCs w:val="20"/>
        </w:rPr>
        <w:t>Part A and Part B of the</w:t>
      </w:r>
      <w:r w:rsidRPr="003C729C">
        <w:rPr>
          <w:rFonts w:asciiTheme="minorHAnsi" w:hAnsiTheme="minorHAnsi" w:cstheme="minorHAnsi"/>
          <w:spacing w:val="-2"/>
          <w:szCs w:val="20"/>
        </w:rPr>
        <w:t xml:space="preserve"> </w:t>
      </w:r>
      <w:r w:rsidRPr="003C729C">
        <w:rPr>
          <w:rFonts w:asciiTheme="minorHAnsi" w:hAnsiTheme="minorHAnsi" w:cstheme="minorHAnsi"/>
          <w:szCs w:val="20"/>
        </w:rPr>
        <w:t xml:space="preserve">NMSN notification is sent to the employer for completion and response. If the employer does not respond within 45 </w:t>
      </w:r>
      <w:r>
        <w:rPr>
          <w:rFonts w:asciiTheme="minorHAnsi" w:hAnsiTheme="minorHAnsi" w:cstheme="minorHAnsi"/>
          <w:szCs w:val="20"/>
        </w:rPr>
        <w:t xml:space="preserve">calendar </w:t>
      </w:r>
      <w:r w:rsidRPr="003C729C">
        <w:rPr>
          <w:rFonts w:asciiTheme="minorHAnsi" w:hAnsiTheme="minorHAnsi" w:cstheme="minorHAnsi"/>
          <w:szCs w:val="20"/>
        </w:rPr>
        <w:t>days, non-compliance activities begin to contact the employer. If the employer is deemed to be unresponsive or uncooperative the State Contract Manager</w:t>
      </w:r>
      <w:r>
        <w:rPr>
          <w:rFonts w:asciiTheme="minorHAnsi" w:hAnsiTheme="minorHAnsi" w:cstheme="minorHAnsi"/>
          <w:szCs w:val="20"/>
        </w:rPr>
        <w:t xml:space="preserve"> (SCM)</w:t>
      </w:r>
      <w:r w:rsidRPr="003C729C">
        <w:rPr>
          <w:rFonts w:asciiTheme="minorHAnsi" w:hAnsiTheme="minorHAnsi" w:cstheme="minorHAnsi"/>
          <w:szCs w:val="20"/>
        </w:rPr>
        <w:t xml:space="preserve"> is notified. Once Part A and/or Part B of the NMSN document </w:t>
      </w:r>
      <w:r>
        <w:rPr>
          <w:rFonts w:asciiTheme="minorHAnsi" w:hAnsiTheme="minorHAnsi" w:cstheme="minorHAnsi"/>
          <w:szCs w:val="20"/>
        </w:rPr>
        <w:t>is</w:t>
      </w:r>
      <w:r w:rsidRPr="003C729C">
        <w:rPr>
          <w:rFonts w:asciiTheme="minorHAnsi" w:hAnsiTheme="minorHAnsi" w:cstheme="minorHAnsi"/>
          <w:szCs w:val="20"/>
        </w:rPr>
        <w:t xml:space="preserve"> returned</w:t>
      </w:r>
      <w:r w:rsidRPr="003C729C">
        <w:rPr>
          <w:rFonts w:asciiTheme="minorHAnsi" w:hAnsiTheme="minorHAnsi" w:cstheme="minorHAnsi"/>
          <w:spacing w:val="-1"/>
          <w:szCs w:val="20"/>
        </w:rPr>
        <w:t xml:space="preserve"> </w:t>
      </w:r>
      <w:r w:rsidRPr="003C729C">
        <w:rPr>
          <w:rFonts w:asciiTheme="minorHAnsi" w:hAnsiTheme="minorHAnsi" w:cstheme="minorHAnsi"/>
          <w:szCs w:val="20"/>
        </w:rPr>
        <w:t>to the NMSN program, this information is recorded</w:t>
      </w:r>
      <w:r w:rsidRPr="003C729C">
        <w:rPr>
          <w:rFonts w:asciiTheme="minorHAnsi" w:hAnsiTheme="minorHAnsi" w:cstheme="minorHAnsi"/>
          <w:spacing w:val="-1"/>
          <w:szCs w:val="20"/>
        </w:rPr>
        <w:t xml:space="preserve"> in NJKIDS</w:t>
      </w:r>
      <w:r w:rsidRPr="003C729C">
        <w:rPr>
          <w:rFonts w:asciiTheme="minorHAnsi" w:hAnsiTheme="minorHAnsi" w:cstheme="minorHAnsi"/>
          <w:szCs w:val="20"/>
        </w:rPr>
        <w:t>.</w:t>
      </w:r>
      <w:r w:rsidRPr="003C729C">
        <w:rPr>
          <w:rFonts w:asciiTheme="minorHAnsi" w:hAnsiTheme="minorHAnsi" w:cstheme="minorHAnsi"/>
          <w:spacing w:val="80"/>
          <w:szCs w:val="20"/>
        </w:rPr>
        <w:t xml:space="preserve"> </w:t>
      </w:r>
    </w:p>
    <w:p w14:paraId="07622149" w14:textId="77777777" w:rsidR="00E33C7C" w:rsidRPr="003C729C" w:rsidRDefault="00E33C7C" w:rsidP="00BC2603">
      <w:pPr>
        <w:pStyle w:val="BodyText2"/>
        <w:spacing w:line="240" w:lineRule="auto"/>
        <w:ind w:right="214"/>
        <w:jc w:val="both"/>
        <w:rPr>
          <w:rFonts w:asciiTheme="minorHAnsi" w:hAnsiTheme="minorHAnsi" w:cstheme="minorHAnsi"/>
          <w:szCs w:val="20"/>
        </w:rPr>
      </w:pPr>
    </w:p>
    <w:p w14:paraId="5AA3A74A" w14:textId="05A8F177" w:rsidR="00E33C7C" w:rsidRDefault="00E33C7C" w:rsidP="00BC2603">
      <w:pPr>
        <w:pStyle w:val="BodyText2"/>
        <w:spacing w:line="240" w:lineRule="auto"/>
        <w:ind w:right="212"/>
        <w:jc w:val="both"/>
        <w:rPr>
          <w:rFonts w:asciiTheme="minorHAnsi" w:hAnsiTheme="minorHAnsi" w:cstheme="minorHAnsi"/>
          <w:szCs w:val="20"/>
        </w:rPr>
      </w:pPr>
      <w:r w:rsidRPr="003C729C">
        <w:rPr>
          <w:rFonts w:asciiTheme="minorHAnsi" w:hAnsiTheme="minorHAnsi" w:cstheme="minorHAnsi"/>
          <w:szCs w:val="20"/>
        </w:rPr>
        <w:t>In State Fiscal Year 202</w:t>
      </w:r>
      <w:r w:rsidR="001D181A">
        <w:rPr>
          <w:rFonts w:asciiTheme="minorHAnsi" w:hAnsiTheme="minorHAnsi" w:cstheme="minorHAnsi"/>
          <w:szCs w:val="20"/>
        </w:rPr>
        <w:t>4</w:t>
      </w:r>
      <w:r w:rsidRPr="003C729C">
        <w:rPr>
          <w:rFonts w:asciiTheme="minorHAnsi" w:hAnsiTheme="minorHAnsi" w:cstheme="minorHAnsi"/>
          <w:szCs w:val="20"/>
        </w:rPr>
        <w:t xml:space="preserve"> approximately </w:t>
      </w:r>
      <w:r w:rsidR="001D181A">
        <w:rPr>
          <w:rFonts w:asciiTheme="minorHAnsi" w:hAnsiTheme="minorHAnsi" w:cstheme="minorHAnsi"/>
          <w:szCs w:val="20"/>
        </w:rPr>
        <w:t>4200</w:t>
      </w:r>
      <w:r w:rsidRPr="003C729C">
        <w:rPr>
          <w:rFonts w:asciiTheme="minorHAnsi" w:hAnsiTheme="minorHAnsi" w:cstheme="minorHAnsi"/>
          <w:szCs w:val="20"/>
        </w:rPr>
        <w:t xml:space="preserve"> NMSN’s </w:t>
      </w:r>
      <w:r w:rsidR="001D181A">
        <w:rPr>
          <w:rFonts w:asciiTheme="minorHAnsi" w:hAnsiTheme="minorHAnsi" w:cstheme="minorHAnsi"/>
          <w:szCs w:val="20"/>
        </w:rPr>
        <w:t xml:space="preserve">Part A and Part B </w:t>
      </w:r>
      <w:r w:rsidRPr="003C729C">
        <w:rPr>
          <w:rFonts w:asciiTheme="minorHAnsi" w:hAnsiTheme="minorHAnsi" w:cstheme="minorHAnsi"/>
          <w:szCs w:val="20"/>
        </w:rPr>
        <w:t xml:space="preserve">were issued each month. </w:t>
      </w:r>
    </w:p>
    <w:p w14:paraId="10D4E15F" w14:textId="6774087F" w:rsidR="00E33C7C" w:rsidRDefault="00E33C7C" w:rsidP="00BC2603">
      <w:pPr>
        <w:spacing w:after="0" w:line="240" w:lineRule="auto"/>
        <w:jc w:val="both"/>
      </w:pPr>
    </w:p>
    <w:p w14:paraId="6976CEFE" w14:textId="3000759F" w:rsidR="00E33C7C" w:rsidRDefault="00E33C7C" w:rsidP="00BC2603">
      <w:pPr>
        <w:pStyle w:val="Heading4"/>
        <w:spacing w:line="240" w:lineRule="auto"/>
      </w:pPr>
      <w:r>
        <w:t>VERIFICATION OF EMPLOYMENT</w:t>
      </w:r>
    </w:p>
    <w:p w14:paraId="7DE63DE9" w14:textId="14B0684F" w:rsidR="00E33C7C" w:rsidRPr="003C729C" w:rsidRDefault="00E33C7C" w:rsidP="00BC2603">
      <w:pPr>
        <w:pStyle w:val="BodyText2"/>
        <w:spacing w:line="240" w:lineRule="auto"/>
        <w:ind w:right="213"/>
        <w:jc w:val="both"/>
        <w:rPr>
          <w:rFonts w:asciiTheme="minorHAnsi" w:hAnsiTheme="minorHAnsi" w:cstheme="minorHAnsi"/>
          <w:szCs w:val="20"/>
        </w:rPr>
      </w:pPr>
      <w:r w:rsidRPr="003C729C">
        <w:rPr>
          <w:rFonts w:asciiTheme="minorHAnsi" w:hAnsiTheme="minorHAnsi" w:cstheme="minorHAnsi"/>
          <w:szCs w:val="20"/>
        </w:rPr>
        <w:lastRenderedPageBreak/>
        <w:t>In State Fiscal Year 202</w:t>
      </w:r>
      <w:r w:rsidR="001D181A">
        <w:rPr>
          <w:rFonts w:asciiTheme="minorHAnsi" w:hAnsiTheme="minorHAnsi" w:cstheme="minorHAnsi"/>
          <w:szCs w:val="20"/>
        </w:rPr>
        <w:t>4</w:t>
      </w:r>
      <w:r w:rsidRPr="003C729C">
        <w:rPr>
          <w:rFonts w:asciiTheme="minorHAnsi" w:hAnsiTheme="minorHAnsi" w:cstheme="minorHAnsi"/>
          <w:szCs w:val="20"/>
        </w:rPr>
        <w:t xml:space="preserve"> on average 20,000 income withholding notices and 4,</w:t>
      </w:r>
      <w:r w:rsidR="001D181A">
        <w:rPr>
          <w:rFonts w:asciiTheme="minorHAnsi" w:hAnsiTheme="minorHAnsi" w:cstheme="minorHAnsi"/>
          <w:szCs w:val="20"/>
        </w:rPr>
        <w:t>9</w:t>
      </w:r>
      <w:r w:rsidRPr="003C729C">
        <w:rPr>
          <w:rFonts w:asciiTheme="minorHAnsi" w:hAnsiTheme="minorHAnsi" w:cstheme="minorHAnsi"/>
          <w:szCs w:val="20"/>
        </w:rPr>
        <w:t xml:space="preserve">00 verification </w:t>
      </w:r>
      <w:r w:rsidR="001D181A">
        <w:rPr>
          <w:rFonts w:asciiTheme="minorHAnsi" w:hAnsiTheme="minorHAnsi" w:cstheme="minorHAnsi"/>
          <w:szCs w:val="20"/>
        </w:rPr>
        <w:t xml:space="preserve">of employment </w:t>
      </w:r>
      <w:r w:rsidRPr="003C729C">
        <w:rPr>
          <w:rFonts w:asciiTheme="minorHAnsi" w:hAnsiTheme="minorHAnsi" w:cstheme="minorHAnsi"/>
          <w:szCs w:val="20"/>
        </w:rPr>
        <w:t xml:space="preserve">notices were </w:t>
      </w:r>
      <w:r w:rsidR="001D181A">
        <w:rPr>
          <w:rFonts w:asciiTheme="minorHAnsi" w:hAnsiTheme="minorHAnsi" w:cstheme="minorHAnsi"/>
          <w:szCs w:val="20"/>
        </w:rPr>
        <w:t xml:space="preserve">issued </w:t>
      </w:r>
      <w:r w:rsidRPr="003C729C">
        <w:rPr>
          <w:rFonts w:asciiTheme="minorHAnsi" w:hAnsiTheme="minorHAnsi" w:cstheme="minorHAnsi"/>
          <w:szCs w:val="20"/>
        </w:rPr>
        <w:t>monthly to employers throughout the United States via NJKiDS to verify specific employee and employer data. This information includes but is not limited to:</w:t>
      </w:r>
    </w:p>
    <w:p w14:paraId="04E207CA" w14:textId="77777777" w:rsidR="00E33C7C" w:rsidRPr="003C729C" w:rsidRDefault="00E33C7C" w:rsidP="00FD4DF3">
      <w:pPr>
        <w:pStyle w:val="BodyText"/>
        <w:widowControl w:val="0"/>
        <w:numPr>
          <w:ilvl w:val="4"/>
          <w:numId w:val="63"/>
        </w:numPr>
        <w:tabs>
          <w:tab w:val="left" w:pos="1300"/>
          <w:tab w:val="left" w:pos="1301"/>
        </w:tabs>
        <w:autoSpaceDE w:val="0"/>
        <w:autoSpaceDN w:val="0"/>
        <w:spacing w:after="0" w:line="240" w:lineRule="auto"/>
        <w:ind w:hanging="361"/>
        <w:jc w:val="both"/>
        <w:rPr>
          <w:rFonts w:cstheme="minorHAnsi"/>
          <w:szCs w:val="20"/>
        </w:rPr>
      </w:pPr>
      <w:r w:rsidRPr="003C729C">
        <w:rPr>
          <w:rFonts w:cstheme="minorHAnsi"/>
          <w:szCs w:val="20"/>
        </w:rPr>
        <w:t>Employer</w:t>
      </w:r>
      <w:r w:rsidRPr="003C729C">
        <w:rPr>
          <w:rFonts w:cstheme="minorHAnsi"/>
          <w:spacing w:val="-6"/>
          <w:szCs w:val="20"/>
        </w:rPr>
        <w:t xml:space="preserve"> </w:t>
      </w:r>
      <w:r w:rsidRPr="003C729C">
        <w:rPr>
          <w:rFonts w:cstheme="minorHAnsi"/>
          <w:szCs w:val="20"/>
        </w:rPr>
        <w:t>contact</w:t>
      </w:r>
      <w:r w:rsidRPr="003C729C">
        <w:rPr>
          <w:rFonts w:cstheme="minorHAnsi"/>
          <w:spacing w:val="-5"/>
          <w:szCs w:val="20"/>
        </w:rPr>
        <w:t xml:space="preserve"> </w:t>
      </w:r>
      <w:r w:rsidRPr="003C729C">
        <w:rPr>
          <w:rFonts w:cstheme="minorHAnsi"/>
          <w:spacing w:val="-2"/>
          <w:szCs w:val="20"/>
        </w:rPr>
        <w:t>information;</w:t>
      </w:r>
    </w:p>
    <w:p w14:paraId="6E517279" w14:textId="77777777" w:rsidR="00E33C7C" w:rsidRPr="003C729C" w:rsidRDefault="00E33C7C" w:rsidP="00FD4DF3">
      <w:pPr>
        <w:pStyle w:val="BodyText"/>
        <w:widowControl w:val="0"/>
        <w:numPr>
          <w:ilvl w:val="4"/>
          <w:numId w:val="63"/>
        </w:numPr>
        <w:tabs>
          <w:tab w:val="left" w:pos="1300"/>
          <w:tab w:val="left" w:pos="1301"/>
        </w:tabs>
        <w:autoSpaceDE w:val="0"/>
        <w:autoSpaceDN w:val="0"/>
        <w:spacing w:after="0" w:line="240" w:lineRule="auto"/>
        <w:ind w:hanging="361"/>
        <w:jc w:val="both"/>
        <w:rPr>
          <w:rFonts w:cstheme="minorHAnsi"/>
          <w:szCs w:val="20"/>
        </w:rPr>
      </w:pPr>
      <w:r w:rsidRPr="003C729C">
        <w:rPr>
          <w:rFonts w:cstheme="minorHAnsi"/>
          <w:szCs w:val="20"/>
        </w:rPr>
        <w:t>Employer</w:t>
      </w:r>
      <w:r w:rsidRPr="003C729C">
        <w:rPr>
          <w:rFonts w:cstheme="minorHAnsi"/>
          <w:spacing w:val="-8"/>
          <w:szCs w:val="20"/>
        </w:rPr>
        <w:t xml:space="preserve"> </w:t>
      </w:r>
      <w:r w:rsidRPr="003C729C">
        <w:rPr>
          <w:rFonts w:cstheme="minorHAnsi"/>
          <w:spacing w:val="-2"/>
          <w:szCs w:val="20"/>
        </w:rPr>
        <w:t>address;</w:t>
      </w:r>
    </w:p>
    <w:p w14:paraId="45A17E99" w14:textId="77777777" w:rsidR="00E33C7C" w:rsidRPr="003C729C" w:rsidRDefault="00E33C7C" w:rsidP="00FD4DF3">
      <w:pPr>
        <w:pStyle w:val="BodyText"/>
        <w:widowControl w:val="0"/>
        <w:numPr>
          <w:ilvl w:val="4"/>
          <w:numId w:val="63"/>
        </w:numPr>
        <w:tabs>
          <w:tab w:val="left" w:pos="1300"/>
          <w:tab w:val="left" w:pos="1301"/>
        </w:tabs>
        <w:autoSpaceDE w:val="0"/>
        <w:autoSpaceDN w:val="0"/>
        <w:spacing w:after="0" w:line="240" w:lineRule="auto"/>
        <w:ind w:hanging="361"/>
        <w:jc w:val="both"/>
        <w:rPr>
          <w:rFonts w:cstheme="minorHAnsi"/>
          <w:szCs w:val="20"/>
        </w:rPr>
      </w:pPr>
      <w:r w:rsidRPr="003C729C">
        <w:rPr>
          <w:rFonts w:cstheme="minorHAnsi"/>
          <w:szCs w:val="20"/>
        </w:rPr>
        <w:t>Employer Federal Employer Identification Number</w:t>
      </w:r>
      <w:r w:rsidRPr="003C729C">
        <w:rPr>
          <w:rFonts w:cstheme="minorHAnsi"/>
          <w:spacing w:val="-10"/>
          <w:szCs w:val="20"/>
        </w:rPr>
        <w:t xml:space="preserve"> (</w:t>
      </w:r>
      <w:r w:rsidRPr="003C729C">
        <w:rPr>
          <w:rFonts w:cstheme="minorHAnsi"/>
          <w:spacing w:val="-4"/>
          <w:szCs w:val="20"/>
        </w:rPr>
        <w:t>FEIN);</w:t>
      </w:r>
    </w:p>
    <w:p w14:paraId="5F828A1F" w14:textId="77777777" w:rsidR="00E33C7C" w:rsidRPr="003C729C" w:rsidRDefault="00E33C7C" w:rsidP="00FD4DF3">
      <w:pPr>
        <w:pStyle w:val="BodyText"/>
        <w:widowControl w:val="0"/>
        <w:numPr>
          <w:ilvl w:val="4"/>
          <w:numId w:val="63"/>
        </w:numPr>
        <w:tabs>
          <w:tab w:val="left" w:pos="1300"/>
          <w:tab w:val="left" w:pos="1301"/>
        </w:tabs>
        <w:autoSpaceDE w:val="0"/>
        <w:autoSpaceDN w:val="0"/>
        <w:spacing w:after="0" w:line="240" w:lineRule="auto"/>
        <w:ind w:hanging="361"/>
        <w:jc w:val="both"/>
        <w:rPr>
          <w:rFonts w:cstheme="minorHAnsi"/>
          <w:szCs w:val="20"/>
        </w:rPr>
      </w:pPr>
      <w:r w:rsidRPr="003C729C">
        <w:rPr>
          <w:rFonts w:cstheme="minorHAnsi"/>
          <w:szCs w:val="20"/>
        </w:rPr>
        <w:t>Employee</w:t>
      </w:r>
      <w:r w:rsidRPr="003C729C">
        <w:rPr>
          <w:rFonts w:cstheme="minorHAnsi"/>
          <w:spacing w:val="-8"/>
          <w:szCs w:val="20"/>
        </w:rPr>
        <w:t xml:space="preserve"> </w:t>
      </w:r>
      <w:r w:rsidRPr="003C729C">
        <w:rPr>
          <w:rFonts w:cstheme="minorHAnsi"/>
          <w:szCs w:val="20"/>
        </w:rPr>
        <w:t>hire</w:t>
      </w:r>
      <w:r w:rsidRPr="003C729C">
        <w:rPr>
          <w:rFonts w:cstheme="minorHAnsi"/>
          <w:spacing w:val="-8"/>
          <w:szCs w:val="20"/>
        </w:rPr>
        <w:t xml:space="preserve"> </w:t>
      </w:r>
      <w:r w:rsidRPr="003C729C">
        <w:rPr>
          <w:rFonts w:cstheme="minorHAnsi"/>
          <w:szCs w:val="20"/>
        </w:rPr>
        <w:t>and/or</w:t>
      </w:r>
      <w:r w:rsidRPr="003C729C">
        <w:rPr>
          <w:rFonts w:cstheme="minorHAnsi"/>
          <w:spacing w:val="-8"/>
          <w:szCs w:val="20"/>
        </w:rPr>
        <w:t xml:space="preserve"> </w:t>
      </w:r>
      <w:r w:rsidRPr="003C729C">
        <w:rPr>
          <w:rFonts w:cstheme="minorHAnsi"/>
          <w:szCs w:val="20"/>
        </w:rPr>
        <w:t>termination</w:t>
      </w:r>
      <w:r w:rsidRPr="003C729C">
        <w:rPr>
          <w:rFonts w:cstheme="minorHAnsi"/>
          <w:spacing w:val="-7"/>
          <w:szCs w:val="20"/>
        </w:rPr>
        <w:t xml:space="preserve"> </w:t>
      </w:r>
      <w:r w:rsidRPr="003C729C">
        <w:rPr>
          <w:rFonts w:cstheme="minorHAnsi"/>
          <w:spacing w:val="-4"/>
          <w:szCs w:val="20"/>
        </w:rPr>
        <w:t>date;</w:t>
      </w:r>
    </w:p>
    <w:p w14:paraId="2DF9BF99" w14:textId="77777777" w:rsidR="00E33C7C" w:rsidRPr="003C729C" w:rsidRDefault="00E33C7C" w:rsidP="00FD4DF3">
      <w:pPr>
        <w:pStyle w:val="BodyText"/>
        <w:widowControl w:val="0"/>
        <w:numPr>
          <w:ilvl w:val="4"/>
          <w:numId w:val="63"/>
        </w:numPr>
        <w:tabs>
          <w:tab w:val="left" w:pos="1300"/>
          <w:tab w:val="left" w:pos="1301"/>
        </w:tabs>
        <w:autoSpaceDE w:val="0"/>
        <w:autoSpaceDN w:val="0"/>
        <w:spacing w:after="0" w:line="240" w:lineRule="auto"/>
        <w:ind w:hanging="361"/>
        <w:jc w:val="both"/>
        <w:rPr>
          <w:rFonts w:cstheme="minorHAnsi"/>
          <w:szCs w:val="20"/>
        </w:rPr>
      </w:pPr>
      <w:r w:rsidRPr="003C729C">
        <w:rPr>
          <w:rFonts w:cstheme="minorHAnsi"/>
          <w:szCs w:val="20"/>
        </w:rPr>
        <w:t>Employee</w:t>
      </w:r>
      <w:r w:rsidRPr="003C729C">
        <w:rPr>
          <w:rFonts w:cstheme="minorHAnsi"/>
          <w:spacing w:val="-9"/>
          <w:szCs w:val="20"/>
        </w:rPr>
        <w:t xml:space="preserve"> </w:t>
      </w:r>
      <w:r w:rsidRPr="003C729C">
        <w:rPr>
          <w:rFonts w:cstheme="minorHAnsi"/>
          <w:spacing w:val="-2"/>
          <w:szCs w:val="20"/>
        </w:rPr>
        <w:t>salary;</w:t>
      </w:r>
    </w:p>
    <w:p w14:paraId="61381F7B" w14:textId="77777777" w:rsidR="00E33C7C" w:rsidRPr="003C729C" w:rsidRDefault="00E33C7C" w:rsidP="00FD4DF3">
      <w:pPr>
        <w:pStyle w:val="BodyText"/>
        <w:widowControl w:val="0"/>
        <w:numPr>
          <w:ilvl w:val="4"/>
          <w:numId w:val="63"/>
        </w:numPr>
        <w:tabs>
          <w:tab w:val="left" w:pos="1300"/>
          <w:tab w:val="left" w:pos="1301"/>
        </w:tabs>
        <w:autoSpaceDE w:val="0"/>
        <w:autoSpaceDN w:val="0"/>
        <w:spacing w:after="0" w:line="240" w:lineRule="auto"/>
        <w:ind w:hanging="361"/>
        <w:jc w:val="both"/>
        <w:rPr>
          <w:rFonts w:cstheme="minorHAnsi"/>
          <w:szCs w:val="20"/>
        </w:rPr>
      </w:pPr>
      <w:r w:rsidRPr="003C729C">
        <w:rPr>
          <w:rFonts w:cstheme="minorHAnsi"/>
          <w:szCs w:val="20"/>
        </w:rPr>
        <w:t>Employee</w:t>
      </w:r>
      <w:r w:rsidRPr="003C729C">
        <w:rPr>
          <w:rFonts w:cstheme="minorHAnsi"/>
          <w:spacing w:val="-6"/>
          <w:szCs w:val="20"/>
        </w:rPr>
        <w:t xml:space="preserve"> </w:t>
      </w:r>
      <w:r w:rsidRPr="003C729C">
        <w:rPr>
          <w:rFonts w:cstheme="minorHAnsi"/>
          <w:szCs w:val="20"/>
        </w:rPr>
        <w:t>schedule</w:t>
      </w:r>
      <w:r w:rsidRPr="003C729C">
        <w:rPr>
          <w:rFonts w:cstheme="minorHAnsi"/>
          <w:spacing w:val="-5"/>
          <w:szCs w:val="20"/>
        </w:rPr>
        <w:t xml:space="preserve"> </w:t>
      </w:r>
      <w:r w:rsidRPr="003C729C">
        <w:rPr>
          <w:rFonts w:cstheme="minorHAnsi"/>
          <w:szCs w:val="20"/>
        </w:rPr>
        <w:t>pay</w:t>
      </w:r>
      <w:r w:rsidRPr="003C729C">
        <w:rPr>
          <w:rFonts w:cstheme="minorHAnsi"/>
          <w:spacing w:val="-7"/>
          <w:szCs w:val="20"/>
        </w:rPr>
        <w:t xml:space="preserve"> </w:t>
      </w:r>
      <w:r w:rsidRPr="003C729C">
        <w:rPr>
          <w:rFonts w:cstheme="minorHAnsi"/>
          <w:spacing w:val="-2"/>
          <w:szCs w:val="20"/>
        </w:rPr>
        <w:t>periods;</w:t>
      </w:r>
    </w:p>
    <w:p w14:paraId="411C95CA" w14:textId="77777777" w:rsidR="00E33C7C" w:rsidRPr="003C729C" w:rsidRDefault="00E33C7C" w:rsidP="00FD4DF3">
      <w:pPr>
        <w:pStyle w:val="BodyText"/>
        <w:widowControl w:val="0"/>
        <w:numPr>
          <w:ilvl w:val="4"/>
          <w:numId w:val="63"/>
        </w:numPr>
        <w:tabs>
          <w:tab w:val="left" w:pos="1300"/>
          <w:tab w:val="left" w:pos="1301"/>
        </w:tabs>
        <w:autoSpaceDE w:val="0"/>
        <w:autoSpaceDN w:val="0"/>
        <w:spacing w:after="0" w:line="240" w:lineRule="auto"/>
        <w:ind w:hanging="361"/>
        <w:jc w:val="both"/>
        <w:rPr>
          <w:rFonts w:cstheme="minorHAnsi"/>
          <w:szCs w:val="20"/>
        </w:rPr>
      </w:pPr>
      <w:r w:rsidRPr="003C729C">
        <w:rPr>
          <w:rFonts w:cstheme="minorHAnsi"/>
          <w:szCs w:val="20"/>
        </w:rPr>
        <w:t>Employer</w:t>
      </w:r>
      <w:r w:rsidRPr="003C729C">
        <w:rPr>
          <w:rFonts w:cstheme="minorHAnsi"/>
          <w:spacing w:val="-9"/>
          <w:szCs w:val="20"/>
        </w:rPr>
        <w:t xml:space="preserve"> </w:t>
      </w:r>
      <w:r w:rsidRPr="003C729C">
        <w:rPr>
          <w:rFonts w:cstheme="minorHAnsi"/>
          <w:szCs w:val="20"/>
        </w:rPr>
        <w:t>medical</w:t>
      </w:r>
      <w:r w:rsidRPr="003C729C">
        <w:rPr>
          <w:rFonts w:cstheme="minorHAnsi"/>
          <w:spacing w:val="-9"/>
          <w:szCs w:val="20"/>
        </w:rPr>
        <w:t xml:space="preserve"> </w:t>
      </w:r>
      <w:r w:rsidRPr="003C729C">
        <w:rPr>
          <w:rFonts w:cstheme="minorHAnsi"/>
          <w:szCs w:val="20"/>
        </w:rPr>
        <w:t>insurance</w:t>
      </w:r>
      <w:r w:rsidRPr="003C729C">
        <w:rPr>
          <w:rFonts w:cstheme="minorHAnsi"/>
          <w:spacing w:val="-9"/>
          <w:szCs w:val="20"/>
        </w:rPr>
        <w:t xml:space="preserve"> </w:t>
      </w:r>
      <w:r w:rsidRPr="003C729C">
        <w:rPr>
          <w:rFonts w:cstheme="minorHAnsi"/>
          <w:szCs w:val="20"/>
        </w:rPr>
        <w:t>availability;</w:t>
      </w:r>
      <w:r w:rsidRPr="003C729C">
        <w:rPr>
          <w:rFonts w:cstheme="minorHAnsi"/>
          <w:spacing w:val="-7"/>
          <w:szCs w:val="20"/>
        </w:rPr>
        <w:t xml:space="preserve"> </w:t>
      </w:r>
      <w:r w:rsidRPr="003C729C">
        <w:rPr>
          <w:rFonts w:cstheme="minorHAnsi"/>
          <w:spacing w:val="-5"/>
          <w:szCs w:val="20"/>
        </w:rPr>
        <w:t>and</w:t>
      </w:r>
    </w:p>
    <w:p w14:paraId="00AB33A3" w14:textId="77777777" w:rsidR="00E33C7C" w:rsidRPr="003C729C" w:rsidRDefault="00E33C7C" w:rsidP="00FD4DF3">
      <w:pPr>
        <w:pStyle w:val="BodyText"/>
        <w:widowControl w:val="0"/>
        <w:numPr>
          <w:ilvl w:val="4"/>
          <w:numId w:val="63"/>
        </w:numPr>
        <w:tabs>
          <w:tab w:val="left" w:pos="1300"/>
          <w:tab w:val="left" w:pos="1301"/>
        </w:tabs>
        <w:autoSpaceDE w:val="0"/>
        <w:autoSpaceDN w:val="0"/>
        <w:spacing w:after="0" w:line="240" w:lineRule="auto"/>
        <w:ind w:hanging="361"/>
        <w:jc w:val="both"/>
        <w:rPr>
          <w:rFonts w:cstheme="minorHAnsi"/>
          <w:szCs w:val="20"/>
        </w:rPr>
      </w:pPr>
      <w:r w:rsidRPr="003C729C">
        <w:rPr>
          <w:rFonts w:cstheme="minorHAnsi"/>
          <w:szCs w:val="20"/>
        </w:rPr>
        <w:t>Employee</w:t>
      </w:r>
      <w:r w:rsidRPr="003C729C">
        <w:rPr>
          <w:rFonts w:cstheme="minorHAnsi"/>
          <w:spacing w:val="-9"/>
          <w:szCs w:val="20"/>
        </w:rPr>
        <w:t xml:space="preserve"> </w:t>
      </w:r>
      <w:r w:rsidRPr="003C729C">
        <w:rPr>
          <w:rFonts w:cstheme="minorHAnsi"/>
          <w:szCs w:val="20"/>
        </w:rPr>
        <w:t>mailing</w:t>
      </w:r>
      <w:r w:rsidRPr="003C729C">
        <w:rPr>
          <w:rFonts w:cstheme="minorHAnsi"/>
          <w:spacing w:val="-6"/>
          <w:szCs w:val="20"/>
        </w:rPr>
        <w:t xml:space="preserve"> </w:t>
      </w:r>
      <w:r w:rsidRPr="003C729C">
        <w:rPr>
          <w:rFonts w:cstheme="minorHAnsi"/>
          <w:spacing w:val="-2"/>
          <w:szCs w:val="20"/>
        </w:rPr>
        <w:t>address.</w:t>
      </w:r>
    </w:p>
    <w:p w14:paraId="42E8B21B" w14:textId="77777777" w:rsidR="00E33C7C" w:rsidRPr="003C729C" w:rsidRDefault="00E33C7C" w:rsidP="00BC2603">
      <w:pPr>
        <w:pStyle w:val="BodyText2"/>
        <w:spacing w:line="240" w:lineRule="auto"/>
        <w:jc w:val="both"/>
        <w:rPr>
          <w:rFonts w:asciiTheme="minorHAnsi" w:hAnsiTheme="minorHAnsi" w:cstheme="minorHAnsi"/>
          <w:szCs w:val="20"/>
        </w:rPr>
      </w:pPr>
    </w:p>
    <w:p w14:paraId="740590FF" w14:textId="77777777" w:rsidR="00E33C7C" w:rsidRDefault="00E33C7C" w:rsidP="00BC2603">
      <w:pPr>
        <w:pStyle w:val="BodyText2"/>
        <w:spacing w:line="240" w:lineRule="auto"/>
        <w:ind w:right="215"/>
        <w:jc w:val="both"/>
        <w:rPr>
          <w:rFonts w:asciiTheme="minorHAnsi" w:hAnsiTheme="minorHAnsi" w:cstheme="minorHAnsi"/>
          <w:szCs w:val="20"/>
        </w:rPr>
      </w:pPr>
      <w:r w:rsidRPr="003C729C">
        <w:rPr>
          <w:rFonts w:asciiTheme="minorHAnsi" w:hAnsiTheme="minorHAnsi" w:cstheme="minorHAnsi"/>
          <w:szCs w:val="20"/>
        </w:rPr>
        <w:t>The information collected is then reviewed by State and county child support staff for manual update into NJKiDS.</w:t>
      </w:r>
    </w:p>
    <w:p w14:paraId="14986E1E" w14:textId="77777777" w:rsidR="00E33C7C" w:rsidRPr="003C729C" w:rsidRDefault="00E33C7C" w:rsidP="00BC2603">
      <w:pPr>
        <w:pStyle w:val="BodyText2"/>
        <w:spacing w:line="240" w:lineRule="auto"/>
        <w:ind w:right="215"/>
        <w:jc w:val="both"/>
        <w:rPr>
          <w:rFonts w:asciiTheme="minorHAnsi" w:hAnsiTheme="minorHAnsi" w:cstheme="minorHAnsi"/>
          <w:szCs w:val="20"/>
        </w:rPr>
      </w:pPr>
    </w:p>
    <w:p w14:paraId="36C52288" w14:textId="77777777" w:rsidR="00E33C7C" w:rsidRPr="003C729C" w:rsidRDefault="00E33C7C" w:rsidP="00BC2603">
      <w:pPr>
        <w:pStyle w:val="BodyText2"/>
        <w:spacing w:line="240" w:lineRule="auto"/>
        <w:ind w:right="213"/>
        <w:jc w:val="both"/>
        <w:rPr>
          <w:rFonts w:asciiTheme="minorHAnsi" w:hAnsiTheme="minorHAnsi" w:cstheme="minorHAnsi"/>
          <w:szCs w:val="20"/>
        </w:rPr>
      </w:pPr>
      <w:r w:rsidRPr="003C729C">
        <w:rPr>
          <w:rFonts w:asciiTheme="minorHAnsi" w:hAnsiTheme="minorHAnsi" w:cstheme="minorHAnsi"/>
          <w:szCs w:val="20"/>
        </w:rPr>
        <w:t>The State also requests, upon termination of employment, that the employer complete the appropriate section of the income withholding notice and return it to the appropriate child support office address.</w:t>
      </w:r>
    </w:p>
    <w:p w14:paraId="43CA86A2" w14:textId="77777777" w:rsidR="00E33C7C" w:rsidRPr="00446B30" w:rsidRDefault="00E33C7C" w:rsidP="00BC2603">
      <w:pPr>
        <w:spacing w:after="0" w:line="240" w:lineRule="auto"/>
        <w:jc w:val="both"/>
        <w:rPr>
          <w:rFonts w:cstheme="minorHAnsi"/>
          <w:szCs w:val="20"/>
        </w:rPr>
      </w:pPr>
    </w:p>
    <w:p w14:paraId="1CAD29CF" w14:textId="7029AF0E" w:rsidR="00E33C7C" w:rsidRDefault="00E33C7C" w:rsidP="00BC2603">
      <w:pPr>
        <w:pStyle w:val="Heading4"/>
        <w:spacing w:line="240" w:lineRule="auto"/>
      </w:pPr>
      <w:r>
        <w:t>EMPLOYER SERVICES PROCESSING PORTAL</w:t>
      </w:r>
    </w:p>
    <w:p w14:paraId="5672E8FF" w14:textId="77777777" w:rsidR="00E33C7C" w:rsidRDefault="00E33C7C" w:rsidP="00BC2603">
      <w:pPr>
        <w:spacing w:after="0" w:line="240" w:lineRule="auto"/>
        <w:jc w:val="both"/>
        <w:rPr>
          <w:rFonts w:cstheme="minorHAnsi"/>
          <w:szCs w:val="20"/>
        </w:rPr>
      </w:pPr>
      <w:r w:rsidRPr="003C729C">
        <w:rPr>
          <w:rFonts w:cstheme="minorHAnsi"/>
          <w:szCs w:val="20"/>
        </w:rPr>
        <w:t xml:space="preserve">The New Jersey Child Support Employer Services Portal (NJCSESP) currently allow employers to register and submit </w:t>
      </w:r>
      <w:r>
        <w:rPr>
          <w:rFonts w:cstheme="minorHAnsi"/>
          <w:szCs w:val="20"/>
        </w:rPr>
        <w:t>New Hire</w:t>
      </w:r>
      <w:r w:rsidRPr="003C729C">
        <w:rPr>
          <w:rFonts w:cstheme="minorHAnsi"/>
          <w:szCs w:val="20"/>
        </w:rPr>
        <w:t xml:space="preserve"> information to the State Directory of New Hire (SDNH) and respond to the National Medical Support Notification (NMSN). Employers must register on the portal and provide all required demographic information to proceed. Once an employer is registered, they can utilize the portal. </w:t>
      </w:r>
    </w:p>
    <w:p w14:paraId="11617181" w14:textId="77777777" w:rsidR="00E33C7C" w:rsidRPr="003C729C" w:rsidRDefault="00E33C7C" w:rsidP="00BC2603">
      <w:pPr>
        <w:spacing w:after="0" w:line="240" w:lineRule="auto"/>
        <w:jc w:val="both"/>
        <w:rPr>
          <w:rFonts w:cstheme="minorHAnsi"/>
          <w:szCs w:val="20"/>
        </w:rPr>
      </w:pPr>
    </w:p>
    <w:p w14:paraId="624C26CC" w14:textId="77777777" w:rsidR="00E33C7C" w:rsidRDefault="00E33C7C" w:rsidP="00BC2603">
      <w:pPr>
        <w:spacing w:after="0" w:line="240" w:lineRule="auto"/>
        <w:jc w:val="both"/>
        <w:rPr>
          <w:rFonts w:cstheme="minorHAnsi"/>
          <w:szCs w:val="20"/>
        </w:rPr>
      </w:pPr>
      <w:r w:rsidRPr="003C729C">
        <w:rPr>
          <w:rFonts w:cstheme="minorHAnsi"/>
          <w:szCs w:val="20"/>
        </w:rPr>
        <w:t>Currently SDNH submissions can be completed via the NJCSESP by uploading a file or completion of an online form. Information can also be faxed, mailed, or provided by phone. NMSN submissions can be responded to via the NJCSESP by completing an online form, by fax</w:t>
      </w:r>
      <w:r>
        <w:rPr>
          <w:rFonts w:cstheme="minorHAnsi"/>
          <w:szCs w:val="20"/>
        </w:rPr>
        <w:t>,</w:t>
      </w:r>
      <w:r w:rsidRPr="003C729C">
        <w:rPr>
          <w:rFonts w:cstheme="minorHAnsi"/>
          <w:szCs w:val="20"/>
        </w:rPr>
        <w:t xml:space="preserve"> or returning the NMSN form by mail. </w:t>
      </w:r>
    </w:p>
    <w:p w14:paraId="1E793E26" w14:textId="77777777" w:rsidR="00E33C7C" w:rsidRPr="003C729C" w:rsidRDefault="00E33C7C" w:rsidP="00BC2603">
      <w:pPr>
        <w:spacing w:after="0" w:line="240" w:lineRule="auto"/>
        <w:jc w:val="both"/>
        <w:rPr>
          <w:rFonts w:cstheme="minorHAnsi"/>
          <w:szCs w:val="20"/>
        </w:rPr>
      </w:pPr>
    </w:p>
    <w:p w14:paraId="0A2D9FC3" w14:textId="1C168649" w:rsidR="00E33C7C" w:rsidRDefault="00E33C7C" w:rsidP="00BC2603">
      <w:pPr>
        <w:spacing w:after="0" w:line="240" w:lineRule="auto"/>
        <w:jc w:val="both"/>
        <w:rPr>
          <w:rFonts w:cstheme="minorHAnsi"/>
          <w:szCs w:val="20"/>
        </w:rPr>
      </w:pPr>
      <w:r w:rsidRPr="003C729C">
        <w:rPr>
          <w:rFonts w:cstheme="minorHAnsi"/>
          <w:szCs w:val="20"/>
        </w:rPr>
        <w:t>The NJCSESP also provide</w:t>
      </w:r>
      <w:r>
        <w:rPr>
          <w:rFonts w:cstheme="minorHAnsi"/>
          <w:szCs w:val="20"/>
        </w:rPr>
        <w:t>s</w:t>
      </w:r>
      <w:r w:rsidRPr="003C729C">
        <w:rPr>
          <w:rFonts w:cstheme="minorHAnsi"/>
          <w:szCs w:val="20"/>
        </w:rPr>
        <w:t xml:space="preserve"> answers to Frequently Asked Questions (FAQ’s), instruction on how to comply with the SDNH and NMSN programs</w:t>
      </w:r>
      <w:r>
        <w:rPr>
          <w:rFonts w:cstheme="minorHAnsi"/>
          <w:szCs w:val="20"/>
        </w:rPr>
        <w:t>,</w:t>
      </w:r>
      <w:r w:rsidRPr="003C729C">
        <w:rPr>
          <w:rFonts w:cstheme="minorHAnsi"/>
          <w:szCs w:val="20"/>
        </w:rPr>
        <w:t xml:space="preserve"> as well as completi</w:t>
      </w:r>
      <w:r>
        <w:rPr>
          <w:rFonts w:cstheme="minorHAnsi"/>
          <w:szCs w:val="20"/>
        </w:rPr>
        <w:t xml:space="preserve">ng </w:t>
      </w:r>
      <w:r w:rsidRPr="003C729C">
        <w:rPr>
          <w:rFonts w:cstheme="minorHAnsi"/>
          <w:szCs w:val="20"/>
        </w:rPr>
        <w:t>forms. Employers can also utilize the online calculator that will provide approximate withholding amounts in accordance with Consumer Credit Protection Act (CCPA) limitations. A dedicated information page also provides links and contact information for employers to contact other New Jersey and Federal employer resources.</w:t>
      </w:r>
    </w:p>
    <w:p w14:paraId="272A681A" w14:textId="77777777" w:rsidR="00E33C7C" w:rsidRPr="00E33C7C" w:rsidRDefault="00E33C7C" w:rsidP="00BC2603">
      <w:pPr>
        <w:spacing w:after="0" w:line="240" w:lineRule="auto"/>
        <w:jc w:val="both"/>
      </w:pPr>
    </w:p>
    <w:p w14:paraId="2A93522C" w14:textId="77777777" w:rsidR="00E95DDD" w:rsidRPr="0084189F" w:rsidRDefault="00E95DDD" w:rsidP="00BC2603">
      <w:pPr>
        <w:pStyle w:val="Heading2"/>
        <w:spacing w:line="240" w:lineRule="auto"/>
      </w:pPr>
      <w:bookmarkStart w:id="11" w:name="_Toc208586275"/>
      <w:r w:rsidRPr="0084189F">
        <w:t>CONTRACT</w:t>
      </w:r>
      <w:r w:rsidRPr="0084189F">
        <w:rPr>
          <w:spacing w:val="-1"/>
        </w:rPr>
        <w:t xml:space="preserve"> </w:t>
      </w:r>
      <w:r w:rsidRPr="0084189F">
        <w:t>AMOUNT</w:t>
      </w:r>
      <w:bookmarkEnd w:id="11"/>
    </w:p>
    <w:p w14:paraId="70C424F8" w14:textId="77777777" w:rsidR="00E95DDD" w:rsidRPr="0084189F" w:rsidRDefault="00E95DDD" w:rsidP="00BC2603">
      <w:pPr>
        <w:keepNext/>
        <w:spacing w:after="0" w:line="240" w:lineRule="auto"/>
        <w:jc w:val="both"/>
        <w:rPr>
          <w:rFonts w:cstheme="minorHAnsi"/>
          <w:szCs w:val="20"/>
        </w:rPr>
      </w:pPr>
      <w:r w:rsidRPr="0084189F">
        <w:rPr>
          <w:rFonts w:cstheme="minorHAnsi"/>
          <w:szCs w:val="20"/>
        </w:rPr>
        <w:t>The estimated amount of the Contract, if stated, shall not be construed as either the maximum or minimum amount which the State shall be obliged to order.</w:t>
      </w:r>
    </w:p>
    <w:p w14:paraId="2FCB26C5" w14:textId="77777777" w:rsidR="00904931" w:rsidRPr="0084189F" w:rsidRDefault="00904931" w:rsidP="00BC2603">
      <w:pPr>
        <w:spacing w:after="0" w:line="240" w:lineRule="auto"/>
        <w:jc w:val="both"/>
        <w:rPr>
          <w:rFonts w:cstheme="minorHAnsi"/>
          <w:szCs w:val="20"/>
        </w:rPr>
      </w:pPr>
    </w:p>
    <w:p w14:paraId="1F9B23F7" w14:textId="77777777" w:rsidR="00D422A6" w:rsidRPr="0084189F" w:rsidRDefault="00444531" w:rsidP="00BC2603">
      <w:pPr>
        <w:pStyle w:val="Heading2"/>
        <w:spacing w:line="240" w:lineRule="auto"/>
      </w:pPr>
      <w:bookmarkStart w:id="12" w:name="_Toc400531506"/>
      <w:bookmarkStart w:id="13" w:name="_Toc428533977"/>
      <w:bookmarkStart w:id="14" w:name="_Toc32310702"/>
      <w:bookmarkStart w:id="15" w:name="_Toc208586276"/>
      <w:r w:rsidRPr="0084189F">
        <w:t xml:space="preserve">ORDER OF </w:t>
      </w:r>
      <w:r w:rsidR="00D422A6" w:rsidRPr="0084189F">
        <w:t>PRECEDENCE OF CONTRACTUAL TERMS</w:t>
      </w:r>
      <w:bookmarkEnd w:id="12"/>
      <w:bookmarkEnd w:id="13"/>
      <w:bookmarkEnd w:id="14"/>
      <w:bookmarkEnd w:id="15"/>
    </w:p>
    <w:p w14:paraId="5920DD4E" w14:textId="049F35CC" w:rsidR="00231BD4" w:rsidRPr="0084189F" w:rsidRDefault="00D422A6" w:rsidP="00BC2603">
      <w:pPr>
        <w:keepNext/>
        <w:spacing w:after="0" w:line="240" w:lineRule="auto"/>
        <w:jc w:val="both"/>
        <w:rPr>
          <w:szCs w:val="20"/>
        </w:rPr>
      </w:pPr>
      <w:r w:rsidRPr="0084189F">
        <w:rPr>
          <w:szCs w:val="20"/>
        </w:rPr>
        <w:t>Th</w:t>
      </w:r>
      <w:r w:rsidR="00013507" w:rsidRPr="0084189F">
        <w:rPr>
          <w:szCs w:val="20"/>
        </w:rPr>
        <w:t>e</w:t>
      </w:r>
      <w:r w:rsidRPr="0084189F">
        <w:rPr>
          <w:szCs w:val="20"/>
        </w:rPr>
        <w:t xml:space="preserve"> </w:t>
      </w:r>
      <w:r w:rsidR="003C02F7" w:rsidRPr="0084189F">
        <w:rPr>
          <w:color w:val="000000"/>
          <w:szCs w:val="20"/>
        </w:rPr>
        <w:t>Contract</w:t>
      </w:r>
      <w:r w:rsidRPr="0084189F">
        <w:rPr>
          <w:szCs w:val="20"/>
        </w:rPr>
        <w:t xml:space="preserve"> awarded, and the entire agreement between the parties, as a result of this Bid Solicitation shall consist of</w:t>
      </w:r>
      <w:r w:rsidR="00AF1CA3" w:rsidRPr="0084189F">
        <w:rPr>
          <w:szCs w:val="20"/>
        </w:rPr>
        <w:t>:</w:t>
      </w:r>
      <w:r w:rsidR="00BD6623" w:rsidRPr="0084189F">
        <w:rPr>
          <w:szCs w:val="20"/>
        </w:rPr>
        <w:t xml:space="preserve"> </w:t>
      </w:r>
      <w:r w:rsidRPr="0084189F">
        <w:rPr>
          <w:szCs w:val="20"/>
        </w:rPr>
        <w:t xml:space="preserve"> </w:t>
      </w:r>
      <w:r w:rsidR="00AF1CA3" w:rsidRPr="0084189F">
        <w:rPr>
          <w:szCs w:val="20"/>
        </w:rPr>
        <w:t xml:space="preserve">(1) </w:t>
      </w:r>
      <w:r w:rsidRPr="0084189F">
        <w:rPr>
          <w:szCs w:val="20"/>
        </w:rPr>
        <w:t>th</w:t>
      </w:r>
      <w:r w:rsidR="00C83388" w:rsidRPr="0084189F">
        <w:rPr>
          <w:szCs w:val="20"/>
        </w:rPr>
        <w:t>e final</w:t>
      </w:r>
      <w:r w:rsidRPr="0084189F">
        <w:rPr>
          <w:szCs w:val="20"/>
        </w:rPr>
        <w:t xml:space="preserve"> Bid Solicitation, </w:t>
      </w:r>
      <w:r w:rsidR="00AF1CA3" w:rsidRPr="0084189F">
        <w:rPr>
          <w:szCs w:val="20"/>
        </w:rPr>
        <w:t xml:space="preserve">(2) </w:t>
      </w:r>
      <w:r w:rsidR="00235AEF">
        <w:rPr>
          <w:szCs w:val="20"/>
        </w:rPr>
        <w:t xml:space="preserve">the </w:t>
      </w:r>
      <w:r w:rsidRPr="0084189F">
        <w:rPr>
          <w:szCs w:val="20"/>
        </w:rPr>
        <w:t>S</w:t>
      </w:r>
      <w:r w:rsidR="00C83388" w:rsidRPr="0084189F">
        <w:rPr>
          <w:szCs w:val="20"/>
        </w:rPr>
        <w:t xml:space="preserve">tate of New Jersey </w:t>
      </w:r>
      <w:r w:rsidRPr="0084189F">
        <w:rPr>
          <w:szCs w:val="20"/>
        </w:rPr>
        <w:t>S</w:t>
      </w:r>
      <w:r w:rsidR="00C83388" w:rsidRPr="0084189F">
        <w:rPr>
          <w:szCs w:val="20"/>
        </w:rPr>
        <w:t xml:space="preserve">tandard </w:t>
      </w:r>
      <w:r w:rsidRPr="0084189F">
        <w:rPr>
          <w:szCs w:val="20"/>
        </w:rPr>
        <w:t>T</w:t>
      </w:r>
      <w:r w:rsidR="00C83388" w:rsidRPr="0084189F">
        <w:rPr>
          <w:szCs w:val="20"/>
        </w:rPr>
        <w:t xml:space="preserve">erms and </w:t>
      </w:r>
      <w:r w:rsidRPr="0084189F">
        <w:rPr>
          <w:szCs w:val="20"/>
        </w:rPr>
        <w:t>C</w:t>
      </w:r>
      <w:r w:rsidR="00C83388" w:rsidRPr="0084189F">
        <w:rPr>
          <w:szCs w:val="20"/>
        </w:rPr>
        <w:t>onditions</w:t>
      </w:r>
      <w:r w:rsidRPr="0084189F">
        <w:rPr>
          <w:szCs w:val="20"/>
        </w:rPr>
        <w:t xml:space="preserve">, </w:t>
      </w:r>
      <w:r w:rsidR="00AF1CA3" w:rsidRPr="0084189F">
        <w:rPr>
          <w:szCs w:val="20"/>
        </w:rPr>
        <w:t>(</w:t>
      </w:r>
      <w:r w:rsidR="009B70DD" w:rsidRPr="0084189F">
        <w:rPr>
          <w:szCs w:val="20"/>
        </w:rPr>
        <w:t>3</w:t>
      </w:r>
      <w:r w:rsidR="00AF1CA3" w:rsidRPr="0084189F">
        <w:rPr>
          <w:szCs w:val="20"/>
        </w:rPr>
        <w:t xml:space="preserve">) </w:t>
      </w:r>
      <w:r w:rsidR="00B075C2">
        <w:rPr>
          <w:szCs w:val="20"/>
        </w:rPr>
        <w:t xml:space="preserve">the </w:t>
      </w:r>
      <w:r w:rsidRPr="0084189F">
        <w:rPr>
          <w:szCs w:val="20"/>
        </w:rPr>
        <w:t>Quote,</w:t>
      </w:r>
      <w:r w:rsidR="00AF1CA3" w:rsidRPr="0084189F">
        <w:rPr>
          <w:szCs w:val="20"/>
        </w:rPr>
        <w:t xml:space="preserve"> and if applicable</w:t>
      </w:r>
      <w:r w:rsidRPr="0084189F">
        <w:rPr>
          <w:szCs w:val="20"/>
        </w:rPr>
        <w:t xml:space="preserve"> </w:t>
      </w:r>
      <w:r w:rsidR="00AF1CA3" w:rsidRPr="0084189F">
        <w:rPr>
          <w:szCs w:val="20"/>
        </w:rPr>
        <w:t>(</w:t>
      </w:r>
      <w:r w:rsidR="009B70DD" w:rsidRPr="0084189F">
        <w:rPr>
          <w:szCs w:val="20"/>
        </w:rPr>
        <w:t>4</w:t>
      </w:r>
      <w:r w:rsidR="00AF1CA3" w:rsidRPr="0084189F">
        <w:rPr>
          <w:szCs w:val="20"/>
        </w:rPr>
        <w:t xml:space="preserve">) </w:t>
      </w:r>
      <w:r w:rsidRPr="0084189F">
        <w:rPr>
          <w:szCs w:val="20"/>
        </w:rPr>
        <w:t xml:space="preserve">any </w:t>
      </w:r>
      <w:r w:rsidR="00C83388" w:rsidRPr="0084189F">
        <w:rPr>
          <w:szCs w:val="20"/>
        </w:rPr>
        <w:t xml:space="preserve">Bidder responses to </w:t>
      </w:r>
      <w:r w:rsidR="00F27E76" w:rsidRPr="0084189F">
        <w:rPr>
          <w:szCs w:val="20"/>
        </w:rPr>
        <w:t>clarifications</w:t>
      </w:r>
      <w:r w:rsidR="00AF1CA3" w:rsidRPr="0084189F">
        <w:rPr>
          <w:szCs w:val="20"/>
        </w:rPr>
        <w:t>; (</w:t>
      </w:r>
      <w:r w:rsidR="009B70DD" w:rsidRPr="0084189F">
        <w:rPr>
          <w:szCs w:val="20"/>
        </w:rPr>
        <w:t>5</w:t>
      </w:r>
      <w:r w:rsidR="00AF1CA3" w:rsidRPr="0084189F">
        <w:rPr>
          <w:szCs w:val="20"/>
        </w:rPr>
        <w:t xml:space="preserve">) a Bidder’s </w:t>
      </w:r>
      <w:r w:rsidRPr="0084189F">
        <w:rPr>
          <w:szCs w:val="20"/>
        </w:rPr>
        <w:t>Best and Final Offer</w:t>
      </w:r>
      <w:r w:rsidR="00AF1CA3" w:rsidRPr="0084189F">
        <w:rPr>
          <w:szCs w:val="20"/>
        </w:rPr>
        <w:t>,</w:t>
      </w:r>
      <w:r w:rsidR="00F27E76" w:rsidRPr="0084189F">
        <w:rPr>
          <w:szCs w:val="20"/>
        </w:rPr>
        <w:t xml:space="preserve"> </w:t>
      </w:r>
      <w:r w:rsidR="00AF1CA3" w:rsidRPr="0084189F">
        <w:rPr>
          <w:szCs w:val="20"/>
        </w:rPr>
        <w:t>(</w:t>
      </w:r>
      <w:r w:rsidR="009B70DD" w:rsidRPr="0084189F">
        <w:rPr>
          <w:szCs w:val="20"/>
        </w:rPr>
        <w:t>6</w:t>
      </w:r>
      <w:r w:rsidR="00AF1CA3" w:rsidRPr="0084189F">
        <w:rPr>
          <w:szCs w:val="20"/>
        </w:rPr>
        <w:t>) other negotiated document, and/or (</w:t>
      </w:r>
      <w:r w:rsidR="009B70DD" w:rsidRPr="0084189F">
        <w:rPr>
          <w:szCs w:val="20"/>
        </w:rPr>
        <w:t>7</w:t>
      </w:r>
      <w:r w:rsidR="00AF1CA3" w:rsidRPr="0084189F">
        <w:rPr>
          <w:szCs w:val="20"/>
        </w:rPr>
        <w:t>) third party document</w:t>
      </w:r>
      <w:r w:rsidRPr="0084189F">
        <w:rPr>
          <w:szCs w:val="20"/>
        </w:rPr>
        <w:t>.</w:t>
      </w:r>
      <w:r w:rsidR="00F27E76" w:rsidRPr="0084189F">
        <w:rPr>
          <w:szCs w:val="20"/>
        </w:rPr>
        <w:t xml:space="preserve">  </w:t>
      </w:r>
      <w:r w:rsidRPr="0084189F">
        <w:rPr>
          <w:szCs w:val="20"/>
        </w:rPr>
        <w:t xml:space="preserve">In the event of a conflict in the terms and conditions among the documents comprising this </w:t>
      </w:r>
      <w:r w:rsidR="003C02F7" w:rsidRPr="0084189F">
        <w:rPr>
          <w:color w:val="000000"/>
          <w:szCs w:val="20"/>
        </w:rPr>
        <w:t>Contract</w:t>
      </w:r>
      <w:r w:rsidRPr="0084189F">
        <w:rPr>
          <w:szCs w:val="20"/>
        </w:rPr>
        <w:t xml:space="preserve">, the order of precedence, for purposes of interpretation thereof, </w:t>
      </w:r>
      <w:r w:rsidR="004A6E3B">
        <w:rPr>
          <w:szCs w:val="20"/>
        </w:rPr>
        <w:t xml:space="preserve">shall be as </w:t>
      </w:r>
      <w:r w:rsidRPr="0084189F">
        <w:rPr>
          <w:szCs w:val="20"/>
        </w:rPr>
        <w:t>listed from highest ranking to lowest ranking</w:t>
      </w:r>
      <w:r w:rsidR="00AF1CA3" w:rsidRPr="0084189F">
        <w:rPr>
          <w:szCs w:val="20"/>
        </w:rPr>
        <w:t xml:space="preserve"> as noted above</w:t>
      </w:r>
      <w:r w:rsidR="00231BD4" w:rsidRPr="0084189F">
        <w:rPr>
          <w:szCs w:val="20"/>
        </w:rPr>
        <w:t>.</w:t>
      </w:r>
      <w:r w:rsidR="005D62FD">
        <w:rPr>
          <w:szCs w:val="20"/>
        </w:rPr>
        <w:t xml:space="preserve"> </w:t>
      </w:r>
    </w:p>
    <w:p w14:paraId="5CD6E515" w14:textId="77777777" w:rsidR="00231BD4" w:rsidRPr="0084189F" w:rsidRDefault="00231BD4" w:rsidP="00BC2603">
      <w:pPr>
        <w:spacing w:after="0" w:line="240" w:lineRule="auto"/>
        <w:jc w:val="both"/>
        <w:rPr>
          <w:szCs w:val="20"/>
        </w:rPr>
      </w:pPr>
    </w:p>
    <w:p w14:paraId="3B1F381C" w14:textId="77777777" w:rsidR="00F27E76" w:rsidRPr="0084189F" w:rsidRDefault="00F27E76" w:rsidP="00BC2603">
      <w:pPr>
        <w:spacing w:after="0" w:line="240" w:lineRule="auto"/>
        <w:jc w:val="both"/>
        <w:rPr>
          <w:rFonts w:cstheme="minorHAnsi"/>
          <w:szCs w:val="20"/>
        </w:rPr>
      </w:pPr>
      <w:r w:rsidRPr="0084189F">
        <w:rPr>
          <w:rFonts w:cstheme="minorHAnsi"/>
          <w:szCs w:val="20"/>
        </w:rPr>
        <w:t xml:space="preserve">Any other terms or conditions, not included with the Bidder’s Quote and accepted by the State, shall not be </w:t>
      </w:r>
      <w:r w:rsidR="001B4BB4" w:rsidRPr="0084189F">
        <w:rPr>
          <w:rFonts w:cstheme="minorHAnsi"/>
          <w:szCs w:val="20"/>
        </w:rPr>
        <w:t xml:space="preserve">incorporated into the Contract awarded.  Any references to external documentation, </w:t>
      </w:r>
      <w:r w:rsidR="008955D8">
        <w:rPr>
          <w:rFonts w:cstheme="minorHAnsi"/>
          <w:szCs w:val="20"/>
        </w:rPr>
        <w:t>including</w:t>
      </w:r>
      <w:r w:rsidR="008955D8" w:rsidRPr="0084189F">
        <w:rPr>
          <w:rFonts w:cstheme="minorHAnsi"/>
          <w:szCs w:val="20"/>
        </w:rPr>
        <w:t xml:space="preserve"> </w:t>
      </w:r>
      <w:r w:rsidR="001B4BB4" w:rsidRPr="0084189F">
        <w:rPr>
          <w:rFonts w:cstheme="minorHAnsi"/>
          <w:szCs w:val="20"/>
        </w:rPr>
        <w:t xml:space="preserve">those documents referenced by a </w:t>
      </w:r>
      <w:r w:rsidR="00720B0D" w:rsidRPr="0084189F">
        <w:rPr>
          <w:rFonts w:cstheme="minorHAnsi"/>
          <w:szCs w:val="20"/>
        </w:rPr>
        <w:t>URL,</w:t>
      </w:r>
      <w:r w:rsidR="001B4BB4" w:rsidRPr="0084189F">
        <w:rPr>
          <w:rFonts w:cstheme="minorHAnsi"/>
          <w:szCs w:val="20"/>
        </w:rPr>
        <w:t xml:space="preserve"> including without limitation, technical reference manuals, technical support policies, copyright notices, additional license terms, etc., are subject to the terms and conditions of the Bid Solicitation and the State of New Jersey Standard Terms and Condition</w:t>
      </w:r>
      <w:r w:rsidR="00CC6C82">
        <w:rPr>
          <w:rFonts w:cstheme="minorHAnsi"/>
          <w:szCs w:val="20"/>
        </w:rPr>
        <w:t>s</w:t>
      </w:r>
      <w:r w:rsidR="001B4BB4" w:rsidRPr="0084189F">
        <w:rPr>
          <w:rFonts w:cstheme="minorHAnsi"/>
          <w:szCs w:val="20"/>
        </w:rPr>
        <w:t>.  In the event of any conflict between the terms of a document incorporated by reference</w:t>
      </w:r>
      <w:r w:rsidR="008955D8">
        <w:rPr>
          <w:rFonts w:cstheme="minorHAnsi"/>
          <w:szCs w:val="20"/>
        </w:rPr>
        <w:t>,</w:t>
      </w:r>
      <w:r w:rsidR="001B4BB4" w:rsidRPr="0084189F">
        <w:rPr>
          <w:rFonts w:cstheme="minorHAnsi"/>
          <w:szCs w:val="20"/>
        </w:rPr>
        <w:t xml:space="preserve"> the terms and conditions of the Bid Solicitation and the State of New Jersey Standard Terms and Condition</w:t>
      </w:r>
      <w:r w:rsidR="008955D8">
        <w:rPr>
          <w:rFonts w:cstheme="minorHAnsi"/>
          <w:szCs w:val="20"/>
        </w:rPr>
        <w:t>s</w:t>
      </w:r>
      <w:r w:rsidR="001B4BB4" w:rsidRPr="0084189F">
        <w:rPr>
          <w:rFonts w:cstheme="minorHAnsi"/>
          <w:szCs w:val="20"/>
        </w:rPr>
        <w:t xml:space="preserve"> shall prevail.</w:t>
      </w:r>
    </w:p>
    <w:p w14:paraId="37B87013" w14:textId="77777777" w:rsidR="00BD6623" w:rsidRPr="0084189F" w:rsidRDefault="00BD6623" w:rsidP="00BC2603">
      <w:pPr>
        <w:spacing w:after="0" w:line="240" w:lineRule="auto"/>
        <w:jc w:val="both"/>
        <w:rPr>
          <w:rFonts w:cstheme="minorHAnsi"/>
          <w:szCs w:val="20"/>
        </w:rPr>
      </w:pPr>
    </w:p>
    <w:p w14:paraId="39B063F1" w14:textId="77777777" w:rsidR="00DE02CD" w:rsidRPr="0084189F" w:rsidRDefault="006D1E7C" w:rsidP="00BC2603">
      <w:pPr>
        <w:pStyle w:val="Heading2"/>
        <w:spacing w:line="240" w:lineRule="auto"/>
      </w:pPr>
      <w:bookmarkStart w:id="16" w:name="_Toc208586277"/>
      <w:r w:rsidRPr="0084189F">
        <w:t xml:space="preserve">INTRASTATE </w:t>
      </w:r>
      <w:r w:rsidR="00EA5ED8" w:rsidRPr="0084189F">
        <w:t>COOPERATIVE PURCHASING</w:t>
      </w:r>
      <w:bookmarkEnd w:id="16"/>
    </w:p>
    <w:p w14:paraId="59BBCBDE" w14:textId="398584D5" w:rsidR="00DE02CD" w:rsidRPr="00A60C38" w:rsidRDefault="00A60C38" w:rsidP="00BC2603">
      <w:pPr>
        <w:spacing w:after="0" w:line="240" w:lineRule="auto"/>
        <w:rPr>
          <w:rFonts w:cstheme="minorHAnsi"/>
          <w:szCs w:val="20"/>
        </w:rPr>
      </w:pPr>
      <w:r w:rsidRPr="00A60C38">
        <w:rPr>
          <w:bCs/>
          <w:szCs w:val="20"/>
        </w:rPr>
        <w:t xml:space="preserve">Not applicable to this procurement. </w:t>
      </w:r>
    </w:p>
    <w:p w14:paraId="1488E030" w14:textId="77777777" w:rsidR="0001505D" w:rsidRPr="0084189F" w:rsidRDefault="0001505D" w:rsidP="00BC2603">
      <w:pPr>
        <w:spacing w:after="0" w:line="240" w:lineRule="auto"/>
        <w:rPr>
          <w:szCs w:val="20"/>
        </w:rPr>
      </w:pPr>
      <w:r w:rsidRPr="0084189F">
        <w:rPr>
          <w:szCs w:val="20"/>
        </w:rPr>
        <w:br w:type="page"/>
      </w:r>
    </w:p>
    <w:p w14:paraId="620D516D" w14:textId="77777777" w:rsidR="0001505D" w:rsidRPr="0084189F" w:rsidRDefault="0001505D" w:rsidP="00BC2603">
      <w:pPr>
        <w:pStyle w:val="Heading1"/>
        <w:spacing w:line="240" w:lineRule="auto"/>
      </w:pPr>
      <w:bookmarkStart w:id="17" w:name="_Toc208586278"/>
      <w:r w:rsidRPr="0084189F">
        <w:lastRenderedPageBreak/>
        <w:t>PRE</w:t>
      </w:r>
      <w:r w:rsidR="00444531" w:rsidRPr="0084189F">
        <w:t xml:space="preserve">-QUOTE </w:t>
      </w:r>
      <w:r w:rsidRPr="0084189F">
        <w:t>SUBMISSION INFORMATION</w:t>
      </w:r>
      <w:bookmarkEnd w:id="17"/>
    </w:p>
    <w:p w14:paraId="33F9A115" w14:textId="77777777" w:rsidR="00A23804" w:rsidRPr="0084189F" w:rsidRDefault="00A23804" w:rsidP="00BC2603">
      <w:pPr>
        <w:spacing w:after="0" w:line="240" w:lineRule="auto"/>
        <w:jc w:val="both"/>
        <w:rPr>
          <w:szCs w:val="20"/>
        </w:rPr>
      </w:pPr>
      <w:r w:rsidRPr="0084189F">
        <w:rPr>
          <w:szCs w:val="20"/>
        </w:rPr>
        <w:t xml:space="preserve">The </w:t>
      </w:r>
      <w:r w:rsidRPr="0084189F">
        <w:rPr>
          <w:color w:val="000000"/>
          <w:szCs w:val="20"/>
        </w:rPr>
        <w:t>Bidder</w:t>
      </w:r>
      <w:r w:rsidRPr="0084189F">
        <w:rPr>
          <w:szCs w:val="20"/>
        </w:rPr>
        <w:t xml:space="preserve"> assumes sole responsibility for the complete effort required in submitting a Quote and for </w:t>
      </w:r>
      <w:r w:rsidR="001C1079" w:rsidRPr="0084189F">
        <w:rPr>
          <w:szCs w:val="20"/>
        </w:rPr>
        <w:t>reviewing</w:t>
      </w:r>
      <w:r w:rsidRPr="0084189F">
        <w:rPr>
          <w:szCs w:val="20"/>
        </w:rPr>
        <w:t xml:space="preserve"> </w:t>
      </w:r>
      <w:r w:rsidR="001C1079" w:rsidRPr="0084189F">
        <w:rPr>
          <w:szCs w:val="20"/>
        </w:rPr>
        <w:t xml:space="preserve">the </w:t>
      </w:r>
      <w:r w:rsidRPr="0084189F">
        <w:rPr>
          <w:szCs w:val="20"/>
        </w:rPr>
        <w:t xml:space="preserve">Quote submission </w:t>
      </w:r>
      <w:r w:rsidR="001C1079" w:rsidRPr="0084189F">
        <w:rPr>
          <w:szCs w:val="20"/>
        </w:rPr>
        <w:t xml:space="preserve">requirements </w:t>
      </w:r>
      <w:r w:rsidRPr="0084189F">
        <w:rPr>
          <w:szCs w:val="20"/>
        </w:rPr>
        <w:t xml:space="preserve">and </w:t>
      </w:r>
      <w:r w:rsidR="001C1079" w:rsidRPr="0084189F">
        <w:rPr>
          <w:szCs w:val="20"/>
        </w:rPr>
        <w:t>the Scope of Work requirements</w:t>
      </w:r>
      <w:r w:rsidRPr="0084189F">
        <w:rPr>
          <w:szCs w:val="20"/>
        </w:rPr>
        <w:t xml:space="preserve">.  </w:t>
      </w:r>
    </w:p>
    <w:p w14:paraId="0AA57E58" w14:textId="77777777" w:rsidR="00A23804" w:rsidRPr="0084189F" w:rsidRDefault="00A23804" w:rsidP="00BC2603">
      <w:pPr>
        <w:spacing w:after="0" w:line="240" w:lineRule="auto"/>
        <w:rPr>
          <w:szCs w:val="20"/>
        </w:rPr>
      </w:pPr>
    </w:p>
    <w:p w14:paraId="09ECB609" w14:textId="77777777" w:rsidR="00E8054C" w:rsidRPr="0084189F" w:rsidRDefault="00E8054C" w:rsidP="00BC2603">
      <w:pPr>
        <w:pStyle w:val="Heading2"/>
        <w:spacing w:line="240" w:lineRule="auto"/>
      </w:pPr>
      <w:bookmarkStart w:id="18" w:name="_Toc428533940"/>
      <w:bookmarkStart w:id="19" w:name="_Toc32310617"/>
      <w:bookmarkStart w:id="20" w:name="_Toc208586279"/>
      <w:r w:rsidRPr="0084189F">
        <w:t>ELECTRONIC QUESTION AND ANSWER PERIOD</w:t>
      </w:r>
      <w:bookmarkEnd w:id="18"/>
      <w:bookmarkEnd w:id="19"/>
      <w:bookmarkEnd w:id="20"/>
    </w:p>
    <w:p w14:paraId="5910365C" w14:textId="05ADB54F" w:rsidR="00E8054C" w:rsidRPr="0084189F" w:rsidRDefault="00E8054C" w:rsidP="00BC2603">
      <w:pPr>
        <w:keepNext/>
        <w:spacing w:after="0" w:line="240" w:lineRule="auto"/>
        <w:jc w:val="both"/>
        <w:rPr>
          <w:rFonts w:eastAsia="MS Mincho"/>
          <w:szCs w:val="20"/>
        </w:rPr>
      </w:pPr>
      <w:r w:rsidRPr="0084189F">
        <w:rPr>
          <w:rFonts w:eastAsia="MS Mincho"/>
          <w:szCs w:val="20"/>
        </w:rPr>
        <w:t xml:space="preserve">The </w:t>
      </w:r>
      <w:r w:rsidRPr="0084189F">
        <w:rPr>
          <w:rFonts w:eastAsia="MS Mincho" w:cstheme="minorHAnsi"/>
          <w:szCs w:val="20"/>
        </w:rPr>
        <w:t xml:space="preserve">Division will electronically accept questions and inquiries from all potential </w:t>
      </w:r>
      <w:r w:rsidR="00075C47" w:rsidRPr="0084189F">
        <w:rPr>
          <w:rFonts w:cstheme="minorHAnsi"/>
          <w:szCs w:val="20"/>
        </w:rPr>
        <w:t>Bidders</w:t>
      </w:r>
      <w:r w:rsidRPr="0084189F">
        <w:rPr>
          <w:rFonts w:eastAsia="MS Mincho" w:cstheme="minorHAnsi"/>
          <w:szCs w:val="20"/>
        </w:rPr>
        <w:t xml:space="preserve"> via the “Q&amp;A” Tab of the Bid Solicitation in </w:t>
      </w:r>
      <w:r w:rsidRPr="0084189F">
        <w:rPr>
          <w:rStyle w:val="IntenseEmphasis"/>
          <w:rFonts w:eastAsia="MS Mincho" w:cstheme="minorHAnsi"/>
          <w:color w:val="00B050"/>
          <w:szCs w:val="20"/>
        </w:rPr>
        <w:t>NJ</w:t>
      </w:r>
      <w:r w:rsidRPr="0084189F">
        <w:rPr>
          <w:rStyle w:val="IntenseEmphasis"/>
          <w:rFonts w:eastAsia="MS Mincho" w:cstheme="minorHAnsi"/>
          <w:color w:val="0070C0"/>
          <w:szCs w:val="20"/>
        </w:rPr>
        <w:t>START</w:t>
      </w:r>
      <w:r w:rsidRPr="0084189F">
        <w:rPr>
          <w:rFonts w:eastAsia="MS Mincho" w:cstheme="minorHAnsi"/>
          <w:szCs w:val="20"/>
        </w:rPr>
        <w:t>.</w:t>
      </w:r>
      <w:r w:rsidR="00497542" w:rsidRPr="0084189F">
        <w:rPr>
          <w:rFonts w:eastAsia="MS Mincho" w:cstheme="minorHAnsi"/>
          <w:szCs w:val="20"/>
        </w:rPr>
        <w:t xml:space="preserve">  </w:t>
      </w:r>
      <w:r w:rsidRPr="0084189F">
        <w:rPr>
          <w:rFonts w:eastAsia="MS Mincho" w:cstheme="minorHAnsi"/>
          <w:szCs w:val="20"/>
        </w:rPr>
        <w:t>Questions should be directly</w:t>
      </w:r>
      <w:r w:rsidRPr="0084189F">
        <w:rPr>
          <w:rFonts w:eastAsia="MS Mincho"/>
          <w:szCs w:val="20"/>
        </w:rPr>
        <w:t xml:space="preserve"> tied to </w:t>
      </w:r>
      <w:r w:rsidR="005A44F5" w:rsidRPr="0084189F">
        <w:rPr>
          <w:rFonts w:eastAsia="MS Mincho"/>
          <w:szCs w:val="20"/>
        </w:rPr>
        <w:t xml:space="preserve">a </w:t>
      </w:r>
      <w:r w:rsidRPr="0084189F">
        <w:rPr>
          <w:rFonts w:eastAsia="MS Mincho"/>
          <w:szCs w:val="20"/>
        </w:rPr>
        <w:t>Bid Solicitation</w:t>
      </w:r>
      <w:r w:rsidR="005A44F5" w:rsidRPr="0084189F">
        <w:rPr>
          <w:rFonts w:eastAsia="MS Mincho"/>
          <w:szCs w:val="20"/>
        </w:rPr>
        <w:t xml:space="preserve"> Section, the </w:t>
      </w:r>
      <w:r w:rsidR="00133AD6">
        <w:rPr>
          <w:rFonts w:eastAsia="MS Mincho"/>
          <w:szCs w:val="20"/>
        </w:rPr>
        <w:t xml:space="preserve">State-Supplied </w:t>
      </w:r>
      <w:r w:rsidR="005A44F5" w:rsidRPr="0084189F">
        <w:rPr>
          <w:rFonts w:eastAsia="MS Mincho"/>
          <w:szCs w:val="20"/>
        </w:rPr>
        <w:t xml:space="preserve">Price Sheet, Form or Attachment; and should </w:t>
      </w:r>
      <w:r w:rsidRPr="0084189F">
        <w:rPr>
          <w:rFonts w:eastAsia="MS Mincho"/>
          <w:szCs w:val="20"/>
        </w:rPr>
        <w:t>referenc</w:t>
      </w:r>
      <w:r w:rsidR="005A44F5" w:rsidRPr="0084189F">
        <w:rPr>
          <w:rFonts w:eastAsia="MS Mincho"/>
          <w:szCs w:val="20"/>
        </w:rPr>
        <w:t xml:space="preserve">e the specific </w:t>
      </w:r>
      <w:r w:rsidRPr="0084189F">
        <w:rPr>
          <w:rFonts w:eastAsia="MS Mincho"/>
          <w:szCs w:val="20"/>
        </w:rPr>
        <w:t>Bid Solicitation</w:t>
      </w:r>
      <w:r w:rsidR="005A44F5" w:rsidRPr="0084189F">
        <w:rPr>
          <w:rFonts w:eastAsia="MS Mincho"/>
          <w:szCs w:val="20"/>
        </w:rPr>
        <w:t xml:space="preserve"> Section or document </w:t>
      </w:r>
      <w:r w:rsidRPr="0084189F">
        <w:rPr>
          <w:rFonts w:eastAsia="MS Mincho"/>
          <w:szCs w:val="20"/>
        </w:rPr>
        <w:t>to which it relates.</w:t>
      </w:r>
    </w:p>
    <w:p w14:paraId="5E023F03" w14:textId="77777777" w:rsidR="00E8054C" w:rsidRPr="0084189F" w:rsidRDefault="00E8054C" w:rsidP="00BC2603">
      <w:pPr>
        <w:spacing w:after="0" w:line="240" w:lineRule="auto"/>
        <w:jc w:val="both"/>
        <w:rPr>
          <w:szCs w:val="20"/>
        </w:rPr>
      </w:pPr>
    </w:p>
    <w:p w14:paraId="17383CE5" w14:textId="77777777" w:rsidR="00E8054C" w:rsidRPr="0084189F" w:rsidRDefault="00E8054C" w:rsidP="00BC2603">
      <w:pPr>
        <w:spacing w:after="0" w:line="240" w:lineRule="auto"/>
        <w:jc w:val="both"/>
        <w:rPr>
          <w:rFonts w:eastAsia="MS Mincho"/>
          <w:szCs w:val="20"/>
        </w:rPr>
      </w:pPr>
      <w:r w:rsidRPr="0084189F">
        <w:rPr>
          <w:rFonts w:eastAsia="MS Mincho"/>
          <w:szCs w:val="20"/>
        </w:rPr>
        <w:t xml:space="preserve">The cut-off date for electronic questions and inquiries relating to this Bid Solicitation is indicated on the Bid Solicitation cover </w:t>
      </w:r>
      <w:r w:rsidR="00C14053" w:rsidRPr="0084189F">
        <w:rPr>
          <w:rFonts w:eastAsia="MS Mincho"/>
          <w:szCs w:val="20"/>
        </w:rPr>
        <w:t>page</w:t>
      </w:r>
      <w:r w:rsidRPr="0084189F">
        <w:rPr>
          <w:rFonts w:eastAsia="MS Mincho"/>
          <w:szCs w:val="20"/>
        </w:rPr>
        <w:t xml:space="preserve">.  In the event that questions are posed by </w:t>
      </w:r>
      <w:r w:rsidR="00075C47" w:rsidRPr="0084189F">
        <w:rPr>
          <w:szCs w:val="20"/>
        </w:rPr>
        <w:t>Bidders</w:t>
      </w:r>
      <w:r w:rsidRPr="0084189F">
        <w:rPr>
          <w:rFonts w:eastAsia="MS Mincho"/>
          <w:szCs w:val="20"/>
        </w:rPr>
        <w:t xml:space="preserve">, answers to such questions will be issued by Bid Amendment.  </w:t>
      </w:r>
    </w:p>
    <w:p w14:paraId="6384D8C2" w14:textId="77777777" w:rsidR="006B22B8" w:rsidRPr="0084189F" w:rsidRDefault="006B22B8" w:rsidP="00BC2603">
      <w:pPr>
        <w:spacing w:after="0" w:line="240" w:lineRule="auto"/>
        <w:jc w:val="both"/>
        <w:rPr>
          <w:szCs w:val="20"/>
        </w:rPr>
      </w:pPr>
      <w:bookmarkStart w:id="21" w:name="_1.3.3__Mandatory_Pre-Bid_Conference"/>
      <w:bookmarkStart w:id="22" w:name="_1.3.5__SUBMISSION_OF_BID_PROPOSAL"/>
      <w:bookmarkStart w:id="23" w:name="_1.3.2_SUBMISSION_OF_BID_PROPOSAL"/>
      <w:bookmarkEnd w:id="21"/>
      <w:bookmarkEnd w:id="22"/>
      <w:bookmarkEnd w:id="23"/>
    </w:p>
    <w:p w14:paraId="7A7C73D3" w14:textId="77777777" w:rsidR="00497542" w:rsidRPr="0084189F" w:rsidRDefault="00497542" w:rsidP="00BC2603">
      <w:pPr>
        <w:spacing w:after="0" w:line="240" w:lineRule="auto"/>
        <w:jc w:val="both"/>
        <w:rPr>
          <w:rFonts w:eastAsia="MS Mincho"/>
          <w:szCs w:val="20"/>
        </w:rPr>
      </w:pPr>
      <w:r w:rsidRPr="0084189F">
        <w:rPr>
          <w:rFonts w:eastAsia="MS Mincho"/>
          <w:szCs w:val="20"/>
        </w:rPr>
        <w:t xml:space="preserve">A </w:t>
      </w:r>
      <w:r w:rsidRPr="0084189F">
        <w:rPr>
          <w:color w:val="000000"/>
          <w:szCs w:val="20"/>
        </w:rPr>
        <w:t>Bidder</w:t>
      </w:r>
      <w:r w:rsidRPr="0084189F">
        <w:rPr>
          <w:rFonts w:eastAsia="MS Mincho"/>
          <w:szCs w:val="20"/>
        </w:rPr>
        <w:t xml:space="preserve"> shall not contact the Using Agency and/</w:t>
      </w:r>
      <w:r w:rsidRPr="0084189F">
        <w:rPr>
          <w:szCs w:val="20"/>
        </w:rPr>
        <w:t xml:space="preserve">or the Procurement Specialist </w:t>
      </w:r>
      <w:r w:rsidRPr="0084189F">
        <w:rPr>
          <w:rFonts w:eastAsia="MS Mincho"/>
          <w:szCs w:val="20"/>
        </w:rPr>
        <w:t>directly, in person, by telephone or by e-mail, concerning this Bid Solicitation, prior to Contract award.</w:t>
      </w:r>
    </w:p>
    <w:p w14:paraId="13744E55" w14:textId="77777777" w:rsidR="00497542" w:rsidRPr="0084189F" w:rsidRDefault="00497542" w:rsidP="00BC2603">
      <w:pPr>
        <w:spacing w:after="0" w:line="240" w:lineRule="auto"/>
        <w:jc w:val="both"/>
        <w:rPr>
          <w:szCs w:val="20"/>
        </w:rPr>
      </w:pPr>
    </w:p>
    <w:p w14:paraId="6FEDBCE9" w14:textId="77777777" w:rsidR="00E8054C" w:rsidRPr="0084189F" w:rsidRDefault="00E8054C" w:rsidP="00BC2603">
      <w:pPr>
        <w:pStyle w:val="Heading2"/>
        <w:spacing w:line="240" w:lineRule="auto"/>
      </w:pPr>
      <w:bookmarkStart w:id="24" w:name="_Toc208586280"/>
      <w:r w:rsidRPr="0084189F">
        <w:t>EXCEPTIONS TO THE STATE OF NJ STANDARD TERMS AND CONDITIONS (SSTC)</w:t>
      </w:r>
      <w:bookmarkEnd w:id="24"/>
    </w:p>
    <w:p w14:paraId="0E753307" w14:textId="77777777" w:rsidR="00E8054C" w:rsidRPr="0084189F" w:rsidRDefault="00E8054C" w:rsidP="00BC2603">
      <w:pPr>
        <w:keepNext/>
        <w:spacing w:after="0" w:line="240" w:lineRule="auto"/>
        <w:jc w:val="both"/>
        <w:rPr>
          <w:rFonts w:eastAsia="MS Mincho"/>
          <w:szCs w:val="20"/>
        </w:rPr>
      </w:pPr>
      <w:r w:rsidRPr="0084189F">
        <w:rPr>
          <w:rFonts w:eastAsia="MS Mincho"/>
          <w:szCs w:val="20"/>
        </w:rPr>
        <w:t xml:space="preserve">Questions regarding the State of New Jersey Standard Terms and Conditions and exceptions to mandatory requirements </w:t>
      </w:r>
      <w:r w:rsidR="00116935" w:rsidRPr="0084189F">
        <w:rPr>
          <w:rFonts w:eastAsia="MS Mincho"/>
          <w:szCs w:val="20"/>
        </w:rPr>
        <w:t xml:space="preserve">MUST </w:t>
      </w:r>
      <w:r w:rsidRPr="0084189F">
        <w:rPr>
          <w:rFonts w:eastAsia="MS Mincho"/>
          <w:szCs w:val="20"/>
        </w:rPr>
        <w:t>be posed during th</w:t>
      </w:r>
      <w:r w:rsidR="00C14053" w:rsidRPr="0084189F">
        <w:rPr>
          <w:rFonts w:eastAsia="MS Mincho"/>
          <w:szCs w:val="20"/>
        </w:rPr>
        <w:t>e</w:t>
      </w:r>
      <w:r w:rsidRPr="0084189F">
        <w:rPr>
          <w:rFonts w:eastAsia="MS Mincho"/>
          <w:szCs w:val="20"/>
        </w:rPr>
        <w:t xml:space="preserve"> Electronic Question and Answer period and shall contain the Bidder’s suggested changes and the reason(s) for the suggested change</w:t>
      </w:r>
      <w:r w:rsidR="00116935" w:rsidRPr="0084189F">
        <w:rPr>
          <w:rFonts w:eastAsia="MS Mincho"/>
          <w:szCs w:val="20"/>
        </w:rPr>
        <w:t>(</w:t>
      </w:r>
      <w:r w:rsidRPr="0084189F">
        <w:rPr>
          <w:rFonts w:eastAsia="MS Mincho"/>
          <w:szCs w:val="20"/>
        </w:rPr>
        <w:t>s</w:t>
      </w:r>
      <w:r w:rsidR="00116935" w:rsidRPr="0084189F">
        <w:rPr>
          <w:rFonts w:eastAsia="MS Mincho"/>
          <w:szCs w:val="20"/>
        </w:rPr>
        <w:t>)</w:t>
      </w:r>
      <w:r w:rsidRPr="0084189F">
        <w:rPr>
          <w:rFonts w:eastAsia="MS Mincho"/>
          <w:szCs w:val="20"/>
        </w:rPr>
        <w:t>.</w:t>
      </w:r>
    </w:p>
    <w:p w14:paraId="41335B1A" w14:textId="77777777" w:rsidR="00E8054C" w:rsidRPr="0084189F" w:rsidRDefault="00E8054C" w:rsidP="00BC2603">
      <w:pPr>
        <w:spacing w:after="0" w:line="240" w:lineRule="auto"/>
        <w:jc w:val="both"/>
        <w:rPr>
          <w:bCs/>
          <w:szCs w:val="20"/>
          <w:highlight w:val="green"/>
        </w:rPr>
      </w:pPr>
    </w:p>
    <w:p w14:paraId="6A3AB9D4" w14:textId="77777777" w:rsidR="006B22B8" w:rsidRPr="0084189F" w:rsidRDefault="009E16E5" w:rsidP="00BC2603">
      <w:pPr>
        <w:pStyle w:val="Heading2"/>
        <w:spacing w:line="240" w:lineRule="auto"/>
        <w:rPr>
          <w:rFonts w:eastAsia="MS Mincho"/>
          <w:caps/>
        </w:rPr>
      </w:pPr>
      <w:bookmarkStart w:id="25" w:name="_Toc208586281"/>
      <w:r w:rsidRPr="0084189F">
        <w:rPr>
          <w:rFonts w:eastAsia="MS Mincho"/>
        </w:rPr>
        <w:t>BID AMENDMENTS</w:t>
      </w:r>
      <w:bookmarkEnd w:id="25"/>
    </w:p>
    <w:p w14:paraId="69F7DB7F" w14:textId="77777777" w:rsidR="006B22B8" w:rsidRPr="0084189F" w:rsidRDefault="006B22B8" w:rsidP="00BC2603">
      <w:pPr>
        <w:keepNext/>
        <w:spacing w:after="0" w:line="240" w:lineRule="auto"/>
        <w:jc w:val="both"/>
        <w:rPr>
          <w:rFonts w:eastAsia="MS Mincho" w:cstheme="minorHAnsi"/>
          <w:szCs w:val="20"/>
        </w:rPr>
      </w:pPr>
      <w:r w:rsidRPr="0084189F">
        <w:rPr>
          <w:rFonts w:eastAsia="MS Mincho"/>
          <w:szCs w:val="20"/>
        </w:rPr>
        <w:t xml:space="preserve">In the event that it becomes necessary to clarify or revise this Bid Solicitation, such clarification or revision will be by Bid Amendment.  Any Bid Amendment will become part of this Bid Solicitation and part of any </w:t>
      </w:r>
      <w:r w:rsidRPr="0084189F">
        <w:rPr>
          <w:color w:val="000000"/>
          <w:szCs w:val="20"/>
        </w:rPr>
        <w:t>Contract</w:t>
      </w:r>
      <w:r w:rsidRPr="0084189F">
        <w:rPr>
          <w:rFonts w:eastAsia="MS Mincho"/>
          <w:szCs w:val="20"/>
        </w:rPr>
        <w:t xml:space="preserve"> awarded.</w:t>
      </w:r>
      <w:r w:rsidR="00F4759A" w:rsidRPr="0084189F">
        <w:rPr>
          <w:rFonts w:eastAsia="MS Mincho"/>
          <w:szCs w:val="20"/>
        </w:rPr>
        <w:t xml:space="preserve"> Bid Amendments will be posted as a </w:t>
      </w:r>
      <w:r w:rsidR="008B53C7" w:rsidRPr="0084189F">
        <w:rPr>
          <w:rFonts w:eastAsia="MS Mincho"/>
          <w:szCs w:val="20"/>
        </w:rPr>
        <w:t>f</w:t>
      </w:r>
      <w:r w:rsidR="00F4759A" w:rsidRPr="0084189F">
        <w:rPr>
          <w:rFonts w:eastAsia="MS Mincho"/>
          <w:szCs w:val="20"/>
        </w:rPr>
        <w:t xml:space="preserve">ile </w:t>
      </w:r>
      <w:r w:rsidR="008B53C7" w:rsidRPr="0084189F">
        <w:rPr>
          <w:rFonts w:eastAsia="MS Mincho"/>
          <w:szCs w:val="20"/>
        </w:rPr>
        <w:t>a</w:t>
      </w:r>
      <w:r w:rsidR="00F4759A" w:rsidRPr="0084189F">
        <w:rPr>
          <w:rFonts w:eastAsia="MS Mincho"/>
          <w:szCs w:val="20"/>
        </w:rPr>
        <w:t>ttachment on the “Summary” page of the Bid Solicitation</w:t>
      </w:r>
      <w:r w:rsidR="00F4759A" w:rsidRPr="0084189F">
        <w:rPr>
          <w:rFonts w:eastAsia="MS Mincho" w:cstheme="minorHAnsi"/>
          <w:szCs w:val="20"/>
        </w:rPr>
        <w:t xml:space="preserve"> in </w:t>
      </w:r>
      <w:r w:rsidR="00F4759A" w:rsidRPr="0084189F">
        <w:rPr>
          <w:rStyle w:val="IntenseEmphasis"/>
          <w:rFonts w:eastAsia="MS Mincho" w:cstheme="minorHAnsi"/>
          <w:color w:val="00B050"/>
          <w:szCs w:val="20"/>
        </w:rPr>
        <w:t>NJ</w:t>
      </w:r>
      <w:r w:rsidR="00F4759A" w:rsidRPr="0084189F">
        <w:rPr>
          <w:rStyle w:val="IntenseEmphasis"/>
          <w:rFonts w:eastAsia="MS Mincho" w:cstheme="minorHAnsi"/>
          <w:color w:val="0070C0"/>
          <w:szCs w:val="20"/>
        </w:rPr>
        <w:t>START</w:t>
      </w:r>
      <w:r w:rsidR="00F4759A" w:rsidRPr="0084189F">
        <w:rPr>
          <w:rFonts w:eastAsia="MS Mincho" w:cstheme="minorHAnsi"/>
          <w:szCs w:val="20"/>
        </w:rPr>
        <w:t xml:space="preserve"> after the cut-off date.  </w:t>
      </w:r>
    </w:p>
    <w:p w14:paraId="64AC7D0A" w14:textId="77777777" w:rsidR="006B22B8" w:rsidRPr="0084189F" w:rsidRDefault="006B22B8" w:rsidP="00BC2603">
      <w:pPr>
        <w:spacing w:after="0" w:line="240" w:lineRule="auto"/>
        <w:jc w:val="both"/>
        <w:rPr>
          <w:rFonts w:eastAsia="MS Mincho" w:cstheme="minorHAnsi"/>
          <w:szCs w:val="20"/>
        </w:rPr>
      </w:pPr>
    </w:p>
    <w:p w14:paraId="4845C3AC" w14:textId="77777777" w:rsidR="006B22B8" w:rsidRPr="0084189F" w:rsidRDefault="006B22B8" w:rsidP="00BC2603">
      <w:pPr>
        <w:spacing w:after="0" w:line="240" w:lineRule="auto"/>
        <w:jc w:val="both"/>
        <w:rPr>
          <w:rFonts w:eastAsia="MS Mincho" w:cstheme="minorHAnsi"/>
          <w:szCs w:val="20"/>
        </w:rPr>
      </w:pPr>
      <w:r w:rsidRPr="0084189F">
        <w:rPr>
          <w:rFonts w:eastAsia="MS Mincho" w:cstheme="minorHAnsi"/>
          <w:szCs w:val="20"/>
        </w:rPr>
        <w:t xml:space="preserve">There are no designated dates for release of Bid Amendments.  Those </w:t>
      </w:r>
      <w:r w:rsidRPr="0084189F">
        <w:rPr>
          <w:rFonts w:cstheme="minorHAnsi"/>
          <w:szCs w:val="20"/>
        </w:rPr>
        <w:t>Bidders</w:t>
      </w:r>
      <w:r w:rsidRPr="0084189F">
        <w:rPr>
          <w:rFonts w:eastAsia="MS Mincho" w:cstheme="minorHAnsi"/>
          <w:szCs w:val="20"/>
        </w:rPr>
        <w:t xml:space="preserve"> who are on the bid holder list either through commodity code registration in </w:t>
      </w:r>
      <w:r w:rsidRPr="0084189F">
        <w:rPr>
          <w:rStyle w:val="IntenseEmphasis"/>
          <w:rFonts w:cstheme="minorHAnsi"/>
          <w:color w:val="00B050"/>
          <w:szCs w:val="20"/>
        </w:rPr>
        <w:t>NJ</w:t>
      </w:r>
      <w:r w:rsidRPr="0084189F">
        <w:rPr>
          <w:rStyle w:val="IntenseEmphasis"/>
          <w:rFonts w:cstheme="minorHAnsi"/>
          <w:color w:val="0070C0"/>
          <w:szCs w:val="20"/>
        </w:rPr>
        <w:t>START</w:t>
      </w:r>
      <w:r w:rsidRPr="0084189F">
        <w:rPr>
          <w:rFonts w:eastAsia="MS Mincho" w:cstheme="minorHAnsi"/>
          <w:szCs w:val="20"/>
        </w:rPr>
        <w:t xml:space="preserve"> or by acknowledging the bid in </w:t>
      </w:r>
      <w:r w:rsidRPr="0084189F">
        <w:rPr>
          <w:rStyle w:val="IntenseEmphasis"/>
          <w:rFonts w:cstheme="minorHAnsi"/>
          <w:color w:val="00B050"/>
          <w:szCs w:val="20"/>
        </w:rPr>
        <w:t>NJ</w:t>
      </w:r>
      <w:r w:rsidRPr="0084189F">
        <w:rPr>
          <w:rStyle w:val="IntenseEmphasis"/>
          <w:rFonts w:cstheme="minorHAnsi"/>
          <w:color w:val="0070C0"/>
          <w:szCs w:val="20"/>
        </w:rPr>
        <w:t>START</w:t>
      </w:r>
      <w:r w:rsidRPr="0084189F">
        <w:rPr>
          <w:rFonts w:eastAsia="MS Mincho" w:cstheme="minorHAnsi"/>
          <w:szCs w:val="20"/>
        </w:rPr>
        <w:t xml:space="preserve"> should receive notification of any Bid Amendment(s). If a </w:t>
      </w:r>
      <w:r w:rsidRPr="0084189F">
        <w:rPr>
          <w:rFonts w:cstheme="minorHAnsi"/>
          <w:color w:val="000000"/>
          <w:szCs w:val="20"/>
        </w:rPr>
        <w:t>Bidder</w:t>
      </w:r>
      <w:r w:rsidRPr="0084189F">
        <w:rPr>
          <w:rFonts w:eastAsia="MS Mincho" w:cstheme="minorHAnsi"/>
          <w:szCs w:val="20"/>
        </w:rPr>
        <w:t xml:space="preserve"> is not on the bid holder list, Bid Amendments are still viewable on the “Summary” page of the Bid Solicitation in </w:t>
      </w:r>
      <w:r w:rsidRPr="0084189F">
        <w:rPr>
          <w:rStyle w:val="IntenseEmphasis"/>
          <w:rFonts w:cstheme="minorHAnsi"/>
          <w:color w:val="00B050"/>
          <w:szCs w:val="20"/>
        </w:rPr>
        <w:t>NJ</w:t>
      </w:r>
      <w:r w:rsidRPr="0084189F">
        <w:rPr>
          <w:rStyle w:val="IntenseEmphasis"/>
          <w:rFonts w:cstheme="minorHAnsi"/>
          <w:color w:val="0070C0"/>
          <w:szCs w:val="20"/>
        </w:rPr>
        <w:t>START</w:t>
      </w:r>
      <w:r w:rsidRPr="0084189F">
        <w:rPr>
          <w:rFonts w:eastAsia="MS Mincho" w:cstheme="minorHAnsi"/>
          <w:szCs w:val="20"/>
        </w:rPr>
        <w:t>.</w:t>
      </w:r>
    </w:p>
    <w:p w14:paraId="37706B8F" w14:textId="77777777" w:rsidR="006B22B8" w:rsidRPr="0084189F" w:rsidRDefault="006B22B8" w:rsidP="00BC2603">
      <w:pPr>
        <w:spacing w:after="0" w:line="240" w:lineRule="auto"/>
        <w:jc w:val="both"/>
        <w:rPr>
          <w:rFonts w:eastAsia="MS Mincho" w:cstheme="minorHAnsi"/>
          <w:szCs w:val="20"/>
        </w:rPr>
      </w:pPr>
    </w:p>
    <w:p w14:paraId="6EDB3120" w14:textId="77777777" w:rsidR="006B22B8" w:rsidRPr="0084189F" w:rsidRDefault="006B22B8" w:rsidP="00BC2603">
      <w:pPr>
        <w:spacing w:after="0" w:line="240" w:lineRule="auto"/>
        <w:jc w:val="both"/>
        <w:rPr>
          <w:rFonts w:eastAsia="MS Mincho" w:cstheme="minorHAnsi"/>
          <w:szCs w:val="20"/>
        </w:rPr>
      </w:pPr>
      <w:r w:rsidRPr="0084189F">
        <w:rPr>
          <w:rFonts w:eastAsia="MS Mincho" w:cstheme="minorHAnsi"/>
          <w:szCs w:val="20"/>
        </w:rPr>
        <w:t xml:space="preserve">It is the sole responsibility of the </w:t>
      </w:r>
      <w:r w:rsidRPr="0084189F">
        <w:rPr>
          <w:rFonts w:cstheme="minorHAnsi"/>
          <w:color w:val="000000"/>
          <w:szCs w:val="20"/>
        </w:rPr>
        <w:t>Bidder</w:t>
      </w:r>
      <w:r w:rsidRPr="0084189F">
        <w:rPr>
          <w:rFonts w:eastAsia="MS Mincho" w:cstheme="minorHAnsi"/>
          <w:szCs w:val="20"/>
        </w:rPr>
        <w:t xml:space="preserve"> to be knowledgeable of all Bid Amendments related to this procurement. An interested </w:t>
      </w:r>
      <w:r w:rsidRPr="0084189F">
        <w:rPr>
          <w:rFonts w:cstheme="minorHAnsi"/>
          <w:color w:val="000000"/>
          <w:szCs w:val="20"/>
        </w:rPr>
        <w:t>Bidder</w:t>
      </w:r>
      <w:r w:rsidRPr="0084189F">
        <w:rPr>
          <w:rFonts w:eastAsia="MS Mincho" w:cstheme="minorHAnsi"/>
          <w:szCs w:val="20"/>
        </w:rPr>
        <w:t xml:space="preserve"> should check the </w:t>
      </w:r>
      <w:r w:rsidRPr="0084189F">
        <w:rPr>
          <w:rStyle w:val="IntenseEmphasis"/>
          <w:rFonts w:cstheme="minorHAnsi"/>
          <w:color w:val="00B050"/>
          <w:szCs w:val="20"/>
        </w:rPr>
        <w:t>NJ</w:t>
      </w:r>
      <w:r w:rsidRPr="0084189F">
        <w:rPr>
          <w:rStyle w:val="IntenseEmphasis"/>
          <w:rFonts w:cstheme="minorHAnsi"/>
          <w:color w:val="0070C0"/>
          <w:szCs w:val="20"/>
        </w:rPr>
        <w:t>START</w:t>
      </w:r>
      <w:r w:rsidRPr="0084189F">
        <w:rPr>
          <w:rFonts w:eastAsia="MS Mincho" w:cstheme="minorHAnsi"/>
          <w:szCs w:val="20"/>
        </w:rPr>
        <w:t xml:space="preserve"> “Open Bids” Tab on a daily basis to ensure review of the most updated information.</w:t>
      </w:r>
    </w:p>
    <w:p w14:paraId="69F89335" w14:textId="77777777" w:rsidR="00A67A2F" w:rsidRPr="0084189F" w:rsidRDefault="00A67A2F" w:rsidP="00BC2603">
      <w:pPr>
        <w:spacing w:after="0" w:line="240" w:lineRule="auto"/>
        <w:jc w:val="both"/>
        <w:rPr>
          <w:bCs/>
          <w:szCs w:val="20"/>
          <w:highlight w:val="green"/>
        </w:rPr>
      </w:pPr>
    </w:p>
    <w:p w14:paraId="6E640986" w14:textId="77777777" w:rsidR="00E8054C" w:rsidRPr="0084189F" w:rsidRDefault="00E8054C" w:rsidP="00BC2603">
      <w:pPr>
        <w:pStyle w:val="Heading2"/>
        <w:spacing w:line="240" w:lineRule="auto"/>
      </w:pPr>
      <w:bookmarkStart w:id="26" w:name="_1.3.4_MANDATORY/OPTIONAL_SITE"/>
      <w:bookmarkStart w:id="27" w:name="_1.3.45_MANDATORY/OPTIONAL_SITE"/>
      <w:bookmarkStart w:id="28" w:name="_Toc224543885"/>
      <w:bookmarkStart w:id="29" w:name="_Toc238623352"/>
      <w:bookmarkStart w:id="30" w:name="_Toc400531474"/>
      <w:bookmarkStart w:id="31" w:name="_Toc428533944"/>
      <w:bookmarkStart w:id="32" w:name="_Toc32310620"/>
      <w:bookmarkStart w:id="33" w:name="_Toc208586282"/>
      <w:bookmarkEnd w:id="26"/>
      <w:bookmarkEnd w:id="27"/>
      <w:r w:rsidRPr="00935DC1">
        <w:t>MANDATORY/OPTIONAL</w:t>
      </w:r>
      <w:r w:rsidRPr="0084189F">
        <w:t xml:space="preserve"> SITE VISIT</w:t>
      </w:r>
      <w:bookmarkEnd w:id="28"/>
      <w:bookmarkEnd w:id="29"/>
      <w:bookmarkEnd w:id="30"/>
      <w:bookmarkEnd w:id="31"/>
      <w:bookmarkEnd w:id="32"/>
      <w:bookmarkEnd w:id="33"/>
    </w:p>
    <w:p w14:paraId="14999FD4" w14:textId="729669A2" w:rsidR="00935DC1" w:rsidRDefault="00935DC1" w:rsidP="00BC2603">
      <w:pPr>
        <w:keepNext/>
        <w:spacing w:after="0" w:line="240" w:lineRule="auto"/>
        <w:rPr>
          <w:rFonts w:eastAsia="MS Mincho"/>
          <w:szCs w:val="20"/>
        </w:rPr>
      </w:pPr>
      <w:r>
        <w:rPr>
          <w:rFonts w:eastAsia="MS Mincho"/>
          <w:szCs w:val="20"/>
        </w:rPr>
        <w:t xml:space="preserve">Not applicable to this procurement. </w:t>
      </w:r>
    </w:p>
    <w:p w14:paraId="0F5F6E01" w14:textId="77777777" w:rsidR="00935DC1" w:rsidRPr="0084189F" w:rsidRDefault="00935DC1" w:rsidP="00BC2603">
      <w:pPr>
        <w:keepNext/>
        <w:spacing w:after="0" w:line="240" w:lineRule="auto"/>
        <w:rPr>
          <w:rFonts w:eastAsia="MS Mincho"/>
          <w:szCs w:val="20"/>
        </w:rPr>
      </w:pPr>
    </w:p>
    <w:p w14:paraId="397FAACB" w14:textId="73CBB815" w:rsidR="00E8054C" w:rsidRPr="00935DC1" w:rsidRDefault="00E8054C" w:rsidP="00BC2603">
      <w:pPr>
        <w:pStyle w:val="Heading2"/>
        <w:spacing w:line="240" w:lineRule="auto"/>
      </w:pPr>
      <w:bookmarkStart w:id="34" w:name="_1.3.5__MANDATORY/OPTIONAL"/>
      <w:bookmarkStart w:id="35" w:name="_1.3.6__MANDATORY/OPTIONAL"/>
      <w:bookmarkStart w:id="36" w:name="_Toc224543888"/>
      <w:bookmarkStart w:id="37" w:name="_Toc238623354"/>
      <w:bookmarkStart w:id="38" w:name="_Toc428533945"/>
      <w:bookmarkStart w:id="39" w:name="_Toc32310621"/>
      <w:bookmarkStart w:id="40" w:name="_Toc208586283"/>
      <w:bookmarkEnd w:id="34"/>
      <w:bookmarkEnd w:id="35"/>
      <w:r w:rsidRPr="00935DC1">
        <w:t>OPTIONAL PRE-QUOTE CONFERENCE</w:t>
      </w:r>
      <w:bookmarkEnd w:id="36"/>
      <w:bookmarkEnd w:id="37"/>
      <w:bookmarkEnd w:id="38"/>
      <w:bookmarkEnd w:id="39"/>
      <w:bookmarkEnd w:id="40"/>
    </w:p>
    <w:p w14:paraId="71C8094E" w14:textId="21BABC4E" w:rsidR="005C5FCE" w:rsidRPr="0084189F" w:rsidRDefault="00E8054C" w:rsidP="00BC2603">
      <w:pPr>
        <w:keepNext/>
        <w:spacing w:after="0" w:line="240" w:lineRule="auto"/>
        <w:rPr>
          <w:szCs w:val="20"/>
        </w:rPr>
      </w:pPr>
      <w:r w:rsidRPr="00935DC1">
        <w:rPr>
          <w:rFonts w:eastAsia="MS Mincho"/>
          <w:szCs w:val="20"/>
        </w:rPr>
        <w:t xml:space="preserve">The date and time of the Optional Pre-Quote Conference is indicated on the Bid Solicitation cover sheet.  </w:t>
      </w:r>
      <w:r w:rsidR="005C5FCE" w:rsidRPr="00935DC1">
        <w:rPr>
          <w:szCs w:val="20"/>
        </w:rPr>
        <w:t xml:space="preserve">Attendees may attend the </w:t>
      </w:r>
      <w:r w:rsidR="005C5FCE" w:rsidRPr="00935DC1">
        <w:rPr>
          <w:rFonts w:eastAsia="MS Mincho"/>
          <w:szCs w:val="20"/>
        </w:rPr>
        <w:t xml:space="preserve">Optional </w:t>
      </w:r>
      <w:r w:rsidR="005C5FCE" w:rsidRPr="00935DC1">
        <w:rPr>
          <w:szCs w:val="20"/>
        </w:rPr>
        <w:t xml:space="preserve">Pre-Quote Conference with the following </w:t>
      </w:r>
      <w:r w:rsidR="00BB4E32" w:rsidRPr="00935DC1">
        <w:rPr>
          <w:szCs w:val="20"/>
        </w:rPr>
        <w:t xml:space="preserve">video conference and/or </w:t>
      </w:r>
      <w:r w:rsidR="005C5FCE" w:rsidRPr="00935DC1">
        <w:rPr>
          <w:szCs w:val="20"/>
        </w:rPr>
        <w:t>call-in details:</w:t>
      </w:r>
    </w:p>
    <w:p w14:paraId="2219F431" w14:textId="77777777" w:rsidR="005C5FCE" w:rsidRPr="0084189F" w:rsidRDefault="005C5FCE" w:rsidP="00BC2603">
      <w:pPr>
        <w:keepNext/>
        <w:spacing w:after="0" w:line="240" w:lineRule="auto"/>
        <w:rPr>
          <w:szCs w:val="20"/>
        </w:rPr>
      </w:pPr>
    </w:p>
    <w:p w14:paraId="2AA44A74" w14:textId="77777777" w:rsidR="00735E34" w:rsidRPr="00735E34" w:rsidRDefault="00735E34" w:rsidP="00CA43DA">
      <w:pPr>
        <w:spacing w:afterLines="30" w:after="72" w:line="240" w:lineRule="auto"/>
        <w:rPr>
          <w:rFonts w:ascii="Segoe UI" w:hAnsi="Segoe UI" w:cs="Segoe UI"/>
          <w:color w:val="242424"/>
          <w:sz w:val="21"/>
          <w:szCs w:val="21"/>
        </w:rPr>
      </w:pPr>
      <w:r w:rsidRPr="00735E34">
        <w:rPr>
          <w:rStyle w:val="me-email-text"/>
          <w:rFonts w:ascii="Segoe UI" w:hAnsi="Segoe UI" w:cs="Segoe UI"/>
          <w:b/>
          <w:bCs/>
          <w:color w:val="242424"/>
          <w:sz w:val="21"/>
          <w:szCs w:val="21"/>
        </w:rPr>
        <w:t>Microsoft Teams</w:t>
      </w:r>
      <w:r w:rsidRPr="00735E34">
        <w:rPr>
          <w:rFonts w:ascii="Segoe UI" w:hAnsi="Segoe UI" w:cs="Segoe UI"/>
          <w:color w:val="242424"/>
          <w:sz w:val="21"/>
          <w:szCs w:val="21"/>
        </w:rPr>
        <w:t xml:space="preserve"> </w:t>
      </w:r>
      <w:hyperlink r:id="rId24" w:history="1">
        <w:r w:rsidRPr="00735E34">
          <w:rPr>
            <w:rStyle w:val="Hyperlink"/>
            <w:rFonts w:ascii="Segoe UI" w:hAnsi="Segoe UI" w:cs="Segoe UI"/>
            <w:color w:val="5B5FC7"/>
            <w:sz w:val="21"/>
            <w:szCs w:val="21"/>
          </w:rPr>
          <w:t>Need help?</w:t>
        </w:r>
      </w:hyperlink>
      <w:r w:rsidRPr="00735E34">
        <w:rPr>
          <w:rFonts w:ascii="Segoe UI" w:hAnsi="Segoe UI" w:cs="Segoe UI"/>
          <w:color w:val="242424"/>
          <w:sz w:val="21"/>
          <w:szCs w:val="21"/>
        </w:rPr>
        <w:t xml:space="preserve"> </w:t>
      </w:r>
    </w:p>
    <w:p w14:paraId="7BC91150" w14:textId="77777777" w:rsidR="00735E34" w:rsidRPr="00735E34" w:rsidRDefault="00A1752D" w:rsidP="00CA43DA">
      <w:pPr>
        <w:spacing w:afterLines="30" w:after="72" w:line="240" w:lineRule="auto"/>
        <w:rPr>
          <w:rFonts w:ascii="Segoe UI" w:hAnsi="Segoe UI" w:cs="Segoe UI"/>
          <w:color w:val="242424"/>
          <w:sz w:val="21"/>
          <w:szCs w:val="21"/>
        </w:rPr>
      </w:pPr>
      <w:hyperlink r:id="rId25" w:tgtFrame="_blank" w:tooltip="Meeting join link" w:history="1">
        <w:r w:rsidR="00735E34" w:rsidRPr="00735E34">
          <w:rPr>
            <w:rStyle w:val="Hyperlink"/>
            <w:rFonts w:ascii="Segoe UI" w:hAnsi="Segoe UI" w:cs="Segoe UI"/>
            <w:b/>
            <w:bCs/>
            <w:color w:val="5B5FC7"/>
            <w:sz w:val="21"/>
            <w:szCs w:val="21"/>
          </w:rPr>
          <w:t>Join the meeting now</w:t>
        </w:r>
      </w:hyperlink>
      <w:r w:rsidR="00735E34" w:rsidRPr="00735E34">
        <w:rPr>
          <w:rFonts w:ascii="Segoe UI" w:hAnsi="Segoe UI" w:cs="Segoe UI"/>
          <w:color w:val="242424"/>
          <w:sz w:val="21"/>
          <w:szCs w:val="21"/>
        </w:rPr>
        <w:t xml:space="preserve"> </w:t>
      </w:r>
    </w:p>
    <w:p w14:paraId="6BAA2DB6" w14:textId="77777777" w:rsidR="00735E34" w:rsidRPr="00735E34" w:rsidRDefault="00735E34" w:rsidP="00CA43DA">
      <w:pPr>
        <w:spacing w:afterLines="30" w:after="72" w:line="240" w:lineRule="auto"/>
        <w:rPr>
          <w:rFonts w:ascii="Segoe UI" w:hAnsi="Segoe UI" w:cs="Segoe UI"/>
          <w:color w:val="242424"/>
          <w:sz w:val="21"/>
          <w:szCs w:val="21"/>
        </w:rPr>
      </w:pPr>
      <w:r w:rsidRPr="00735E34">
        <w:rPr>
          <w:rStyle w:val="me-email-text-secondary"/>
          <w:rFonts w:ascii="Segoe UI" w:hAnsi="Segoe UI" w:cs="Segoe UI"/>
          <w:color w:val="616161"/>
          <w:sz w:val="21"/>
          <w:szCs w:val="21"/>
        </w:rPr>
        <w:t xml:space="preserve">Meeting ID: </w:t>
      </w:r>
      <w:r w:rsidRPr="00735E34">
        <w:rPr>
          <w:rStyle w:val="me-email-text"/>
          <w:rFonts w:ascii="Segoe UI" w:hAnsi="Segoe UI" w:cs="Segoe UI"/>
          <w:color w:val="242424"/>
          <w:sz w:val="21"/>
          <w:szCs w:val="21"/>
        </w:rPr>
        <w:t>248 094 193 559 8</w:t>
      </w:r>
      <w:r w:rsidRPr="00735E34">
        <w:rPr>
          <w:rFonts w:ascii="Segoe UI" w:hAnsi="Segoe UI" w:cs="Segoe UI"/>
          <w:color w:val="242424"/>
          <w:sz w:val="21"/>
          <w:szCs w:val="21"/>
        </w:rPr>
        <w:t xml:space="preserve"> </w:t>
      </w:r>
    </w:p>
    <w:p w14:paraId="6D90E217" w14:textId="6F9C8A69" w:rsidR="00735E34" w:rsidRPr="00735E34" w:rsidRDefault="00735E34" w:rsidP="00CA43DA">
      <w:pPr>
        <w:spacing w:afterLines="30" w:after="72" w:line="240" w:lineRule="auto"/>
        <w:rPr>
          <w:rFonts w:ascii="Segoe UI" w:eastAsia="Times New Roman" w:hAnsi="Segoe UI" w:cs="Segoe UI"/>
          <w:color w:val="242424"/>
          <w:sz w:val="21"/>
          <w:szCs w:val="21"/>
        </w:rPr>
      </w:pPr>
      <w:r w:rsidRPr="00735E34">
        <w:rPr>
          <w:rStyle w:val="me-email-text-secondary"/>
          <w:rFonts w:ascii="Segoe UI" w:hAnsi="Segoe UI" w:cs="Segoe UI"/>
          <w:color w:val="616161"/>
          <w:sz w:val="21"/>
          <w:szCs w:val="21"/>
        </w:rPr>
        <w:t xml:space="preserve">Passcode: </w:t>
      </w:r>
      <w:r w:rsidRPr="00735E34">
        <w:rPr>
          <w:rStyle w:val="me-email-text"/>
          <w:rFonts w:ascii="Segoe UI" w:hAnsi="Segoe UI" w:cs="Segoe UI"/>
          <w:color w:val="242424"/>
          <w:sz w:val="21"/>
          <w:szCs w:val="21"/>
        </w:rPr>
        <w:t>oa2ZH3kQ</w:t>
      </w:r>
      <w:r w:rsidRPr="00735E34">
        <w:rPr>
          <w:rFonts w:ascii="Segoe UI" w:hAnsi="Segoe UI" w:cs="Segoe UI"/>
          <w:color w:val="242424"/>
          <w:sz w:val="21"/>
          <w:szCs w:val="21"/>
        </w:rPr>
        <w:t xml:space="preserve"> </w:t>
      </w:r>
      <w:r w:rsidR="00A1752D">
        <w:rPr>
          <w:rFonts w:ascii="Segoe UI" w:eastAsia="Times New Roman" w:hAnsi="Segoe UI" w:cs="Segoe UI"/>
          <w:color w:val="242424"/>
          <w:sz w:val="21"/>
          <w:szCs w:val="21"/>
        </w:rPr>
        <w:pict w14:anchorId="4B4ED73E">
          <v:rect id="_x0000_i1025" style="width:540pt;height:.6pt" o:hralign="center" o:hrstd="t" o:hr="t" fillcolor="#a0a0a0" stroked="f"/>
        </w:pict>
      </w:r>
      <w:r w:rsidRPr="00735E34">
        <w:rPr>
          <w:rStyle w:val="me-email-text"/>
          <w:rFonts w:ascii="Segoe UI" w:hAnsi="Segoe UI" w:cs="Segoe UI"/>
          <w:b/>
          <w:bCs/>
          <w:color w:val="242424"/>
          <w:sz w:val="21"/>
          <w:szCs w:val="21"/>
        </w:rPr>
        <w:t>Dial in by phone</w:t>
      </w:r>
      <w:r w:rsidRPr="00735E34">
        <w:rPr>
          <w:rFonts w:ascii="Segoe UI" w:hAnsi="Segoe UI" w:cs="Segoe UI"/>
          <w:color w:val="242424"/>
          <w:sz w:val="21"/>
          <w:szCs w:val="21"/>
        </w:rPr>
        <w:t xml:space="preserve"> </w:t>
      </w:r>
    </w:p>
    <w:p w14:paraId="6A3E7926" w14:textId="77777777" w:rsidR="00735E34" w:rsidRPr="00735E34" w:rsidRDefault="00A1752D" w:rsidP="00CA43DA">
      <w:pPr>
        <w:spacing w:after="80" w:line="240" w:lineRule="auto"/>
        <w:rPr>
          <w:rFonts w:ascii="Segoe UI" w:hAnsi="Segoe UI" w:cs="Segoe UI"/>
          <w:color w:val="242424"/>
          <w:sz w:val="21"/>
          <w:szCs w:val="21"/>
        </w:rPr>
      </w:pPr>
      <w:hyperlink r:id="rId26" w:history="1">
        <w:r w:rsidR="00735E34" w:rsidRPr="00735E34">
          <w:rPr>
            <w:rStyle w:val="Hyperlink"/>
            <w:rFonts w:ascii="Segoe UI" w:hAnsi="Segoe UI" w:cs="Segoe UI"/>
            <w:color w:val="5B5FC7"/>
            <w:sz w:val="21"/>
            <w:szCs w:val="21"/>
          </w:rPr>
          <w:t>+1 856-338-7074,,102757826#</w:t>
        </w:r>
      </w:hyperlink>
      <w:r w:rsidR="00735E34" w:rsidRPr="00735E34">
        <w:rPr>
          <w:rFonts w:ascii="Segoe UI" w:hAnsi="Segoe UI" w:cs="Segoe UI"/>
          <w:color w:val="242424"/>
          <w:sz w:val="21"/>
          <w:szCs w:val="21"/>
        </w:rPr>
        <w:t xml:space="preserve"> </w:t>
      </w:r>
      <w:r w:rsidR="00735E34" w:rsidRPr="00735E34">
        <w:rPr>
          <w:rStyle w:val="me-email-text"/>
          <w:rFonts w:ascii="Segoe UI" w:hAnsi="Segoe UI" w:cs="Segoe UI"/>
          <w:color w:val="616161"/>
          <w:sz w:val="21"/>
          <w:szCs w:val="21"/>
        </w:rPr>
        <w:t>United States, Camden</w:t>
      </w:r>
      <w:r w:rsidR="00735E34" w:rsidRPr="00735E34">
        <w:rPr>
          <w:rFonts w:ascii="Segoe UI" w:hAnsi="Segoe UI" w:cs="Segoe UI"/>
          <w:color w:val="242424"/>
          <w:sz w:val="21"/>
          <w:szCs w:val="21"/>
        </w:rPr>
        <w:t xml:space="preserve"> </w:t>
      </w:r>
    </w:p>
    <w:p w14:paraId="79BA9D1D" w14:textId="77777777" w:rsidR="00735E34" w:rsidRPr="00735E34" w:rsidRDefault="00A1752D" w:rsidP="00CA43DA">
      <w:pPr>
        <w:spacing w:after="80" w:line="240" w:lineRule="auto"/>
        <w:rPr>
          <w:rFonts w:ascii="Segoe UI" w:hAnsi="Segoe UI" w:cs="Segoe UI"/>
          <w:color w:val="242424"/>
          <w:sz w:val="21"/>
          <w:szCs w:val="21"/>
        </w:rPr>
      </w:pPr>
      <w:hyperlink r:id="rId27" w:history="1">
        <w:r w:rsidR="00735E34" w:rsidRPr="00735E34">
          <w:rPr>
            <w:rStyle w:val="Hyperlink"/>
            <w:rFonts w:ascii="Segoe UI" w:hAnsi="Segoe UI" w:cs="Segoe UI"/>
            <w:color w:val="5B5FC7"/>
            <w:sz w:val="21"/>
            <w:szCs w:val="21"/>
          </w:rPr>
          <w:t>Find a local number</w:t>
        </w:r>
      </w:hyperlink>
      <w:r w:rsidR="00735E34" w:rsidRPr="00735E34">
        <w:rPr>
          <w:rFonts w:ascii="Segoe UI" w:hAnsi="Segoe UI" w:cs="Segoe UI"/>
          <w:color w:val="242424"/>
          <w:sz w:val="21"/>
          <w:szCs w:val="21"/>
        </w:rPr>
        <w:t xml:space="preserve"> </w:t>
      </w:r>
    </w:p>
    <w:p w14:paraId="072A5A79" w14:textId="77777777" w:rsidR="00735E34" w:rsidRPr="00735E34" w:rsidRDefault="00735E34" w:rsidP="00CA43DA">
      <w:pPr>
        <w:spacing w:after="80" w:line="240" w:lineRule="auto"/>
        <w:rPr>
          <w:rFonts w:ascii="Segoe UI" w:hAnsi="Segoe UI" w:cs="Segoe UI"/>
          <w:color w:val="242424"/>
          <w:sz w:val="21"/>
          <w:szCs w:val="21"/>
        </w:rPr>
      </w:pPr>
      <w:r w:rsidRPr="00735E34">
        <w:rPr>
          <w:rStyle w:val="me-email-text-secondary"/>
          <w:rFonts w:ascii="Segoe UI" w:hAnsi="Segoe UI" w:cs="Segoe UI"/>
          <w:color w:val="616161"/>
          <w:sz w:val="21"/>
          <w:szCs w:val="21"/>
        </w:rPr>
        <w:t xml:space="preserve">Phone conference ID: </w:t>
      </w:r>
      <w:r w:rsidRPr="00735E34">
        <w:rPr>
          <w:rStyle w:val="me-email-text"/>
          <w:rFonts w:ascii="Segoe UI" w:hAnsi="Segoe UI" w:cs="Segoe UI"/>
          <w:color w:val="242424"/>
          <w:sz w:val="21"/>
          <w:szCs w:val="21"/>
        </w:rPr>
        <w:t>102 757 826#</w:t>
      </w:r>
      <w:r w:rsidRPr="00735E34">
        <w:rPr>
          <w:rFonts w:ascii="Segoe UI" w:hAnsi="Segoe UI" w:cs="Segoe UI"/>
          <w:color w:val="242424"/>
          <w:sz w:val="21"/>
          <w:szCs w:val="21"/>
        </w:rPr>
        <w:t xml:space="preserve"> </w:t>
      </w:r>
    </w:p>
    <w:p w14:paraId="26D5DE2A" w14:textId="77777777" w:rsidR="00B44D32" w:rsidRPr="0084189F" w:rsidRDefault="00B44D32" w:rsidP="00735E34">
      <w:pPr>
        <w:keepNext/>
        <w:spacing w:after="0" w:line="240" w:lineRule="auto"/>
        <w:rPr>
          <w:rFonts w:cs="Arial"/>
          <w:color w:val="000000"/>
          <w:szCs w:val="20"/>
        </w:rPr>
      </w:pPr>
    </w:p>
    <w:p w14:paraId="5CF1C0D0" w14:textId="5EB4695B" w:rsidR="001906C0" w:rsidRPr="0084189F" w:rsidRDefault="001906C0" w:rsidP="00BC2603">
      <w:pPr>
        <w:keepNext/>
        <w:spacing w:after="0" w:line="240" w:lineRule="auto"/>
        <w:rPr>
          <w:szCs w:val="20"/>
        </w:rPr>
      </w:pPr>
      <w:r w:rsidRPr="00C1396A">
        <w:rPr>
          <w:rFonts w:eastAsia="MS Mincho"/>
          <w:szCs w:val="20"/>
        </w:rPr>
        <w:t>The Optional Pre</w:t>
      </w:r>
      <w:r w:rsidRPr="0084189F">
        <w:rPr>
          <w:rFonts w:eastAsia="MS Mincho"/>
          <w:szCs w:val="20"/>
        </w:rPr>
        <w:t>-Quote Conference may be recorded.</w:t>
      </w:r>
    </w:p>
    <w:p w14:paraId="0D4A21EE" w14:textId="44CCAF0C" w:rsidR="001906C0" w:rsidRPr="0084189F" w:rsidRDefault="001906C0" w:rsidP="00BC2603">
      <w:pPr>
        <w:spacing w:after="0" w:line="240" w:lineRule="auto"/>
        <w:jc w:val="both"/>
        <w:rPr>
          <w:szCs w:val="20"/>
        </w:rPr>
      </w:pPr>
    </w:p>
    <w:p w14:paraId="6C1FB07E" w14:textId="0F775075" w:rsidR="00E8054C" w:rsidRDefault="005C5FCE" w:rsidP="00BC2603">
      <w:pPr>
        <w:spacing w:after="0" w:line="240" w:lineRule="auto"/>
        <w:jc w:val="both"/>
        <w:rPr>
          <w:szCs w:val="20"/>
        </w:rPr>
      </w:pPr>
      <w:r w:rsidRPr="00C35924">
        <w:rPr>
          <w:szCs w:val="20"/>
        </w:rPr>
        <w:t>The purpose of the Optional Pre-Quote Conference is to address procedural questions regarding the Bid Solicitation and Bidder Quote Submission Requirements</w:t>
      </w:r>
      <w:r w:rsidR="00B703A3" w:rsidRPr="00C35924">
        <w:rPr>
          <w:szCs w:val="20"/>
        </w:rPr>
        <w:t xml:space="preserve"> only</w:t>
      </w:r>
      <w:r w:rsidRPr="00C35924">
        <w:rPr>
          <w:szCs w:val="20"/>
        </w:rPr>
        <w:t xml:space="preserve">.  No substantive questions regarding the Bid Solicitation Scope of Work will be accepted or answered during the pre-Quote conference.  </w:t>
      </w:r>
      <w:r w:rsidR="00235AEF" w:rsidRPr="00C35924">
        <w:rPr>
          <w:szCs w:val="20"/>
        </w:rPr>
        <w:t xml:space="preserve">All questions are to be submitted </w:t>
      </w:r>
      <w:r w:rsidR="00C35924">
        <w:rPr>
          <w:szCs w:val="20"/>
        </w:rPr>
        <w:t>during the</w:t>
      </w:r>
      <w:r w:rsidR="00235AEF" w:rsidRPr="00C35924">
        <w:rPr>
          <w:szCs w:val="20"/>
        </w:rPr>
        <w:t xml:space="preserve"> Electronic Question and Answer Period.  </w:t>
      </w:r>
    </w:p>
    <w:p w14:paraId="6F566441" w14:textId="77777777" w:rsidR="00C1396A" w:rsidRPr="00935DC1" w:rsidRDefault="00C1396A" w:rsidP="00BC2603">
      <w:pPr>
        <w:spacing w:after="0" w:line="240" w:lineRule="auto"/>
        <w:jc w:val="both"/>
        <w:rPr>
          <w:szCs w:val="20"/>
        </w:rPr>
      </w:pPr>
    </w:p>
    <w:p w14:paraId="157BD904" w14:textId="77777777" w:rsidR="00E8054C" w:rsidRPr="0084189F" w:rsidRDefault="00E8054C" w:rsidP="00BC2603">
      <w:pPr>
        <w:pStyle w:val="Heading2"/>
        <w:spacing w:line="240" w:lineRule="auto"/>
      </w:pPr>
      <w:bookmarkStart w:id="41" w:name="_Toc95619434"/>
      <w:bookmarkStart w:id="42" w:name="_Toc109701220"/>
      <w:bookmarkStart w:id="43" w:name="_Toc225321579"/>
      <w:bookmarkStart w:id="44" w:name="_Toc400531476"/>
      <w:bookmarkStart w:id="45" w:name="_Toc428533946"/>
      <w:bookmarkStart w:id="46" w:name="_Toc32310622"/>
      <w:bookmarkStart w:id="47" w:name="_Toc208586284"/>
      <w:bookmarkStart w:id="48" w:name="_Toc94946029"/>
      <w:bookmarkStart w:id="49" w:name="_Toc72744593"/>
      <w:r w:rsidRPr="0084189F">
        <w:lastRenderedPageBreak/>
        <w:t>PRE-QUOTE DOCUMENT R</w:t>
      </w:r>
      <w:bookmarkEnd w:id="41"/>
      <w:bookmarkEnd w:id="42"/>
      <w:r w:rsidRPr="0084189F">
        <w:t>EVIEW</w:t>
      </w:r>
      <w:bookmarkEnd w:id="43"/>
      <w:bookmarkEnd w:id="44"/>
      <w:bookmarkEnd w:id="45"/>
      <w:bookmarkEnd w:id="46"/>
      <w:bookmarkEnd w:id="47"/>
      <w:r w:rsidRPr="0084189F">
        <w:t xml:space="preserve"> </w:t>
      </w:r>
      <w:bookmarkEnd w:id="48"/>
    </w:p>
    <w:bookmarkEnd w:id="49"/>
    <w:p w14:paraId="3797D46A" w14:textId="03D87D59" w:rsidR="00794975" w:rsidRPr="00794975" w:rsidRDefault="00C1396A" w:rsidP="00BC2603">
      <w:pPr>
        <w:spacing w:after="0" w:line="240" w:lineRule="auto"/>
      </w:pPr>
      <w:r>
        <w:t xml:space="preserve">Not applicable to this procurement. </w:t>
      </w:r>
      <w:r w:rsidR="00794975" w:rsidRPr="00794975">
        <w:br w:type="page"/>
      </w:r>
    </w:p>
    <w:p w14:paraId="56BCACCA" w14:textId="77777777" w:rsidR="00F944FD" w:rsidRPr="0084189F" w:rsidRDefault="00F944FD" w:rsidP="00BC2603">
      <w:pPr>
        <w:pStyle w:val="Heading1"/>
        <w:spacing w:line="240" w:lineRule="auto"/>
      </w:pPr>
      <w:bookmarkStart w:id="50" w:name="_Toc208586285"/>
      <w:r w:rsidRPr="0084189F">
        <w:lastRenderedPageBreak/>
        <w:t>QUOTE SUBMISSION REQUIREMENTS</w:t>
      </w:r>
      <w:bookmarkEnd w:id="50"/>
    </w:p>
    <w:p w14:paraId="1F3DA9C3" w14:textId="77777777" w:rsidR="00F944FD" w:rsidRPr="0084189F" w:rsidRDefault="00F944FD" w:rsidP="00BC2603">
      <w:pPr>
        <w:spacing w:after="0" w:line="240" w:lineRule="auto"/>
        <w:rPr>
          <w:b/>
          <w:szCs w:val="20"/>
        </w:rPr>
      </w:pPr>
    </w:p>
    <w:p w14:paraId="1BA6524B" w14:textId="77777777" w:rsidR="00F944FD" w:rsidRPr="0084189F" w:rsidRDefault="00F944FD" w:rsidP="00BC2603">
      <w:pPr>
        <w:pStyle w:val="Heading2"/>
        <w:spacing w:line="240" w:lineRule="auto"/>
      </w:pPr>
      <w:bookmarkStart w:id="51" w:name="_Toc208586286"/>
      <w:r w:rsidRPr="0084189F">
        <w:t>QUOTE</w:t>
      </w:r>
      <w:r w:rsidR="004A6818" w:rsidRPr="0084189F">
        <w:t xml:space="preserve"> </w:t>
      </w:r>
      <w:r w:rsidRPr="0084189F">
        <w:t>S</w:t>
      </w:r>
      <w:r w:rsidR="004A6818" w:rsidRPr="0084189F">
        <w:t>UBMISSION</w:t>
      </w:r>
      <w:bookmarkEnd w:id="51"/>
      <w:r w:rsidRPr="0084189F">
        <w:t xml:space="preserve"> </w:t>
      </w:r>
    </w:p>
    <w:p w14:paraId="56AFC06A" w14:textId="77777777" w:rsidR="00F944FD" w:rsidRPr="0084189F" w:rsidRDefault="00F944FD" w:rsidP="00BC2603">
      <w:pPr>
        <w:keepNext/>
        <w:spacing w:after="0" w:line="240" w:lineRule="auto"/>
        <w:jc w:val="both"/>
        <w:rPr>
          <w:rFonts w:eastAsia="MS Mincho" w:cstheme="minorHAnsi"/>
          <w:szCs w:val="20"/>
        </w:rPr>
      </w:pPr>
      <w:r w:rsidRPr="0084189F">
        <w:rPr>
          <w:rFonts w:eastAsia="MS Mincho"/>
          <w:szCs w:val="20"/>
        </w:rPr>
        <w:t xml:space="preserve">In order to be considered for award, the Quote must be received </w:t>
      </w:r>
      <w:r w:rsidR="00235AEF">
        <w:rPr>
          <w:rFonts w:eastAsia="MS Mincho"/>
          <w:szCs w:val="20"/>
        </w:rPr>
        <w:t xml:space="preserve">electronically </w:t>
      </w:r>
      <w:r w:rsidRPr="0084189F">
        <w:rPr>
          <w:rFonts w:eastAsia="MS Mincho"/>
          <w:szCs w:val="20"/>
        </w:rPr>
        <w:t xml:space="preserve">by the </w:t>
      </w:r>
      <w:r w:rsidR="00B703A3" w:rsidRPr="0084189F">
        <w:rPr>
          <w:rFonts w:eastAsia="MS Mincho"/>
          <w:szCs w:val="20"/>
        </w:rPr>
        <w:t>Division’s Proposal Review Unit</w:t>
      </w:r>
      <w:r w:rsidR="00F57B0E">
        <w:rPr>
          <w:rFonts w:eastAsia="MS Mincho"/>
          <w:szCs w:val="20"/>
        </w:rPr>
        <w:t xml:space="preserve">, </w:t>
      </w:r>
      <w:r w:rsidR="00F57B0E" w:rsidRPr="0084189F">
        <w:rPr>
          <w:rFonts w:eastAsia="MS Mincho" w:cstheme="minorHAnsi"/>
          <w:szCs w:val="20"/>
        </w:rPr>
        <w:t xml:space="preserve">through </w:t>
      </w:r>
      <w:r w:rsidR="00F57B0E" w:rsidRPr="0084189F">
        <w:rPr>
          <w:rStyle w:val="IntenseEmphasis"/>
          <w:rFonts w:eastAsia="MS Mincho" w:cstheme="minorHAnsi"/>
          <w:color w:val="00B050"/>
          <w:szCs w:val="20"/>
        </w:rPr>
        <w:t>NJ</w:t>
      </w:r>
      <w:r w:rsidR="00F57B0E" w:rsidRPr="0084189F">
        <w:rPr>
          <w:rStyle w:val="IntenseEmphasis"/>
          <w:rFonts w:eastAsia="MS Mincho" w:cstheme="minorHAnsi"/>
          <w:color w:val="0070C0"/>
          <w:szCs w:val="20"/>
        </w:rPr>
        <w:t>START</w:t>
      </w:r>
      <w:r w:rsidR="00F57B0E">
        <w:rPr>
          <w:rFonts w:eastAsia="MS Mincho"/>
          <w:szCs w:val="20"/>
        </w:rPr>
        <w:t xml:space="preserve">, </w:t>
      </w:r>
      <w:r w:rsidRPr="0084189F">
        <w:rPr>
          <w:rFonts w:eastAsia="MS Mincho"/>
          <w:szCs w:val="20"/>
        </w:rPr>
        <w:t>by the required</w:t>
      </w:r>
      <w:r w:rsidR="00B703A3" w:rsidRPr="0084189F">
        <w:rPr>
          <w:rFonts w:eastAsia="MS Mincho"/>
          <w:szCs w:val="20"/>
        </w:rPr>
        <w:t xml:space="preserve"> date and</w:t>
      </w:r>
      <w:r w:rsidRPr="0084189F">
        <w:rPr>
          <w:rFonts w:eastAsia="MS Mincho"/>
          <w:szCs w:val="20"/>
        </w:rPr>
        <w:t xml:space="preserve"> time.</w:t>
      </w:r>
      <w:r w:rsidRPr="0084189F">
        <w:rPr>
          <w:szCs w:val="20"/>
        </w:rPr>
        <w:t xml:space="preserve"> </w:t>
      </w:r>
    </w:p>
    <w:p w14:paraId="2F75930D" w14:textId="77777777" w:rsidR="00F944FD" w:rsidRPr="0084189F" w:rsidRDefault="00F944FD" w:rsidP="00BC2603">
      <w:pPr>
        <w:spacing w:after="0" w:line="240" w:lineRule="auto"/>
        <w:jc w:val="both"/>
        <w:rPr>
          <w:rFonts w:cstheme="minorHAnsi"/>
          <w:color w:val="000000"/>
          <w:szCs w:val="20"/>
        </w:rPr>
      </w:pPr>
    </w:p>
    <w:p w14:paraId="4C972CD1" w14:textId="77777777" w:rsidR="00F944FD" w:rsidRPr="0084189F" w:rsidRDefault="00F944FD" w:rsidP="00BC2603">
      <w:pPr>
        <w:spacing w:after="0" w:line="240" w:lineRule="auto"/>
        <w:ind w:right="108"/>
        <w:jc w:val="both"/>
        <w:rPr>
          <w:rFonts w:eastAsia="MS Mincho"/>
          <w:szCs w:val="20"/>
        </w:rPr>
      </w:pPr>
      <w:r w:rsidRPr="0084189F">
        <w:rPr>
          <w:rFonts w:eastAsia="MS Mincho"/>
          <w:szCs w:val="20"/>
        </w:rPr>
        <w:t>The date and time of the Quote opening are indicated on the Bid Solicitation co</w:t>
      </w:r>
      <w:r w:rsidR="003A4B84">
        <w:rPr>
          <w:rFonts w:eastAsia="MS Mincho"/>
          <w:szCs w:val="20"/>
        </w:rPr>
        <w:t>ver sheet and on the “Summary” T</w:t>
      </w:r>
      <w:r w:rsidRPr="0084189F">
        <w:rPr>
          <w:rFonts w:eastAsia="MS Mincho"/>
          <w:szCs w:val="20"/>
        </w:rPr>
        <w:t xml:space="preserve">ab of the Bid Solicitation webpage within </w:t>
      </w:r>
      <w:r w:rsidRPr="0084189F">
        <w:rPr>
          <w:rStyle w:val="IntenseEmphasis"/>
          <w:rFonts w:eastAsia="MS Mincho" w:cs="Arial"/>
          <w:color w:val="00B050"/>
          <w:szCs w:val="20"/>
        </w:rPr>
        <w:t>NJ</w:t>
      </w:r>
      <w:r w:rsidRPr="0084189F">
        <w:rPr>
          <w:rStyle w:val="IntenseEmphasis"/>
          <w:rFonts w:eastAsia="MS Mincho" w:cs="Arial"/>
          <w:color w:val="0070C0"/>
          <w:szCs w:val="20"/>
        </w:rPr>
        <w:t>START</w:t>
      </w:r>
      <w:r w:rsidRPr="0084189F">
        <w:rPr>
          <w:rFonts w:eastAsia="MS Mincho"/>
          <w:szCs w:val="20"/>
        </w:rPr>
        <w:t xml:space="preserve">.  If the Quote opening deadline has been revised, the new Quote opening deadline </w:t>
      </w:r>
      <w:r w:rsidR="00235AEF">
        <w:rPr>
          <w:rFonts w:eastAsia="MS Mincho"/>
          <w:szCs w:val="20"/>
        </w:rPr>
        <w:t>will</w:t>
      </w:r>
      <w:r w:rsidRPr="0084189F">
        <w:rPr>
          <w:rFonts w:eastAsia="MS Mincho"/>
          <w:szCs w:val="20"/>
        </w:rPr>
        <w:t xml:space="preserve"> be shown on the posted Bid </w:t>
      </w:r>
      <w:r w:rsidR="003A4B84">
        <w:rPr>
          <w:rFonts w:eastAsia="MS Mincho"/>
          <w:szCs w:val="20"/>
        </w:rPr>
        <w:t>Amendment and on the “Summary” T</w:t>
      </w:r>
      <w:r w:rsidRPr="0084189F">
        <w:rPr>
          <w:rFonts w:eastAsia="MS Mincho"/>
          <w:szCs w:val="20"/>
        </w:rPr>
        <w:t xml:space="preserve">ab of the Bid Solicitation webpage within </w:t>
      </w:r>
      <w:r w:rsidRPr="0084189F">
        <w:rPr>
          <w:rStyle w:val="IntenseEmphasis"/>
          <w:rFonts w:eastAsia="MS Mincho" w:cs="Arial"/>
          <w:color w:val="00B050"/>
          <w:szCs w:val="20"/>
        </w:rPr>
        <w:t>NJ</w:t>
      </w:r>
      <w:r w:rsidRPr="0084189F">
        <w:rPr>
          <w:rStyle w:val="IntenseEmphasis"/>
          <w:rFonts w:eastAsia="MS Mincho" w:cs="Arial"/>
          <w:color w:val="0070C0"/>
          <w:szCs w:val="20"/>
        </w:rPr>
        <w:t>START</w:t>
      </w:r>
      <w:r w:rsidRPr="0084189F">
        <w:rPr>
          <w:rFonts w:eastAsia="MS Mincho"/>
          <w:szCs w:val="20"/>
        </w:rPr>
        <w:t>.  Quotes not received prior to the Quote opening deadline shall be rejected.</w:t>
      </w:r>
    </w:p>
    <w:p w14:paraId="5E9F389F" w14:textId="77777777" w:rsidR="00F944FD" w:rsidRPr="0084189F" w:rsidRDefault="00F944FD" w:rsidP="00BC2603">
      <w:pPr>
        <w:spacing w:after="0" w:line="240" w:lineRule="auto"/>
        <w:jc w:val="both"/>
        <w:rPr>
          <w:rFonts w:cs="Arial"/>
          <w:color w:val="000000" w:themeColor="text1"/>
          <w:szCs w:val="20"/>
        </w:rPr>
      </w:pPr>
    </w:p>
    <w:p w14:paraId="1D4C1EC7" w14:textId="77777777" w:rsidR="00F944FD" w:rsidRPr="0084189F" w:rsidRDefault="00F944FD" w:rsidP="00BC2603">
      <w:pPr>
        <w:spacing w:after="0" w:line="240" w:lineRule="auto"/>
        <w:jc w:val="both"/>
        <w:rPr>
          <w:rFonts w:cs="Arial"/>
          <w:color w:val="000000" w:themeColor="text1"/>
          <w:szCs w:val="20"/>
        </w:rPr>
      </w:pPr>
      <w:r w:rsidRPr="0084189F">
        <w:rPr>
          <w:rFonts w:cs="Arial"/>
          <w:color w:val="000000" w:themeColor="text1"/>
          <w:szCs w:val="20"/>
        </w:rPr>
        <w:t xml:space="preserve">Quotes will be publicly opened and announced by telephone conference on the date and time of the quote opening. </w:t>
      </w:r>
    </w:p>
    <w:p w14:paraId="0C458B2B" w14:textId="77777777" w:rsidR="00F944FD" w:rsidRPr="0084189F" w:rsidRDefault="00F944FD" w:rsidP="00BC2603">
      <w:pPr>
        <w:spacing w:after="0" w:line="240" w:lineRule="auto"/>
        <w:jc w:val="center"/>
        <w:rPr>
          <w:rFonts w:eastAsia="MS Mincho"/>
          <w:szCs w:val="20"/>
        </w:rPr>
      </w:pPr>
      <w:r w:rsidRPr="0084189F">
        <w:rPr>
          <w:rFonts w:cs="Arial"/>
          <w:color w:val="000000" w:themeColor="text1"/>
          <w:szCs w:val="20"/>
        </w:rPr>
        <w:t>(D</w:t>
      </w:r>
      <w:r w:rsidRPr="0084189F">
        <w:rPr>
          <w:rFonts w:cs="Arial"/>
          <w:color w:val="000000" w:themeColor="text1"/>
          <w:szCs w:val="20"/>
          <w:shd w:val="clear" w:color="auto" w:fill="FFFFFF"/>
        </w:rPr>
        <w:t>ial-in phone number: 888-204-5984 / Access code: 2602305)</w:t>
      </w:r>
    </w:p>
    <w:p w14:paraId="62F8A00D" w14:textId="77777777" w:rsidR="00F944FD" w:rsidRPr="0084189F" w:rsidRDefault="00F944FD" w:rsidP="00BC2603">
      <w:pPr>
        <w:spacing w:after="0" w:line="240" w:lineRule="auto"/>
        <w:rPr>
          <w:rFonts w:cstheme="minorHAnsi"/>
          <w:szCs w:val="20"/>
        </w:rPr>
      </w:pPr>
    </w:p>
    <w:p w14:paraId="7720EBBC" w14:textId="77777777" w:rsidR="00F944FD" w:rsidRPr="0084189F" w:rsidRDefault="00F944FD" w:rsidP="00BC2603">
      <w:pPr>
        <w:spacing w:after="0" w:line="240" w:lineRule="auto"/>
        <w:jc w:val="both"/>
        <w:rPr>
          <w:rFonts w:cstheme="minorHAnsi"/>
          <w:szCs w:val="20"/>
        </w:rPr>
      </w:pPr>
      <w:r w:rsidRPr="0084189F">
        <w:rPr>
          <w:rFonts w:cstheme="minorHAnsi"/>
          <w:szCs w:val="20"/>
        </w:rPr>
        <w:t xml:space="preserve">When submitting a Quote through </w:t>
      </w:r>
      <w:r w:rsidRPr="0084189F">
        <w:rPr>
          <w:rStyle w:val="IntenseEmphasis"/>
          <w:rFonts w:cstheme="minorHAnsi"/>
          <w:color w:val="00B050"/>
          <w:szCs w:val="20"/>
        </w:rPr>
        <w:t>NJ</w:t>
      </w:r>
      <w:r w:rsidRPr="0084189F">
        <w:rPr>
          <w:rStyle w:val="IntenseEmphasis"/>
          <w:rFonts w:cstheme="minorHAnsi"/>
          <w:color w:val="0070C0"/>
          <w:szCs w:val="20"/>
        </w:rPr>
        <w:t>START</w:t>
      </w:r>
      <w:r w:rsidRPr="0084189F">
        <w:rPr>
          <w:rFonts w:cstheme="minorHAnsi"/>
          <w:szCs w:val="20"/>
        </w:rPr>
        <w:t>, do not use any symbols (i.e., #, @, $, &amp;, *) in the filename as this may prevent the Quote from being properly uploaded.</w:t>
      </w:r>
      <w:r w:rsidR="005B743F" w:rsidRPr="0084189F">
        <w:rPr>
          <w:rFonts w:cstheme="minorHAnsi"/>
          <w:szCs w:val="20"/>
        </w:rPr>
        <w:t xml:space="preserve">  </w:t>
      </w:r>
      <w:r w:rsidRPr="0084189F">
        <w:rPr>
          <w:rFonts w:cstheme="minorHAnsi"/>
          <w:szCs w:val="20"/>
        </w:rPr>
        <w:t>Uploaded files must be compatible with Microsoft Office and/or Adobe software applications. DO NOT UPLOAD files with extensions such as .zip, .numbers, or .pages.</w:t>
      </w:r>
    </w:p>
    <w:p w14:paraId="45008368" w14:textId="77777777" w:rsidR="00F944FD" w:rsidRPr="0084189F" w:rsidRDefault="00F944FD" w:rsidP="00BC2603">
      <w:pPr>
        <w:spacing w:after="0" w:line="240" w:lineRule="auto"/>
        <w:jc w:val="both"/>
        <w:rPr>
          <w:rFonts w:cstheme="minorHAnsi"/>
          <w:szCs w:val="20"/>
        </w:rPr>
      </w:pPr>
    </w:p>
    <w:p w14:paraId="3FBE0D37" w14:textId="77777777" w:rsidR="00B318A2" w:rsidRPr="00B318A2" w:rsidRDefault="00F944FD" w:rsidP="00BC2603">
      <w:pPr>
        <w:spacing w:after="0" w:line="240" w:lineRule="auto"/>
        <w:jc w:val="both"/>
        <w:rPr>
          <w:szCs w:val="20"/>
        </w:rPr>
      </w:pPr>
      <w:r w:rsidRPr="0084189F">
        <w:rPr>
          <w:rFonts w:cstheme="minorHAnsi"/>
          <w:szCs w:val="20"/>
        </w:rPr>
        <w:t xml:space="preserve">When uploading the documents to </w:t>
      </w:r>
      <w:r w:rsidRPr="0084189F">
        <w:rPr>
          <w:rStyle w:val="IntenseEmphasis"/>
          <w:rFonts w:cstheme="minorHAnsi"/>
          <w:color w:val="00B050"/>
          <w:szCs w:val="20"/>
        </w:rPr>
        <w:t>NJ</w:t>
      </w:r>
      <w:r w:rsidRPr="0084189F">
        <w:rPr>
          <w:rStyle w:val="IntenseEmphasis"/>
          <w:rFonts w:cstheme="minorHAnsi"/>
          <w:color w:val="0070C0"/>
          <w:szCs w:val="20"/>
        </w:rPr>
        <w:t>START</w:t>
      </w:r>
      <w:r w:rsidRPr="0084189F">
        <w:rPr>
          <w:rFonts w:cstheme="minorHAnsi"/>
          <w:szCs w:val="20"/>
        </w:rPr>
        <w:t xml:space="preserve">, the </w:t>
      </w:r>
      <w:r w:rsidRPr="0084189F">
        <w:rPr>
          <w:rFonts w:cstheme="minorHAnsi"/>
          <w:color w:val="000000"/>
          <w:szCs w:val="20"/>
        </w:rPr>
        <w:t>Bidder</w:t>
      </w:r>
      <w:r w:rsidRPr="0084189F">
        <w:rPr>
          <w:rFonts w:cstheme="minorHAnsi"/>
          <w:szCs w:val="20"/>
        </w:rPr>
        <w:t xml:space="preserve"> should select the “Confidential” option in </w:t>
      </w:r>
      <w:r w:rsidRPr="0084189F">
        <w:rPr>
          <w:rStyle w:val="IntenseEmphasis"/>
          <w:rFonts w:cstheme="minorHAnsi"/>
          <w:color w:val="00B050"/>
          <w:szCs w:val="20"/>
        </w:rPr>
        <w:t>NJ</w:t>
      </w:r>
      <w:r w:rsidRPr="0084189F">
        <w:rPr>
          <w:rStyle w:val="IntenseEmphasis"/>
          <w:rFonts w:cstheme="minorHAnsi"/>
          <w:color w:val="0070C0"/>
          <w:szCs w:val="20"/>
        </w:rPr>
        <w:t>START</w:t>
      </w:r>
      <w:r w:rsidRPr="0084189F">
        <w:rPr>
          <w:rFonts w:cstheme="minorHAnsi"/>
          <w:szCs w:val="20"/>
        </w:rPr>
        <w:t xml:space="preserve"> for attachments on the “Attachments” Tab to request that the documents not be displayed publicly through </w:t>
      </w:r>
      <w:r w:rsidRPr="0084189F">
        <w:rPr>
          <w:rStyle w:val="IntenseEmphasis"/>
          <w:rFonts w:cstheme="minorHAnsi"/>
          <w:color w:val="00B050"/>
          <w:szCs w:val="20"/>
        </w:rPr>
        <w:t>NJ</w:t>
      </w:r>
      <w:r w:rsidRPr="0084189F">
        <w:rPr>
          <w:rStyle w:val="IntenseEmphasis"/>
          <w:rFonts w:cstheme="minorHAnsi"/>
          <w:color w:val="0070C0"/>
          <w:szCs w:val="20"/>
        </w:rPr>
        <w:t>START</w:t>
      </w:r>
      <w:r w:rsidR="005B743F" w:rsidRPr="0084189F">
        <w:rPr>
          <w:rFonts w:cstheme="minorHAnsi"/>
          <w:szCs w:val="20"/>
        </w:rPr>
        <w:t xml:space="preserve">. </w:t>
      </w:r>
      <w:r w:rsidRPr="0084189F">
        <w:rPr>
          <w:rFonts w:cstheme="minorHAnsi"/>
          <w:szCs w:val="20"/>
        </w:rPr>
        <w:t xml:space="preserve">Marking an attachment as "Confidential" in </w:t>
      </w:r>
      <w:r w:rsidRPr="0084189F">
        <w:rPr>
          <w:rFonts w:cstheme="minorHAnsi"/>
          <w:b/>
          <w:bCs/>
          <w:i/>
          <w:iCs/>
          <w:color w:val="00B050"/>
          <w:szCs w:val="20"/>
        </w:rPr>
        <w:t>NJ</w:t>
      </w:r>
      <w:r w:rsidRPr="0084189F">
        <w:rPr>
          <w:rFonts w:cstheme="minorHAnsi"/>
          <w:b/>
          <w:bCs/>
          <w:i/>
          <w:iCs/>
          <w:color w:val="0070C0"/>
          <w:szCs w:val="20"/>
        </w:rPr>
        <w:t>START</w:t>
      </w:r>
      <w:r w:rsidRPr="0084189F">
        <w:rPr>
          <w:rFonts w:cstheme="minorHAnsi"/>
          <w:szCs w:val="20"/>
        </w:rPr>
        <w:t xml:space="preserve"> shall not constitute the Bidder's designation</w:t>
      </w:r>
      <w:r w:rsidRPr="0084189F">
        <w:rPr>
          <w:szCs w:val="20"/>
        </w:rPr>
        <w:t xml:space="preserve"> of the attachment as exempt from public disclosure under</w:t>
      </w:r>
      <w:r w:rsidR="00B318A2" w:rsidRPr="00B318A2">
        <w:rPr>
          <w:szCs w:val="20"/>
        </w:rPr>
        <w:t xml:space="preserve"> the New Jersey Open Public Records Act (OPRA), N.J.S.A. 47:1A-1 </w:t>
      </w:r>
      <w:r w:rsidR="00B318A2" w:rsidRPr="00074F4F">
        <w:rPr>
          <w:szCs w:val="20"/>
        </w:rPr>
        <w:t>et seq</w:t>
      </w:r>
      <w:r w:rsidR="00B318A2" w:rsidRPr="00B318A2">
        <w:rPr>
          <w:i/>
          <w:szCs w:val="20"/>
        </w:rPr>
        <w:t>.</w:t>
      </w:r>
      <w:r w:rsidR="00B318A2" w:rsidRPr="00B318A2">
        <w:rPr>
          <w:szCs w:val="20"/>
        </w:rPr>
        <w:t>, or the common law right to know</w:t>
      </w:r>
      <w:r w:rsidRPr="005F7A6E">
        <w:rPr>
          <w:szCs w:val="20"/>
        </w:rPr>
        <w:t>.</w:t>
      </w:r>
    </w:p>
    <w:p w14:paraId="790DC80D" w14:textId="77777777" w:rsidR="00F944FD" w:rsidRPr="0084189F" w:rsidRDefault="00F944FD" w:rsidP="00BC2603">
      <w:pPr>
        <w:spacing w:after="0" w:line="240" w:lineRule="auto"/>
        <w:jc w:val="both"/>
        <w:rPr>
          <w:rFonts w:cstheme="minorHAnsi"/>
          <w:b/>
          <w:color w:val="000000"/>
          <w:szCs w:val="20"/>
        </w:rPr>
      </w:pPr>
    </w:p>
    <w:p w14:paraId="20C08918" w14:textId="77777777" w:rsidR="00F944FD" w:rsidRPr="0084189F" w:rsidRDefault="00F944FD" w:rsidP="00BC2603">
      <w:pPr>
        <w:pStyle w:val="Heading2"/>
        <w:spacing w:line="240" w:lineRule="auto"/>
        <w:rPr>
          <w:rFonts w:eastAsia="MS Mincho"/>
        </w:rPr>
      </w:pPr>
      <w:bookmarkStart w:id="52" w:name="_Toc208586287"/>
      <w:r w:rsidRPr="0084189F">
        <w:rPr>
          <w:color w:val="000000"/>
        </w:rPr>
        <w:t>BIDDER</w:t>
      </w:r>
      <w:r w:rsidRPr="0084189F">
        <w:rPr>
          <w:rFonts w:eastAsia="MS Mincho"/>
        </w:rPr>
        <w:t xml:space="preserve"> RESPONSIBILITY</w:t>
      </w:r>
      <w:bookmarkEnd w:id="52"/>
    </w:p>
    <w:p w14:paraId="155826A0" w14:textId="77777777" w:rsidR="00F944FD" w:rsidRPr="0084189F" w:rsidRDefault="00F944FD" w:rsidP="00BC2603">
      <w:pPr>
        <w:keepNext/>
        <w:spacing w:after="0" w:line="240" w:lineRule="auto"/>
        <w:jc w:val="both"/>
        <w:rPr>
          <w:szCs w:val="20"/>
        </w:rPr>
      </w:pPr>
      <w:r w:rsidRPr="0084189F">
        <w:rPr>
          <w:szCs w:val="20"/>
        </w:rPr>
        <w:t xml:space="preserve">The </w:t>
      </w:r>
      <w:r w:rsidRPr="0084189F">
        <w:rPr>
          <w:color w:val="000000"/>
          <w:szCs w:val="20"/>
        </w:rPr>
        <w:t>Bidder</w:t>
      </w:r>
      <w:r w:rsidRPr="0084189F">
        <w:rPr>
          <w:szCs w:val="20"/>
        </w:rPr>
        <w:t xml:space="preserve"> assumes sole responsibility for the complete effort required in submitting a Quote in response to this Bid Solicitation.  No special consideration will be given after Quotes are opened because of a Bidder’s failure to be knowledgeable as to all of the requirements of this Bid Solicitation.</w:t>
      </w:r>
      <w:r w:rsidR="004C3E07">
        <w:rPr>
          <w:szCs w:val="20"/>
        </w:rPr>
        <w:t xml:space="preserve">  </w:t>
      </w:r>
      <w:r w:rsidRPr="0084189F">
        <w:rPr>
          <w:szCs w:val="20"/>
        </w:rPr>
        <w:t xml:space="preserve">The State assumes no responsibility and bears no liability for costs incurred by a </w:t>
      </w:r>
      <w:r w:rsidRPr="0084189F">
        <w:rPr>
          <w:color w:val="000000"/>
          <w:szCs w:val="20"/>
        </w:rPr>
        <w:t>Bidder</w:t>
      </w:r>
      <w:r w:rsidRPr="0084189F">
        <w:rPr>
          <w:szCs w:val="20"/>
        </w:rPr>
        <w:t xml:space="preserve"> in the preparation and submittal of a Quote in response to this Bid Solicitation</w:t>
      </w:r>
      <w:r w:rsidR="00517503">
        <w:rPr>
          <w:szCs w:val="20"/>
        </w:rPr>
        <w:t xml:space="preserve"> or any pre-contract award costs incurred</w:t>
      </w:r>
      <w:r w:rsidRPr="0084189F">
        <w:rPr>
          <w:szCs w:val="20"/>
        </w:rPr>
        <w:t>.</w:t>
      </w:r>
    </w:p>
    <w:p w14:paraId="71CE97D9" w14:textId="77777777" w:rsidR="00F944FD" w:rsidRPr="0084189F" w:rsidRDefault="00F944FD" w:rsidP="00BC2603">
      <w:pPr>
        <w:spacing w:after="0" w:line="240" w:lineRule="auto"/>
        <w:jc w:val="both"/>
        <w:rPr>
          <w:szCs w:val="20"/>
        </w:rPr>
      </w:pPr>
    </w:p>
    <w:p w14:paraId="1DA443DD" w14:textId="77777777" w:rsidR="00D23F04" w:rsidRPr="0084189F" w:rsidRDefault="00D23F04" w:rsidP="00BC2603">
      <w:pPr>
        <w:pStyle w:val="Heading2"/>
        <w:spacing w:line="240" w:lineRule="auto"/>
        <w:rPr>
          <w:rFonts w:eastAsia="MS Mincho"/>
        </w:rPr>
      </w:pPr>
      <w:bookmarkStart w:id="53" w:name="_Toc208586288"/>
      <w:r w:rsidRPr="0084189F">
        <w:rPr>
          <w:rFonts w:eastAsia="MS Mincho"/>
        </w:rPr>
        <w:t>ANNOUNCEMENT OF QUOTE INFORMATION</w:t>
      </w:r>
      <w:bookmarkEnd w:id="53"/>
    </w:p>
    <w:p w14:paraId="41CC3BA5" w14:textId="77777777" w:rsidR="00D23F04" w:rsidRPr="0084189F" w:rsidRDefault="00D23F04" w:rsidP="00BC2603">
      <w:pPr>
        <w:keepNext/>
        <w:spacing w:after="0" w:line="240" w:lineRule="auto"/>
        <w:jc w:val="both"/>
        <w:rPr>
          <w:rFonts w:cstheme="minorHAnsi"/>
          <w:szCs w:val="20"/>
        </w:rPr>
      </w:pPr>
      <w:r w:rsidRPr="0084189F">
        <w:rPr>
          <w:rFonts w:cstheme="minorHAnsi"/>
          <w:szCs w:val="20"/>
        </w:rPr>
        <w:t xml:space="preserve">On the date and time Quotes are due under the Bid Solicitation, all information concerning the Quotes submitted may be publicly announced and shall be available for inspection and copying except otherwise noted:  </w:t>
      </w:r>
    </w:p>
    <w:p w14:paraId="5318F1EC" w14:textId="77777777" w:rsidR="00D23F04" w:rsidRPr="0084189F" w:rsidRDefault="00D23F04" w:rsidP="00FD4DF3">
      <w:pPr>
        <w:pStyle w:val="ListParagraph"/>
        <w:numPr>
          <w:ilvl w:val="0"/>
          <w:numId w:val="4"/>
        </w:numPr>
      </w:pPr>
      <w:r w:rsidRPr="0084189F">
        <w:t>Information appropriately designated as proprietary and/or confidential in a Bidder’s</w:t>
      </w:r>
      <w:r w:rsidR="00C35924">
        <w:t xml:space="preserve"> Quote</w:t>
      </w:r>
      <w:r w:rsidRPr="0084189F">
        <w:t xml:space="preserve"> shall not be available for inspection and copying; and</w:t>
      </w:r>
    </w:p>
    <w:p w14:paraId="7F05C16C" w14:textId="77777777" w:rsidR="00D23F04" w:rsidRPr="0084189F" w:rsidRDefault="00D23F04" w:rsidP="00FD4DF3">
      <w:pPr>
        <w:pStyle w:val="ListParagraph"/>
        <w:numPr>
          <w:ilvl w:val="0"/>
          <w:numId w:val="4"/>
        </w:numPr>
      </w:pPr>
      <w:r w:rsidRPr="0084189F">
        <w:t xml:space="preserve">Where negotiation is contemplated, only the names and addresses of the Bidders submitting Quotes will be announced, and the contents of the Quotes shall not be available for inspection and copying until the Notice of Intent to Award is issued by the Director. </w:t>
      </w:r>
    </w:p>
    <w:p w14:paraId="1ADA5282" w14:textId="77777777" w:rsidR="00D23F04" w:rsidRPr="0084189F" w:rsidRDefault="00D23F04" w:rsidP="00BC2603">
      <w:pPr>
        <w:spacing w:after="0" w:line="240" w:lineRule="auto"/>
        <w:jc w:val="both"/>
        <w:rPr>
          <w:szCs w:val="20"/>
        </w:rPr>
      </w:pPr>
    </w:p>
    <w:p w14:paraId="449C0BE2" w14:textId="77777777" w:rsidR="00F944FD" w:rsidRPr="0084189F" w:rsidRDefault="00F944FD" w:rsidP="00BC2603">
      <w:pPr>
        <w:pStyle w:val="Heading2"/>
        <w:spacing w:line="240" w:lineRule="auto"/>
        <w:rPr>
          <w:rFonts w:eastAsia="MS Mincho"/>
        </w:rPr>
      </w:pPr>
      <w:bookmarkStart w:id="54" w:name="_Toc208586289"/>
      <w:r w:rsidRPr="0084189F">
        <w:rPr>
          <w:rFonts w:eastAsia="MS Mincho"/>
        </w:rPr>
        <w:t>QUOTE ERRORS</w:t>
      </w:r>
      <w:bookmarkEnd w:id="54"/>
    </w:p>
    <w:p w14:paraId="3180C1F5" w14:textId="77777777" w:rsidR="00F944FD" w:rsidRPr="0084189F" w:rsidRDefault="00F944FD" w:rsidP="00BC2603">
      <w:pPr>
        <w:keepNext/>
        <w:spacing w:after="0" w:line="240" w:lineRule="auto"/>
        <w:rPr>
          <w:szCs w:val="20"/>
        </w:rPr>
      </w:pPr>
      <w:r w:rsidRPr="0084189F">
        <w:rPr>
          <w:szCs w:val="20"/>
        </w:rPr>
        <w:t xml:space="preserve">In accordance with N.J.A.C. 17:12-2.11 “Proposal errors,” a </w:t>
      </w:r>
      <w:r w:rsidRPr="0084189F">
        <w:rPr>
          <w:color w:val="000000"/>
          <w:szCs w:val="20"/>
        </w:rPr>
        <w:t>Bidder</w:t>
      </w:r>
      <w:r w:rsidRPr="0084189F">
        <w:rPr>
          <w:szCs w:val="20"/>
        </w:rPr>
        <w:t xml:space="preserve"> may withdraw its Quote as described below.</w:t>
      </w:r>
    </w:p>
    <w:p w14:paraId="339D9A36" w14:textId="77777777" w:rsidR="00F944FD" w:rsidRPr="0084189F" w:rsidRDefault="00F944FD" w:rsidP="00BC2603">
      <w:pPr>
        <w:spacing w:after="0" w:line="240" w:lineRule="auto"/>
        <w:rPr>
          <w:szCs w:val="20"/>
        </w:rPr>
      </w:pPr>
    </w:p>
    <w:p w14:paraId="4031EB06" w14:textId="77777777" w:rsidR="00F944FD" w:rsidRPr="0084189F" w:rsidRDefault="00F944FD" w:rsidP="00BC2603">
      <w:pPr>
        <w:pStyle w:val="Heading2"/>
        <w:spacing w:line="240" w:lineRule="auto"/>
      </w:pPr>
      <w:bookmarkStart w:id="55" w:name="_Toc208586290"/>
      <w:r w:rsidRPr="0084189F">
        <w:t>QUOTE WITHDRAWAL PRIOR TO QUOTE OPENING</w:t>
      </w:r>
      <w:bookmarkEnd w:id="55"/>
    </w:p>
    <w:p w14:paraId="5612241D" w14:textId="77777777" w:rsidR="00F944FD" w:rsidRPr="0084189F" w:rsidRDefault="00F944FD" w:rsidP="00BC2603">
      <w:pPr>
        <w:keepNext/>
        <w:spacing w:after="0" w:line="240" w:lineRule="auto"/>
        <w:jc w:val="both"/>
        <w:rPr>
          <w:szCs w:val="20"/>
        </w:rPr>
      </w:pPr>
      <w:r w:rsidRPr="0084189F">
        <w:rPr>
          <w:szCs w:val="20"/>
        </w:rPr>
        <w:t xml:space="preserve">A </w:t>
      </w:r>
      <w:r w:rsidRPr="0084189F">
        <w:rPr>
          <w:color w:val="000000"/>
          <w:szCs w:val="20"/>
        </w:rPr>
        <w:t>Bidder</w:t>
      </w:r>
      <w:r w:rsidRPr="0084189F">
        <w:rPr>
          <w:szCs w:val="20"/>
        </w:rPr>
        <w:t xml:space="preserve"> may withdraw its Quote</w:t>
      </w:r>
      <w:r w:rsidRPr="0084189F">
        <w:rPr>
          <w:rFonts w:cstheme="minorHAnsi"/>
          <w:szCs w:val="20"/>
        </w:rPr>
        <w:t xml:space="preserve"> submission in </w:t>
      </w:r>
      <w:r w:rsidRPr="0084189F">
        <w:rPr>
          <w:rStyle w:val="IntenseEmphasis"/>
          <w:rFonts w:cstheme="minorHAnsi"/>
          <w:color w:val="00B050"/>
          <w:szCs w:val="20"/>
        </w:rPr>
        <w:t>NJ</w:t>
      </w:r>
      <w:r w:rsidRPr="0084189F">
        <w:rPr>
          <w:rStyle w:val="IntenseEmphasis"/>
          <w:rFonts w:cstheme="minorHAnsi"/>
          <w:color w:val="0070C0"/>
          <w:szCs w:val="20"/>
        </w:rPr>
        <w:t>START</w:t>
      </w:r>
      <w:r w:rsidRPr="0084189F">
        <w:rPr>
          <w:rFonts w:cstheme="minorHAnsi"/>
          <w:szCs w:val="20"/>
        </w:rPr>
        <w:t xml:space="preserve"> prior to the Quote opening; however, Bidders should note that while withdrawn </w:t>
      </w:r>
      <w:r w:rsidRPr="0084189F">
        <w:rPr>
          <w:rStyle w:val="IntenseEmphasis"/>
          <w:rFonts w:cstheme="minorHAnsi"/>
          <w:color w:val="00B050"/>
          <w:szCs w:val="20"/>
        </w:rPr>
        <w:t>NJ</w:t>
      </w:r>
      <w:r w:rsidRPr="0084189F">
        <w:rPr>
          <w:rStyle w:val="IntenseEmphasis"/>
          <w:rFonts w:cstheme="minorHAnsi"/>
          <w:color w:val="0070C0"/>
          <w:szCs w:val="20"/>
        </w:rPr>
        <w:t>START</w:t>
      </w:r>
      <w:r w:rsidRPr="0084189F">
        <w:rPr>
          <w:szCs w:val="20"/>
        </w:rPr>
        <w:t xml:space="preserve"> Quotes remain viewable by the </w:t>
      </w:r>
      <w:r w:rsidRPr="0084189F">
        <w:rPr>
          <w:color w:val="000000"/>
          <w:szCs w:val="20"/>
        </w:rPr>
        <w:t>Bidder</w:t>
      </w:r>
      <w:r w:rsidRPr="0084189F">
        <w:rPr>
          <w:szCs w:val="20"/>
        </w:rPr>
        <w:t xml:space="preserve"> on its Vendor Profile Homepage, they are removed from the Division’s view and cannot be considered for </w:t>
      </w:r>
      <w:r w:rsidRPr="0084189F">
        <w:rPr>
          <w:color w:val="000000"/>
          <w:szCs w:val="20"/>
        </w:rPr>
        <w:t>Contract</w:t>
      </w:r>
      <w:r w:rsidRPr="0084189F">
        <w:rPr>
          <w:szCs w:val="20"/>
        </w:rPr>
        <w:t xml:space="preserve"> award. The </w:t>
      </w:r>
      <w:r w:rsidRPr="0084189F">
        <w:rPr>
          <w:color w:val="000000"/>
          <w:szCs w:val="20"/>
        </w:rPr>
        <w:t>Bidder</w:t>
      </w:r>
      <w:r w:rsidRPr="0084189F">
        <w:rPr>
          <w:szCs w:val="20"/>
        </w:rPr>
        <w:t xml:space="preserve"> may submit a revised Quote as long as the Quote is received prior to the announced date and time for Quote submission. Bidders may refer to the QRG “Submit a Quote” for additional instructions.</w:t>
      </w:r>
    </w:p>
    <w:p w14:paraId="11004BB3" w14:textId="77777777" w:rsidR="00F944FD" w:rsidRPr="0084189F" w:rsidRDefault="00F944FD" w:rsidP="00BC2603">
      <w:pPr>
        <w:spacing w:after="0" w:line="240" w:lineRule="auto"/>
        <w:jc w:val="both"/>
        <w:rPr>
          <w:szCs w:val="20"/>
        </w:rPr>
      </w:pPr>
    </w:p>
    <w:p w14:paraId="5A280C7C" w14:textId="39365005" w:rsidR="00F944FD" w:rsidRPr="00C1396A" w:rsidRDefault="00F944FD" w:rsidP="00BC2603">
      <w:pPr>
        <w:pStyle w:val="Heading2"/>
        <w:spacing w:line="240" w:lineRule="auto"/>
      </w:pPr>
      <w:bookmarkStart w:id="56" w:name="_Toc208586291"/>
      <w:r w:rsidRPr="0084189F">
        <w:t>QUOTE WITHDRAWAL AFTER QUOTE OPENING, BUT PRIOR TO CONTRACT AWARD</w:t>
      </w:r>
      <w:bookmarkEnd w:id="56"/>
    </w:p>
    <w:p w14:paraId="4D73D9DF" w14:textId="585FC933" w:rsidR="00F944FD" w:rsidRPr="0084189F" w:rsidRDefault="00F944FD" w:rsidP="00BC2603">
      <w:pPr>
        <w:keepNext/>
        <w:spacing w:after="0" w:line="240" w:lineRule="auto"/>
        <w:jc w:val="both"/>
        <w:rPr>
          <w:szCs w:val="20"/>
        </w:rPr>
      </w:pPr>
      <w:r w:rsidRPr="0084189F">
        <w:rPr>
          <w:szCs w:val="20"/>
        </w:rPr>
        <w:t xml:space="preserve">If, after the Quote opening, but before Contract award, a </w:t>
      </w:r>
      <w:r w:rsidRPr="0084189F">
        <w:rPr>
          <w:rFonts w:cs="Arial"/>
          <w:szCs w:val="20"/>
        </w:rPr>
        <w:t>Bidder</w:t>
      </w:r>
      <w:r w:rsidRPr="0084189F">
        <w:rPr>
          <w:szCs w:val="20"/>
        </w:rPr>
        <w:t xml:space="preserve"> discovers an error in its Quote, the Bidder may make a written request to the Procuremen</w:t>
      </w:r>
      <w:r w:rsidR="00C1396A">
        <w:rPr>
          <w:szCs w:val="20"/>
        </w:rPr>
        <w:t>t Bureau to withdraw its Quote</w:t>
      </w:r>
      <w:r w:rsidRPr="0084189F">
        <w:rPr>
          <w:szCs w:val="20"/>
        </w:rPr>
        <w:t xml:space="preserve"> from consideration for award.  If the Bidder’s request to withdraw is made in good faith, and the State will not be significantly prejudiced by granting the withdrawal of the Quote beyond the loss of the benefit of the bargain to the State of the withdrawing Bidder’s offer, the request shall be granted.  Evidence of the Bidder’s good faith in making this request can be demonstrated by one </w:t>
      </w:r>
      <w:r w:rsidRPr="0084189F">
        <w:rPr>
          <w:rFonts w:cs="Arial"/>
          <w:szCs w:val="20"/>
        </w:rPr>
        <w:t xml:space="preserve">(1) </w:t>
      </w:r>
      <w:r w:rsidRPr="0084189F">
        <w:rPr>
          <w:szCs w:val="20"/>
        </w:rPr>
        <w:t xml:space="preserve">or more of the following factors: A mistake is so significant that to enforce the Contract resulting from the Quote would be unconscionable; that the mistake relates to a material feature or term of the Contract; and that the mistake occurred notwithstanding the Bidder’s exercise of reasonable care.  After Quote opening, while pursuant to the provisions of this section a </w:t>
      </w:r>
      <w:r w:rsidRPr="0084189F">
        <w:rPr>
          <w:rFonts w:cs="Arial"/>
          <w:szCs w:val="20"/>
        </w:rPr>
        <w:t>Bidder</w:t>
      </w:r>
      <w:r w:rsidRPr="0084189F">
        <w:rPr>
          <w:szCs w:val="20"/>
        </w:rPr>
        <w:t xml:space="preserve"> may request to withdraw its Quote and the Director may in his/her discretion allow said Bidder to withdraw it, </w:t>
      </w:r>
      <w:r w:rsidRPr="0084189F">
        <w:rPr>
          <w:szCs w:val="20"/>
        </w:rPr>
        <w:lastRenderedPageBreak/>
        <w:t xml:space="preserve">the Division also may take notice of repeated or unusual requests to withdraw by a </w:t>
      </w:r>
      <w:r w:rsidRPr="0084189F">
        <w:rPr>
          <w:rFonts w:cs="Arial"/>
          <w:szCs w:val="20"/>
        </w:rPr>
        <w:t>Bidder</w:t>
      </w:r>
      <w:r w:rsidRPr="0084189F">
        <w:rPr>
          <w:szCs w:val="20"/>
        </w:rPr>
        <w:t xml:space="preserve"> and take those prior requests to withdraw into consideration when evaluating the Bidder’s future Quotes.</w:t>
      </w:r>
    </w:p>
    <w:p w14:paraId="707A1E45" w14:textId="77777777" w:rsidR="00F944FD" w:rsidRPr="0084189F" w:rsidRDefault="00F944FD" w:rsidP="00BC2603">
      <w:pPr>
        <w:spacing w:after="0" w:line="240" w:lineRule="auto"/>
        <w:jc w:val="both"/>
        <w:rPr>
          <w:szCs w:val="20"/>
        </w:rPr>
      </w:pPr>
    </w:p>
    <w:p w14:paraId="17E82A3D" w14:textId="77777777" w:rsidR="00F944FD" w:rsidRPr="0084189F" w:rsidRDefault="00F944FD" w:rsidP="00BC2603">
      <w:pPr>
        <w:spacing w:after="0" w:line="240" w:lineRule="auto"/>
        <w:jc w:val="both"/>
        <w:rPr>
          <w:szCs w:val="20"/>
        </w:rPr>
      </w:pPr>
      <w:r w:rsidRPr="0084189F">
        <w:rPr>
          <w:szCs w:val="20"/>
        </w:rPr>
        <w:t xml:space="preserve">The Quote withdrawal request must include the Bid Solicitation Number, Bid Solicitation Title, </w:t>
      </w:r>
      <w:r w:rsidR="00F57B0E">
        <w:rPr>
          <w:szCs w:val="20"/>
        </w:rPr>
        <w:t xml:space="preserve">and </w:t>
      </w:r>
      <w:r w:rsidRPr="0084189F">
        <w:rPr>
          <w:szCs w:val="20"/>
        </w:rPr>
        <w:t xml:space="preserve">the Quote submission date and should be sent to </w:t>
      </w:r>
      <w:hyperlink r:id="rId28" w:history="1">
        <w:r w:rsidRPr="0084189F">
          <w:rPr>
            <w:rStyle w:val="Hyperlink"/>
            <w:szCs w:val="20"/>
          </w:rPr>
          <w:t>Procurement.Bureau@treas.nj.gov</w:t>
        </w:r>
      </w:hyperlink>
      <w:r w:rsidRPr="0084189F">
        <w:rPr>
          <w:szCs w:val="20"/>
        </w:rPr>
        <w:t>.</w:t>
      </w:r>
    </w:p>
    <w:p w14:paraId="40A932AA" w14:textId="77777777" w:rsidR="00F944FD" w:rsidRPr="0084189F" w:rsidRDefault="00F944FD" w:rsidP="00BC2603">
      <w:pPr>
        <w:spacing w:after="0" w:line="240" w:lineRule="auto"/>
        <w:jc w:val="both"/>
        <w:rPr>
          <w:szCs w:val="20"/>
        </w:rPr>
      </w:pPr>
    </w:p>
    <w:p w14:paraId="360968B1" w14:textId="7EB48517" w:rsidR="00F944FD" w:rsidRPr="0084189F" w:rsidRDefault="00F944FD" w:rsidP="00BC2603">
      <w:pPr>
        <w:spacing w:after="0" w:line="240" w:lineRule="auto"/>
        <w:jc w:val="both"/>
        <w:rPr>
          <w:szCs w:val="20"/>
        </w:rPr>
      </w:pPr>
      <w:r w:rsidRPr="0084189F">
        <w:rPr>
          <w:szCs w:val="20"/>
        </w:rPr>
        <w:t>If</w:t>
      </w:r>
      <w:r w:rsidR="00F57B0E">
        <w:rPr>
          <w:szCs w:val="20"/>
        </w:rPr>
        <w:t>,</w:t>
      </w:r>
      <w:r w:rsidRPr="0084189F">
        <w:rPr>
          <w:szCs w:val="20"/>
        </w:rPr>
        <w:t xml:space="preserve"> during a Quote evaluation process, an obvious pricing error made by a potential Contract awardee is found, the Director or his/her designee shall issue written notice to the Bidder.  The Bidder will have up to five (5) </w:t>
      </w:r>
      <w:r w:rsidR="001849F3">
        <w:rPr>
          <w:szCs w:val="20"/>
        </w:rPr>
        <w:t>B</w:t>
      </w:r>
      <w:r w:rsidRPr="0084189F">
        <w:rPr>
          <w:szCs w:val="20"/>
        </w:rPr>
        <w:t xml:space="preserve">usiness </w:t>
      </w:r>
      <w:r w:rsidR="001849F3">
        <w:rPr>
          <w:szCs w:val="20"/>
        </w:rPr>
        <w:t>D</w:t>
      </w:r>
      <w:r w:rsidRPr="0084189F">
        <w:rPr>
          <w:szCs w:val="20"/>
        </w:rPr>
        <w:t>ays after receipt of the notice to confirm its pricing.  If the Bidder fails to respond, its Quote shall be considered withdrawn, and no further consideration shall be given to it.</w:t>
      </w:r>
    </w:p>
    <w:p w14:paraId="22022C57" w14:textId="77777777" w:rsidR="00F944FD" w:rsidRPr="0084189F" w:rsidRDefault="00F944FD" w:rsidP="00BC2603">
      <w:pPr>
        <w:spacing w:after="0" w:line="240" w:lineRule="auto"/>
        <w:jc w:val="both"/>
        <w:rPr>
          <w:rFonts w:eastAsia="MS Mincho" w:cstheme="minorHAnsi"/>
          <w:b/>
          <w:caps/>
          <w:szCs w:val="20"/>
        </w:rPr>
      </w:pPr>
    </w:p>
    <w:p w14:paraId="486BB782" w14:textId="77777777" w:rsidR="00F944FD" w:rsidRPr="0084189F" w:rsidRDefault="00F944FD" w:rsidP="00BC2603">
      <w:pPr>
        <w:pStyle w:val="Heading2"/>
        <w:spacing w:line="240" w:lineRule="auto"/>
        <w:rPr>
          <w:rFonts w:eastAsia="MS Mincho"/>
        </w:rPr>
      </w:pPr>
      <w:bookmarkStart w:id="57" w:name="_Toc208586292"/>
      <w:r w:rsidRPr="0084189F">
        <w:rPr>
          <w:rFonts w:eastAsia="MS Mincho"/>
        </w:rPr>
        <w:t>JOINT VENTURE</w:t>
      </w:r>
      <w:bookmarkEnd w:id="57"/>
    </w:p>
    <w:p w14:paraId="676BCF04" w14:textId="77777777" w:rsidR="00F944FD" w:rsidRPr="0084189F" w:rsidRDefault="00F944FD" w:rsidP="00BC2603">
      <w:pPr>
        <w:keepNext/>
        <w:spacing w:after="0" w:line="240" w:lineRule="auto"/>
        <w:jc w:val="both"/>
        <w:rPr>
          <w:szCs w:val="20"/>
        </w:rPr>
      </w:pPr>
      <w:r w:rsidRPr="0084189F">
        <w:rPr>
          <w:szCs w:val="20"/>
        </w:rPr>
        <w:t xml:space="preserve">If a Joint Venture is submitting a Quote, the agreement between the parties relating to such Joint Venture should be submitted with the Joint Venture’s Quote.  Authorized signatories from each party comprising the Joint Venture must sign the Offer and Acceptance Page.  Each party to the Joint Venture must individually </w:t>
      </w:r>
      <w:r w:rsidR="004C3E07">
        <w:rPr>
          <w:szCs w:val="20"/>
        </w:rPr>
        <w:t xml:space="preserve">complete and </w:t>
      </w:r>
      <w:r w:rsidRPr="0084189F">
        <w:rPr>
          <w:szCs w:val="20"/>
        </w:rPr>
        <w:t xml:space="preserve">comply with all the forms and certification requirements in </w:t>
      </w:r>
      <w:r w:rsidR="006F37A1" w:rsidRPr="005F7A6E">
        <w:rPr>
          <w:i/>
          <w:szCs w:val="20"/>
        </w:rPr>
        <w:t>Bid Solicitation Section</w:t>
      </w:r>
      <w:r w:rsidR="006F37A1" w:rsidRPr="004C3E07">
        <w:rPr>
          <w:i/>
          <w:szCs w:val="20"/>
        </w:rPr>
        <w:t xml:space="preserve"> </w:t>
      </w:r>
      <w:r w:rsidR="004C3E07" w:rsidRPr="004C3E07">
        <w:rPr>
          <w:i/>
          <w:szCs w:val="20"/>
        </w:rPr>
        <w:t>3 – Quote Submission Requirements</w:t>
      </w:r>
      <w:r w:rsidRPr="0084189F">
        <w:rPr>
          <w:szCs w:val="20"/>
        </w:rPr>
        <w:t xml:space="preserve">. </w:t>
      </w:r>
    </w:p>
    <w:p w14:paraId="2DF1AFA9" w14:textId="77777777" w:rsidR="00F944FD" w:rsidRPr="0084189F" w:rsidRDefault="00F944FD" w:rsidP="00BC2603">
      <w:pPr>
        <w:spacing w:after="0" w:line="240" w:lineRule="auto"/>
        <w:jc w:val="both"/>
        <w:rPr>
          <w:szCs w:val="20"/>
        </w:rPr>
      </w:pPr>
    </w:p>
    <w:p w14:paraId="2BECACC1" w14:textId="77777777" w:rsidR="00F944FD" w:rsidRPr="0084189F" w:rsidRDefault="00F944FD" w:rsidP="00BC2603">
      <w:pPr>
        <w:pStyle w:val="Heading2"/>
        <w:spacing w:line="240" w:lineRule="auto"/>
      </w:pPr>
      <w:bookmarkStart w:id="58" w:name="_Toc208586293"/>
      <w:r w:rsidRPr="0084189F">
        <w:t>SMALL BUSINESS SET-ASIDE CONTRACTS</w:t>
      </w:r>
      <w:bookmarkEnd w:id="58"/>
    </w:p>
    <w:p w14:paraId="0099E1CD" w14:textId="53E72B88" w:rsidR="00F944FD" w:rsidRPr="0084189F" w:rsidRDefault="00C1396A" w:rsidP="00BC2603">
      <w:pPr>
        <w:spacing w:after="0" w:line="240" w:lineRule="auto"/>
        <w:rPr>
          <w:szCs w:val="20"/>
        </w:rPr>
      </w:pPr>
      <w:r>
        <w:rPr>
          <w:szCs w:val="20"/>
        </w:rPr>
        <w:t xml:space="preserve">Not applicable to this procurement. </w:t>
      </w:r>
    </w:p>
    <w:p w14:paraId="2A78194A" w14:textId="77777777" w:rsidR="00F944FD" w:rsidRPr="0084189F" w:rsidRDefault="00F944FD" w:rsidP="00BC2603">
      <w:pPr>
        <w:spacing w:after="0" w:line="240" w:lineRule="auto"/>
        <w:rPr>
          <w:szCs w:val="20"/>
        </w:rPr>
      </w:pPr>
    </w:p>
    <w:p w14:paraId="5C6EFEFA" w14:textId="77777777" w:rsidR="00F944FD" w:rsidRPr="0084189F" w:rsidRDefault="00F944FD" w:rsidP="00BC2603">
      <w:pPr>
        <w:pStyle w:val="Heading2"/>
        <w:spacing w:line="240" w:lineRule="auto"/>
      </w:pPr>
      <w:bookmarkStart w:id="59" w:name="_Toc208586294"/>
      <w:r w:rsidRPr="0084189F">
        <w:t>DISABLED VETERANS’ BUSINESS SET-ASIDE CONTRACT</w:t>
      </w:r>
      <w:bookmarkEnd w:id="59"/>
      <w:r w:rsidRPr="0084189F">
        <w:t xml:space="preserve"> </w:t>
      </w:r>
    </w:p>
    <w:p w14:paraId="0B3500BC" w14:textId="5BDB2439" w:rsidR="00F944FD" w:rsidRPr="0084189F" w:rsidRDefault="00C1396A" w:rsidP="00BC2603">
      <w:pPr>
        <w:spacing w:after="0" w:line="240" w:lineRule="auto"/>
        <w:rPr>
          <w:rFonts w:cstheme="minorHAnsi"/>
          <w:szCs w:val="20"/>
        </w:rPr>
      </w:pPr>
      <w:r>
        <w:rPr>
          <w:szCs w:val="20"/>
        </w:rPr>
        <w:t xml:space="preserve">Not applicable to this procurement. </w:t>
      </w:r>
    </w:p>
    <w:p w14:paraId="0B69E027" w14:textId="77777777" w:rsidR="00855DE0" w:rsidRPr="0084189F" w:rsidRDefault="00855DE0" w:rsidP="00BC2603">
      <w:pPr>
        <w:spacing w:after="0" w:line="240" w:lineRule="auto"/>
        <w:rPr>
          <w:szCs w:val="20"/>
        </w:rPr>
      </w:pPr>
    </w:p>
    <w:p w14:paraId="77C8DFF4" w14:textId="77777777" w:rsidR="00F944FD" w:rsidRPr="0084189F" w:rsidRDefault="00F944FD" w:rsidP="00BC2603">
      <w:pPr>
        <w:pStyle w:val="Heading2"/>
        <w:spacing w:line="240" w:lineRule="auto"/>
      </w:pPr>
      <w:bookmarkStart w:id="60" w:name="_Toc208586295"/>
      <w:r w:rsidRPr="0084189F">
        <w:t>BID SECURITY</w:t>
      </w:r>
      <w:bookmarkEnd w:id="60"/>
    </w:p>
    <w:p w14:paraId="6B0D71CD" w14:textId="19BA90C7" w:rsidR="00F944FD" w:rsidRPr="0084189F" w:rsidRDefault="00C1396A" w:rsidP="00BC2603">
      <w:pPr>
        <w:spacing w:after="0" w:line="240" w:lineRule="auto"/>
        <w:rPr>
          <w:szCs w:val="20"/>
        </w:rPr>
      </w:pPr>
      <w:r>
        <w:rPr>
          <w:szCs w:val="20"/>
        </w:rPr>
        <w:t xml:space="preserve">Not applicable to this procurement. </w:t>
      </w:r>
    </w:p>
    <w:p w14:paraId="7DD3AA53" w14:textId="77777777" w:rsidR="00855DE0" w:rsidRPr="0084189F" w:rsidRDefault="00855DE0" w:rsidP="00BC2603">
      <w:pPr>
        <w:spacing w:after="0" w:line="240" w:lineRule="auto"/>
        <w:rPr>
          <w:szCs w:val="20"/>
        </w:rPr>
      </w:pPr>
    </w:p>
    <w:p w14:paraId="3C3A1EE0" w14:textId="77777777" w:rsidR="00F944FD" w:rsidRPr="0084189F" w:rsidRDefault="00200367" w:rsidP="00BC2603">
      <w:pPr>
        <w:pStyle w:val="Heading2"/>
        <w:spacing w:line="240" w:lineRule="auto"/>
      </w:pPr>
      <w:bookmarkStart w:id="61" w:name="_Toc208586296"/>
      <w:r w:rsidRPr="0084189F">
        <w:t>BIDDER</w:t>
      </w:r>
      <w:r w:rsidR="00F944FD" w:rsidRPr="0084189F">
        <w:t xml:space="preserve"> ADDITIONAL TERMS SUBMITTED WITH THE QUOTE</w:t>
      </w:r>
      <w:bookmarkEnd w:id="61"/>
    </w:p>
    <w:p w14:paraId="1CBF406F" w14:textId="77777777" w:rsidR="00F944FD" w:rsidRPr="0084189F" w:rsidRDefault="00F944FD" w:rsidP="00BC2603">
      <w:pPr>
        <w:spacing w:after="0" w:line="240" w:lineRule="auto"/>
        <w:jc w:val="both"/>
        <w:rPr>
          <w:rFonts w:eastAsia="Calibri"/>
          <w:szCs w:val="20"/>
        </w:rPr>
      </w:pPr>
      <w:r w:rsidRPr="0084189F">
        <w:rPr>
          <w:rFonts w:eastAsia="Calibri"/>
          <w:szCs w:val="20"/>
        </w:rPr>
        <w:t xml:space="preserve">A </w:t>
      </w:r>
      <w:r w:rsidRPr="0084189F">
        <w:rPr>
          <w:color w:val="000000"/>
          <w:szCs w:val="20"/>
        </w:rPr>
        <w:t>Bidder</w:t>
      </w:r>
      <w:r w:rsidRPr="0084189F">
        <w:rPr>
          <w:rFonts w:eastAsia="Calibri"/>
          <w:szCs w:val="20"/>
        </w:rPr>
        <w:t xml:space="preserve"> may submit additional terms as part of its Quote.</w:t>
      </w:r>
      <w:r w:rsidR="00462CBA" w:rsidRPr="0084189F">
        <w:rPr>
          <w:rFonts w:eastAsia="Calibri"/>
          <w:szCs w:val="20"/>
        </w:rPr>
        <w:t xml:space="preserve">  Additional terms are</w:t>
      </w:r>
      <w:r w:rsidR="00462CBA" w:rsidRPr="0084189F">
        <w:rPr>
          <w:color w:val="000000"/>
          <w:szCs w:val="20"/>
        </w:rPr>
        <w:t xml:space="preserve"> Bidder</w:t>
      </w:r>
      <w:r w:rsidR="00F57B0E">
        <w:rPr>
          <w:color w:val="000000"/>
          <w:szCs w:val="20"/>
        </w:rPr>
        <w:t>-</w:t>
      </w:r>
      <w:r w:rsidR="00462CBA" w:rsidRPr="0084189F">
        <w:rPr>
          <w:rFonts w:eastAsia="Calibri"/>
          <w:szCs w:val="20"/>
        </w:rPr>
        <w:t xml:space="preserve">proposed terms or conditions that do not conflict with the scope of work required in this Bid Solicitation, the terms and conditions of this Bid Solicitation, or the State of New Jersey Standard Terms and Conditions.  </w:t>
      </w:r>
      <w:r w:rsidR="008D2BB5" w:rsidRPr="0084189F">
        <w:rPr>
          <w:color w:val="000000"/>
          <w:szCs w:val="20"/>
        </w:rPr>
        <w:t>Bidder</w:t>
      </w:r>
      <w:r w:rsidR="008D2BB5" w:rsidRPr="0084189F">
        <w:rPr>
          <w:rFonts w:eastAsia="Calibri"/>
          <w:szCs w:val="20"/>
        </w:rPr>
        <w:t xml:space="preserve"> proposed terms or conditions that conflict with those contained </w:t>
      </w:r>
      <w:r w:rsidR="008955D8">
        <w:rPr>
          <w:rFonts w:eastAsia="Calibri"/>
          <w:szCs w:val="20"/>
        </w:rPr>
        <w:t xml:space="preserve">in </w:t>
      </w:r>
      <w:r w:rsidR="008D2BB5" w:rsidRPr="0084189F">
        <w:rPr>
          <w:rFonts w:eastAsia="Calibri"/>
          <w:szCs w:val="20"/>
        </w:rPr>
        <w:t xml:space="preserve">the State of New Jersey Standard Terms and Conditions will render a Quote non-responsive.  It is incumbent upon the </w:t>
      </w:r>
      <w:r w:rsidR="008D2BB5" w:rsidRPr="0084189F">
        <w:rPr>
          <w:color w:val="000000"/>
          <w:szCs w:val="20"/>
        </w:rPr>
        <w:t>Bidder</w:t>
      </w:r>
      <w:r w:rsidR="008D2BB5" w:rsidRPr="0084189F">
        <w:rPr>
          <w:rFonts w:eastAsia="Calibri"/>
          <w:szCs w:val="20"/>
        </w:rPr>
        <w:t xml:space="preserve"> to identify and remove its conflicting proposed terms and conditions prior to Quote submission.  </w:t>
      </w:r>
    </w:p>
    <w:p w14:paraId="7017999E" w14:textId="77777777" w:rsidR="00F944FD" w:rsidRPr="0084189F" w:rsidRDefault="00F944FD" w:rsidP="00BC2603">
      <w:pPr>
        <w:spacing w:after="0" w:line="240" w:lineRule="auto"/>
        <w:jc w:val="both"/>
        <w:rPr>
          <w:rFonts w:eastAsia="Calibri"/>
          <w:szCs w:val="20"/>
        </w:rPr>
      </w:pPr>
    </w:p>
    <w:p w14:paraId="546D448C" w14:textId="77777777" w:rsidR="00F944FD" w:rsidRPr="0084189F" w:rsidRDefault="00F944FD" w:rsidP="00BC2603">
      <w:pPr>
        <w:spacing w:after="0" w:line="240" w:lineRule="auto"/>
        <w:jc w:val="both"/>
        <w:rPr>
          <w:rFonts w:eastAsia="Calibri"/>
          <w:szCs w:val="20"/>
        </w:rPr>
      </w:pPr>
      <w:r w:rsidRPr="0084189F">
        <w:rPr>
          <w:rFonts w:eastAsia="Calibri"/>
          <w:szCs w:val="20"/>
        </w:rPr>
        <w:t xml:space="preserve">Quotes including </w:t>
      </w:r>
      <w:r w:rsidRPr="0084189F">
        <w:rPr>
          <w:color w:val="000000"/>
          <w:szCs w:val="20"/>
        </w:rPr>
        <w:t>Bidder</w:t>
      </w:r>
      <w:r w:rsidRPr="0084189F">
        <w:rPr>
          <w:rFonts w:eastAsia="Calibri"/>
          <w:szCs w:val="20"/>
        </w:rPr>
        <w:t xml:space="preserve"> proposed additional terms may be accepted, rejected, or negotiated, in whole or in part, at the State’s sole discretion. </w:t>
      </w:r>
    </w:p>
    <w:p w14:paraId="7EEB9C53" w14:textId="77777777" w:rsidR="00F944FD" w:rsidRPr="0084189F" w:rsidRDefault="00F944FD" w:rsidP="00BC2603">
      <w:pPr>
        <w:spacing w:after="0" w:line="240" w:lineRule="auto"/>
        <w:jc w:val="both"/>
        <w:rPr>
          <w:rFonts w:eastAsia="Calibri"/>
          <w:szCs w:val="20"/>
        </w:rPr>
      </w:pPr>
    </w:p>
    <w:p w14:paraId="2FD92AD1" w14:textId="77777777" w:rsidR="00F944FD" w:rsidRPr="0084189F" w:rsidRDefault="00F944FD" w:rsidP="00BC2603">
      <w:pPr>
        <w:spacing w:after="0" w:line="240" w:lineRule="auto"/>
        <w:jc w:val="both"/>
        <w:rPr>
          <w:rFonts w:eastAsia="Calibri"/>
          <w:szCs w:val="20"/>
        </w:rPr>
      </w:pPr>
      <w:r w:rsidRPr="0084189F">
        <w:rPr>
          <w:rFonts w:eastAsia="Calibri"/>
          <w:szCs w:val="20"/>
        </w:rPr>
        <w:t xml:space="preserve">If </w:t>
      </w:r>
      <w:r w:rsidRPr="0084189F">
        <w:rPr>
          <w:color w:val="000000"/>
          <w:szCs w:val="20"/>
        </w:rPr>
        <w:t>Bidder</w:t>
      </w:r>
      <w:r w:rsidRPr="0084189F">
        <w:rPr>
          <w:rFonts w:eastAsia="Calibri"/>
          <w:szCs w:val="20"/>
        </w:rPr>
        <w:t xml:space="preserve"> intends to propose terms and conditions that conflict with the State of New Jersey Standard Terms and Conditions, those </w:t>
      </w:r>
      <w:r w:rsidRPr="0084189F">
        <w:rPr>
          <w:color w:val="000000"/>
          <w:szCs w:val="20"/>
        </w:rPr>
        <w:t>Bidder</w:t>
      </w:r>
      <w:r w:rsidRPr="0084189F">
        <w:rPr>
          <w:rFonts w:eastAsia="Calibri"/>
          <w:szCs w:val="20"/>
        </w:rPr>
        <w:t xml:space="preserve"> proposed terms and conditions shall only be considered if submitted and agreed to pursuant to the electronic question and answer procedure.  </w:t>
      </w:r>
      <w:r w:rsidRPr="0084189F">
        <w:rPr>
          <w:szCs w:val="20"/>
        </w:rPr>
        <w:t>Bidders</w:t>
      </w:r>
      <w:r w:rsidRPr="0084189F">
        <w:rPr>
          <w:rFonts w:eastAsia="Calibri"/>
          <w:szCs w:val="20"/>
        </w:rPr>
        <w:t xml:space="preserve"> shall not submit exceptions</w:t>
      </w:r>
      <w:r w:rsidR="008D2BB5" w:rsidRPr="0084189F">
        <w:rPr>
          <w:rFonts w:eastAsia="Calibri"/>
          <w:szCs w:val="20"/>
        </w:rPr>
        <w:t xml:space="preserve"> or modifications as part of</w:t>
      </w:r>
      <w:r w:rsidRPr="0084189F">
        <w:rPr>
          <w:rFonts w:eastAsia="Calibri"/>
          <w:szCs w:val="20"/>
        </w:rPr>
        <w:t xml:space="preserve"> the Quote or on the “Terms and Conditions” Tab through </w:t>
      </w:r>
      <w:r w:rsidRPr="0084189F">
        <w:rPr>
          <w:rStyle w:val="IntenseEmphasis"/>
          <w:rFonts w:ascii="Arial" w:hAnsi="Arial" w:cs="Arial"/>
          <w:color w:val="00B050"/>
          <w:szCs w:val="20"/>
        </w:rPr>
        <w:t>NJ</w:t>
      </w:r>
      <w:r w:rsidRPr="0084189F">
        <w:rPr>
          <w:rStyle w:val="IntenseEmphasis"/>
          <w:rFonts w:ascii="Arial" w:hAnsi="Arial" w:cs="Arial"/>
          <w:color w:val="0070C0"/>
          <w:szCs w:val="20"/>
        </w:rPr>
        <w:t>START</w:t>
      </w:r>
      <w:r w:rsidRPr="0084189F">
        <w:rPr>
          <w:rFonts w:eastAsia="Calibri"/>
          <w:szCs w:val="20"/>
        </w:rPr>
        <w:t xml:space="preserve">. </w:t>
      </w:r>
    </w:p>
    <w:p w14:paraId="394C67C5" w14:textId="77777777" w:rsidR="00F944FD" w:rsidRPr="0084189F" w:rsidRDefault="00F944FD" w:rsidP="00BC2603">
      <w:pPr>
        <w:spacing w:after="0" w:line="240" w:lineRule="auto"/>
        <w:jc w:val="both"/>
        <w:rPr>
          <w:szCs w:val="20"/>
        </w:rPr>
      </w:pPr>
    </w:p>
    <w:p w14:paraId="4335D439" w14:textId="77777777" w:rsidR="00F944FD" w:rsidRPr="0084189F" w:rsidRDefault="00F944FD" w:rsidP="00BC2603">
      <w:pPr>
        <w:pStyle w:val="Heading2"/>
        <w:spacing w:line="240" w:lineRule="auto"/>
      </w:pPr>
      <w:bookmarkStart w:id="62" w:name="_Toc208586297"/>
      <w:r w:rsidRPr="0084189F">
        <w:t>QUOTE CONTENT</w:t>
      </w:r>
      <w:bookmarkEnd w:id="62"/>
    </w:p>
    <w:p w14:paraId="031B5884" w14:textId="77777777" w:rsidR="00F944FD" w:rsidRPr="0084189F" w:rsidRDefault="00F944FD" w:rsidP="00BC2603">
      <w:pPr>
        <w:spacing w:after="0" w:line="240" w:lineRule="auto"/>
        <w:jc w:val="both"/>
        <w:rPr>
          <w:szCs w:val="20"/>
        </w:rPr>
      </w:pPr>
      <w:r w:rsidRPr="0084189F">
        <w:rPr>
          <w:szCs w:val="20"/>
        </w:rPr>
        <w:t xml:space="preserve">The Quote should be submitted with the attachments organized in </w:t>
      </w:r>
      <w:r w:rsidR="009A40C3">
        <w:rPr>
          <w:szCs w:val="20"/>
        </w:rPr>
        <w:t xml:space="preserve">the </w:t>
      </w:r>
      <w:r w:rsidRPr="0084189F">
        <w:rPr>
          <w:szCs w:val="20"/>
        </w:rPr>
        <w:t>following manner:</w:t>
      </w:r>
    </w:p>
    <w:p w14:paraId="4B1F7035" w14:textId="77777777" w:rsidR="00F944FD" w:rsidRPr="0084189F" w:rsidRDefault="00722A01" w:rsidP="00FD4DF3">
      <w:pPr>
        <w:pStyle w:val="ListParagraph"/>
        <w:numPr>
          <w:ilvl w:val="0"/>
          <w:numId w:val="3"/>
        </w:numPr>
      </w:pPr>
      <w:r w:rsidRPr="0084189F">
        <w:t>Forms</w:t>
      </w:r>
    </w:p>
    <w:p w14:paraId="10207A33" w14:textId="77777777" w:rsidR="00F944FD" w:rsidRPr="0084189F" w:rsidRDefault="00722A01" w:rsidP="00FD4DF3">
      <w:pPr>
        <w:pStyle w:val="ListParagraph"/>
        <w:numPr>
          <w:ilvl w:val="0"/>
          <w:numId w:val="3"/>
        </w:numPr>
      </w:pPr>
      <w:r w:rsidRPr="0084189F">
        <w:t>Technical Quote</w:t>
      </w:r>
    </w:p>
    <w:p w14:paraId="21436C54" w14:textId="4791D04C" w:rsidR="00D37E94" w:rsidRPr="00C1396A" w:rsidRDefault="00F944FD" w:rsidP="00FD4DF3">
      <w:pPr>
        <w:pStyle w:val="ListParagraph"/>
        <w:numPr>
          <w:ilvl w:val="0"/>
          <w:numId w:val="3"/>
        </w:numPr>
      </w:pPr>
      <w:r w:rsidRPr="0084189F">
        <w:t>Stat</w:t>
      </w:r>
      <w:r w:rsidR="00722A01" w:rsidRPr="0084189F">
        <w:t>e-Supplied Price Sheet</w:t>
      </w:r>
    </w:p>
    <w:p w14:paraId="30598B1D" w14:textId="473C18B4" w:rsidR="00F944FD" w:rsidRPr="0084189F" w:rsidRDefault="00F944FD" w:rsidP="00FD4DF3">
      <w:pPr>
        <w:pStyle w:val="ListParagraph"/>
        <w:numPr>
          <w:ilvl w:val="0"/>
          <w:numId w:val="3"/>
        </w:numPr>
      </w:pPr>
      <w:r w:rsidRPr="0084189F">
        <w:t xml:space="preserve">State of New Jersey Security Due Diligence Third Party Information </w:t>
      </w:r>
      <w:r w:rsidR="00722A01" w:rsidRPr="0084189F">
        <w:t>Security Questionnaire</w:t>
      </w:r>
    </w:p>
    <w:p w14:paraId="763AADA0" w14:textId="77777777" w:rsidR="00F944FD" w:rsidRPr="0084189F" w:rsidRDefault="00F944FD" w:rsidP="00BC2603">
      <w:pPr>
        <w:spacing w:after="0" w:line="240" w:lineRule="auto"/>
        <w:jc w:val="both"/>
        <w:rPr>
          <w:b/>
          <w:szCs w:val="20"/>
        </w:rPr>
      </w:pPr>
    </w:p>
    <w:p w14:paraId="4423C803" w14:textId="77777777" w:rsidR="00F944FD" w:rsidRPr="0084189F" w:rsidRDefault="00C86839" w:rsidP="00BC2603">
      <w:pPr>
        <w:spacing w:after="0" w:line="240" w:lineRule="auto"/>
        <w:jc w:val="both"/>
        <w:rPr>
          <w:rFonts w:eastAsia="MS Mincho"/>
          <w:szCs w:val="20"/>
        </w:rPr>
      </w:pPr>
      <w:r w:rsidRPr="0084189F">
        <w:rPr>
          <w:rFonts w:eastAsia="MS Mincho"/>
          <w:szCs w:val="20"/>
        </w:rPr>
        <w:t xml:space="preserve">A Bidder should not password protect any submitted documents. </w:t>
      </w:r>
      <w:r w:rsidR="00F944FD" w:rsidRPr="0084189F">
        <w:rPr>
          <w:rFonts w:eastAsia="MS Mincho"/>
          <w:szCs w:val="20"/>
        </w:rPr>
        <w:t>Use of URLs in a Quote should be kept to a minimum and shall not be used to satisfy any material term of a Bid Solicitation. If a preprinted or other document included as part of the Quote contains a URL, a printed copy of the information should be provided and will be considered as part of the Quote.</w:t>
      </w:r>
      <w:r w:rsidRPr="0084189F">
        <w:rPr>
          <w:rFonts w:eastAsia="MS Mincho"/>
          <w:szCs w:val="20"/>
        </w:rPr>
        <w:t xml:space="preserve"> </w:t>
      </w:r>
    </w:p>
    <w:p w14:paraId="2BBD02B8" w14:textId="77777777" w:rsidR="00F944FD" w:rsidRPr="0084189F" w:rsidRDefault="00F944FD" w:rsidP="00BC2603">
      <w:pPr>
        <w:spacing w:after="0" w:line="240" w:lineRule="auto"/>
        <w:jc w:val="both"/>
        <w:rPr>
          <w:szCs w:val="20"/>
        </w:rPr>
      </w:pPr>
    </w:p>
    <w:p w14:paraId="0D1E0857" w14:textId="77777777" w:rsidR="00F944FD" w:rsidRPr="0084189F" w:rsidRDefault="00F944FD" w:rsidP="00BC2603">
      <w:pPr>
        <w:pStyle w:val="Heading2"/>
        <w:spacing w:line="240" w:lineRule="auto"/>
      </w:pPr>
      <w:bookmarkStart w:id="63" w:name="_Toc208586298"/>
      <w:r w:rsidRPr="0084189F">
        <w:t xml:space="preserve">FORMS, REGISTRATIONS AND CERTIFICATIONS </w:t>
      </w:r>
      <w:r w:rsidR="00DD7E7E" w:rsidRPr="0084189F">
        <w:t>TO BE SUBMITTED</w:t>
      </w:r>
      <w:r w:rsidRPr="0084189F">
        <w:t xml:space="preserve"> WITH QUOTE</w:t>
      </w:r>
      <w:bookmarkEnd w:id="63"/>
      <w:r w:rsidRPr="0084189F">
        <w:t xml:space="preserve"> </w:t>
      </w:r>
    </w:p>
    <w:p w14:paraId="5432AD9F" w14:textId="77777777" w:rsidR="00C8535A" w:rsidRPr="0084189F" w:rsidRDefault="00C35924" w:rsidP="00BC2603">
      <w:pPr>
        <w:spacing w:after="0" w:line="240" w:lineRule="auto"/>
        <w:jc w:val="both"/>
        <w:rPr>
          <w:rFonts w:eastAsia="MS Mincho"/>
          <w:szCs w:val="20"/>
        </w:rPr>
      </w:pPr>
      <w:r>
        <w:rPr>
          <w:rFonts w:eastAsia="MS Mincho"/>
          <w:szCs w:val="20"/>
        </w:rPr>
        <w:t xml:space="preserve">A </w:t>
      </w:r>
      <w:r w:rsidR="00855DE0" w:rsidRPr="0084189F">
        <w:rPr>
          <w:rFonts w:eastAsia="MS Mincho"/>
          <w:szCs w:val="20"/>
        </w:rPr>
        <w:t xml:space="preserve">Bidder </w:t>
      </w:r>
      <w:r>
        <w:rPr>
          <w:rFonts w:eastAsia="MS Mincho"/>
          <w:szCs w:val="20"/>
        </w:rPr>
        <w:t xml:space="preserve">is </w:t>
      </w:r>
      <w:r w:rsidR="007E5C92" w:rsidRPr="0084189F">
        <w:rPr>
          <w:rFonts w:eastAsia="MS Mincho"/>
          <w:szCs w:val="20"/>
        </w:rPr>
        <w:t xml:space="preserve">required to </w:t>
      </w:r>
      <w:r w:rsidR="00855DE0" w:rsidRPr="0084189F">
        <w:rPr>
          <w:rFonts w:eastAsia="MS Mincho"/>
          <w:szCs w:val="20"/>
        </w:rPr>
        <w:t xml:space="preserve">complete </w:t>
      </w:r>
      <w:r w:rsidR="007E5C92" w:rsidRPr="0084189F">
        <w:rPr>
          <w:rFonts w:eastAsia="MS Mincho"/>
          <w:szCs w:val="20"/>
        </w:rPr>
        <w:t xml:space="preserve">and submit </w:t>
      </w:r>
      <w:r w:rsidR="00855DE0" w:rsidRPr="0084189F">
        <w:rPr>
          <w:rFonts w:eastAsia="MS Mincho"/>
          <w:szCs w:val="20"/>
        </w:rPr>
        <w:t>the following forms</w:t>
      </w:r>
      <w:r w:rsidR="00255C6A" w:rsidRPr="0084189F">
        <w:rPr>
          <w:rFonts w:eastAsia="MS Mincho"/>
          <w:szCs w:val="20"/>
        </w:rPr>
        <w:t>.</w:t>
      </w:r>
      <w:r w:rsidR="00855DE0" w:rsidRPr="0084189F">
        <w:rPr>
          <w:rFonts w:eastAsia="MS Mincho"/>
          <w:szCs w:val="20"/>
        </w:rPr>
        <w:t xml:space="preserve"> </w:t>
      </w:r>
      <w:r w:rsidR="502EB3B0" w:rsidRPr="0084189F">
        <w:rPr>
          <w:rFonts w:eastAsia="MS Mincho"/>
          <w:szCs w:val="20"/>
        </w:rPr>
        <w:t xml:space="preserve"> </w:t>
      </w:r>
      <w:r w:rsidR="00C8535A" w:rsidRPr="0084189F">
        <w:rPr>
          <w:rFonts w:eastAsia="MS Mincho"/>
          <w:szCs w:val="20"/>
        </w:rPr>
        <w:t xml:space="preserve">As an alternative to uploading </w:t>
      </w:r>
      <w:r w:rsidR="008E74CB">
        <w:rPr>
          <w:rFonts w:eastAsia="MS Mincho"/>
          <w:szCs w:val="20"/>
        </w:rPr>
        <w:t xml:space="preserve">certain </w:t>
      </w:r>
      <w:r w:rsidR="00C8535A" w:rsidRPr="0084189F">
        <w:rPr>
          <w:rFonts w:eastAsia="MS Mincho"/>
          <w:szCs w:val="20"/>
        </w:rPr>
        <w:t xml:space="preserve">forms with the submitted Quote, a </w:t>
      </w:r>
      <w:r w:rsidR="00C8535A" w:rsidRPr="0084189F">
        <w:rPr>
          <w:color w:val="000000"/>
          <w:szCs w:val="20"/>
        </w:rPr>
        <w:t xml:space="preserve">Bidder may complete </w:t>
      </w:r>
      <w:r w:rsidR="00054C5A">
        <w:rPr>
          <w:color w:val="000000"/>
          <w:szCs w:val="20"/>
        </w:rPr>
        <w:t xml:space="preserve">several </w:t>
      </w:r>
      <w:r w:rsidR="00C8535A" w:rsidRPr="0084189F">
        <w:rPr>
          <w:color w:val="000000"/>
          <w:szCs w:val="20"/>
        </w:rPr>
        <w:t xml:space="preserve">certifications </w:t>
      </w:r>
      <w:r w:rsidR="00054C5A">
        <w:rPr>
          <w:color w:val="000000"/>
          <w:szCs w:val="20"/>
        </w:rPr>
        <w:t xml:space="preserve">electronically </w:t>
      </w:r>
      <w:r w:rsidR="00C8535A" w:rsidRPr="0084189F">
        <w:rPr>
          <w:color w:val="000000"/>
          <w:szCs w:val="20"/>
        </w:rPr>
        <w:t xml:space="preserve">in </w:t>
      </w:r>
      <w:r w:rsidR="00C8535A" w:rsidRPr="0084189F">
        <w:rPr>
          <w:rStyle w:val="IntenseEmphasis"/>
          <w:color w:val="00B050"/>
          <w:szCs w:val="20"/>
        </w:rPr>
        <w:t>NJ</w:t>
      </w:r>
      <w:r w:rsidR="00C8535A" w:rsidRPr="0084189F">
        <w:rPr>
          <w:rStyle w:val="IntenseEmphasis"/>
          <w:color w:val="0070C0"/>
          <w:szCs w:val="20"/>
        </w:rPr>
        <w:t>START</w:t>
      </w:r>
      <w:r w:rsidR="00C8535A" w:rsidRPr="0084189F">
        <w:rPr>
          <w:color w:val="000000"/>
          <w:szCs w:val="20"/>
        </w:rPr>
        <w:t xml:space="preserve"> on the “Terms and Categories” Tab within the Vendor Profile.  Those forms that may be completed on the </w:t>
      </w:r>
      <w:r w:rsidR="00C8535A" w:rsidRPr="0084189F">
        <w:rPr>
          <w:rStyle w:val="IntenseEmphasis"/>
          <w:color w:val="00B050"/>
          <w:szCs w:val="20"/>
        </w:rPr>
        <w:t>NJ</w:t>
      </w:r>
      <w:r w:rsidR="00C8535A" w:rsidRPr="0084189F">
        <w:rPr>
          <w:rStyle w:val="IntenseEmphasis"/>
          <w:color w:val="0070C0"/>
          <w:szCs w:val="20"/>
        </w:rPr>
        <w:t>START</w:t>
      </w:r>
      <w:r w:rsidR="00C8535A" w:rsidRPr="0084189F">
        <w:rPr>
          <w:color w:val="000000"/>
          <w:szCs w:val="20"/>
        </w:rPr>
        <w:t xml:space="preserve"> “Terms and Categories” Tab </w:t>
      </w:r>
      <w:r w:rsidR="00054C5A">
        <w:rPr>
          <w:color w:val="000000"/>
          <w:szCs w:val="20"/>
        </w:rPr>
        <w:t xml:space="preserve">are </w:t>
      </w:r>
      <w:r w:rsidR="001C1C1B" w:rsidRPr="0084189F">
        <w:rPr>
          <w:color w:val="000000"/>
          <w:szCs w:val="20"/>
        </w:rPr>
        <w:t xml:space="preserve">noted below. Additionally, a </w:t>
      </w:r>
      <w:r w:rsidR="00C8535A" w:rsidRPr="0084189F">
        <w:rPr>
          <w:color w:val="000000"/>
          <w:szCs w:val="20"/>
        </w:rPr>
        <w:t xml:space="preserve">Bidder may attach </w:t>
      </w:r>
      <w:r w:rsidR="001C1C1B" w:rsidRPr="0084189F">
        <w:rPr>
          <w:color w:val="000000"/>
          <w:szCs w:val="20"/>
        </w:rPr>
        <w:t>c</w:t>
      </w:r>
      <w:r w:rsidR="00C8535A" w:rsidRPr="0084189F">
        <w:rPr>
          <w:color w:val="000000"/>
          <w:szCs w:val="20"/>
        </w:rPr>
        <w:t>ompleted form</w:t>
      </w:r>
      <w:r w:rsidR="001C1C1B" w:rsidRPr="0084189F">
        <w:rPr>
          <w:color w:val="000000"/>
          <w:szCs w:val="20"/>
        </w:rPr>
        <w:t>s</w:t>
      </w:r>
      <w:r w:rsidR="00C8535A" w:rsidRPr="0084189F">
        <w:rPr>
          <w:color w:val="000000"/>
          <w:szCs w:val="20"/>
        </w:rPr>
        <w:t xml:space="preserve"> to the Vendor Profile.  Refer </w:t>
      </w:r>
      <w:r w:rsidR="00F57B0E">
        <w:rPr>
          <w:color w:val="000000"/>
          <w:szCs w:val="20"/>
        </w:rPr>
        <w:t xml:space="preserve">to </w:t>
      </w:r>
      <w:r w:rsidR="00C8535A" w:rsidRPr="0084189F">
        <w:rPr>
          <w:rFonts w:eastAsia="MS Mincho"/>
          <w:szCs w:val="20"/>
        </w:rPr>
        <w:t xml:space="preserve">QRGs “Vendor Forms” and “Attaching Files” for additional instructions.  </w:t>
      </w:r>
      <w:hyperlink r:id="rId29" w:history="1">
        <w:r w:rsidR="00054C5A" w:rsidRPr="4CCBAA72">
          <w:rPr>
            <w:rStyle w:val="Hyperlink"/>
            <w:rFonts w:eastAsia="MS Mincho"/>
            <w:szCs w:val="20"/>
          </w:rPr>
          <w:t>VENDOR QUICK REFERENCE GUIDES</w:t>
        </w:r>
      </w:hyperlink>
    </w:p>
    <w:p w14:paraId="373B998F" w14:textId="77777777" w:rsidR="00855DE0" w:rsidRPr="0084189F" w:rsidRDefault="00855DE0" w:rsidP="00BC2603">
      <w:pPr>
        <w:spacing w:after="0" w:line="240" w:lineRule="auto"/>
        <w:jc w:val="both"/>
        <w:rPr>
          <w:rFonts w:eastAsia="MS Mincho"/>
          <w:szCs w:val="20"/>
        </w:rPr>
      </w:pPr>
    </w:p>
    <w:p w14:paraId="047ED2E7" w14:textId="77777777" w:rsidR="007E1D90" w:rsidRPr="0084189F" w:rsidRDefault="00A1752D" w:rsidP="00BC2603">
      <w:pPr>
        <w:pStyle w:val="Heading3"/>
      </w:pPr>
      <w:hyperlink r:id="rId30" w:history="1">
        <w:bookmarkStart w:id="64" w:name="_Toc208586299"/>
        <w:r w:rsidR="007E1D90" w:rsidRPr="00CF3A1B">
          <w:rPr>
            <w:rStyle w:val="Hyperlink"/>
          </w:rPr>
          <w:t>OFFER AND ACCEPTANCE PAGE</w:t>
        </w:r>
        <w:bookmarkEnd w:id="64"/>
      </w:hyperlink>
      <w:r w:rsidR="007E1D90" w:rsidRPr="0084189F">
        <w:t xml:space="preserve"> </w:t>
      </w:r>
    </w:p>
    <w:p w14:paraId="106D9421" w14:textId="5F0DCB4A" w:rsidR="007E1D90" w:rsidRPr="0084189F" w:rsidRDefault="007E1D90" w:rsidP="00BC2603">
      <w:pPr>
        <w:spacing w:after="0" w:line="240" w:lineRule="auto"/>
        <w:jc w:val="both"/>
        <w:rPr>
          <w:rFonts w:eastAsia="MS Mincho"/>
          <w:szCs w:val="20"/>
        </w:rPr>
      </w:pPr>
      <w:r w:rsidRPr="0084189F">
        <w:rPr>
          <w:rFonts w:eastAsia="MS Mincho"/>
          <w:szCs w:val="20"/>
        </w:rPr>
        <w:t xml:space="preserve">The </w:t>
      </w:r>
      <w:r w:rsidRPr="0084189F">
        <w:rPr>
          <w:color w:val="000000" w:themeColor="text1"/>
          <w:szCs w:val="20"/>
        </w:rPr>
        <w:t>Bidder</w:t>
      </w:r>
      <w:r w:rsidRPr="0084189F">
        <w:rPr>
          <w:rFonts w:eastAsia="MS Mincho"/>
          <w:szCs w:val="20"/>
        </w:rPr>
        <w:t xml:space="preserve"> </w:t>
      </w:r>
      <w:r w:rsidR="343E19B9" w:rsidRPr="0084189F">
        <w:rPr>
          <w:rFonts w:eastAsia="MS Mincho"/>
          <w:szCs w:val="20"/>
        </w:rPr>
        <w:t>should</w:t>
      </w:r>
      <w:r w:rsidRPr="0084189F">
        <w:rPr>
          <w:rFonts w:eastAsia="MS Mincho"/>
          <w:szCs w:val="20"/>
        </w:rPr>
        <w:t xml:space="preserve"> complete and submit the Offer and Acceptance Page</w:t>
      </w:r>
      <w:r w:rsidRPr="0084189F">
        <w:rPr>
          <w:szCs w:val="20"/>
        </w:rPr>
        <w:t xml:space="preserve"> with the Quote.</w:t>
      </w:r>
      <w:r w:rsidRPr="0084189F">
        <w:rPr>
          <w:rFonts w:eastAsia="MS Mincho"/>
          <w:szCs w:val="20"/>
        </w:rPr>
        <w:t xml:space="preserve">  The Offer and Acceptance Page must be signed by an authorized representative of the </w:t>
      </w:r>
      <w:r w:rsidRPr="0084189F">
        <w:rPr>
          <w:color w:val="000000" w:themeColor="text1"/>
          <w:szCs w:val="20"/>
        </w:rPr>
        <w:t>Bidder</w:t>
      </w:r>
      <w:r w:rsidRPr="0084189F">
        <w:rPr>
          <w:rFonts w:eastAsia="MS Mincho"/>
          <w:szCs w:val="20"/>
        </w:rPr>
        <w:t>.</w:t>
      </w:r>
      <w:r w:rsidR="008353D3" w:rsidRPr="0084189F">
        <w:rPr>
          <w:rFonts w:eastAsia="MS Mincho"/>
          <w:szCs w:val="20"/>
        </w:rPr>
        <w:t xml:space="preserve">  </w:t>
      </w:r>
      <w:r w:rsidR="008353D3" w:rsidRPr="0084189F">
        <w:rPr>
          <w:szCs w:val="20"/>
        </w:rPr>
        <w:t xml:space="preserve">If a </w:t>
      </w:r>
      <w:r w:rsidR="008353D3" w:rsidRPr="0084189F">
        <w:rPr>
          <w:color w:val="000000" w:themeColor="text1"/>
          <w:szCs w:val="20"/>
        </w:rPr>
        <w:t>Bidder</w:t>
      </w:r>
      <w:r w:rsidR="008353D3" w:rsidRPr="0084189F">
        <w:rPr>
          <w:szCs w:val="20"/>
        </w:rPr>
        <w:t xml:space="preserve"> does not submit the form with the Quote, the </w:t>
      </w:r>
      <w:r w:rsidR="008353D3" w:rsidRPr="0084189F">
        <w:rPr>
          <w:color w:val="000000" w:themeColor="text1"/>
          <w:szCs w:val="20"/>
        </w:rPr>
        <w:t>Bidder</w:t>
      </w:r>
      <w:r w:rsidR="008353D3" w:rsidRPr="0084189F">
        <w:rPr>
          <w:szCs w:val="20"/>
        </w:rPr>
        <w:t xml:space="preserve"> must comply within seven (7) </w:t>
      </w:r>
      <w:r w:rsidR="001849F3">
        <w:rPr>
          <w:szCs w:val="20"/>
        </w:rPr>
        <w:t>B</w:t>
      </w:r>
      <w:r w:rsidR="008353D3" w:rsidRPr="0084189F">
        <w:rPr>
          <w:szCs w:val="20"/>
        </w:rPr>
        <w:t xml:space="preserve">usiness </w:t>
      </w:r>
      <w:r w:rsidR="001849F3">
        <w:rPr>
          <w:szCs w:val="20"/>
        </w:rPr>
        <w:t>D</w:t>
      </w:r>
      <w:r w:rsidR="008353D3" w:rsidRPr="0084189F">
        <w:rPr>
          <w:szCs w:val="20"/>
        </w:rPr>
        <w:t>ays of the State’s request or the State may deem the Quote non-responsive.</w:t>
      </w:r>
      <w:r w:rsidRPr="0084189F">
        <w:rPr>
          <w:rFonts w:eastAsia="MS Mincho"/>
          <w:szCs w:val="20"/>
        </w:rPr>
        <w:t xml:space="preserve">    </w:t>
      </w:r>
    </w:p>
    <w:p w14:paraId="56D86FE8" w14:textId="77777777" w:rsidR="007E1D90" w:rsidRPr="0084189F" w:rsidRDefault="007E1D90" w:rsidP="00BC2603">
      <w:pPr>
        <w:spacing w:after="0" w:line="240" w:lineRule="auto"/>
        <w:jc w:val="both"/>
        <w:rPr>
          <w:rFonts w:cstheme="minorHAnsi"/>
          <w:szCs w:val="20"/>
        </w:rPr>
      </w:pPr>
    </w:p>
    <w:p w14:paraId="484A00C8" w14:textId="77777777" w:rsidR="00714F1B" w:rsidRPr="0084189F" w:rsidRDefault="00A1752D" w:rsidP="00BC2603">
      <w:pPr>
        <w:pStyle w:val="Heading3"/>
      </w:pPr>
      <w:hyperlink r:id="rId31" w:history="1">
        <w:bookmarkStart w:id="65" w:name="_Toc208586300"/>
        <w:r w:rsidR="00F944FD" w:rsidRPr="00CF3A1B">
          <w:rPr>
            <w:rStyle w:val="Hyperlink"/>
          </w:rPr>
          <w:t>OWNERSHIP DISCLOSURE FORM</w:t>
        </w:r>
        <w:bookmarkEnd w:id="65"/>
      </w:hyperlink>
      <w:r w:rsidR="001C1C1B" w:rsidRPr="0084189F">
        <w:t xml:space="preserve"> </w:t>
      </w:r>
    </w:p>
    <w:p w14:paraId="5A0CC8E7" w14:textId="77777777" w:rsidR="00F944FD" w:rsidRDefault="00F944FD" w:rsidP="00BC2603">
      <w:pPr>
        <w:spacing w:after="0" w:line="240" w:lineRule="auto"/>
        <w:jc w:val="both"/>
        <w:rPr>
          <w:rFonts w:cstheme="minorHAnsi"/>
          <w:bCs/>
          <w:szCs w:val="20"/>
        </w:rPr>
      </w:pPr>
      <w:r w:rsidRPr="0084189F">
        <w:rPr>
          <w:rFonts w:eastAsia="MS Mincho" w:cstheme="minorHAnsi"/>
          <w:szCs w:val="20"/>
        </w:rPr>
        <w:t xml:space="preserve">Pursuant to </w:t>
      </w:r>
      <w:r w:rsidRPr="0084189F">
        <w:rPr>
          <w:szCs w:val="20"/>
        </w:rPr>
        <w:t>N.J.S.A.</w:t>
      </w:r>
      <w:r w:rsidRPr="0084189F">
        <w:rPr>
          <w:rFonts w:eastAsia="MS Mincho" w:cstheme="minorHAnsi"/>
          <w:szCs w:val="20"/>
        </w:rPr>
        <w:t xml:space="preserve"> 52:25-24.2,</w:t>
      </w:r>
      <w:r w:rsidR="00FC2B2A">
        <w:rPr>
          <w:rFonts w:eastAsia="MS Mincho" w:cstheme="minorHAnsi"/>
          <w:szCs w:val="20"/>
        </w:rPr>
        <w:t xml:space="preserve"> </w:t>
      </w:r>
      <w:r w:rsidRPr="0084189F">
        <w:rPr>
          <w:rFonts w:eastAsia="MS Mincho" w:cstheme="minorHAnsi"/>
          <w:szCs w:val="20"/>
        </w:rPr>
        <w:t xml:space="preserve">in the event the </w:t>
      </w:r>
      <w:r w:rsidRPr="0084189F">
        <w:rPr>
          <w:rFonts w:cstheme="minorHAnsi"/>
          <w:color w:val="000000"/>
          <w:szCs w:val="20"/>
        </w:rPr>
        <w:t>Bidder</w:t>
      </w:r>
      <w:r w:rsidRPr="0084189F">
        <w:rPr>
          <w:rFonts w:eastAsia="MS Mincho" w:cstheme="minorHAnsi"/>
          <w:szCs w:val="20"/>
        </w:rPr>
        <w:t xml:space="preserve"> is a corporation, partnership or limited liability company, the </w:t>
      </w:r>
      <w:r w:rsidRPr="0084189F">
        <w:rPr>
          <w:rFonts w:cstheme="minorHAnsi"/>
          <w:color w:val="000000"/>
          <w:szCs w:val="20"/>
        </w:rPr>
        <w:t>Bidder</w:t>
      </w:r>
      <w:r w:rsidRPr="0084189F">
        <w:rPr>
          <w:rFonts w:eastAsia="MS Mincho" w:cstheme="minorHAnsi"/>
          <w:szCs w:val="20"/>
        </w:rPr>
        <w:t xml:space="preserve"> must</w:t>
      </w:r>
      <w:r w:rsidR="00FC2B2A">
        <w:rPr>
          <w:rFonts w:eastAsia="MS Mincho" w:cstheme="minorHAnsi"/>
          <w:szCs w:val="20"/>
        </w:rPr>
        <w:t xml:space="preserve"> disclose all 10% or greater owners by</w:t>
      </w:r>
      <w:r w:rsidRPr="0084189F">
        <w:rPr>
          <w:rFonts w:eastAsia="MS Mincho" w:cstheme="minorHAnsi"/>
          <w:szCs w:val="20"/>
        </w:rPr>
        <w:t xml:space="preserve"> </w:t>
      </w:r>
      <w:r w:rsidR="00E526D0">
        <w:rPr>
          <w:rFonts w:eastAsia="MS Mincho" w:cstheme="minorHAnsi"/>
          <w:szCs w:val="20"/>
        </w:rPr>
        <w:t xml:space="preserve">(a) </w:t>
      </w:r>
      <w:r w:rsidRPr="0084189F">
        <w:rPr>
          <w:rFonts w:eastAsia="MS Mincho" w:cstheme="minorHAnsi"/>
          <w:szCs w:val="20"/>
        </w:rPr>
        <w:t>complet</w:t>
      </w:r>
      <w:r w:rsidR="00FC2B2A">
        <w:rPr>
          <w:rFonts w:eastAsia="MS Mincho" w:cstheme="minorHAnsi"/>
          <w:szCs w:val="20"/>
        </w:rPr>
        <w:t xml:space="preserve">ing and submitting the </w:t>
      </w:r>
      <w:r w:rsidRPr="0084189F">
        <w:rPr>
          <w:rFonts w:eastAsia="MS Mincho" w:cstheme="minorHAnsi"/>
          <w:szCs w:val="20"/>
        </w:rPr>
        <w:t>Ownership Disclosure Form</w:t>
      </w:r>
      <w:r w:rsidR="00FC2B2A">
        <w:rPr>
          <w:rFonts w:eastAsia="MS Mincho" w:cstheme="minorHAnsi"/>
          <w:szCs w:val="20"/>
        </w:rPr>
        <w:t xml:space="preserve"> with the Quote;</w:t>
      </w:r>
      <w:r w:rsidR="00CF3A1B">
        <w:rPr>
          <w:rFonts w:eastAsia="MS Mincho" w:cstheme="minorHAnsi"/>
          <w:szCs w:val="20"/>
        </w:rPr>
        <w:t xml:space="preserve"> </w:t>
      </w:r>
      <w:r w:rsidR="00E526D0">
        <w:rPr>
          <w:rFonts w:eastAsia="MS Mincho" w:cstheme="minorHAnsi"/>
          <w:szCs w:val="20"/>
        </w:rPr>
        <w:t xml:space="preserve">(b) if the Bidder has submitted a </w:t>
      </w:r>
      <w:r w:rsidRPr="0084189F">
        <w:rPr>
          <w:rFonts w:cstheme="minorHAnsi"/>
          <w:color w:val="000000"/>
          <w:szCs w:val="20"/>
        </w:rPr>
        <w:t xml:space="preserve">signed and accurate Ownership Disclosure Form dated and received no more than six (6) months prior to the Quote submission deadline for this </w:t>
      </w:r>
      <w:r w:rsidRPr="005D62FD">
        <w:rPr>
          <w:rFonts w:cstheme="minorHAnsi"/>
          <w:color w:val="000000"/>
          <w:szCs w:val="20"/>
        </w:rPr>
        <w:t>procurement</w:t>
      </w:r>
      <w:r w:rsidR="00181733">
        <w:rPr>
          <w:rFonts w:cstheme="minorHAnsi"/>
          <w:color w:val="000000"/>
          <w:szCs w:val="20"/>
        </w:rPr>
        <w:t>, the Division may rely upon that form; however, if</w:t>
      </w:r>
      <w:r w:rsidRPr="00204D6C">
        <w:rPr>
          <w:rFonts w:cstheme="minorHAnsi"/>
          <w:color w:val="000000"/>
          <w:szCs w:val="20"/>
        </w:rPr>
        <w:t xml:space="preserve"> </w:t>
      </w:r>
      <w:r w:rsidR="00FC2B2A">
        <w:rPr>
          <w:rFonts w:cstheme="minorHAnsi"/>
          <w:color w:val="000000"/>
          <w:szCs w:val="20"/>
        </w:rPr>
        <w:t xml:space="preserve">there has been </w:t>
      </w:r>
      <w:r w:rsidR="00E526D0">
        <w:rPr>
          <w:rFonts w:cstheme="minorHAnsi"/>
          <w:color w:val="000000"/>
          <w:szCs w:val="20"/>
        </w:rPr>
        <w:t xml:space="preserve">a change in </w:t>
      </w:r>
      <w:r w:rsidRPr="00204D6C">
        <w:rPr>
          <w:rFonts w:cstheme="minorHAnsi"/>
          <w:color w:val="000000"/>
          <w:szCs w:val="20"/>
        </w:rPr>
        <w:t>ownership within the last six (6) months, a new Ownership Disclosure Form must be completed, signed and submitted with the Quote</w:t>
      </w:r>
      <w:r w:rsidR="00FC2B2A">
        <w:rPr>
          <w:rFonts w:cstheme="minorHAnsi"/>
          <w:color w:val="000000"/>
          <w:szCs w:val="20"/>
        </w:rPr>
        <w:t xml:space="preserve">; </w:t>
      </w:r>
      <w:r w:rsidR="00FC2B2A">
        <w:rPr>
          <w:rFonts w:cstheme="minorHAnsi"/>
          <w:bCs/>
          <w:szCs w:val="20"/>
        </w:rPr>
        <w:t>or</w:t>
      </w:r>
      <w:r w:rsidR="00E526D0">
        <w:rPr>
          <w:rFonts w:cstheme="minorHAnsi"/>
          <w:bCs/>
          <w:szCs w:val="20"/>
        </w:rPr>
        <w:t>, (c)</w:t>
      </w:r>
      <w:r w:rsidRPr="0084189F">
        <w:rPr>
          <w:rFonts w:cstheme="minorHAnsi"/>
          <w:bCs/>
          <w:szCs w:val="20"/>
        </w:rPr>
        <w:t xml:space="preserve"> a </w:t>
      </w:r>
      <w:r w:rsidRPr="0084189F">
        <w:rPr>
          <w:rFonts w:cstheme="minorHAnsi"/>
          <w:color w:val="000000"/>
          <w:szCs w:val="20"/>
        </w:rPr>
        <w:t>Bidder</w:t>
      </w:r>
      <w:r w:rsidRPr="0084189F">
        <w:rPr>
          <w:rFonts w:cstheme="minorHAnsi"/>
          <w:bCs/>
          <w:szCs w:val="20"/>
        </w:rPr>
        <w:t xml:space="preserve"> with any direct or indirect parent entity which is publicly traded may submit the name and address of each publicly traded entity and the name and address of each person that holds a 10 percent or greater beneficial interest in the publicly traded entity as of the last annual filing with the federal Securities and Exchange Commission or the foreign equivalent, and, if there is any person that holds a 10 percent or greater beneficial interest, also shall submit links to the websites containing the last annual filings with the federal Securities and Exchange Commission or the foreign equivalent and the relevant page numbers of the filings that contain the information on each person that holds a 10 percent or greater beneficial interest. </w:t>
      </w:r>
      <w:r w:rsidRPr="0084189F">
        <w:rPr>
          <w:szCs w:val="20"/>
        </w:rPr>
        <w:t>N.J.S.A.</w:t>
      </w:r>
      <w:r w:rsidRPr="0084189F">
        <w:rPr>
          <w:rFonts w:cstheme="minorHAnsi"/>
          <w:bCs/>
          <w:szCs w:val="20"/>
        </w:rPr>
        <w:t xml:space="preserve"> 52:25-24.2</w:t>
      </w:r>
      <w:r w:rsidR="00FC2B2A">
        <w:rPr>
          <w:rFonts w:cstheme="minorHAnsi"/>
          <w:bCs/>
          <w:szCs w:val="20"/>
        </w:rPr>
        <w:t>.</w:t>
      </w:r>
    </w:p>
    <w:p w14:paraId="3784345D" w14:textId="77777777" w:rsidR="00E526D0" w:rsidRDefault="00E526D0" w:rsidP="00BC2603">
      <w:pPr>
        <w:spacing w:after="0" w:line="240" w:lineRule="auto"/>
        <w:jc w:val="both"/>
        <w:rPr>
          <w:szCs w:val="20"/>
        </w:rPr>
      </w:pPr>
      <w:r w:rsidRPr="00E526D0">
        <w:rPr>
          <w:i/>
          <w:szCs w:val="20"/>
        </w:rPr>
        <w:t>NOTE:</w:t>
      </w:r>
      <w:r w:rsidRPr="005D62FD">
        <w:rPr>
          <w:rFonts w:cstheme="minorHAnsi"/>
          <w:szCs w:val="20"/>
        </w:rPr>
        <w:t xml:space="preserve"> </w:t>
      </w:r>
      <w:r w:rsidR="00054C5A" w:rsidRPr="4CCBAA72">
        <w:rPr>
          <w:szCs w:val="20"/>
        </w:rPr>
        <w:t xml:space="preserve">In lieu of completing and submitting the paper-based form, the Bidder has the option to complete this form online in </w:t>
      </w:r>
      <w:r w:rsidR="00054C5A" w:rsidRPr="4CCBAA72">
        <w:rPr>
          <w:rStyle w:val="IntenseEmphasis"/>
          <w:caps/>
          <w:color w:val="00B050"/>
          <w:szCs w:val="20"/>
        </w:rPr>
        <w:t>NJ</w:t>
      </w:r>
      <w:r w:rsidR="00054C5A" w:rsidRPr="4CCBAA72">
        <w:rPr>
          <w:rStyle w:val="IntenseEmphasis"/>
          <w:caps/>
          <w:color w:val="0070C0"/>
          <w:szCs w:val="20"/>
        </w:rPr>
        <w:t>START</w:t>
      </w:r>
      <w:r w:rsidR="00054C5A" w:rsidRPr="4CCBAA72">
        <w:rPr>
          <w:szCs w:val="20"/>
        </w:rPr>
        <w:t xml:space="preserve"> on the “Terms and Categories” Tab.  </w:t>
      </w:r>
    </w:p>
    <w:p w14:paraId="65D9A395" w14:textId="77777777" w:rsidR="00FC2B2A" w:rsidRDefault="00FC2B2A" w:rsidP="00BC2603">
      <w:pPr>
        <w:spacing w:after="0" w:line="240" w:lineRule="auto"/>
        <w:jc w:val="both"/>
        <w:rPr>
          <w:rFonts w:cstheme="minorHAnsi"/>
          <w:bCs/>
          <w:szCs w:val="20"/>
        </w:rPr>
      </w:pPr>
    </w:p>
    <w:p w14:paraId="69657620" w14:textId="77777777" w:rsidR="00FC2B2A" w:rsidRDefault="00FC2B2A" w:rsidP="00BC2603">
      <w:pPr>
        <w:spacing w:after="0" w:line="240" w:lineRule="auto"/>
        <w:jc w:val="both"/>
        <w:rPr>
          <w:rFonts w:cstheme="minorHAnsi"/>
          <w:color w:val="000000"/>
          <w:szCs w:val="20"/>
        </w:rPr>
      </w:pPr>
      <w:r w:rsidRPr="00204D6C">
        <w:rPr>
          <w:rFonts w:cstheme="minorHAnsi"/>
          <w:color w:val="000000"/>
          <w:szCs w:val="20"/>
        </w:rPr>
        <w:t xml:space="preserve">A Bidder’s failure to submit </w:t>
      </w:r>
      <w:r>
        <w:rPr>
          <w:rFonts w:cstheme="minorHAnsi"/>
          <w:color w:val="000000"/>
          <w:szCs w:val="20"/>
        </w:rPr>
        <w:t>the information required by N.J.S.A. 52:25-24.</w:t>
      </w:r>
      <w:r w:rsidR="00C35924">
        <w:rPr>
          <w:rFonts w:cstheme="minorHAnsi"/>
          <w:color w:val="000000"/>
          <w:szCs w:val="20"/>
        </w:rPr>
        <w:t>2</w:t>
      </w:r>
      <w:r w:rsidRPr="0084189F">
        <w:rPr>
          <w:rFonts w:cstheme="minorHAnsi"/>
          <w:color w:val="000000"/>
          <w:szCs w:val="20"/>
        </w:rPr>
        <w:t xml:space="preserve"> will result in the rejection of the Quote as non-responsive and preclude the award of a Contract to said Bidder</w:t>
      </w:r>
      <w:r>
        <w:rPr>
          <w:rFonts w:cstheme="minorHAnsi"/>
          <w:color w:val="000000"/>
          <w:szCs w:val="20"/>
        </w:rPr>
        <w:t>.</w:t>
      </w:r>
    </w:p>
    <w:p w14:paraId="74719226" w14:textId="77777777" w:rsidR="00CF3A1B" w:rsidRPr="005D62FD" w:rsidRDefault="00CF3A1B" w:rsidP="00BC2603">
      <w:pPr>
        <w:spacing w:after="0" w:line="240" w:lineRule="auto"/>
        <w:jc w:val="both"/>
        <w:rPr>
          <w:szCs w:val="20"/>
        </w:rPr>
      </w:pPr>
    </w:p>
    <w:p w14:paraId="4400A48E" w14:textId="77777777" w:rsidR="00F944FD" w:rsidRPr="0084189F" w:rsidRDefault="00FC2B2A" w:rsidP="00BC2603">
      <w:pPr>
        <w:pStyle w:val="Heading3"/>
      </w:pPr>
      <w:r>
        <w:rPr>
          <w:rFonts w:cstheme="minorHAnsi"/>
          <w:color w:val="000000"/>
        </w:rPr>
        <w:t xml:space="preserve">  </w:t>
      </w:r>
      <w:hyperlink r:id="rId32" w:history="1">
        <w:bookmarkStart w:id="66" w:name="_Toc208586301"/>
        <w:r w:rsidR="00F944FD" w:rsidRPr="00CF3A1B">
          <w:rPr>
            <w:rStyle w:val="Hyperlink"/>
          </w:rPr>
          <w:t>DISCLOSURE OF INVESTMENT ACTIVITIES IN IRAN FORM</w:t>
        </w:r>
        <w:bookmarkEnd w:id="66"/>
      </w:hyperlink>
    </w:p>
    <w:p w14:paraId="67B5B306" w14:textId="493BFAB4" w:rsidR="00F944FD" w:rsidRPr="0084189F" w:rsidRDefault="00FA2B12" w:rsidP="00BC2603">
      <w:pPr>
        <w:spacing w:after="0" w:line="240" w:lineRule="auto"/>
        <w:jc w:val="both"/>
        <w:rPr>
          <w:szCs w:val="20"/>
        </w:rPr>
      </w:pPr>
      <w:r w:rsidRPr="0084189F">
        <w:rPr>
          <w:szCs w:val="20"/>
        </w:rPr>
        <w:t xml:space="preserve">The </w:t>
      </w:r>
      <w:r w:rsidRPr="0084189F">
        <w:rPr>
          <w:color w:val="000000" w:themeColor="text1"/>
          <w:szCs w:val="20"/>
        </w:rPr>
        <w:t>Bidder</w:t>
      </w:r>
      <w:r w:rsidRPr="0084189F">
        <w:rPr>
          <w:szCs w:val="20"/>
        </w:rPr>
        <w:t xml:space="preserve"> should  submit </w:t>
      </w:r>
      <w:r w:rsidR="00BF44CA" w:rsidRPr="0084189F">
        <w:rPr>
          <w:szCs w:val="20"/>
        </w:rPr>
        <w:t>Disclosure of Investment Activities in Iran form</w:t>
      </w:r>
      <w:r w:rsidR="00F944FD" w:rsidRPr="0084189F">
        <w:rPr>
          <w:szCs w:val="20"/>
        </w:rPr>
        <w:t xml:space="preserve"> to certify that</w:t>
      </w:r>
      <w:r w:rsidR="00F57B0E">
        <w:rPr>
          <w:szCs w:val="20"/>
        </w:rPr>
        <w:t>, p</w:t>
      </w:r>
      <w:r w:rsidR="00BF44CA" w:rsidRPr="0084189F">
        <w:rPr>
          <w:szCs w:val="20"/>
        </w:rPr>
        <w:t>ursuant to N.J.S.A. 52:32-58</w:t>
      </w:r>
      <w:r w:rsidR="00F57B0E">
        <w:rPr>
          <w:szCs w:val="20"/>
        </w:rPr>
        <w:t>,</w:t>
      </w:r>
      <w:r w:rsidR="00F944FD" w:rsidRPr="0084189F">
        <w:rPr>
          <w:szCs w:val="20"/>
        </w:rPr>
        <w:t xml:space="preserve"> neither the </w:t>
      </w:r>
      <w:r w:rsidR="00F944FD" w:rsidRPr="0084189F">
        <w:rPr>
          <w:color w:val="000000" w:themeColor="text1"/>
          <w:szCs w:val="20"/>
        </w:rPr>
        <w:t>Bidder</w:t>
      </w:r>
      <w:r w:rsidR="00F944FD" w:rsidRPr="0084189F">
        <w:rPr>
          <w:szCs w:val="20"/>
        </w:rPr>
        <w:t xml:space="preserve">, nor one (1) of its parents, subsidiaries, and/or affiliates (as defined in N.J.S.A. 52:32-56(e)(3)), is listed on the Department of the Treasury’s List of Persons or Entities Engaging in Prohibited Investment Activities in Iran and that neither the </w:t>
      </w:r>
      <w:r w:rsidR="00F944FD" w:rsidRPr="0084189F">
        <w:rPr>
          <w:color w:val="000000" w:themeColor="text1"/>
          <w:szCs w:val="20"/>
        </w:rPr>
        <w:t>Bidder</w:t>
      </w:r>
      <w:r w:rsidR="00F944FD" w:rsidRPr="0084189F">
        <w:rPr>
          <w:szCs w:val="20"/>
        </w:rPr>
        <w:t xml:space="preserve">, nor one (1) of its parents, subsidiaries, and/or affiliates, is involved in any of the investment activities set forth in N.J.S.A. 52:32-56(f).  If the </w:t>
      </w:r>
      <w:r w:rsidR="00F944FD" w:rsidRPr="0084189F">
        <w:rPr>
          <w:color w:val="000000" w:themeColor="text1"/>
          <w:szCs w:val="20"/>
        </w:rPr>
        <w:t>Bidder</w:t>
      </w:r>
      <w:r w:rsidR="00F944FD" w:rsidRPr="0084189F">
        <w:rPr>
          <w:szCs w:val="20"/>
        </w:rPr>
        <w:t xml:space="preserve"> is unable to so certify, the </w:t>
      </w:r>
      <w:r w:rsidR="00F944FD" w:rsidRPr="0084189F">
        <w:rPr>
          <w:color w:val="000000" w:themeColor="text1"/>
          <w:szCs w:val="20"/>
        </w:rPr>
        <w:t>Bidder</w:t>
      </w:r>
      <w:r w:rsidR="00F944FD" w:rsidRPr="0084189F">
        <w:rPr>
          <w:szCs w:val="20"/>
        </w:rPr>
        <w:t xml:space="preserve"> shall provide a detailed and precise description of such activities as d</w:t>
      </w:r>
      <w:r w:rsidR="00E325FA" w:rsidRPr="0084189F">
        <w:rPr>
          <w:szCs w:val="20"/>
        </w:rPr>
        <w:t xml:space="preserve">irected on the form. </w:t>
      </w:r>
      <w:r w:rsidR="00BF44CA" w:rsidRPr="0084189F">
        <w:rPr>
          <w:szCs w:val="20"/>
        </w:rPr>
        <w:t xml:space="preserve"> </w:t>
      </w:r>
      <w:r w:rsidR="30C1A1A4" w:rsidRPr="0084189F">
        <w:rPr>
          <w:szCs w:val="20"/>
        </w:rPr>
        <w:t xml:space="preserve">If a </w:t>
      </w:r>
      <w:r w:rsidR="30C1A1A4" w:rsidRPr="0084189F">
        <w:rPr>
          <w:color w:val="000000" w:themeColor="text1"/>
          <w:szCs w:val="20"/>
        </w:rPr>
        <w:t>Bidder</w:t>
      </w:r>
      <w:r w:rsidR="30C1A1A4" w:rsidRPr="0084189F">
        <w:rPr>
          <w:szCs w:val="20"/>
        </w:rPr>
        <w:t xml:space="preserve"> does not submit the form with the Quote, the </w:t>
      </w:r>
      <w:r w:rsidR="30C1A1A4" w:rsidRPr="0084189F">
        <w:rPr>
          <w:color w:val="000000" w:themeColor="text1"/>
          <w:szCs w:val="20"/>
        </w:rPr>
        <w:t>Bidder</w:t>
      </w:r>
      <w:r w:rsidR="30C1A1A4" w:rsidRPr="0084189F">
        <w:rPr>
          <w:szCs w:val="20"/>
        </w:rPr>
        <w:t xml:space="preserve"> must comply within seven (7) </w:t>
      </w:r>
      <w:r w:rsidR="001849F3">
        <w:rPr>
          <w:szCs w:val="20"/>
        </w:rPr>
        <w:t>B</w:t>
      </w:r>
      <w:r w:rsidR="30C1A1A4" w:rsidRPr="0084189F">
        <w:rPr>
          <w:szCs w:val="20"/>
        </w:rPr>
        <w:t xml:space="preserve">usiness </w:t>
      </w:r>
      <w:r w:rsidR="001849F3">
        <w:rPr>
          <w:szCs w:val="20"/>
        </w:rPr>
        <w:t>D</w:t>
      </w:r>
      <w:r w:rsidR="30C1A1A4" w:rsidRPr="0084189F">
        <w:rPr>
          <w:szCs w:val="20"/>
        </w:rPr>
        <w:t>ays of the State’s request or the State may deem the Quote non-responsive.</w:t>
      </w:r>
    </w:p>
    <w:p w14:paraId="40A1EC69" w14:textId="77777777" w:rsidR="00F944FD" w:rsidRDefault="00E526D0" w:rsidP="00BC2603">
      <w:pPr>
        <w:spacing w:after="0" w:line="240" w:lineRule="auto"/>
        <w:jc w:val="both"/>
        <w:rPr>
          <w:szCs w:val="20"/>
        </w:rPr>
      </w:pPr>
      <w:r w:rsidRPr="00E526D0">
        <w:rPr>
          <w:i/>
          <w:szCs w:val="20"/>
        </w:rPr>
        <w:t>NOTE:</w:t>
      </w:r>
      <w:r w:rsidRPr="005D62FD">
        <w:rPr>
          <w:rFonts w:cstheme="minorHAnsi"/>
          <w:szCs w:val="20"/>
        </w:rPr>
        <w:t xml:space="preserve"> </w:t>
      </w:r>
      <w:r w:rsidR="00054C5A" w:rsidRPr="4CCBAA72">
        <w:rPr>
          <w:szCs w:val="20"/>
        </w:rPr>
        <w:t xml:space="preserve">In lieu of completing and submitting the paper-based form, the Bidder has the option to complete this certification online in </w:t>
      </w:r>
      <w:r w:rsidR="00054C5A" w:rsidRPr="4CCBAA72">
        <w:rPr>
          <w:rStyle w:val="IntenseEmphasis"/>
          <w:caps/>
          <w:color w:val="00B050"/>
          <w:szCs w:val="20"/>
        </w:rPr>
        <w:t>NJ</w:t>
      </w:r>
      <w:r w:rsidR="00054C5A" w:rsidRPr="4CCBAA72">
        <w:rPr>
          <w:rStyle w:val="IntenseEmphasis"/>
          <w:caps/>
          <w:color w:val="0070C0"/>
          <w:szCs w:val="20"/>
        </w:rPr>
        <w:t>START</w:t>
      </w:r>
      <w:r w:rsidR="00054C5A" w:rsidRPr="4CCBAA72">
        <w:rPr>
          <w:szCs w:val="20"/>
        </w:rPr>
        <w:t xml:space="preserve"> on the “Terms and Categories” Tab.  </w:t>
      </w:r>
    </w:p>
    <w:p w14:paraId="1EF73BF5" w14:textId="77777777" w:rsidR="00396ABD" w:rsidRPr="0084189F" w:rsidRDefault="00396ABD" w:rsidP="00BC2603">
      <w:pPr>
        <w:spacing w:after="0" w:line="240" w:lineRule="auto"/>
        <w:jc w:val="both"/>
        <w:rPr>
          <w:b/>
          <w:szCs w:val="20"/>
        </w:rPr>
      </w:pPr>
    </w:p>
    <w:p w14:paraId="0DC3E83E" w14:textId="77777777" w:rsidR="007E5C92" w:rsidRPr="0084189F" w:rsidRDefault="00A1752D" w:rsidP="00BC2603">
      <w:pPr>
        <w:pStyle w:val="Heading3"/>
      </w:pPr>
      <w:hyperlink r:id="rId33" w:history="1">
        <w:bookmarkStart w:id="67" w:name="_Toc208586302"/>
        <w:r w:rsidR="007E5C92" w:rsidRPr="00CF3A1B">
          <w:rPr>
            <w:rStyle w:val="Hyperlink"/>
          </w:rPr>
          <w:t>DISCLOSURE OF INVESTIGATIONS AND OTHER ACTIONS INVOLVING BIDDER FORM</w:t>
        </w:r>
        <w:bookmarkEnd w:id="67"/>
      </w:hyperlink>
    </w:p>
    <w:p w14:paraId="2FB15BE1" w14:textId="2E35695E" w:rsidR="007E5C92" w:rsidRPr="005D62FD" w:rsidRDefault="007E5C92" w:rsidP="00BC2603">
      <w:pPr>
        <w:spacing w:after="0" w:line="240" w:lineRule="auto"/>
        <w:jc w:val="both"/>
        <w:rPr>
          <w:szCs w:val="20"/>
        </w:rPr>
      </w:pPr>
      <w:r w:rsidRPr="0084189F">
        <w:rPr>
          <w:szCs w:val="20"/>
        </w:rPr>
        <w:t xml:space="preserve">The </w:t>
      </w:r>
      <w:r w:rsidRPr="0084189F">
        <w:rPr>
          <w:color w:val="000000" w:themeColor="text1"/>
          <w:szCs w:val="20"/>
        </w:rPr>
        <w:t>Bidder</w:t>
      </w:r>
      <w:r w:rsidR="00F57B0E">
        <w:rPr>
          <w:szCs w:val="20"/>
        </w:rPr>
        <w:t xml:space="preserve"> should </w:t>
      </w:r>
      <w:r w:rsidRPr="0084189F">
        <w:rPr>
          <w:szCs w:val="20"/>
        </w:rPr>
        <w:t xml:space="preserve">submit the Disclosure of Investigations and Other Actions Involving Bidder Form,  with its Quote, to provide a detailed description of any investigation, litigation, including administrative complaints or other administrative proceedings, involving any public sector clients during the past five (5) years, including the nature and status of the investigation, and, for any litigation, the caption of the action, a brief description of the action, the date of inception, current status, and, if applicable, disposition.  If a </w:t>
      </w:r>
      <w:r w:rsidRPr="0084189F">
        <w:rPr>
          <w:color w:val="000000" w:themeColor="text1"/>
          <w:szCs w:val="20"/>
        </w:rPr>
        <w:t>Bidder</w:t>
      </w:r>
      <w:r w:rsidRPr="0084189F">
        <w:rPr>
          <w:szCs w:val="20"/>
        </w:rPr>
        <w:t xml:space="preserve"> </w:t>
      </w:r>
      <w:r w:rsidRPr="005D62FD">
        <w:rPr>
          <w:szCs w:val="20"/>
        </w:rPr>
        <w:t xml:space="preserve">does not submit the form with the Quote, the </w:t>
      </w:r>
      <w:r w:rsidRPr="005D62FD">
        <w:rPr>
          <w:color w:val="000000" w:themeColor="text1"/>
          <w:szCs w:val="20"/>
        </w:rPr>
        <w:t>Bidder</w:t>
      </w:r>
      <w:r w:rsidRPr="005D62FD">
        <w:rPr>
          <w:szCs w:val="20"/>
        </w:rPr>
        <w:t xml:space="preserve"> must comply within seven (7) </w:t>
      </w:r>
      <w:r w:rsidR="001849F3">
        <w:rPr>
          <w:szCs w:val="20"/>
        </w:rPr>
        <w:t>B</w:t>
      </w:r>
      <w:r w:rsidRPr="005D62FD">
        <w:rPr>
          <w:szCs w:val="20"/>
        </w:rPr>
        <w:t xml:space="preserve">usiness </w:t>
      </w:r>
      <w:r w:rsidR="001849F3">
        <w:rPr>
          <w:szCs w:val="20"/>
        </w:rPr>
        <w:t>D</w:t>
      </w:r>
      <w:r w:rsidRPr="005D62FD">
        <w:rPr>
          <w:szCs w:val="20"/>
        </w:rPr>
        <w:t>ays of the State’s request or the State may deem the Quote non-responsive.</w:t>
      </w:r>
    </w:p>
    <w:p w14:paraId="421E99E9" w14:textId="77777777" w:rsidR="00E526D0" w:rsidRDefault="00E526D0" w:rsidP="00BC2603">
      <w:pPr>
        <w:spacing w:after="0" w:line="240" w:lineRule="auto"/>
        <w:jc w:val="both"/>
        <w:rPr>
          <w:szCs w:val="20"/>
        </w:rPr>
      </w:pPr>
      <w:r w:rsidRPr="00E526D0">
        <w:rPr>
          <w:i/>
          <w:szCs w:val="20"/>
        </w:rPr>
        <w:t>NOTE:</w:t>
      </w:r>
      <w:r w:rsidRPr="005D62FD">
        <w:rPr>
          <w:rFonts w:cstheme="minorHAnsi"/>
          <w:szCs w:val="20"/>
        </w:rPr>
        <w:t xml:space="preserve"> </w:t>
      </w:r>
      <w:r w:rsidR="00054C5A" w:rsidRPr="4CCBAA72">
        <w:rPr>
          <w:szCs w:val="20"/>
        </w:rPr>
        <w:t>In lieu of completing and submitting the paper-based form, the Bidder has the option to complete this</w:t>
      </w:r>
      <w:r w:rsidR="0021726C">
        <w:rPr>
          <w:szCs w:val="20"/>
        </w:rPr>
        <w:t xml:space="preserve"> </w:t>
      </w:r>
      <w:r w:rsidR="00166271">
        <w:rPr>
          <w:szCs w:val="20"/>
        </w:rPr>
        <w:t>certification</w:t>
      </w:r>
      <w:r w:rsidR="00054C5A" w:rsidRPr="4CCBAA72">
        <w:rPr>
          <w:szCs w:val="20"/>
        </w:rPr>
        <w:t xml:space="preserve"> online in </w:t>
      </w:r>
      <w:r w:rsidR="00054C5A" w:rsidRPr="4CCBAA72">
        <w:rPr>
          <w:rStyle w:val="IntenseEmphasis"/>
          <w:caps/>
          <w:color w:val="00B050"/>
          <w:szCs w:val="20"/>
        </w:rPr>
        <w:t>NJ</w:t>
      </w:r>
      <w:r w:rsidR="00054C5A" w:rsidRPr="4CCBAA72">
        <w:rPr>
          <w:rStyle w:val="IntenseEmphasis"/>
          <w:caps/>
          <w:color w:val="0070C0"/>
          <w:szCs w:val="20"/>
        </w:rPr>
        <w:t>START</w:t>
      </w:r>
      <w:r w:rsidR="00054C5A" w:rsidRPr="4CCBAA72">
        <w:rPr>
          <w:szCs w:val="20"/>
        </w:rPr>
        <w:t xml:space="preserve"> on the “Terms and Categories” Tab.  </w:t>
      </w:r>
    </w:p>
    <w:p w14:paraId="2B034AF3" w14:textId="77777777" w:rsidR="007E5C92" w:rsidRPr="005D62FD" w:rsidRDefault="007E5C92" w:rsidP="00BC2603">
      <w:pPr>
        <w:spacing w:after="0" w:line="240" w:lineRule="auto"/>
        <w:jc w:val="both"/>
        <w:rPr>
          <w:szCs w:val="20"/>
          <w:highlight w:val="yellow"/>
        </w:rPr>
      </w:pPr>
    </w:p>
    <w:p w14:paraId="385F14CF" w14:textId="77777777" w:rsidR="007E5C92" w:rsidRPr="0084189F" w:rsidRDefault="00A1752D" w:rsidP="00BC2603">
      <w:pPr>
        <w:pStyle w:val="Heading3"/>
      </w:pPr>
      <w:hyperlink r:id="rId34" w:history="1">
        <w:bookmarkStart w:id="68" w:name="_Toc208586303"/>
        <w:r w:rsidR="007E5C92" w:rsidRPr="00CF3A1B">
          <w:rPr>
            <w:rStyle w:val="Hyperlink"/>
          </w:rPr>
          <w:t>MACBRIDE PRINCIPLES FORM</w:t>
        </w:r>
        <w:bookmarkEnd w:id="68"/>
      </w:hyperlink>
    </w:p>
    <w:p w14:paraId="32AE1C72" w14:textId="7EFB95D3" w:rsidR="007E5C92" w:rsidRDefault="007E5C92" w:rsidP="00BC2603">
      <w:pPr>
        <w:spacing w:after="0" w:line="240" w:lineRule="auto"/>
        <w:jc w:val="both"/>
        <w:rPr>
          <w:szCs w:val="20"/>
        </w:rPr>
      </w:pPr>
      <w:r w:rsidRPr="0084189F">
        <w:rPr>
          <w:rFonts w:cstheme="minorHAnsi"/>
          <w:szCs w:val="20"/>
        </w:rPr>
        <w:t>The Bidder should submit the MacBride Principles Form.  Pursuant to N.J.S.A. 52:34-12.2, a Bidder is required to certify  that it either has no ongoing business activities in Northern Ireland and does not maintain a physical presence therein or that it will take lawful steps in good faith to conduct any business operations it has in Northern Ireland in accordance</w:t>
      </w:r>
      <w:r w:rsidRPr="0084189F">
        <w:rPr>
          <w:rFonts w:cstheme="minorHAnsi"/>
          <w:spacing w:val="-17"/>
          <w:szCs w:val="20"/>
        </w:rPr>
        <w:t xml:space="preserve"> </w:t>
      </w:r>
      <w:r w:rsidRPr="0084189F">
        <w:rPr>
          <w:rFonts w:cstheme="minorHAnsi"/>
          <w:szCs w:val="20"/>
        </w:rPr>
        <w:t>with</w:t>
      </w:r>
      <w:r w:rsidRPr="0084189F">
        <w:rPr>
          <w:rFonts w:cstheme="minorHAnsi"/>
          <w:spacing w:val="-13"/>
          <w:szCs w:val="20"/>
        </w:rPr>
        <w:t xml:space="preserve"> </w:t>
      </w:r>
      <w:r w:rsidRPr="0084189F">
        <w:rPr>
          <w:rFonts w:cstheme="minorHAnsi"/>
          <w:szCs w:val="20"/>
        </w:rPr>
        <w:t>the</w:t>
      </w:r>
      <w:r w:rsidRPr="0084189F">
        <w:rPr>
          <w:rFonts w:cstheme="minorHAnsi"/>
          <w:spacing w:val="-14"/>
          <w:szCs w:val="20"/>
        </w:rPr>
        <w:t xml:space="preserve"> </w:t>
      </w:r>
      <w:r w:rsidRPr="0084189F">
        <w:rPr>
          <w:rFonts w:cstheme="minorHAnsi"/>
          <w:szCs w:val="20"/>
        </w:rPr>
        <w:t>MacBride</w:t>
      </w:r>
      <w:r w:rsidRPr="0084189F">
        <w:rPr>
          <w:rFonts w:cstheme="minorHAnsi"/>
          <w:spacing w:val="-15"/>
          <w:szCs w:val="20"/>
        </w:rPr>
        <w:t xml:space="preserve"> </w:t>
      </w:r>
      <w:r w:rsidRPr="0084189F">
        <w:rPr>
          <w:rFonts w:cstheme="minorHAnsi"/>
          <w:szCs w:val="20"/>
        </w:rPr>
        <w:t>principles</w:t>
      </w:r>
      <w:r w:rsidRPr="0084189F">
        <w:rPr>
          <w:rFonts w:cstheme="minorHAnsi"/>
          <w:spacing w:val="-13"/>
          <w:szCs w:val="20"/>
        </w:rPr>
        <w:t xml:space="preserve"> </w:t>
      </w:r>
      <w:r w:rsidRPr="0084189F">
        <w:rPr>
          <w:rFonts w:cstheme="minorHAnsi"/>
          <w:szCs w:val="20"/>
        </w:rPr>
        <w:t>of</w:t>
      </w:r>
      <w:r w:rsidRPr="0084189F">
        <w:rPr>
          <w:rFonts w:cstheme="minorHAnsi"/>
          <w:spacing w:val="-12"/>
          <w:szCs w:val="20"/>
        </w:rPr>
        <w:t xml:space="preserve"> </w:t>
      </w:r>
      <w:r w:rsidRPr="0084189F">
        <w:rPr>
          <w:rFonts w:cstheme="minorHAnsi"/>
          <w:szCs w:val="20"/>
        </w:rPr>
        <w:t>nondiscrimination</w:t>
      </w:r>
      <w:r w:rsidRPr="0084189F">
        <w:rPr>
          <w:rFonts w:cstheme="minorHAnsi"/>
          <w:spacing w:val="-15"/>
          <w:szCs w:val="20"/>
        </w:rPr>
        <w:t xml:space="preserve"> </w:t>
      </w:r>
      <w:r w:rsidRPr="0084189F">
        <w:rPr>
          <w:rFonts w:cstheme="minorHAnsi"/>
          <w:szCs w:val="20"/>
        </w:rPr>
        <w:t>in</w:t>
      </w:r>
      <w:r w:rsidRPr="0084189F">
        <w:rPr>
          <w:rFonts w:cstheme="minorHAnsi"/>
          <w:spacing w:val="-16"/>
          <w:szCs w:val="20"/>
        </w:rPr>
        <w:t xml:space="preserve"> </w:t>
      </w:r>
      <w:r w:rsidRPr="0084189F">
        <w:rPr>
          <w:rFonts w:cstheme="minorHAnsi"/>
          <w:szCs w:val="20"/>
        </w:rPr>
        <w:t>employment</w:t>
      </w:r>
      <w:r w:rsidRPr="0084189F">
        <w:rPr>
          <w:rFonts w:cstheme="minorHAnsi"/>
          <w:spacing w:val="-13"/>
          <w:szCs w:val="20"/>
        </w:rPr>
        <w:t xml:space="preserve"> </w:t>
      </w:r>
      <w:r w:rsidRPr="0084189F">
        <w:rPr>
          <w:rFonts w:cstheme="minorHAnsi"/>
          <w:szCs w:val="20"/>
        </w:rPr>
        <w:t>as</w:t>
      </w:r>
      <w:r w:rsidRPr="0084189F">
        <w:rPr>
          <w:rFonts w:cstheme="minorHAnsi"/>
          <w:spacing w:val="-17"/>
          <w:szCs w:val="20"/>
        </w:rPr>
        <w:t xml:space="preserve"> </w:t>
      </w:r>
      <w:r w:rsidRPr="0084189F">
        <w:rPr>
          <w:rFonts w:cstheme="minorHAnsi"/>
          <w:szCs w:val="20"/>
        </w:rPr>
        <w:t>set</w:t>
      </w:r>
      <w:r w:rsidRPr="0084189F">
        <w:rPr>
          <w:rFonts w:cstheme="minorHAnsi"/>
          <w:spacing w:val="-15"/>
          <w:szCs w:val="20"/>
        </w:rPr>
        <w:t xml:space="preserve"> </w:t>
      </w:r>
      <w:r w:rsidRPr="0084189F">
        <w:rPr>
          <w:rFonts w:cstheme="minorHAnsi"/>
          <w:szCs w:val="20"/>
        </w:rPr>
        <w:t>forth</w:t>
      </w:r>
      <w:r w:rsidRPr="0084189F">
        <w:rPr>
          <w:rFonts w:cstheme="minorHAnsi"/>
          <w:spacing w:val="-13"/>
          <w:szCs w:val="20"/>
        </w:rPr>
        <w:t xml:space="preserve"> </w:t>
      </w:r>
      <w:r w:rsidRPr="0084189F">
        <w:rPr>
          <w:rFonts w:cstheme="minorHAnsi"/>
          <w:szCs w:val="20"/>
        </w:rPr>
        <w:t>in</w:t>
      </w:r>
      <w:r w:rsidRPr="0084189F">
        <w:rPr>
          <w:rFonts w:cstheme="minorHAnsi"/>
          <w:spacing w:val="-9"/>
          <w:szCs w:val="20"/>
        </w:rPr>
        <w:t xml:space="preserve"> </w:t>
      </w:r>
      <w:r w:rsidRPr="0084189F">
        <w:rPr>
          <w:rFonts w:cstheme="minorHAnsi"/>
          <w:szCs w:val="20"/>
        </w:rPr>
        <w:t>N.J.S.A. 52:18A-89.5 and in conformance with the United Kingdom’s Fair Employment (Northern Ireland) Act of 1989, and permit independent monitoring of their compliance with those</w:t>
      </w:r>
      <w:r w:rsidRPr="0084189F">
        <w:rPr>
          <w:rFonts w:cstheme="minorHAnsi"/>
          <w:spacing w:val="-16"/>
          <w:szCs w:val="20"/>
        </w:rPr>
        <w:t xml:space="preserve"> </w:t>
      </w:r>
      <w:r w:rsidRPr="0084189F">
        <w:rPr>
          <w:rFonts w:cstheme="minorHAnsi"/>
          <w:szCs w:val="20"/>
        </w:rPr>
        <w:t>principles.</w:t>
      </w:r>
      <w:r w:rsidR="008353D3" w:rsidRPr="0084189F">
        <w:rPr>
          <w:rFonts w:cstheme="minorHAnsi"/>
          <w:szCs w:val="20"/>
        </w:rPr>
        <w:t xml:space="preserve">  </w:t>
      </w:r>
      <w:r w:rsidR="008353D3" w:rsidRPr="0084189F">
        <w:rPr>
          <w:szCs w:val="20"/>
        </w:rPr>
        <w:t xml:space="preserve">If a </w:t>
      </w:r>
      <w:r w:rsidR="008353D3" w:rsidRPr="0084189F">
        <w:rPr>
          <w:color w:val="000000" w:themeColor="text1"/>
          <w:szCs w:val="20"/>
        </w:rPr>
        <w:t>Bidder</w:t>
      </w:r>
      <w:r w:rsidR="008353D3" w:rsidRPr="0084189F">
        <w:rPr>
          <w:szCs w:val="20"/>
        </w:rPr>
        <w:t xml:space="preserve"> does not submit the form with the Quote, the </w:t>
      </w:r>
      <w:r w:rsidR="008353D3" w:rsidRPr="0084189F">
        <w:rPr>
          <w:color w:val="000000" w:themeColor="text1"/>
          <w:szCs w:val="20"/>
        </w:rPr>
        <w:t>Bidder</w:t>
      </w:r>
      <w:r w:rsidR="008353D3" w:rsidRPr="0084189F">
        <w:rPr>
          <w:szCs w:val="20"/>
        </w:rPr>
        <w:t xml:space="preserve"> must comply within seven (7) </w:t>
      </w:r>
      <w:r w:rsidR="001849F3">
        <w:rPr>
          <w:szCs w:val="20"/>
        </w:rPr>
        <w:t>B</w:t>
      </w:r>
      <w:r w:rsidR="008353D3" w:rsidRPr="0084189F">
        <w:rPr>
          <w:szCs w:val="20"/>
        </w:rPr>
        <w:t xml:space="preserve">usiness </w:t>
      </w:r>
      <w:r w:rsidR="001849F3">
        <w:rPr>
          <w:szCs w:val="20"/>
        </w:rPr>
        <w:t>D</w:t>
      </w:r>
      <w:r w:rsidR="008353D3" w:rsidRPr="0084189F">
        <w:rPr>
          <w:szCs w:val="20"/>
        </w:rPr>
        <w:t>ays of the State’s request or the State may deem the Quote non-responsive.</w:t>
      </w:r>
    </w:p>
    <w:p w14:paraId="5C8613AF" w14:textId="77777777" w:rsidR="005C517F" w:rsidRPr="005C517F" w:rsidRDefault="005C517F" w:rsidP="00BC2603">
      <w:pPr>
        <w:spacing w:after="0" w:line="240" w:lineRule="auto"/>
        <w:jc w:val="both"/>
        <w:rPr>
          <w:szCs w:val="20"/>
        </w:rPr>
      </w:pPr>
      <w:r w:rsidRPr="005C517F">
        <w:rPr>
          <w:i/>
          <w:szCs w:val="20"/>
        </w:rPr>
        <w:t>NOTE:</w:t>
      </w:r>
      <w:r w:rsidRPr="005C517F">
        <w:rPr>
          <w:rFonts w:cstheme="minorHAnsi"/>
          <w:szCs w:val="20"/>
        </w:rPr>
        <w:t xml:space="preserve"> </w:t>
      </w:r>
      <w:r w:rsidR="00054C5A">
        <w:rPr>
          <w:szCs w:val="20"/>
        </w:rPr>
        <w:t xml:space="preserve">In lieu of completing and submitting the paper-based form, the Bidder has the option to complete this certification online in </w:t>
      </w:r>
      <w:r w:rsidR="00054C5A" w:rsidRPr="00E6153C">
        <w:rPr>
          <w:rStyle w:val="IntenseEmphasis"/>
          <w:caps/>
          <w:color w:val="00B050"/>
          <w:szCs w:val="20"/>
        </w:rPr>
        <w:t>NJ</w:t>
      </w:r>
      <w:r w:rsidR="00054C5A" w:rsidRPr="00E6153C">
        <w:rPr>
          <w:rStyle w:val="IntenseEmphasis"/>
          <w:caps/>
          <w:color w:val="0070C0"/>
          <w:szCs w:val="20"/>
        </w:rPr>
        <w:t>START</w:t>
      </w:r>
      <w:r w:rsidR="00054C5A">
        <w:rPr>
          <w:szCs w:val="20"/>
        </w:rPr>
        <w:t xml:space="preserve"> on the “Terms and Categories” Tab.  </w:t>
      </w:r>
    </w:p>
    <w:p w14:paraId="1EAE0B59" w14:textId="77777777" w:rsidR="00CF3A1B" w:rsidRDefault="00CF3A1B" w:rsidP="00BC2603">
      <w:pPr>
        <w:spacing w:after="0" w:line="240" w:lineRule="auto"/>
        <w:jc w:val="both"/>
        <w:rPr>
          <w:szCs w:val="20"/>
        </w:rPr>
      </w:pPr>
    </w:p>
    <w:p w14:paraId="1F8DE764" w14:textId="77777777" w:rsidR="00FA2B12" w:rsidRPr="0084189F" w:rsidRDefault="00A1752D" w:rsidP="00BC2603">
      <w:pPr>
        <w:pStyle w:val="Heading3"/>
      </w:pPr>
      <w:hyperlink r:id="rId35" w:history="1">
        <w:bookmarkStart w:id="69" w:name="_Toc208586304"/>
        <w:r w:rsidR="00FA2B12" w:rsidRPr="00CF3A1B">
          <w:rPr>
            <w:rStyle w:val="Hyperlink"/>
          </w:rPr>
          <w:t>SERVICE PERFORMANCE WITHIN THE UNITED STATES</w:t>
        </w:r>
        <w:bookmarkEnd w:id="69"/>
      </w:hyperlink>
    </w:p>
    <w:p w14:paraId="21F2BD7F" w14:textId="324C69BE" w:rsidR="00FA2B12" w:rsidRPr="0084189F" w:rsidRDefault="00FA2B12" w:rsidP="00BC2603">
      <w:pPr>
        <w:spacing w:after="0" w:line="240" w:lineRule="auto"/>
        <w:jc w:val="both"/>
        <w:rPr>
          <w:szCs w:val="20"/>
        </w:rPr>
      </w:pPr>
      <w:r w:rsidRPr="0084189F">
        <w:rPr>
          <w:szCs w:val="20"/>
        </w:rPr>
        <w:t>The Bidder should submit a completed Source Disclosure Form. Pursuant to N.J.S.A. 52:34-13.2, all Contracts primarily for services shall be performed within the United States</w:t>
      </w:r>
      <w:r w:rsidR="00C35924">
        <w:rPr>
          <w:szCs w:val="20"/>
        </w:rPr>
        <w:t>.</w:t>
      </w:r>
      <w:r w:rsidR="001C1C1B" w:rsidRPr="0084189F">
        <w:rPr>
          <w:szCs w:val="20"/>
        </w:rPr>
        <w:t xml:space="preserve"> If a </w:t>
      </w:r>
      <w:r w:rsidR="001C1C1B" w:rsidRPr="0084189F">
        <w:rPr>
          <w:color w:val="000000" w:themeColor="text1"/>
          <w:szCs w:val="20"/>
        </w:rPr>
        <w:t>Bidder</w:t>
      </w:r>
      <w:r w:rsidR="001C1C1B" w:rsidRPr="0084189F">
        <w:rPr>
          <w:szCs w:val="20"/>
        </w:rPr>
        <w:t xml:space="preserve"> does not submit the form with the Quote, the </w:t>
      </w:r>
      <w:r w:rsidR="001C1C1B" w:rsidRPr="0084189F">
        <w:rPr>
          <w:color w:val="000000" w:themeColor="text1"/>
          <w:szCs w:val="20"/>
        </w:rPr>
        <w:t>Bidder</w:t>
      </w:r>
      <w:r w:rsidR="001C1C1B" w:rsidRPr="0084189F">
        <w:rPr>
          <w:szCs w:val="20"/>
        </w:rPr>
        <w:t xml:space="preserve"> must comply within seven (7) </w:t>
      </w:r>
      <w:r w:rsidR="001849F3">
        <w:rPr>
          <w:szCs w:val="20"/>
        </w:rPr>
        <w:t>B</w:t>
      </w:r>
      <w:r w:rsidR="001C1C1B" w:rsidRPr="0084189F">
        <w:rPr>
          <w:szCs w:val="20"/>
        </w:rPr>
        <w:t xml:space="preserve">usiness </w:t>
      </w:r>
      <w:r w:rsidR="001849F3">
        <w:rPr>
          <w:szCs w:val="20"/>
        </w:rPr>
        <w:t>D</w:t>
      </w:r>
      <w:r w:rsidR="001C1C1B" w:rsidRPr="0084189F">
        <w:rPr>
          <w:szCs w:val="20"/>
        </w:rPr>
        <w:t>ays of the State’s request or the State may deem the Quote non-responsive.</w:t>
      </w:r>
      <w:r w:rsidR="001C1C1B" w:rsidRPr="0084189F" w:rsidDel="001C1C1B">
        <w:rPr>
          <w:rStyle w:val="CommentReference"/>
          <w:sz w:val="20"/>
          <w:szCs w:val="20"/>
        </w:rPr>
        <w:t xml:space="preserve"> </w:t>
      </w:r>
    </w:p>
    <w:p w14:paraId="785C86A0" w14:textId="77777777" w:rsidR="00FA2B12" w:rsidRPr="0084189F" w:rsidRDefault="00FA2B12" w:rsidP="00BC2603">
      <w:pPr>
        <w:spacing w:after="0" w:line="240" w:lineRule="auto"/>
        <w:jc w:val="both"/>
        <w:rPr>
          <w:rFonts w:cstheme="minorHAnsi"/>
          <w:szCs w:val="20"/>
        </w:rPr>
      </w:pPr>
    </w:p>
    <w:p w14:paraId="10A5B1FF" w14:textId="77777777" w:rsidR="00FA2B12" w:rsidRPr="0084189F" w:rsidRDefault="00A1752D" w:rsidP="00BC2603">
      <w:pPr>
        <w:pStyle w:val="Heading3"/>
      </w:pPr>
      <w:hyperlink r:id="rId36" w:history="1">
        <w:bookmarkStart w:id="70" w:name="_Toc208586305"/>
        <w:r w:rsidR="00FA2B12" w:rsidRPr="00C960E8">
          <w:rPr>
            <w:rStyle w:val="Hyperlink"/>
          </w:rPr>
          <w:t>CONFIDENTIALITY/COMMITMENT TO DEFEND</w:t>
        </w:r>
        <w:bookmarkEnd w:id="70"/>
      </w:hyperlink>
    </w:p>
    <w:p w14:paraId="3FAA3F81" w14:textId="77777777" w:rsidR="00181733" w:rsidRPr="0084189F" w:rsidRDefault="00181733" w:rsidP="00BC2603">
      <w:pPr>
        <w:spacing w:after="0" w:line="240" w:lineRule="auto"/>
        <w:jc w:val="both"/>
        <w:rPr>
          <w:szCs w:val="20"/>
        </w:rPr>
      </w:pPr>
      <w:r w:rsidRPr="00181733">
        <w:rPr>
          <w:szCs w:val="20"/>
        </w:rPr>
        <w:t xml:space="preserve">Pursuant to the New Jersey Open Public Records Act (OPRA), N.J.S.A. 47:1A-1 </w:t>
      </w:r>
      <w:r w:rsidRPr="00074F4F">
        <w:rPr>
          <w:szCs w:val="20"/>
        </w:rPr>
        <w:t>et seq</w:t>
      </w:r>
      <w:r w:rsidRPr="00181733">
        <w:rPr>
          <w:i/>
          <w:szCs w:val="20"/>
        </w:rPr>
        <w:t>.</w:t>
      </w:r>
      <w:r w:rsidRPr="00181733">
        <w:rPr>
          <w:szCs w:val="20"/>
        </w:rPr>
        <w:t>, or the common law right to know, Quotes can be released to the public in accordance with N.J.A.C. 17:12-1.2(b) and (c).</w:t>
      </w:r>
      <w:r w:rsidRPr="0084189F">
        <w:rPr>
          <w:szCs w:val="20"/>
        </w:rPr>
        <w:t xml:space="preserve">  </w:t>
      </w:r>
    </w:p>
    <w:p w14:paraId="015316BA" w14:textId="77777777" w:rsidR="00181733" w:rsidRDefault="00181733" w:rsidP="00BC2603">
      <w:pPr>
        <w:spacing w:after="0" w:line="240" w:lineRule="auto"/>
        <w:jc w:val="both"/>
        <w:rPr>
          <w:rFonts w:cstheme="minorHAnsi"/>
          <w:szCs w:val="20"/>
        </w:rPr>
      </w:pPr>
    </w:p>
    <w:p w14:paraId="6B9B8F65" w14:textId="77777777" w:rsidR="00FA2B12" w:rsidRPr="0084189F" w:rsidRDefault="00C35924" w:rsidP="00BC2603">
      <w:pPr>
        <w:spacing w:after="0" w:line="240" w:lineRule="auto"/>
        <w:jc w:val="both"/>
        <w:rPr>
          <w:rFonts w:cstheme="minorHAnsi"/>
          <w:szCs w:val="20"/>
        </w:rPr>
      </w:pPr>
      <w:r>
        <w:rPr>
          <w:rFonts w:cstheme="minorHAnsi"/>
          <w:szCs w:val="20"/>
        </w:rPr>
        <w:t xml:space="preserve">The </w:t>
      </w:r>
      <w:r w:rsidR="00FA2B12" w:rsidRPr="0084189F">
        <w:rPr>
          <w:rFonts w:cstheme="minorHAnsi"/>
          <w:szCs w:val="20"/>
        </w:rPr>
        <w:t xml:space="preserve">Bidder should submit a completed and signed Confidentiality/Commitment to Defend Form with the Quote.  In the event that </w:t>
      </w:r>
      <w:r w:rsidR="00111B9C">
        <w:rPr>
          <w:rFonts w:cstheme="minorHAnsi"/>
          <w:szCs w:val="20"/>
        </w:rPr>
        <w:t xml:space="preserve">the </w:t>
      </w:r>
      <w:r w:rsidR="00FA2B12" w:rsidRPr="0084189F">
        <w:rPr>
          <w:rFonts w:cstheme="minorHAnsi"/>
          <w:szCs w:val="20"/>
        </w:rPr>
        <w:t>Bidder does not submit the Confidentiality form with the Quote, the State reserves the right to request that the Bidder submit the form after Quote submission.</w:t>
      </w:r>
    </w:p>
    <w:p w14:paraId="49D90DE1" w14:textId="77777777" w:rsidR="00FE7D8D" w:rsidRPr="0084189F" w:rsidRDefault="00FE7D8D" w:rsidP="00BC2603">
      <w:pPr>
        <w:spacing w:after="0" w:line="240" w:lineRule="auto"/>
        <w:jc w:val="both"/>
        <w:rPr>
          <w:szCs w:val="20"/>
        </w:rPr>
      </w:pPr>
    </w:p>
    <w:p w14:paraId="26F63D3E" w14:textId="77777777" w:rsidR="00FE7D8D" w:rsidRPr="0084189F" w:rsidRDefault="00FE7D8D" w:rsidP="00BC2603">
      <w:pPr>
        <w:spacing w:after="0" w:line="240" w:lineRule="auto"/>
        <w:jc w:val="both"/>
        <w:rPr>
          <w:szCs w:val="20"/>
        </w:rPr>
      </w:pPr>
      <w:r w:rsidRPr="0084189F">
        <w:rPr>
          <w:szCs w:val="20"/>
        </w:rPr>
        <w:t xml:space="preserve">After the opening of sealed Quotes, all information submitted by a </w:t>
      </w:r>
      <w:r w:rsidRPr="0084189F">
        <w:rPr>
          <w:rFonts w:cs="Arial"/>
          <w:szCs w:val="20"/>
        </w:rPr>
        <w:t>Bidder</w:t>
      </w:r>
      <w:r w:rsidRPr="0084189F">
        <w:rPr>
          <w:szCs w:val="20"/>
        </w:rPr>
        <w:t xml:space="preserve"> in response to a Bid Solicitation is considered public information notwithstanding any disclaimers to the contrary submitted by a </w:t>
      </w:r>
      <w:r w:rsidRPr="0084189F">
        <w:rPr>
          <w:rFonts w:cs="Arial"/>
          <w:szCs w:val="20"/>
        </w:rPr>
        <w:t xml:space="preserve">Bidder.  </w:t>
      </w:r>
      <w:r w:rsidRPr="0084189F">
        <w:rPr>
          <w:szCs w:val="20"/>
        </w:rPr>
        <w:t xml:space="preserve">Proprietary, financial, security and confidential information may be exempt from public disclosure by OPRA and/or the common law when the </w:t>
      </w:r>
      <w:r w:rsidRPr="0084189F">
        <w:rPr>
          <w:rFonts w:cs="Arial"/>
          <w:szCs w:val="20"/>
        </w:rPr>
        <w:t>Bidder</w:t>
      </w:r>
      <w:r w:rsidR="00797656">
        <w:rPr>
          <w:rFonts w:cs="Arial"/>
          <w:szCs w:val="20"/>
        </w:rPr>
        <w:t xml:space="preserve"> </w:t>
      </w:r>
      <w:r w:rsidR="00797656">
        <w:rPr>
          <w:szCs w:val="20"/>
        </w:rPr>
        <w:t>has a</w:t>
      </w:r>
      <w:r w:rsidR="00397347">
        <w:rPr>
          <w:szCs w:val="20"/>
        </w:rPr>
        <w:t xml:space="preserve"> good faith,</w:t>
      </w:r>
      <w:r w:rsidR="00797656">
        <w:rPr>
          <w:szCs w:val="20"/>
        </w:rPr>
        <w:t xml:space="preserve"> </w:t>
      </w:r>
      <w:r w:rsidRPr="0084189F">
        <w:rPr>
          <w:szCs w:val="20"/>
        </w:rPr>
        <w:t xml:space="preserve">legal/factual basis for such assertion. </w:t>
      </w:r>
    </w:p>
    <w:p w14:paraId="4F983875" w14:textId="77777777" w:rsidR="00FE7D8D" w:rsidRPr="0084189F" w:rsidRDefault="00FE7D8D" w:rsidP="00BC2603">
      <w:pPr>
        <w:spacing w:after="0" w:line="240" w:lineRule="auto"/>
        <w:jc w:val="both"/>
        <w:rPr>
          <w:szCs w:val="20"/>
        </w:rPr>
      </w:pPr>
    </w:p>
    <w:p w14:paraId="1DBABE8B" w14:textId="77777777" w:rsidR="00FE7D8D" w:rsidRPr="0084189F" w:rsidRDefault="00FE7D8D" w:rsidP="00BC2603">
      <w:pPr>
        <w:spacing w:after="0" w:line="240" w:lineRule="auto"/>
        <w:jc w:val="both"/>
        <w:rPr>
          <w:szCs w:val="20"/>
        </w:rPr>
      </w:pPr>
      <w:r w:rsidRPr="0084189F">
        <w:rPr>
          <w:szCs w:val="20"/>
        </w:rPr>
        <w:t>When the Bid Solicitation contains a negotiation component, the Quote will not be subject to public disclosure until a notice of intent to award a Contract is announced.</w:t>
      </w:r>
      <w:r w:rsidRPr="0084189F">
        <w:rPr>
          <w:rFonts w:cs="Arial"/>
          <w:szCs w:val="20"/>
        </w:rPr>
        <w:t xml:space="preserve"> </w:t>
      </w:r>
    </w:p>
    <w:p w14:paraId="202C8C67" w14:textId="77777777" w:rsidR="00FE7D8D" w:rsidRPr="0084189F" w:rsidRDefault="00FE7D8D" w:rsidP="00BC2603">
      <w:pPr>
        <w:spacing w:after="0" w:line="240" w:lineRule="auto"/>
        <w:jc w:val="both"/>
        <w:rPr>
          <w:szCs w:val="20"/>
        </w:rPr>
      </w:pPr>
    </w:p>
    <w:p w14:paraId="6812FDD8" w14:textId="39D64D38" w:rsidR="00FE7D8D" w:rsidRPr="0084189F" w:rsidRDefault="00FE7D8D" w:rsidP="00BC2603">
      <w:pPr>
        <w:spacing w:after="0" w:line="240" w:lineRule="auto"/>
        <w:jc w:val="both"/>
        <w:rPr>
          <w:szCs w:val="20"/>
        </w:rPr>
      </w:pPr>
      <w:r w:rsidRPr="0084189F">
        <w:rPr>
          <w:szCs w:val="20"/>
        </w:rPr>
        <w:t xml:space="preserve">As part of its Quote, a </w:t>
      </w:r>
      <w:r w:rsidRPr="0084189F">
        <w:rPr>
          <w:rFonts w:cs="Arial"/>
          <w:szCs w:val="20"/>
        </w:rPr>
        <w:t>Bidder</w:t>
      </w:r>
      <w:r w:rsidRPr="0084189F">
        <w:rPr>
          <w:szCs w:val="20"/>
        </w:rPr>
        <w:t xml:space="preserve"> may request that portions of the Quote be exempt from public disclosure under OPRA and/or the common law. </w:t>
      </w:r>
      <w:r w:rsidR="00111B9C">
        <w:rPr>
          <w:szCs w:val="20"/>
        </w:rPr>
        <w:t xml:space="preserve">The </w:t>
      </w:r>
      <w:r w:rsidRPr="0084189F">
        <w:rPr>
          <w:rFonts w:cs="Arial"/>
          <w:szCs w:val="20"/>
        </w:rPr>
        <w:t>Bidder</w:t>
      </w:r>
      <w:r w:rsidRPr="0084189F">
        <w:rPr>
          <w:szCs w:val="20"/>
        </w:rPr>
        <w:t xml:space="preserve"> must provide a detailed statement clearly identifying those sections of the Quote that it claims are exempt from production, and the legal and factual basis that supports said exemption(s) as a matter of law.  The State will not honor any attempts by a </w:t>
      </w:r>
      <w:r w:rsidRPr="0084189F">
        <w:rPr>
          <w:rFonts w:cs="Arial"/>
          <w:szCs w:val="20"/>
        </w:rPr>
        <w:t>Bidder</w:t>
      </w:r>
      <w:r w:rsidRPr="0084189F">
        <w:rPr>
          <w:szCs w:val="20"/>
        </w:rPr>
        <w:t xml:space="preserve"> to designate its </w:t>
      </w:r>
      <w:r w:rsidR="00133AD6">
        <w:rPr>
          <w:szCs w:val="20"/>
        </w:rPr>
        <w:t>State-Supplied P</w:t>
      </w:r>
      <w:r w:rsidRPr="0084189F">
        <w:rPr>
          <w:szCs w:val="20"/>
        </w:rPr>
        <w:t xml:space="preserve">rice </w:t>
      </w:r>
      <w:r w:rsidR="00133AD6">
        <w:rPr>
          <w:szCs w:val="20"/>
        </w:rPr>
        <w:t>S</w:t>
      </w:r>
      <w:r w:rsidRPr="0084189F">
        <w:rPr>
          <w:szCs w:val="20"/>
        </w:rPr>
        <w:t xml:space="preserve">heet, </w:t>
      </w:r>
      <w:r w:rsidR="009344B9">
        <w:rPr>
          <w:szCs w:val="20"/>
        </w:rPr>
        <w:t>P</w:t>
      </w:r>
      <w:r w:rsidRPr="0084189F">
        <w:rPr>
          <w:szCs w:val="20"/>
        </w:rPr>
        <w:t xml:space="preserve">rice </w:t>
      </w:r>
      <w:r w:rsidR="009344B9">
        <w:rPr>
          <w:szCs w:val="20"/>
        </w:rPr>
        <w:t>L</w:t>
      </w:r>
      <w:r w:rsidRPr="0084189F">
        <w:rPr>
          <w:szCs w:val="20"/>
        </w:rPr>
        <w:t>ist/</w:t>
      </w:r>
      <w:r w:rsidR="009344B9">
        <w:rPr>
          <w:szCs w:val="20"/>
        </w:rPr>
        <w:t>C</w:t>
      </w:r>
      <w:r w:rsidRPr="0084189F">
        <w:rPr>
          <w:szCs w:val="20"/>
        </w:rPr>
        <w:t>atalog, and/or the entire Quote as proprietary</w:t>
      </w:r>
      <w:r w:rsidR="00F57B0E">
        <w:rPr>
          <w:szCs w:val="20"/>
        </w:rPr>
        <w:t xml:space="preserve"> and/or</w:t>
      </w:r>
      <w:r w:rsidRPr="0084189F">
        <w:rPr>
          <w:szCs w:val="20"/>
        </w:rPr>
        <w:t xml:space="preserve"> confidential</w:t>
      </w:r>
      <w:r w:rsidR="00F57B0E">
        <w:rPr>
          <w:szCs w:val="20"/>
        </w:rPr>
        <w:t>,</w:t>
      </w:r>
      <w:r w:rsidRPr="0084189F">
        <w:rPr>
          <w:szCs w:val="20"/>
        </w:rPr>
        <w:t xml:space="preserve"> and/or to claim copyright protection for its entire Quote.</w:t>
      </w:r>
      <w:r w:rsidR="00702F47">
        <w:rPr>
          <w:szCs w:val="20"/>
        </w:rPr>
        <w:t xml:space="preserve">  If the State does not agree with a Bidder’s designation of proprietary and/or confidential information, the </w:t>
      </w:r>
      <w:r w:rsidR="00AC4999">
        <w:rPr>
          <w:szCs w:val="20"/>
        </w:rPr>
        <w:t>S</w:t>
      </w:r>
      <w:r w:rsidR="00702F47">
        <w:rPr>
          <w:szCs w:val="20"/>
        </w:rPr>
        <w:t>tate</w:t>
      </w:r>
      <w:r w:rsidR="00AC4999" w:rsidRPr="00AC4999">
        <w:rPr>
          <w:szCs w:val="20"/>
        </w:rPr>
        <w:t xml:space="preserve"> </w:t>
      </w:r>
      <w:r w:rsidR="00AC4999" w:rsidRPr="0084189F">
        <w:rPr>
          <w:szCs w:val="20"/>
        </w:rPr>
        <w:t xml:space="preserve">will </w:t>
      </w:r>
      <w:r w:rsidR="00AC4999">
        <w:rPr>
          <w:szCs w:val="20"/>
        </w:rPr>
        <w:t xml:space="preserve">use commercially reasonable efforts to </w:t>
      </w:r>
      <w:r w:rsidR="00AC4999" w:rsidRPr="0084189F">
        <w:rPr>
          <w:szCs w:val="20"/>
        </w:rPr>
        <w:t xml:space="preserve">advise the </w:t>
      </w:r>
      <w:r w:rsidR="00AC4999" w:rsidRPr="0084189F">
        <w:rPr>
          <w:rFonts w:cs="Arial"/>
          <w:szCs w:val="20"/>
        </w:rPr>
        <w:t>Bidder</w:t>
      </w:r>
      <w:r w:rsidR="00AC4999">
        <w:rPr>
          <w:szCs w:val="20"/>
        </w:rPr>
        <w:t xml:space="preserve">. </w:t>
      </w:r>
      <w:r w:rsidR="00AC4999" w:rsidRPr="0084189F">
        <w:rPr>
          <w:szCs w:val="20"/>
        </w:rPr>
        <w:t>Copyright law does not prohibit access to a record which is otherwise available under OPRA.</w:t>
      </w:r>
    </w:p>
    <w:p w14:paraId="3BA12AAD" w14:textId="77777777" w:rsidR="00FE7D8D" w:rsidRPr="0084189F" w:rsidRDefault="00FE7D8D" w:rsidP="00BC2603">
      <w:pPr>
        <w:spacing w:after="0" w:line="240" w:lineRule="auto"/>
        <w:jc w:val="both"/>
        <w:rPr>
          <w:szCs w:val="20"/>
        </w:rPr>
      </w:pPr>
    </w:p>
    <w:p w14:paraId="30EEF535" w14:textId="77777777" w:rsidR="00FE7D8D" w:rsidRPr="0084189F" w:rsidRDefault="00FE7D8D" w:rsidP="00BC2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szCs w:val="20"/>
        </w:rPr>
      </w:pPr>
      <w:r w:rsidRPr="0084189F">
        <w:rPr>
          <w:szCs w:val="20"/>
        </w:rPr>
        <w:t xml:space="preserve">The State reserves the right to make the determination as to what </w:t>
      </w:r>
      <w:r w:rsidR="00AC4999">
        <w:rPr>
          <w:szCs w:val="20"/>
        </w:rPr>
        <w:t>to disclose in response to</w:t>
      </w:r>
      <w:r w:rsidR="00702F47">
        <w:rPr>
          <w:szCs w:val="20"/>
        </w:rPr>
        <w:t xml:space="preserve"> an OPRA request</w:t>
      </w:r>
      <w:r w:rsidRPr="0084189F">
        <w:rPr>
          <w:szCs w:val="20"/>
        </w:rPr>
        <w:t>.  Any information</w:t>
      </w:r>
      <w:r w:rsidR="00AC4999">
        <w:rPr>
          <w:szCs w:val="20"/>
        </w:rPr>
        <w:t xml:space="preserve"> that the State determines to be exempt from disclosure under OPRA</w:t>
      </w:r>
      <w:r w:rsidRPr="0084189F">
        <w:rPr>
          <w:szCs w:val="20"/>
        </w:rPr>
        <w:t xml:space="preserve"> will be redacted.  </w:t>
      </w:r>
    </w:p>
    <w:p w14:paraId="5A41BB3C" w14:textId="77777777" w:rsidR="00FE7D8D" w:rsidRPr="0084189F" w:rsidRDefault="00FE7D8D" w:rsidP="00BC2603">
      <w:pPr>
        <w:spacing w:after="0" w:line="240" w:lineRule="auto"/>
        <w:jc w:val="both"/>
        <w:rPr>
          <w:szCs w:val="20"/>
        </w:rPr>
      </w:pPr>
    </w:p>
    <w:p w14:paraId="26B8C37E" w14:textId="77777777" w:rsidR="00FE7D8D" w:rsidRPr="0084189F" w:rsidRDefault="00FE7D8D" w:rsidP="00BC2603">
      <w:pPr>
        <w:spacing w:after="0" w:line="240" w:lineRule="auto"/>
        <w:jc w:val="both"/>
        <w:rPr>
          <w:color w:val="1F497D"/>
          <w:szCs w:val="20"/>
        </w:rPr>
      </w:pPr>
      <w:r w:rsidRPr="0084189F">
        <w:rPr>
          <w:szCs w:val="20"/>
        </w:rPr>
        <w:t>In the event of any challenge to the Bidder’s assertion of confidentiality</w:t>
      </w:r>
      <w:r w:rsidR="00AC4999">
        <w:rPr>
          <w:szCs w:val="20"/>
        </w:rPr>
        <w:t xml:space="preserve"> that is contrary to the State’s determination of confidentiality</w:t>
      </w:r>
      <w:r w:rsidRPr="0084189F">
        <w:rPr>
          <w:szCs w:val="20"/>
        </w:rPr>
        <w:t xml:space="preserve">, the </w:t>
      </w:r>
      <w:r w:rsidRPr="0084189F">
        <w:rPr>
          <w:rFonts w:cs="Arial"/>
          <w:szCs w:val="20"/>
        </w:rPr>
        <w:t>Bidder</w:t>
      </w:r>
      <w:r w:rsidRPr="0084189F">
        <w:rPr>
          <w:szCs w:val="20"/>
        </w:rPr>
        <w:t xml:space="preserve"> shall be solely responsible for defending its designation, but in doing so, all costs and expenses associated therewith shall be the responsibility of the Bidder. The State assumes no such responsibility or liability.  </w:t>
      </w:r>
    </w:p>
    <w:p w14:paraId="19307252" w14:textId="77777777" w:rsidR="00FE7D8D" w:rsidRPr="0084189F" w:rsidRDefault="00FE7D8D" w:rsidP="00BC2603">
      <w:pPr>
        <w:spacing w:after="0" w:line="240" w:lineRule="auto"/>
        <w:jc w:val="both"/>
        <w:rPr>
          <w:szCs w:val="20"/>
        </w:rPr>
      </w:pPr>
    </w:p>
    <w:p w14:paraId="729E7A72" w14:textId="77777777" w:rsidR="00FE7D8D" w:rsidRPr="0084189F" w:rsidRDefault="00FE7D8D" w:rsidP="00BC2603">
      <w:pPr>
        <w:spacing w:after="0" w:line="240" w:lineRule="auto"/>
        <w:jc w:val="both"/>
        <w:rPr>
          <w:szCs w:val="20"/>
        </w:rPr>
      </w:pPr>
      <w:r w:rsidRPr="0084189F">
        <w:rPr>
          <w:szCs w:val="20"/>
        </w:rPr>
        <w:t xml:space="preserve">In order not to delay consideration of the Quote or the State’s response to a request for documents, the State requires that </w:t>
      </w:r>
      <w:r w:rsidRPr="0084189F">
        <w:rPr>
          <w:rFonts w:cs="Arial"/>
          <w:szCs w:val="20"/>
        </w:rPr>
        <w:t>Bidder</w:t>
      </w:r>
      <w:r w:rsidRPr="0084189F">
        <w:rPr>
          <w:szCs w:val="20"/>
        </w:rPr>
        <w:t xml:space="preserve"> respond to any request regarding confidentiality markings within the timeframe designated in the State’s correspondence regarding confidentiality.  If no response is received by the designated date and time, the State will be permitted to release a copy of the Quote with the State making the determination regarding what may be proprietary or confidential.</w:t>
      </w:r>
    </w:p>
    <w:p w14:paraId="44CC4C45" w14:textId="77777777" w:rsidR="007E5C92" w:rsidRPr="0084189F" w:rsidRDefault="007E5C92" w:rsidP="00BC2603">
      <w:pPr>
        <w:spacing w:after="0" w:line="240" w:lineRule="auto"/>
        <w:jc w:val="both"/>
        <w:rPr>
          <w:b/>
          <w:szCs w:val="20"/>
        </w:rPr>
      </w:pPr>
    </w:p>
    <w:p w14:paraId="6C96B96C" w14:textId="77777777" w:rsidR="00F944FD" w:rsidRPr="0084189F" w:rsidRDefault="00A1752D" w:rsidP="00BC2603">
      <w:pPr>
        <w:pStyle w:val="Heading3"/>
      </w:pPr>
      <w:hyperlink r:id="rId37" w:history="1">
        <w:bookmarkStart w:id="71" w:name="_Toc208586306"/>
        <w:r w:rsidR="00F944FD" w:rsidRPr="00AE51C7">
          <w:rPr>
            <w:rStyle w:val="Hyperlink"/>
          </w:rPr>
          <w:t>SUBCONTRACTOR UTILIZATION PLAN</w:t>
        </w:r>
        <w:bookmarkEnd w:id="71"/>
      </w:hyperlink>
    </w:p>
    <w:p w14:paraId="6D545393" w14:textId="6D5D2A98" w:rsidR="00F944FD" w:rsidRPr="00757621" w:rsidRDefault="00F944FD" w:rsidP="00BC2603">
      <w:pPr>
        <w:spacing w:after="0" w:line="240" w:lineRule="auto"/>
        <w:jc w:val="both"/>
        <w:rPr>
          <w:rFonts w:eastAsia="MS Mincho" w:cstheme="minorHAnsi"/>
          <w:szCs w:val="20"/>
        </w:rPr>
      </w:pPr>
      <w:r w:rsidRPr="00757621">
        <w:rPr>
          <w:rFonts w:cstheme="minorHAnsi"/>
          <w:szCs w:val="20"/>
        </w:rPr>
        <w:t>Bidders intending to use Subcontractor</w:t>
      </w:r>
      <w:r w:rsidR="003A4B84">
        <w:rPr>
          <w:rFonts w:cstheme="minorHAnsi"/>
          <w:szCs w:val="20"/>
        </w:rPr>
        <w:t>(s)</w:t>
      </w:r>
      <w:r w:rsidRPr="00757621">
        <w:rPr>
          <w:rFonts w:cstheme="minorHAnsi"/>
          <w:szCs w:val="20"/>
        </w:rPr>
        <w:t xml:space="preserve"> </w:t>
      </w:r>
      <w:r w:rsidR="00757621" w:rsidRPr="00757621">
        <w:rPr>
          <w:rFonts w:cstheme="minorHAnsi"/>
          <w:szCs w:val="20"/>
        </w:rPr>
        <w:t xml:space="preserve">shall list </w:t>
      </w:r>
      <w:r w:rsidR="003A4B84">
        <w:rPr>
          <w:rFonts w:cstheme="minorHAnsi"/>
          <w:szCs w:val="20"/>
        </w:rPr>
        <w:t>all</w:t>
      </w:r>
      <w:r w:rsidR="00757621" w:rsidRPr="00757621">
        <w:rPr>
          <w:rFonts w:cstheme="minorHAnsi"/>
          <w:szCs w:val="20"/>
        </w:rPr>
        <w:t xml:space="preserve"> </w:t>
      </w:r>
      <w:r w:rsidR="00632330">
        <w:rPr>
          <w:rFonts w:cstheme="minorHAnsi"/>
          <w:szCs w:val="20"/>
        </w:rPr>
        <w:t>Subcontractor</w:t>
      </w:r>
      <w:r w:rsidR="00757621">
        <w:rPr>
          <w:rFonts w:cstheme="minorHAnsi"/>
          <w:szCs w:val="20"/>
        </w:rPr>
        <w:t>s</w:t>
      </w:r>
      <w:r w:rsidR="00757621" w:rsidRPr="00757621">
        <w:rPr>
          <w:rFonts w:cstheme="minorHAnsi"/>
          <w:szCs w:val="20"/>
        </w:rPr>
        <w:t xml:space="preserve"> on the</w:t>
      </w:r>
      <w:r w:rsidR="003A4B84">
        <w:rPr>
          <w:rFonts w:cstheme="minorHAnsi"/>
          <w:szCs w:val="20"/>
        </w:rPr>
        <w:t xml:space="preserve"> </w:t>
      </w:r>
      <w:r w:rsidR="003A4B84" w:rsidRPr="00757621">
        <w:rPr>
          <w:rFonts w:cstheme="minorHAnsi"/>
          <w:szCs w:val="20"/>
        </w:rPr>
        <w:t>Subcontractor Utilization Plan form</w:t>
      </w:r>
      <w:r w:rsidR="003A4B84">
        <w:rPr>
          <w:rFonts w:cstheme="minorHAnsi"/>
          <w:szCs w:val="20"/>
        </w:rPr>
        <w:t xml:space="preserve"> or may list the </w:t>
      </w:r>
      <w:r w:rsidR="003A4B84" w:rsidRPr="00757621">
        <w:rPr>
          <w:rFonts w:cstheme="minorHAnsi"/>
          <w:szCs w:val="20"/>
        </w:rPr>
        <w:t>Subcontractor</w:t>
      </w:r>
      <w:r w:rsidR="003A4B84">
        <w:rPr>
          <w:rFonts w:cstheme="minorHAnsi"/>
          <w:szCs w:val="20"/>
        </w:rPr>
        <w:t>(s) on the</w:t>
      </w:r>
      <w:r w:rsidR="00757621" w:rsidRPr="00757621">
        <w:rPr>
          <w:rFonts w:cstheme="minorHAnsi"/>
          <w:szCs w:val="20"/>
        </w:rPr>
        <w:t xml:space="preserve"> </w:t>
      </w:r>
      <w:r w:rsidR="00757621">
        <w:rPr>
          <w:rFonts w:cstheme="minorHAnsi"/>
          <w:szCs w:val="20"/>
        </w:rPr>
        <w:t>“</w:t>
      </w:r>
      <w:r w:rsidR="00757621" w:rsidRPr="00757621">
        <w:rPr>
          <w:rFonts w:cstheme="minorHAnsi"/>
          <w:szCs w:val="20"/>
        </w:rPr>
        <w:t>Su</w:t>
      </w:r>
      <w:r w:rsidR="00757621">
        <w:rPr>
          <w:rFonts w:cstheme="minorHAnsi"/>
          <w:szCs w:val="20"/>
        </w:rPr>
        <w:t>b</w:t>
      </w:r>
      <w:r w:rsidR="00757621" w:rsidRPr="00757621">
        <w:rPr>
          <w:rFonts w:cstheme="minorHAnsi"/>
          <w:szCs w:val="20"/>
        </w:rPr>
        <w:t>contractor</w:t>
      </w:r>
      <w:r w:rsidR="00757621">
        <w:rPr>
          <w:rFonts w:cstheme="minorHAnsi"/>
          <w:szCs w:val="20"/>
        </w:rPr>
        <w:t>”</w:t>
      </w:r>
      <w:r w:rsidR="00757621" w:rsidRPr="00757621">
        <w:rPr>
          <w:rFonts w:cstheme="minorHAnsi"/>
          <w:szCs w:val="20"/>
        </w:rPr>
        <w:t xml:space="preserve"> Tab</w:t>
      </w:r>
      <w:r w:rsidR="003A4B84">
        <w:rPr>
          <w:rFonts w:cstheme="minorHAnsi"/>
          <w:szCs w:val="20"/>
        </w:rPr>
        <w:t xml:space="preserve"> in</w:t>
      </w:r>
      <w:r w:rsidR="00757621" w:rsidRPr="00757621">
        <w:rPr>
          <w:rFonts w:cstheme="minorHAnsi"/>
          <w:szCs w:val="20"/>
        </w:rPr>
        <w:t xml:space="preserve"> </w:t>
      </w:r>
      <w:r w:rsidR="00757621" w:rsidRPr="00757621">
        <w:rPr>
          <w:rStyle w:val="IntenseEmphasis"/>
          <w:rFonts w:cstheme="minorHAnsi"/>
          <w:color w:val="00B050"/>
          <w:szCs w:val="20"/>
        </w:rPr>
        <w:t>NJ</w:t>
      </w:r>
      <w:r w:rsidR="00757621" w:rsidRPr="00757621">
        <w:rPr>
          <w:rStyle w:val="IntenseEmphasis"/>
          <w:rFonts w:cstheme="minorHAnsi"/>
          <w:color w:val="0070C0"/>
          <w:szCs w:val="20"/>
        </w:rPr>
        <w:t>START</w:t>
      </w:r>
      <w:r w:rsidRPr="00757621">
        <w:rPr>
          <w:rFonts w:cstheme="minorHAnsi"/>
          <w:szCs w:val="20"/>
        </w:rPr>
        <w:t xml:space="preserve">. </w:t>
      </w:r>
    </w:p>
    <w:p w14:paraId="57172B9B" w14:textId="77777777" w:rsidR="00757621" w:rsidRDefault="00757621" w:rsidP="00BC2603">
      <w:pPr>
        <w:spacing w:after="0" w:line="240" w:lineRule="auto"/>
        <w:jc w:val="both"/>
        <w:rPr>
          <w:rFonts w:eastAsia="MS Mincho"/>
          <w:szCs w:val="20"/>
        </w:rPr>
      </w:pPr>
    </w:p>
    <w:p w14:paraId="2EF0C73B" w14:textId="77777777" w:rsidR="00F944FD" w:rsidRPr="0084189F" w:rsidRDefault="00F944FD" w:rsidP="00BC2603">
      <w:pPr>
        <w:spacing w:after="0" w:line="240" w:lineRule="auto"/>
        <w:jc w:val="both"/>
        <w:rPr>
          <w:rFonts w:eastAsia="MS Mincho"/>
          <w:szCs w:val="20"/>
        </w:rPr>
      </w:pPr>
      <w:r w:rsidRPr="0084189F">
        <w:rPr>
          <w:rFonts w:eastAsia="MS Mincho"/>
          <w:szCs w:val="20"/>
        </w:rPr>
        <w:t xml:space="preserve">For a Quote that does NOT include the use of any Subcontractors, the </w:t>
      </w:r>
      <w:r w:rsidRPr="0084189F">
        <w:rPr>
          <w:color w:val="000000"/>
          <w:szCs w:val="20"/>
        </w:rPr>
        <w:t>Bidder</w:t>
      </w:r>
      <w:r w:rsidRPr="0084189F">
        <w:rPr>
          <w:rFonts w:eastAsia="MS Mincho"/>
          <w:szCs w:val="20"/>
        </w:rPr>
        <w:t xml:space="preserve"> is automatically certifying that</w:t>
      </w:r>
      <w:r w:rsidR="00F57B0E">
        <w:rPr>
          <w:rFonts w:eastAsia="MS Mincho"/>
          <w:szCs w:val="20"/>
        </w:rPr>
        <w:t>,</w:t>
      </w:r>
      <w:r w:rsidRPr="0084189F">
        <w:rPr>
          <w:rFonts w:eastAsia="MS Mincho"/>
          <w:szCs w:val="20"/>
        </w:rPr>
        <w:t xml:space="preserve"> if </w:t>
      </w:r>
      <w:r w:rsidR="00F57B0E">
        <w:rPr>
          <w:rFonts w:eastAsia="MS Mincho"/>
          <w:szCs w:val="20"/>
        </w:rPr>
        <w:t xml:space="preserve">selected for an award, </w:t>
      </w:r>
      <w:r w:rsidRPr="0084189F">
        <w:rPr>
          <w:rFonts w:eastAsia="MS Mincho"/>
          <w:szCs w:val="20"/>
        </w:rPr>
        <w:t xml:space="preserve">the Bidder will be performing all work required by the Contract. </w:t>
      </w:r>
    </w:p>
    <w:p w14:paraId="6617E7D1" w14:textId="77777777" w:rsidR="006F1C4F" w:rsidRPr="0084189F" w:rsidRDefault="006F1C4F" w:rsidP="00BC2603">
      <w:pPr>
        <w:spacing w:after="0" w:line="240" w:lineRule="auto"/>
        <w:jc w:val="both"/>
        <w:rPr>
          <w:rFonts w:eastAsia="MS Mincho"/>
          <w:szCs w:val="20"/>
        </w:rPr>
      </w:pPr>
    </w:p>
    <w:p w14:paraId="3E251E68" w14:textId="77777777" w:rsidR="00CF2795" w:rsidRDefault="00BD4160" w:rsidP="00BC2603">
      <w:pPr>
        <w:pStyle w:val="BodyText"/>
        <w:spacing w:after="0" w:line="240" w:lineRule="auto"/>
        <w:jc w:val="both"/>
        <w:rPr>
          <w:szCs w:val="20"/>
        </w:rPr>
      </w:pPr>
      <w:r w:rsidRPr="0084189F">
        <w:rPr>
          <w:szCs w:val="20"/>
        </w:rPr>
        <w:t>If it becomes necessary for the Contractor to substitute a Subcontractor, add a Subcontractor, or substitute its own staff for a Subcontractor, the Contractor will identify the proposed new Subcontractor or staff member(s) and the work to be performed</w:t>
      </w:r>
      <w:r w:rsidR="002E5950" w:rsidRPr="0084189F">
        <w:rPr>
          <w:szCs w:val="20"/>
        </w:rPr>
        <w:t>.</w:t>
      </w:r>
      <w:r w:rsidR="006F1C4F" w:rsidRPr="0084189F">
        <w:rPr>
          <w:rFonts w:eastAsia="MS Mincho"/>
          <w:szCs w:val="20"/>
        </w:rPr>
        <w:t xml:space="preserve">  </w:t>
      </w:r>
      <w:r w:rsidR="00F944FD" w:rsidRPr="0084189F">
        <w:rPr>
          <w:szCs w:val="20"/>
        </w:rPr>
        <w:t xml:space="preserve">The Contractor shall forward a written request to substitute or add a Subcontractor or to substitute its own staff for a Subcontractor to the State Contract Manager for consideration.  </w:t>
      </w:r>
      <w:r w:rsidR="006F1C4F" w:rsidRPr="0084189F">
        <w:rPr>
          <w:szCs w:val="20"/>
        </w:rPr>
        <w:t xml:space="preserve">  The Contractor must provide</w:t>
      </w:r>
      <w:r w:rsidR="002E5950" w:rsidRPr="0084189F">
        <w:rPr>
          <w:szCs w:val="20"/>
        </w:rPr>
        <w:t xml:space="preserve"> a completed </w:t>
      </w:r>
      <w:r w:rsidR="002E5950" w:rsidRPr="0084189F">
        <w:rPr>
          <w:rFonts w:eastAsia="MS Mincho"/>
          <w:szCs w:val="20"/>
        </w:rPr>
        <w:t>Subcontractor Utilization Plan, a</w:t>
      </w:r>
      <w:r w:rsidR="006F1C4F" w:rsidRPr="0084189F">
        <w:rPr>
          <w:szCs w:val="20"/>
        </w:rPr>
        <w:t xml:space="preserve"> detailed justification documenting the necessity for the substitution or addition</w:t>
      </w:r>
      <w:r w:rsidR="002E5950" w:rsidRPr="0084189F">
        <w:rPr>
          <w:szCs w:val="20"/>
        </w:rPr>
        <w:t xml:space="preserve">, and </w:t>
      </w:r>
      <w:r w:rsidR="00146BD7">
        <w:rPr>
          <w:szCs w:val="20"/>
        </w:rPr>
        <w:t>resumes</w:t>
      </w:r>
      <w:r w:rsidR="006F1C4F" w:rsidRPr="0084189F">
        <w:rPr>
          <w:szCs w:val="20"/>
        </w:rPr>
        <w:t xml:space="preserve"> of its proposed replacement staff or of the proposed Subcontractor’s management, supervisory, and other key personnel that demonstrate knowledge, ability and experience relevant to that part of the work which the Subcontractor is to undertake. The qualifications and experience of the replacement(s) must equal or exceed those of similar personnel proposed by the Contractor in its Quote.</w:t>
      </w:r>
      <w:r w:rsidR="00757621">
        <w:rPr>
          <w:szCs w:val="20"/>
        </w:rPr>
        <w:t xml:space="preserve">  </w:t>
      </w:r>
      <w:r w:rsidR="00CF2795">
        <w:rPr>
          <w:szCs w:val="20"/>
        </w:rPr>
        <w:t>T</w:t>
      </w:r>
      <w:r w:rsidR="002E5950" w:rsidRPr="0084189F">
        <w:rPr>
          <w:szCs w:val="20"/>
        </w:rPr>
        <w:t xml:space="preserve">he State Contract Manager will forward the request to the Director for approval.  </w:t>
      </w:r>
    </w:p>
    <w:p w14:paraId="310C61AF" w14:textId="77777777" w:rsidR="00757621" w:rsidRDefault="00757621" w:rsidP="00BC2603">
      <w:pPr>
        <w:pStyle w:val="BodyText"/>
        <w:spacing w:after="0" w:line="240" w:lineRule="auto"/>
        <w:jc w:val="both"/>
        <w:rPr>
          <w:szCs w:val="20"/>
        </w:rPr>
      </w:pPr>
    </w:p>
    <w:p w14:paraId="430C519D" w14:textId="77777777" w:rsidR="00F944FD" w:rsidRPr="00CF2795" w:rsidRDefault="00CF2795" w:rsidP="00BC2603">
      <w:pPr>
        <w:spacing w:after="0" w:line="240" w:lineRule="auto"/>
        <w:jc w:val="both"/>
        <w:rPr>
          <w:szCs w:val="20"/>
        </w:rPr>
      </w:pPr>
      <w:r>
        <w:rPr>
          <w:szCs w:val="20"/>
        </w:rPr>
        <w:lastRenderedPageBreak/>
        <w:t xml:space="preserve">NOTE: </w:t>
      </w:r>
      <w:r w:rsidR="00F944FD" w:rsidRPr="0084189F">
        <w:rPr>
          <w:rFonts w:cstheme="minorHAnsi"/>
          <w:szCs w:val="20"/>
        </w:rPr>
        <w:t>No substituted or additional Subcontractors are authorized to begin work until the Contractor has received written approval from the Director.</w:t>
      </w:r>
    </w:p>
    <w:p w14:paraId="4AA3C21C" w14:textId="77777777" w:rsidR="00F944FD" w:rsidRPr="0084189F" w:rsidRDefault="00F944FD" w:rsidP="00BC2603">
      <w:pPr>
        <w:pStyle w:val="BodyText"/>
        <w:spacing w:after="0" w:line="240" w:lineRule="auto"/>
        <w:jc w:val="both"/>
        <w:rPr>
          <w:rFonts w:cstheme="minorHAnsi"/>
          <w:szCs w:val="20"/>
        </w:rPr>
      </w:pPr>
    </w:p>
    <w:p w14:paraId="075A905B" w14:textId="37918620" w:rsidR="00F944FD" w:rsidRPr="00590585" w:rsidRDefault="00F944FD" w:rsidP="00BC2603">
      <w:pPr>
        <w:pStyle w:val="Heading4"/>
        <w:spacing w:line="240" w:lineRule="auto"/>
        <w:rPr>
          <w:szCs w:val="20"/>
        </w:rPr>
      </w:pPr>
      <w:r w:rsidRPr="00590585">
        <w:rPr>
          <w:szCs w:val="20"/>
        </w:rPr>
        <w:t xml:space="preserve">SMALL BUSINESS SUBCONTRACTING SET-ASIDE CONTRACT </w:t>
      </w:r>
    </w:p>
    <w:p w14:paraId="6E0A1123" w14:textId="50EEF893" w:rsidR="00F944FD" w:rsidRPr="00590585" w:rsidRDefault="00F944FD" w:rsidP="00BC2603">
      <w:pPr>
        <w:spacing w:after="0" w:line="240" w:lineRule="auto"/>
        <w:jc w:val="both"/>
        <w:rPr>
          <w:rFonts w:cstheme="minorHAnsi"/>
          <w:szCs w:val="20"/>
        </w:rPr>
      </w:pPr>
      <w:r w:rsidRPr="00590585">
        <w:rPr>
          <w:rFonts w:cstheme="minorHAnsi"/>
          <w:szCs w:val="20"/>
        </w:rPr>
        <w:t xml:space="preserve">This is a </w:t>
      </w:r>
      <w:r w:rsidRPr="00590585">
        <w:rPr>
          <w:rFonts w:cstheme="minorHAnsi"/>
          <w:color w:val="000000"/>
          <w:szCs w:val="20"/>
        </w:rPr>
        <w:t>Contract</w:t>
      </w:r>
      <w:r w:rsidRPr="00590585">
        <w:rPr>
          <w:rFonts w:cstheme="minorHAnsi"/>
          <w:szCs w:val="20"/>
        </w:rPr>
        <w:t xml:space="preserve"> with set-aside subcontracting for New Je</w:t>
      </w:r>
      <w:r w:rsidR="00590585" w:rsidRPr="00590585">
        <w:rPr>
          <w:rFonts w:cstheme="minorHAnsi"/>
          <w:szCs w:val="20"/>
        </w:rPr>
        <w:t>rsey Small Business Enterprises</w:t>
      </w:r>
      <w:r w:rsidRPr="00590585">
        <w:rPr>
          <w:rFonts w:cstheme="minorHAnsi"/>
          <w:szCs w:val="20"/>
        </w:rPr>
        <w:t xml:space="preserve">.  </w:t>
      </w:r>
    </w:p>
    <w:p w14:paraId="13406DA5" w14:textId="77777777" w:rsidR="00F944FD" w:rsidRPr="00590585" w:rsidRDefault="00F944FD" w:rsidP="00BC2603">
      <w:pPr>
        <w:spacing w:after="0" w:line="240" w:lineRule="auto"/>
        <w:jc w:val="both"/>
        <w:rPr>
          <w:rFonts w:cstheme="minorHAnsi"/>
          <w:szCs w:val="20"/>
        </w:rPr>
      </w:pPr>
    </w:p>
    <w:p w14:paraId="29BB0538" w14:textId="2250D2DE" w:rsidR="00F944FD" w:rsidRPr="00590585" w:rsidRDefault="00F944FD" w:rsidP="00BC2603">
      <w:pPr>
        <w:spacing w:after="0" w:line="240" w:lineRule="auto"/>
        <w:jc w:val="both"/>
        <w:rPr>
          <w:rFonts w:cstheme="minorHAnsi"/>
          <w:color w:val="000000" w:themeColor="text1"/>
          <w:szCs w:val="20"/>
        </w:rPr>
      </w:pPr>
      <w:r w:rsidRPr="00590585">
        <w:rPr>
          <w:rFonts w:cstheme="minorHAnsi"/>
          <w:color w:val="000000" w:themeColor="text1"/>
          <w:szCs w:val="20"/>
        </w:rPr>
        <w:t>If the Bidder intends to subcontract, it must submit a Subcontractor Utilization Plan and shall take the following actions to make a good faith effort to solicit and hire eligible New Jers</w:t>
      </w:r>
      <w:r w:rsidR="00590585" w:rsidRPr="00590585">
        <w:rPr>
          <w:rFonts w:cstheme="minorHAnsi"/>
          <w:color w:val="000000" w:themeColor="text1"/>
          <w:szCs w:val="20"/>
        </w:rPr>
        <w:t>ey Small Business Enterprises</w:t>
      </w:r>
      <w:r w:rsidRPr="00590585">
        <w:rPr>
          <w:rFonts w:cstheme="minorHAnsi"/>
          <w:color w:val="000000" w:themeColor="text1"/>
          <w:szCs w:val="20"/>
        </w:rPr>
        <w:t>:</w:t>
      </w:r>
    </w:p>
    <w:p w14:paraId="06C40A9E" w14:textId="7E104087" w:rsidR="00F944FD" w:rsidRPr="00590585" w:rsidRDefault="00F944FD" w:rsidP="00FD4DF3">
      <w:pPr>
        <w:pStyle w:val="ListParagraph"/>
        <w:numPr>
          <w:ilvl w:val="0"/>
          <w:numId w:val="44"/>
        </w:numPr>
        <w:shd w:val="clear" w:color="auto" w:fill="FFFFFF"/>
        <w:textAlignment w:val="baseline"/>
        <w:rPr>
          <w:bdr w:val="none" w:sz="0" w:space="0" w:color="auto" w:frame="1"/>
        </w:rPr>
      </w:pPr>
      <w:r w:rsidRPr="00590585">
        <w:rPr>
          <w:bdr w:val="none" w:sz="0" w:space="0" w:color="auto" w:frame="1"/>
        </w:rPr>
        <w:t xml:space="preserve">The Bidder shall attempt to locate qualified potential </w:t>
      </w:r>
      <w:r w:rsidRPr="00590585">
        <w:t>New Jers</w:t>
      </w:r>
      <w:r w:rsidR="00590585" w:rsidRPr="00590585">
        <w:t>ey Small Business Enterprise</w:t>
      </w:r>
      <w:r w:rsidRPr="00590585">
        <w:rPr>
          <w:bdr w:val="none" w:sz="0" w:space="0" w:color="auto" w:frame="1"/>
        </w:rPr>
        <w:t xml:space="preserve"> </w:t>
      </w:r>
      <w:r w:rsidR="00BA2E97" w:rsidRPr="00590585">
        <w:rPr>
          <w:bdr w:val="none" w:sz="0" w:space="0" w:color="auto" w:frame="1"/>
        </w:rPr>
        <w:t>S</w:t>
      </w:r>
      <w:r w:rsidRPr="00590585">
        <w:rPr>
          <w:bdr w:val="none" w:sz="0" w:space="0" w:color="auto" w:frame="1"/>
        </w:rPr>
        <w:t>ubcontractors;</w:t>
      </w:r>
    </w:p>
    <w:p w14:paraId="29D7F7A3" w14:textId="728861F6" w:rsidR="00F944FD" w:rsidRPr="00590585" w:rsidRDefault="00F944FD" w:rsidP="00FD4DF3">
      <w:pPr>
        <w:pStyle w:val="ListParagraph"/>
        <w:numPr>
          <w:ilvl w:val="0"/>
          <w:numId w:val="44"/>
        </w:numPr>
        <w:shd w:val="clear" w:color="auto" w:fill="FFFFFF"/>
        <w:textAlignment w:val="baseline"/>
        <w:rPr>
          <w:bdr w:val="none" w:sz="0" w:space="0" w:color="auto" w:frame="1"/>
        </w:rPr>
      </w:pPr>
      <w:r w:rsidRPr="00590585">
        <w:rPr>
          <w:bdr w:val="none" w:sz="0" w:space="0" w:color="auto" w:frame="1"/>
        </w:rPr>
        <w:t xml:space="preserve">The Bidder shall request a listing of </w:t>
      </w:r>
      <w:r w:rsidRPr="00590585">
        <w:t>New Jers</w:t>
      </w:r>
      <w:r w:rsidR="00590585" w:rsidRPr="00590585">
        <w:t>ey Small Business Enterprises</w:t>
      </w:r>
      <w:r w:rsidRPr="00590585">
        <w:rPr>
          <w:bdr w:val="none" w:sz="0" w:space="0" w:color="auto" w:frame="1"/>
        </w:rPr>
        <w:t xml:space="preserve"> from the </w:t>
      </w:r>
      <w:r w:rsidRPr="00590585">
        <w:t>Division of Revenue and Enterprise Services, Small Business Registration and M/WBE Certification Services Uni</w:t>
      </w:r>
      <w:r w:rsidR="00382E34" w:rsidRPr="00590585">
        <w:t>t</w:t>
      </w:r>
      <w:r w:rsidR="00BD6A17" w:rsidRPr="00590585">
        <w:t xml:space="preserve"> through SAVI </w:t>
      </w:r>
      <w:r w:rsidR="00A32C1F" w:rsidRPr="001103CC">
        <w:rPr>
          <w:color w:val="000000"/>
        </w:rPr>
        <w:t xml:space="preserve">(NJSAVI Dataset Story | NJOIT Open Data Center) </w:t>
      </w:r>
      <w:r w:rsidRPr="00590585">
        <w:rPr>
          <w:bdr w:val="none" w:sz="0" w:space="0" w:color="auto" w:frame="1"/>
        </w:rPr>
        <w:t>if none are known to the Bidder;</w:t>
      </w:r>
    </w:p>
    <w:p w14:paraId="5D43F072" w14:textId="77777777" w:rsidR="00F944FD" w:rsidRPr="00590585" w:rsidRDefault="00F944FD" w:rsidP="00FD4DF3">
      <w:pPr>
        <w:pStyle w:val="ListParagraph"/>
        <w:numPr>
          <w:ilvl w:val="0"/>
          <w:numId w:val="44"/>
        </w:numPr>
        <w:shd w:val="clear" w:color="auto" w:fill="FFFFFF"/>
        <w:textAlignment w:val="baseline"/>
        <w:rPr>
          <w:bdr w:val="none" w:sz="0" w:space="0" w:color="auto" w:frame="1"/>
        </w:rPr>
      </w:pPr>
      <w:r w:rsidRPr="00590585">
        <w:rPr>
          <w:bdr w:val="none" w:sz="0" w:space="0" w:color="auto" w:frame="1"/>
        </w:rPr>
        <w:t>The Bidder shall keep a record of its efforts, including the names of businesses contacted and the means and results of such contacts;</w:t>
      </w:r>
    </w:p>
    <w:p w14:paraId="126C2327" w14:textId="3E9E164C" w:rsidR="00F944FD" w:rsidRPr="00590585" w:rsidRDefault="00F944FD" w:rsidP="00FD4DF3">
      <w:pPr>
        <w:pStyle w:val="ListParagraph"/>
        <w:numPr>
          <w:ilvl w:val="0"/>
          <w:numId w:val="44"/>
        </w:numPr>
        <w:shd w:val="clear" w:color="auto" w:fill="FFFFFF"/>
        <w:textAlignment w:val="baseline"/>
        <w:rPr>
          <w:bdr w:val="none" w:sz="0" w:space="0" w:color="auto" w:frame="1"/>
        </w:rPr>
      </w:pPr>
      <w:r w:rsidRPr="00590585">
        <w:rPr>
          <w:bdr w:val="none" w:sz="0" w:space="0" w:color="auto" w:frame="1"/>
        </w:rPr>
        <w:t xml:space="preserve">The Bidder shall provide all potential </w:t>
      </w:r>
      <w:r w:rsidR="00632330" w:rsidRPr="00590585">
        <w:rPr>
          <w:bdr w:val="none" w:sz="0" w:space="0" w:color="auto" w:frame="1"/>
        </w:rPr>
        <w:t>S</w:t>
      </w:r>
      <w:r w:rsidRPr="00590585">
        <w:rPr>
          <w:bdr w:val="none" w:sz="0" w:space="0" w:color="auto" w:frame="1"/>
        </w:rPr>
        <w:t>ubcontractors with detailed information regarding the specifications; and</w:t>
      </w:r>
    </w:p>
    <w:p w14:paraId="598D4B8F" w14:textId="51CA2532" w:rsidR="00F944FD" w:rsidRPr="00590585" w:rsidRDefault="00F944FD" w:rsidP="00FD4DF3">
      <w:pPr>
        <w:pStyle w:val="ListParagraph"/>
        <w:numPr>
          <w:ilvl w:val="0"/>
          <w:numId w:val="44"/>
        </w:numPr>
        <w:shd w:val="clear" w:color="auto" w:fill="FFFFFF"/>
        <w:textAlignment w:val="baseline"/>
        <w:rPr>
          <w:bdr w:val="none" w:sz="0" w:space="0" w:color="auto" w:frame="1"/>
        </w:rPr>
      </w:pPr>
      <w:r w:rsidRPr="00590585">
        <w:rPr>
          <w:bdr w:val="none" w:sz="0" w:space="0" w:color="auto" w:frame="1"/>
        </w:rPr>
        <w:t xml:space="preserve">The Bidder shall attempt, wherever possible, to negotiate prices with potential </w:t>
      </w:r>
      <w:r w:rsidR="00632330" w:rsidRPr="00590585">
        <w:rPr>
          <w:bdr w:val="none" w:sz="0" w:space="0" w:color="auto" w:frame="1"/>
        </w:rPr>
        <w:t>Subcontractor</w:t>
      </w:r>
      <w:r w:rsidRPr="00590585">
        <w:rPr>
          <w:bdr w:val="none" w:sz="0" w:space="0" w:color="auto" w:frame="1"/>
        </w:rPr>
        <w:t>s submitting higher than acceptable price quotes.</w:t>
      </w:r>
    </w:p>
    <w:p w14:paraId="1C98963A" w14:textId="77777777" w:rsidR="00F944FD" w:rsidRPr="00590585" w:rsidRDefault="00F944FD" w:rsidP="00BC2603">
      <w:pPr>
        <w:shd w:val="clear" w:color="auto" w:fill="FFFFFF"/>
        <w:spacing w:after="0" w:line="240" w:lineRule="auto"/>
        <w:jc w:val="both"/>
        <w:textAlignment w:val="baseline"/>
        <w:rPr>
          <w:rFonts w:cstheme="minorHAnsi"/>
          <w:color w:val="000000" w:themeColor="text1"/>
          <w:szCs w:val="20"/>
          <w:bdr w:val="none" w:sz="0" w:space="0" w:color="auto" w:frame="1"/>
        </w:rPr>
      </w:pPr>
    </w:p>
    <w:p w14:paraId="24C7EA6A" w14:textId="2A0CED60" w:rsidR="00F944FD" w:rsidRPr="0084189F" w:rsidRDefault="00F944FD" w:rsidP="00BC2603">
      <w:pPr>
        <w:spacing w:after="0" w:line="240" w:lineRule="auto"/>
        <w:jc w:val="both"/>
        <w:rPr>
          <w:szCs w:val="20"/>
        </w:rPr>
      </w:pPr>
      <w:r w:rsidRPr="00590585">
        <w:rPr>
          <w:szCs w:val="20"/>
        </w:rPr>
        <w:t xml:space="preserve">A Bidder’s failure to satisfy </w:t>
      </w:r>
      <w:r w:rsidRPr="00590585">
        <w:rPr>
          <w:rFonts w:cstheme="minorHAnsi"/>
          <w:szCs w:val="20"/>
        </w:rPr>
        <w:t>New Jers</w:t>
      </w:r>
      <w:r w:rsidR="00590585" w:rsidRPr="00590585">
        <w:rPr>
          <w:rFonts w:cstheme="minorHAnsi"/>
          <w:szCs w:val="20"/>
        </w:rPr>
        <w:t>ey Small Business Enterprise</w:t>
      </w:r>
      <w:r w:rsidRPr="00590585">
        <w:rPr>
          <w:szCs w:val="20"/>
        </w:rPr>
        <w:t xml:space="preserve"> set</w:t>
      </w:r>
      <w:r w:rsidR="00BE7FF3" w:rsidRPr="00590585">
        <w:rPr>
          <w:szCs w:val="20"/>
        </w:rPr>
        <w:t>-</w:t>
      </w:r>
      <w:r w:rsidRPr="00590585">
        <w:rPr>
          <w:szCs w:val="20"/>
        </w:rPr>
        <w:t>aside</w:t>
      </w:r>
      <w:r w:rsidRPr="0084189F">
        <w:rPr>
          <w:szCs w:val="20"/>
        </w:rPr>
        <w:t xml:space="preserve"> subcontracting or to provide sufficient documentation of its good faith efforts within seven (7) </w:t>
      </w:r>
      <w:r w:rsidR="001849F3">
        <w:rPr>
          <w:szCs w:val="20"/>
        </w:rPr>
        <w:t>B</w:t>
      </w:r>
      <w:r w:rsidRPr="0084189F">
        <w:rPr>
          <w:szCs w:val="20"/>
        </w:rPr>
        <w:t xml:space="preserve">usiness </w:t>
      </w:r>
      <w:r w:rsidR="001849F3">
        <w:rPr>
          <w:szCs w:val="20"/>
        </w:rPr>
        <w:t>D</w:t>
      </w:r>
      <w:r w:rsidRPr="0084189F">
        <w:rPr>
          <w:szCs w:val="20"/>
        </w:rPr>
        <w:t>ays of a request may preclude award of a Contract to the B</w:t>
      </w:r>
      <w:r w:rsidRPr="0084189F">
        <w:rPr>
          <w:color w:val="000000"/>
          <w:szCs w:val="20"/>
        </w:rPr>
        <w:t>idder</w:t>
      </w:r>
      <w:r w:rsidRPr="0084189F">
        <w:rPr>
          <w:szCs w:val="20"/>
        </w:rPr>
        <w:t>.</w:t>
      </w:r>
    </w:p>
    <w:p w14:paraId="2478B8F4" w14:textId="77777777" w:rsidR="00F944FD" w:rsidRPr="0084189F" w:rsidRDefault="00F944FD" w:rsidP="00BC2603">
      <w:pPr>
        <w:spacing w:after="0" w:line="240" w:lineRule="auto"/>
        <w:jc w:val="both"/>
        <w:rPr>
          <w:szCs w:val="20"/>
        </w:rPr>
      </w:pPr>
    </w:p>
    <w:p w14:paraId="465C3751" w14:textId="77777777" w:rsidR="00F944FD" w:rsidRPr="0084189F" w:rsidRDefault="00F944FD" w:rsidP="00BC2603">
      <w:pPr>
        <w:spacing w:after="0" w:line="240" w:lineRule="auto"/>
        <w:jc w:val="both"/>
        <w:rPr>
          <w:szCs w:val="20"/>
        </w:rPr>
      </w:pPr>
      <w:r w:rsidRPr="0084189F">
        <w:rPr>
          <w:szCs w:val="20"/>
        </w:rPr>
        <w:t xml:space="preserve">Each </w:t>
      </w:r>
      <w:r w:rsidRPr="0084189F">
        <w:rPr>
          <w:color w:val="000000"/>
          <w:szCs w:val="20"/>
        </w:rPr>
        <w:t>Bidder</w:t>
      </w:r>
      <w:r w:rsidRPr="0084189F">
        <w:rPr>
          <w:szCs w:val="20"/>
        </w:rPr>
        <w:t xml:space="preserve"> awarded a </w:t>
      </w:r>
      <w:r w:rsidRPr="0084189F">
        <w:rPr>
          <w:color w:val="000000"/>
          <w:szCs w:val="20"/>
        </w:rPr>
        <w:t>Contract</w:t>
      </w:r>
      <w:r w:rsidRPr="0084189F">
        <w:rPr>
          <w:szCs w:val="20"/>
        </w:rPr>
        <w:t xml:space="preserve"> which contains the set-aside subcontracting requirement shall fully cooperate in any studies or surveys which may be conducted by the State to deter</w:t>
      </w:r>
      <w:r w:rsidR="00E325FA" w:rsidRPr="0084189F">
        <w:rPr>
          <w:szCs w:val="20"/>
        </w:rPr>
        <w:t xml:space="preserve">mine the extent of the </w:t>
      </w:r>
      <w:r w:rsidRPr="0084189F">
        <w:rPr>
          <w:szCs w:val="20"/>
        </w:rPr>
        <w:t xml:space="preserve">Bidder’s compliance with N.J.A.C. 17:13-1.1 </w:t>
      </w:r>
      <w:r w:rsidRPr="00074F4F">
        <w:rPr>
          <w:szCs w:val="20"/>
          <w:lang w:val="x-none"/>
        </w:rPr>
        <w:t>et seq.</w:t>
      </w:r>
      <w:r w:rsidRPr="00074F4F">
        <w:rPr>
          <w:szCs w:val="20"/>
        </w:rPr>
        <w:t>,</w:t>
      </w:r>
      <w:r w:rsidRPr="0084189F">
        <w:rPr>
          <w:szCs w:val="20"/>
        </w:rPr>
        <w:t xml:space="preserve"> and this Bid Solicitation.</w:t>
      </w:r>
    </w:p>
    <w:p w14:paraId="5AC2EDA0" w14:textId="77777777" w:rsidR="00F944FD" w:rsidRPr="0084189F" w:rsidRDefault="00F944FD" w:rsidP="00BC2603">
      <w:pPr>
        <w:spacing w:after="0" w:line="240" w:lineRule="auto"/>
        <w:jc w:val="both"/>
        <w:rPr>
          <w:rFonts w:cstheme="minorHAnsi"/>
          <w:szCs w:val="20"/>
        </w:rPr>
      </w:pPr>
    </w:p>
    <w:p w14:paraId="0322ECBE" w14:textId="77777777" w:rsidR="00606FAA" w:rsidRPr="0084189F" w:rsidRDefault="009A40C3" w:rsidP="00BC2603">
      <w:pPr>
        <w:pStyle w:val="Heading3"/>
      </w:pPr>
      <w:bookmarkStart w:id="72" w:name="_Toc208586307"/>
      <w:r>
        <w:t>RESERVED</w:t>
      </w:r>
      <w:bookmarkEnd w:id="72"/>
    </w:p>
    <w:p w14:paraId="69A8B823" w14:textId="77777777" w:rsidR="00740883" w:rsidRPr="0084189F" w:rsidRDefault="00740883" w:rsidP="00BC2603">
      <w:pPr>
        <w:spacing w:after="0" w:line="240" w:lineRule="auto"/>
        <w:rPr>
          <w:rFonts w:cstheme="minorHAnsi"/>
          <w:szCs w:val="20"/>
        </w:rPr>
      </w:pPr>
    </w:p>
    <w:p w14:paraId="08ACFAE6" w14:textId="77777777" w:rsidR="00AD60D5" w:rsidRDefault="00A1752D" w:rsidP="00BC2603">
      <w:pPr>
        <w:pStyle w:val="Heading3"/>
      </w:pPr>
      <w:hyperlink r:id="rId38" w:history="1">
        <w:bookmarkStart w:id="73" w:name="_Toc208586308"/>
        <w:r w:rsidR="00AD60D5" w:rsidRPr="00992FD6">
          <w:rPr>
            <w:rStyle w:val="Hyperlink"/>
          </w:rPr>
          <w:t>AFFIRMATIVE ACTION</w:t>
        </w:r>
        <w:bookmarkEnd w:id="73"/>
      </w:hyperlink>
    </w:p>
    <w:p w14:paraId="6F21F769" w14:textId="0215545D" w:rsidR="00AD60D5" w:rsidRPr="0084189F" w:rsidRDefault="00AD60D5" w:rsidP="00BC2603">
      <w:pPr>
        <w:keepNext/>
        <w:spacing w:after="0" w:line="240" w:lineRule="auto"/>
        <w:jc w:val="both"/>
        <w:rPr>
          <w:szCs w:val="20"/>
        </w:rPr>
      </w:pPr>
      <w:r w:rsidRPr="00AD60D5">
        <w:rPr>
          <w:rFonts w:cstheme="minorHAnsi"/>
        </w:rPr>
        <w:t xml:space="preserve">The intended Contractor </w:t>
      </w:r>
      <w:r w:rsidR="00111B9C">
        <w:rPr>
          <w:rFonts w:cstheme="minorHAnsi"/>
        </w:rPr>
        <w:t>and its named Subcontractor(s)</w:t>
      </w:r>
      <w:r w:rsidR="00111B9C" w:rsidRPr="00AD60D5">
        <w:rPr>
          <w:rFonts w:cstheme="minorHAnsi"/>
        </w:rPr>
        <w:t xml:space="preserve"> </w:t>
      </w:r>
      <w:r w:rsidRPr="00AD60D5">
        <w:rPr>
          <w:rFonts w:cstheme="minorHAnsi"/>
        </w:rPr>
        <w:t>must submit a copy of a New Jersey Certificate of Employee Information Report, or a copy of Federal Letter of Approval verifying it</w:t>
      </w:r>
      <w:r w:rsidR="00146BD7">
        <w:rPr>
          <w:rFonts w:cstheme="minorHAnsi"/>
        </w:rPr>
        <w:t xml:space="preserve"> is operating under a federally </w:t>
      </w:r>
      <w:r w:rsidRPr="00AD60D5">
        <w:rPr>
          <w:rFonts w:cstheme="minorHAnsi"/>
        </w:rPr>
        <w:t xml:space="preserve">approved or sanctioned Affirmative Action program.  </w:t>
      </w:r>
      <w:r>
        <w:rPr>
          <w:rFonts w:cstheme="minorHAnsi"/>
        </w:rPr>
        <w:t>If the Contractor</w:t>
      </w:r>
      <w:r w:rsidR="00111B9C" w:rsidRPr="00111B9C">
        <w:rPr>
          <w:rFonts w:cstheme="minorHAnsi"/>
        </w:rPr>
        <w:t xml:space="preserve"> </w:t>
      </w:r>
      <w:r w:rsidR="00111B9C">
        <w:rPr>
          <w:rFonts w:cstheme="minorHAnsi"/>
        </w:rPr>
        <w:t xml:space="preserve">and/or its named Subcontractor(s) </w:t>
      </w:r>
      <w:r w:rsidR="00111B9C" w:rsidRPr="00BE6699">
        <w:rPr>
          <w:rFonts w:cstheme="minorHAnsi"/>
        </w:rPr>
        <w:t>are</w:t>
      </w:r>
      <w:r>
        <w:rPr>
          <w:rFonts w:cstheme="minorHAnsi"/>
        </w:rPr>
        <w:t xml:space="preserve"> </w:t>
      </w:r>
      <w:r w:rsidRPr="00AD60D5">
        <w:rPr>
          <w:rFonts w:cstheme="minorHAnsi"/>
          <w:color w:val="000000"/>
        </w:rPr>
        <w:t xml:space="preserve">not in possession of either a New Jersey Certificate of Employee </w:t>
      </w:r>
      <w:r w:rsidR="00992FD6">
        <w:rPr>
          <w:rFonts w:cstheme="minorHAnsi"/>
          <w:color w:val="000000"/>
        </w:rPr>
        <w:t>I</w:t>
      </w:r>
      <w:r w:rsidRPr="00AD60D5">
        <w:rPr>
          <w:rFonts w:cstheme="minorHAnsi"/>
          <w:color w:val="000000"/>
        </w:rPr>
        <w:t>nformation Report or a Federal Letter of Approval</w:t>
      </w:r>
      <w:r>
        <w:rPr>
          <w:rFonts w:cstheme="minorHAnsi"/>
          <w:color w:val="000000"/>
        </w:rPr>
        <w:t>, it</w:t>
      </w:r>
      <w:r w:rsidR="00111B9C">
        <w:rPr>
          <w:rFonts w:cstheme="minorHAnsi"/>
          <w:color w:val="000000"/>
        </w:rPr>
        <w:t>/they</w:t>
      </w:r>
      <w:r w:rsidRPr="00AD60D5">
        <w:rPr>
          <w:rFonts w:cstheme="minorHAnsi"/>
          <w:color w:val="000000"/>
        </w:rPr>
        <w:t xml:space="preserve"> must complete </w:t>
      </w:r>
      <w:r w:rsidR="00992FD6">
        <w:rPr>
          <w:rFonts w:cstheme="minorHAnsi"/>
          <w:color w:val="000000"/>
        </w:rPr>
        <w:t xml:space="preserve">and submit </w:t>
      </w:r>
      <w:r w:rsidRPr="00AD60D5">
        <w:rPr>
          <w:rFonts w:cstheme="minorHAnsi"/>
          <w:color w:val="000000"/>
        </w:rPr>
        <w:t>the Affirmative Action Employee Information Report (AA-302)</w:t>
      </w:r>
      <w:r w:rsidR="00992FD6">
        <w:rPr>
          <w:rFonts w:cstheme="minorHAnsi"/>
          <w:color w:val="000000"/>
        </w:rPr>
        <w:t xml:space="preserve">.  </w:t>
      </w:r>
      <w:r w:rsidRPr="0084189F">
        <w:rPr>
          <w:szCs w:val="20"/>
        </w:rPr>
        <w:t xml:space="preserve">Information, </w:t>
      </w:r>
      <w:r w:rsidR="00992FD6">
        <w:rPr>
          <w:szCs w:val="20"/>
        </w:rPr>
        <w:t xml:space="preserve">instruction and the </w:t>
      </w:r>
      <w:r w:rsidRPr="0084189F">
        <w:rPr>
          <w:szCs w:val="20"/>
        </w:rPr>
        <w:t>application are available at</w:t>
      </w:r>
      <w:r w:rsidR="00547E5A">
        <w:rPr>
          <w:szCs w:val="20"/>
        </w:rPr>
        <w:t xml:space="preserve"> </w:t>
      </w:r>
      <w:hyperlink r:id="rId39" w:history="1">
        <w:r w:rsidR="00547E5A" w:rsidRPr="00BC359D">
          <w:rPr>
            <w:rStyle w:val="Hyperlink"/>
            <w:szCs w:val="20"/>
          </w:rPr>
          <w:t>https://www.state.nj.us/treasury/contract_compliance/index.shtml</w:t>
        </w:r>
      </w:hyperlink>
      <w:r>
        <w:rPr>
          <w:szCs w:val="20"/>
        </w:rPr>
        <w:t>.</w:t>
      </w:r>
    </w:p>
    <w:p w14:paraId="051D5748" w14:textId="77777777" w:rsidR="00AD60D5" w:rsidRDefault="00AD60D5" w:rsidP="00BC2603">
      <w:pPr>
        <w:pStyle w:val="BodyText3"/>
        <w:spacing w:line="240" w:lineRule="auto"/>
        <w:jc w:val="both"/>
        <w:rPr>
          <w:rFonts w:asciiTheme="minorHAnsi" w:hAnsiTheme="minorHAnsi" w:cstheme="minorHAnsi"/>
        </w:rPr>
      </w:pPr>
    </w:p>
    <w:p w14:paraId="51AA1A6E" w14:textId="77777777" w:rsidR="00383444" w:rsidRDefault="00096BA7" w:rsidP="00BC2603">
      <w:pPr>
        <w:pStyle w:val="Heading3"/>
      </w:pPr>
      <w:bookmarkStart w:id="74" w:name="_Toc208586309"/>
      <w:r>
        <w:t>RESERVEd</w:t>
      </w:r>
      <w:bookmarkEnd w:id="74"/>
    </w:p>
    <w:p w14:paraId="05C4CD6C" w14:textId="77777777" w:rsidR="006E4EDB" w:rsidRDefault="006E4EDB" w:rsidP="00BC2603">
      <w:pPr>
        <w:spacing w:after="0" w:line="240" w:lineRule="auto"/>
        <w:rPr>
          <w:rFonts w:cstheme="minorHAnsi"/>
        </w:rPr>
      </w:pPr>
    </w:p>
    <w:p w14:paraId="066BCBA2" w14:textId="77777777" w:rsidR="00692E80" w:rsidRPr="0084189F" w:rsidRDefault="00692E80" w:rsidP="00BC2603">
      <w:pPr>
        <w:pStyle w:val="Heading3"/>
      </w:pPr>
      <w:bookmarkStart w:id="75" w:name="_Toc208586310"/>
      <w:r w:rsidRPr="0084189F">
        <w:t>STATE OF NEW JERSEY SECURITY DUE DILIGENCE THIRD-PARTY INFORMATION SECURITY QUESTIONNAIRE</w:t>
      </w:r>
      <w:bookmarkEnd w:id="75"/>
      <w:r w:rsidRPr="0084189F">
        <w:t xml:space="preserve"> </w:t>
      </w:r>
    </w:p>
    <w:p w14:paraId="706FC9CF" w14:textId="03A03FFF" w:rsidR="00F3247D" w:rsidRDefault="00F3247D" w:rsidP="00BC2603">
      <w:pPr>
        <w:keepNext/>
        <w:spacing w:after="0" w:line="240" w:lineRule="auto"/>
        <w:jc w:val="both"/>
        <w:rPr>
          <w:szCs w:val="20"/>
        </w:rPr>
      </w:pPr>
      <w:r w:rsidRPr="0084189F">
        <w:rPr>
          <w:szCs w:val="20"/>
        </w:rPr>
        <w:t xml:space="preserve">The </w:t>
      </w:r>
      <w:r w:rsidRPr="0084189F">
        <w:rPr>
          <w:color w:val="000000"/>
          <w:szCs w:val="20"/>
        </w:rPr>
        <w:t>Bidder</w:t>
      </w:r>
      <w:r w:rsidRPr="0084189F">
        <w:rPr>
          <w:szCs w:val="20"/>
        </w:rPr>
        <w:t xml:space="preserve"> </w:t>
      </w:r>
      <w:r w:rsidRPr="009F0271">
        <w:rPr>
          <w:szCs w:val="20"/>
        </w:rPr>
        <w:t>should</w:t>
      </w:r>
      <w:r w:rsidRPr="0084189F">
        <w:rPr>
          <w:szCs w:val="20"/>
        </w:rPr>
        <w:t xml:space="preserve"> complete and submit the State of New Jersey Security Due Diligence Third-Party Information Security Questionnaire (Questionnaire) with its Quote</w:t>
      </w:r>
      <w:r>
        <w:rPr>
          <w:szCs w:val="20"/>
        </w:rPr>
        <w:t>.</w:t>
      </w:r>
      <w:r w:rsidRPr="0084189F">
        <w:rPr>
          <w:szCs w:val="20"/>
        </w:rPr>
        <w:t xml:space="preserve"> </w:t>
      </w:r>
      <w:r w:rsidRPr="007E772B">
        <w:rPr>
          <w:szCs w:val="20"/>
        </w:rPr>
        <w:t xml:space="preserve">If a Bidder does not submit the </w:t>
      </w:r>
      <w:r>
        <w:rPr>
          <w:szCs w:val="20"/>
        </w:rPr>
        <w:t>completed Questionnaire</w:t>
      </w:r>
      <w:r w:rsidRPr="007E772B">
        <w:rPr>
          <w:szCs w:val="20"/>
        </w:rPr>
        <w:t xml:space="preserve"> with the Quote, the Bidder must comply within seven (7) </w:t>
      </w:r>
      <w:r w:rsidR="001849F3">
        <w:rPr>
          <w:szCs w:val="20"/>
        </w:rPr>
        <w:t>B</w:t>
      </w:r>
      <w:r w:rsidRPr="007E772B">
        <w:rPr>
          <w:szCs w:val="20"/>
        </w:rPr>
        <w:t xml:space="preserve">usiness </w:t>
      </w:r>
      <w:r w:rsidR="001849F3">
        <w:rPr>
          <w:szCs w:val="20"/>
        </w:rPr>
        <w:t>D</w:t>
      </w:r>
      <w:r w:rsidRPr="007E772B">
        <w:rPr>
          <w:szCs w:val="20"/>
        </w:rPr>
        <w:t>ays of the State’s request or the State may deem the Quote non-responsive.</w:t>
      </w:r>
      <w:r>
        <w:rPr>
          <w:szCs w:val="20"/>
        </w:rPr>
        <w:t xml:space="preserve"> </w:t>
      </w:r>
    </w:p>
    <w:p w14:paraId="0B9E00BD" w14:textId="77777777" w:rsidR="00F3247D" w:rsidRDefault="00F3247D" w:rsidP="00BC2603">
      <w:pPr>
        <w:keepNext/>
        <w:spacing w:after="0" w:line="240" w:lineRule="auto"/>
        <w:jc w:val="both"/>
        <w:rPr>
          <w:szCs w:val="20"/>
        </w:rPr>
      </w:pPr>
    </w:p>
    <w:p w14:paraId="478F13EC" w14:textId="77777777" w:rsidR="00F3247D" w:rsidRPr="0084189F" w:rsidRDefault="00F3247D" w:rsidP="00BC2603">
      <w:pPr>
        <w:keepNext/>
        <w:spacing w:after="0" w:line="240" w:lineRule="auto"/>
        <w:jc w:val="both"/>
        <w:rPr>
          <w:szCs w:val="20"/>
        </w:rPr>
      </w:pPr>
      <w:r w:rsidRPr="0084189F">
        <w:rPr>
          <w:szCs w:val="20"/>
        </w:rPr>
        <w:t xml:space="preserve">This Questionnaire is designed to provide the State with an overview of the Bidder’s security and privacy controls to </w:t>
      </w:r>
      <w:r>
        <w:rPr>
          <w:szCs w:val="20"/>
        </w:rPr>
        <w:t xml:space="preserve">ensure that the Bidder will (1) </w:t>
      </w:r>
      <w:r w:rsidRPr="0084189F">
        <w:rPr>
          <w:szCs w:val="20"/>
        </w:rPr>
        <w:t>meet the State of New Jersey’s objectives as outlined and documented in the Statewide Information Security Manual</w:t>
      </w:r>
      <w:r>
        <w:rPr>
          <w:szCs w:val="20"/>
        </w:rPr>
        <w:t>;</w:t>
      </w:r>
      <w:r w:rsidRPr="0084189F">
        <w:rPr>
          <w:szCs w:val="20"/>
        </w:rPr>
        <w:t xml:space="preserve"> and </w:t>
      </w:r>
      <w:r>
        <w:rPr>
          <w:szCs w:val="20"/>
        </w:rPr>
        <w:t xml:space="preserve">(2) </w:t>
      </w:r>
      <w:r w:rsidRPr="0084189F">
        <w:rPr>
          <w:szCs w:val="20"/>
        </w:rPr>
        <w:t>compl</w:t>
      </w:r>
      <w:r>
        <w:rPr>
          <w:szCs w:val="20"/>
        </w:rPr>
        <w:t>y</w:t>
      </w:r>
      <w:r w:rsidRPr="0084189F">
        <w:rPr>
          <w:szCs w:val="20"/>
        </w:rPr>
        <w:t xml:space="preserve"> with the State’s security requirements as outlined in </w:t>
      </w:r>
      <w:r w:rsidRPr="00CF0405">
        <w:rPr>
          <w:i/>
          <w:szCs w:val="20"/>
        </w:rPr>
        <w:t>Section 6 – Data Security Requirements – Contractor Responsibility</w:t>
      </w:r>
      <w:r w:rsidRPr="0084189F">
        <w:rPr>
          <w:szCs w:val="20"/>
        </w:rPr>
        <w:t>.</w:t>
      </w:r>
      <w:r>
        <w:rPr>
          <w:szCs w:val="20"/>
        </w:rPr>
        <w:t xml:space="preserve"> </w:t>
      </w:r>
      <w:r w:rsidRPr="0084189F">
        <w:rPr>
          <w:szCs w:val="20"/>
        </w:rPr>
        <w:t xml:space="preserve"> </w:t>
      </w:r>
      <w:r>
        <w:rPr>
          <w:szCs w:val="20"/>
        </w:rPr>
        <w:t xml:space="preserve">The State reserves the right to remove a Bidder from consideration of Contract award if the State determines that the Bidder’s Questionnaire failed to sufficiently convey that the Bidder’s security and privacy controls meet the State’s requirements. </w:t>
      </w:r>
    </w:p>
    <w:p w14:paraId="56FC2697" w14:textId="77777777" w:rsidR="00F3247D" w:rsidRPr="0084189F" w:rsidRDefault="00F3247D" w:rsidP="00BC2603">
      <w:pPr>
        <w:spacing w:after="0" w:line="240" w:lineRule="auto"/>
        <w:jc w:val="both"/>
        <w:rPr>
          <w:szCs w:val="20"/>
        </w:rPr>
      </w:pPr>
    </w:p>
    <w:p w14:paraId="2261513D" w14:textId="34921858" w:rsidR="00F3247D" w:rsidRPr="0084189F" w:rsidRDefault="00F3247D" w:rsidP="00BC2603">
      <w:pPr>
        <w:spacing w:after="0" w:line="240" w:lineRule="auto"/>
        <w:jc w:val="both"/>
        <w:rPr>
          <w:szCs w:val="20"/>
        </w:rPr>
      </w:pPr>
      <w:r w:rsidRPr="0084189F">
        <w:rPr>
          <w:szCs w:val="20"/>
        </w:rPr>
        <w:t xml:space="preserve">The State has executed a Confidentiality/Non-Disclosure Agreement which is attached to the Questionnaire.  The </w:t>
      </w:r>
      <w:r w:rsidRPr="0084189F">
        <w:rPr>
          <w:color w:val="000000"/>
          <w:szCs w:val="20"/>
        </w:rPr>
        <w:t>Bidder</w:t>
      </w:r>
      <w:r w:rsidRPr="0084189F">
        <w:rPr>
          <w:szCs w:val="20"/>
        </w:rPr>
        <w:t xml:space="preserve"> </w:t>
      </w:r>
      <w:r>
        <w:rPr>
          <w:szCs w:val="20"/>
        </w:rPr>
        <w:t>should</w:t>
      </w:r>
      <w:r w:rsidRPr="0084189F">
        <w:rPr>
          <w:szCs w:val="20"/>
        </w:rPr>
        <w:t xml:space="preserve"> countersign the Confidentiality/Non-Disclosure Agreement and include it with its submitted Questionnaire. </w:t>
      </w:r>
      <w:r w:rsidRPr="007E772B">
        <w:rPr>
          <w:szCs w:val="20"/>
        </w:rPr>
        <w:t xml:space="preserve">If a Bidder does not submit the </w:t>
      </w:r>
      <w:r w:rsidR="00EE01BA">
        <w:rPr>
          <w:szCs w:val="20"/>
        </w:rPr>
        <w:t xml:space="preserve">signed </w:t>
      </w:r>
      <w:r w:rsidR="00EE01BA" w:rsidRPr="007E772B">
        <w:rPr>
          <w:szCs w:val="20"/>
        </w:rPr>
        <w:t>Confidentiality</w:t>
      </w:r>
      <w:r w:rsidRPr="007E772B">
        <w:rPr>
          <w:szCs w:val="20"/>
        </w:rPr>
        <w:t xml:space="preserve">/Non-Disclosure Agreement with the </w:t>
      </w:r>
      <w:r>
        <w:rPr>
          <w:szCs w:val="20"/>
        </w:rPr>
        <w:t>Questionnaire</w:t>
      </w:r>
      <w:r w:rsidRPr="007E772B">
        <w:rPr>
          <w:szCs w:val="20"/>
        </w:rPr>
        <w:t xml:space="preserve">, the Bidder must comply within seven (7) </w:t>
      </w:r>
      <w:r w:rsidR="001849F3">
        <w:rPr>
          <w:szCs w:val="20"/>
        </w:rPr>
        <w:t>B</w:t>
      </w:r>
      <w:r w:rsidRPr="007E772B">
        <w:rPr>
          <w:szCs w:val="20"/>
        </w:rPr>
        <w:t xml:space="preserve">usiness </w:t>
      </w:r>
      <w:r w:rsidR="001849F3">
        <w:rPr>
          <w:szCs w:val="20"/>
        </w:rPr>
        <w:t>D</w:t>
      </w:r>
      <w:r w:rsidRPr="007E772B">
        <w:rPr>
          <w:szCs w:val="20"/>
        </w:rPr>
        <w:t xml:space="preserve">ays of the State’s request or the State may deem the Quote non-responsive. </w:t>
      </w:r>
      <w:r w:rsidRPr="0084189F">
        <w:rPr>
          <w:szCs w:val="20"/>
        </w:rPr>
        <w:t xml:space="preserve"> No amendments to Confidentiality/Non-Disclosure Agreement are permitted.  </w:t>
      </w:r>
    </w:p>
    <w:p w14:paraId="0A765799" w14:textId="77777777" w:rsidR="00F3247D" w:rsidRPr="0084189F" w:rsidRDefault="00F3247D" w:rsidP="00BC2603">
      <w:pPr>
        <w:spacing w:after="0" w:line="240" w:lineRule="auto"/>
        <w:jc w:val="both"/>
        <w:rPr>
          <w:szCs w:val="20"/>
        </w:rPr>
      </w:pPr>
    </w:p>
    <w:p w14:paraId="790B322A" w14:textId="77777777" w:rsidR="00F3247D" w:rsidRPr="0084189F" w:rsidRDefault="00F3247D" w:rsidP="00BC2603">
      <w:pPr>
        <w:spacing w:after="0" w:line="240" w:lineRule="auto"/>
        <w:jc w:val="both"/>
        <w:rPr>
          <w:szCs w:val="20"/>
        </w:rPr>
      </w:pPr>
      <w:r w:rsidRPr="0084189F">
        <w:rPr>
          <w:szCs w:val="20"/>
        </w:rPr>
        <w:t xml:space="preserve">To the extent permissible under OPRA, the New Jersey common law right to know, and any other lawful document request or subpoena, the completed Questionnaire and supplemental documentation provided by the </w:t>
      </w:r>
      <w:r w:rsidRPr="0084189F">
        <w:rPr>
          <w:color w:val="000000"/>
          <w:szCs w:val="20"/>
        </w:rPr>
        <w:t>Bidder</w:t>
      </w:r>
      <w:r w:rsidRPr="0084189F">
        <w:rPr>
          <w:szCs w:val="20"/>
        </w:rPr>
        <w:t xml:space="preserve"> will be kept confidential and not shared with the public or other Bidders.</w:t>
      </w:r>
    </w:p>
    <w:p w14:paraId="3D906E31" w14:textId="77777777" w:rsidR="00C3025B" w:rsidRPr="007267E7" w:rsidRDefault="00C3025B" w:rsidP="00BC2603">
      <w:pPr>
        <w:spacing w:after="0" w:line="240" w:lineRule="auto"/>
        <w:jc w:val="both"/>
        <w:rPr>
          <w:szCs w:val="20"/>
        </w:rPr>
      </w:pPr>
    </w:p>
    <w:p w14:paraId="68E02E3B" w14:textId="77777777" w:rsidR="007267E7" w:rsidRPr="007267E7" w:rsidRDefault="00A1752D" w:rsidP="00BC2603">
      <w:pPr>
        <w:pStyle w:val="Heading3"/>
      </w:pPr>
      <w:hyperlink r:id="rId40" w:history="1">
        <w:bookmarkStart w:id="76" w:name="_Toc208586311"/>
        <w:r w:rsidR="008368C5" w:rsidRPr="008368C5">
          <w:rPr>
            <w:rStyle w:val="Hyperlink"/>
          </w:rPr>
          <w:t>BUSINESS REGISTRATION</w:t>
        </w:r>
        <w:bookmarkEnd w:id="76"/>
      </w:hyperlink>
    </w:p>
    <w:p w14:paraId="7B5A84DE" w14:textId="77777777" w:rsidR="008368C5" w:rsidRDefault="008368C5" w:rsidP="00BC2603">
      <w:pPr>
        <w:autoSpaceDE w:val="0"/>
        <w:autoSpaceDN w:val="0"/>
        <w:adjustRightInd w:val="0"/>
        <w:spacing w:after="0" w:line="240" w:lineRule="auto"/>
        <w:jc w:val="both"/>
        <w:rPr>
          <w:color w:val="000000"/>
          <w:szCs w:val="20"/>
        </w:rPr>
      </w:pPr>
      <w:bookmarkStart w:id="77" w:name="OLE_LINK1"/>
      <w:r w:rsidRPr="008368C5">
        <w:rPr>
          <w:color w:val="000000"/>
          <w:szCs w:val="20"/>
        </w:rPr>
        <w:t xml:space="preserve">In accordance with N.J.S.A. 52:32-44(b), a </w:t>
      </w:r>
      <w:r w:rsidRPr="008368C5">
        <w:rPr>
          <w:szCs w:val="20"/>
        </w:rPr>
        <w:t>Bidder</w:t>
      </w:r>
      <w:r w:rsidRPr="008368C5">
        <w:rPr>
          <w:color w:val="000000"/>
          <w:szCs w:val="20"/>
        </w:rPr>
        <w:t xml:space="preserve"> and its named </w:t>
      </w:r>
      <w:r w:rsidRPr="008368C5">
        <w:rPr>
          <w:szCs w:val="20"/>
        </w:rPr>
        <w:t xml:space="preserve">Subcontractors </w:t>
      </w:r>
      <w:r w:rsidRPr="008368C5">
        <w:rPr>
          <w:color w:val="000000"/>
          <w:szCs w:val="20"/>
        </w:rPr>
        <w:t>must have a valid Business Registration Certificate (“BRC”) issued by the Department of the Treasury, Division of Revenue and Enterprise Services prior to the award of a</w:t>
      </w:r>
      <w:r w:rsidR="00D170CB">
        <w:rPr>
          <w:color w:val="000000"/>
          <w:szCs w:val="20"/>
        </w:rPr>
        <w:t xml:space="preserve"> Contract.  </w:t>
      </w:r>
      <w:r>
        <w:rPr>
          <w:color w:val="000000"/>
          <w:szCs w:val="20"/>
        </w:rPr>
        <w:t xml:space="preserve">A </w:t>
      </w:r>
      <w:r w:rsidRPr="008368C5">
        <w:rPr>
          <w:color w:val="000000"/>
          <w:szCs w:val="20"/>
        </w:rPr>
        <w:t>Bidder</w:t>
      </w:r>
      <w:r>
        <w:rPr>
          <w:color w:val="000000"/>
          <w:szCs w:val="20"/>
        </w:rPr>
        <w:t xml:space="preserve"> </w:t>
      </w:r>
      <w:r w:rsidRPr="008368C5">
        <w:rPr>
          <w:color w:val="000000"/>
          <w:szCs w:val="20"/>
        </w:rPr>
        <w:t xml:space="preserve">should verify its Business Registration Certification Active status on the “Maintain Terms and Categories” Tab within its profile in </w:t>
      </w:r>
      <w:r w:rsidRPr="008368C5">
        <w:rPr>
          <w:rStyle w:val="IntenseEmphasis"/>
          <w:color w:val="00B050"/>
          <w:szCs w:val="20"/>
        </w:rPr>
        <w:t>NJ</w:t>
      </w:r>
      <w:r w:rsidRPr="008368C5">
        <w:rPr>
          <w:rStyle w:val="IntenseEmphasis"/>
          <w:color w:val="0070C0"/>
          <w:szCs w:val="20"/>
        </w:rPr>
        <w:t>START</w:t>
      </w:r>
      <w:r w:rsidRPr="008368C5">
        <w:rPr>
          <w:color w:val="000000"/>
          <w:szCs w:val="20"/>
        </w:rPr>
        <w:t xml:space="preserve">. In the event of an issue with a </w:t>
      </w:r>
      <w:r w:rsidRPr="008368C5">
        <w:rPr>
          <w:rFonts w:cs="Arial"/>
          <w:color w:val="000000"/>
          <w:szCs w:val="20"/>
        </w:rPr>
        <w:t>Bidder’s</w:t>
      </w:r>
      <w:r w:rsidRPr="008368C5">
        <w:rPr>
          <w:color w:val="000000"/>
          <w:szCs w:val="20"/>
        </w:rPr>
        <w:t xml:space="preserve"> Business Registration Certification Active status, </w:t>
      </w:r>
      <w:r w:rsidRPr="008368C5">
        <w:rPr>
          <w:rStyle w:val="IntenseEmphasis"/>
          <w:color w:val="00B050"/>
          <w:szCs w:val="20"/>
        </w:rPr>
        <w:t>NJ</w:t>
      </w:r>
      <w:r w:rsidRPr="008368C5">
        <w:rPr>
          <w:rStyle w:val="IntenseEmphasis"/>
          <w:color w:val="0070C0"/>
          <w:szCs w:val="20"/>
        </w:rPr>
        <w:t>START</w:t>
      </w:r>
      <w:r w:rsidRPr="008368C5">
        <w:rPr>
          <w:color w:val="000000"/>
          <w:szCs w:val="20"/>
        </w:rPr>
        <w:t xml:space="preserve"> provides a link to take corrective action. </w:t>
      </w:r>
    </w:p>
    <w:p w14:paraId="5AA82704" w14:textId="77777777" w:rsidR="00575321" w:rsidRDefault="00575321" w:rsidP="00BC2603">
      <w:pPr>
        <w:autoSpaceDE w:val="0"/>
        <w:autoSpaceDN w:val="0"/>
        <w:adjustRightInd w:val="0"/>
        <w:spacing w:after="0" w:line="240" w:lineRule="auto"/>
        <w:jc w:val="both"/>
        <w:rPr>
          <w:szCs w:val="20"/>
        </w:rPr>
      </w:pPr>
    </w:p>
    <w:p w14:paraId="5D148FEE" w14:textId="19CFB997" w:rsidR="00575321" w:rsidRPr="004E0254" w:rsidRDefault="00575321" w:rsidP="00BC2603">
      <w:pPr>
        <w:pStyle w:val="Heading3"/>
        <w:numPr>
          <w:ilvl w:val="0"/>
          <w:numId w:val="0"/>
        </w:numPr>
        <w:ind w:left="720" w:hanging="720"/>
        <w:rPr>
          <w:rFonts w:ascii="Arial" w:hAnsi="Arial"/>
        </w:rPr>
      </w:pPr>
      <w:bookmarkStart w:id="78" w:name="_Toc99544656"/>
      <w:bookmarkStart w:id="79" w:name="_Toc208586312"/>
      <w:r w:rsidRPr="004E0254">
        <w:t>3.13.14</w:t>
      </w:r>
      <w:r w:rsidR="003B4F71" w:rsidRPr="004E0254">
        <w:tab/>
      </w:r>
      <w:bookmarkEnd w:id="78"/>
      <w:r w:rsidR="00396F86">
        <w:fldChar w:fldCharType="begin"/>
      </w:r>
      <w:r w:rsidR="001478A2">
        <w:instrText>HYPERLINK "https://www.nj.gov/treasury/administration/pdf/DisclosureofProhibitedActivitesinRussiaBelarus.pdf"</w:instrText>
      </w:r>
      <w:r w:rsidR="00396F86">
        <w:fldChar w:fldCharType="separate"/>
      </w:r>
      <w:r w:rsidR="001478A2">
        <w:rPr>
          <w:rStyle w:val="Hyperlink"/>
        </w:rPr>
        <w:t>Certification of Non-Involvement in Prohibited Activities in Russia or Belarus Pursuant to P.L.2022, c.3</w:t>
      </w:r>
      <w:bookmarkEnd w:id="79"/>
      <w:r w:rsidR="00396F86">
        <w:fldChar w:fldCharType="end"/>
      </w:r>
    </w:p>
    <w:bookmarkEnd w:id="77"/>
    <w:p w14:paraId="78E2817D" w14:textId="197A553D" w:rsidR="00F91A62" w:rsidRDefault="00F91A62" w:rsidP="00BC2603">
      <w:pPr>
        <w:spacing w:after="0" w:line="240" w:lineRule="auto"/>
        <w:jc w:val="both"/>
        <w:rPr>
          <w:szCs w:val="20"/>
        </w:rPr>
      </w:pPr>
      <w:r>
        <w:rPr>
          <w:szCs w:val="20"/>
        </w:rPr>
        <w:t xml:space="preserve">The Bidder should submit the Certification of Non-Involvement in Prohibited Activities in Russia or Belarus Form.  Pursuant to P.L.2022, c.3, a person or entity seeking to enter into or renew a contract for the provision of goods or services shall certify that it is not Engaging in Prohibited Activities in Russia or Belarus as defined by P.L.2002, c.3, sec. 1(e).  If a Bidder does not submit the form with the Quote, the Bidder must comply within seven (7) </w:t>
      </w:r>
      <w:r w:rsidR="00BF12EF">
        <w:rPr>
          <w:szCs w:val="20"/>
        </w:rPr>
        <w:t>B</w:t>
      </w:r>
      <w:r>
        <w:rPr>
          <w:szCs w:val="20"/>
        </w:rPr>
        <w:t xml:space="preserve">usiness </w:t>
      </w:r>
      <w:r w:rsidR="00BF12EF">
        <w:rPr>
          <w:szCs w:val="20"/>
        </w:rPr>
        <w:t>D</w:t>
      </w:r>
      <w:r>
        <w:rPr>
          <w:szCs w:val="20"/>
        </w:rPr>
        <w:t>ays of the State’s request or the State may deem the Quote non-responsive.</w:t>
      </w:r>
    </w:p>
    <w:p w14:paraId="0524B1D2" w14:textId="77777777" w:rsidR="002946CE" w:rsidRDefault="002946CE" w:rsidP="00BC2603">
      <w:pPr>
        <w:spacing w:after="0" w:line="240" w:lineRule="auto"/>
        <w:jc w:val="both"/>
        <w:rPr>
          <w:szCs w:val="20"/>
        </w:rPr>
      </w:pPr>
    </w:p>
    <w:p w14:paraId="0A93529D" w14:textId="77777777" w:rsidR="00F944FD" w:rsidRPr="0084189F" w:rsidRDefault="00F944FD" w:rsidP="00BC2603">
      <w:pPr>
        <w:pStyle w:val="Heading2"/>
        <w:spacing w:line="240" w:lineRule="auto"/>
        <w:rPr>
          <w:rFonts w:eastAsia="MS Mincho"/>
        </w:rPr>
      </w:pPr>
      <w:bookmarkStart w:id="80" w:name="_Toc208586313"/>
      <w:r w:rsidRPr="0084189F">
        <w:rPr>
          <w:rFonts w:eastAsia="MS Mincho"/>
        </w:rPr>
        <w:t>TECHNICAL QUOTE</w:t>
      </w:r>
      <w:bookmarkEnd w:id="80"/>
      <w:r w:rsidRPr="0084189F">
        <w:rPr>
          <w:rFonts w:eastAsia="MS Mincho"/>
        </w:rPr>
        <w:t xml:space="preserve"> </w:t>
      </w:r>
    </w:p>
    <w:p w14:paraId="50D5136C" w14:textId="77777777" w:rsidR="00F944FD" w:rsidRPr="0084189F" w:rsidRDefault="00554FDA" w:rsidP="00BC2603">
      <w:pPr>
        <w:spacing w:after="0" w:line="240" w:lineRule="auto"/>
        <w:jc w:val="both"/>
        <w:rPr>
          <w:szCs w:val="20"/>
        </w:rPr>
      </w:pPr>
      <w:r w:rsidRPr="00590585">
        <w:rPr>
          <w:szCs w:val="20"/>
        </w:rPr>
        <w:t>T</w:t>
      </w:r>
      <w:r w:rsidR="00F944FD" w:rsidRPr="00590585">
        <w:rPr>
          <w:szCs w:val="20"/>
        </w:rPr>
        <w:t xml:space="preserve">he </w:t>
      </w:r>
      <w:r w:rsidR="00F944FD" w:rsidRPr="00590585">
        <w:rPr>
          <w:color w:val="000000"/>
          <w:szCs w:val="20"/>
        </w:rPr>
        <w:t>Bidder</w:t>
      </w:r>
      <w:r w:rsidR="00F944FD" w:rsidRPr="00590585">
        <w:rPr>
          <w:szCs w:val="20"/>
        </w:rPr>
        <w:t xml:space="preserve"> shall describe its approach and plans for accomplishing the work outlined in the Scope of Work.  The </w:t>
      </w:r>
      <w:r w:rsidR="00F944FD" w:rsidRPr="00590585">
        <w:rPr>
          <w:color w:val="000000"/>
          <w:szCs w:val="20"/>
        </w:rPr>
        <w:t>Bidder</w:t>
      </w:r>
      <w:r w:rsidR="00F944FD" w:rsidRPr="00590585">
        <w:rPr>
          <w:szCs w:val="20"/>
        </w:rPr>
        <w:t xml:space="preserve"> must set forth its understanding of the requirements of this Bid Solicitation and its approach to successfully complete the </w:t>
      </w:r>
      <w:r w:rsidR="00F944FD" w:rsidRPr="00590585">
        <w:rPr>
          <w:color w:val="000000"/>
          <w:szCs w:val="20"/>
        </w:rPr>
        <w:t>Contract</w:t>
      </w:r>
      <w:r w:rsidRPr="00590585">
        <w:rPr>
          <w:color w:val="000000"/>
          <w:szCs w:val="20"/>
        </w:rPr>
        <w:t>.</w:t>
      </w:r>
      <w:r w:rsidR="00F944FD" w:rsidRPr="00590585">
        <w:rPr>
          <w:szCs w:val="20"/>
        </w:rPr>
        <w:t xml:space="preserve"> The </w:t>
      </w:r>
      <w:r w:rsidR="00F944FD" w:rsidRPr="00590585">
        <w:rPr>
          <w:color w:val="000000"/>
          <w:szCs w:val="20"/>
        </w:rPr>
        <w:t>Bidder</w:t>
      </w:r>
      <w:r w:rsidR="00F944FD" w:rsidRPr="00590585">
        <w:rPr>
          <w:szCs w:val="20"/>
        </w:rPr>
        <w:t xml:space="preserve"> should include the level of detail it determines necessary to assist the Evaluation Committee in its review of the Bidder’s Quote.</w:t>
      </w:r>
    </w:p>
    <w:p w14:paraId="587372BC" w14:textId="05ED77D8" w:rsidR="002A7898" w:rsidRPr="0084189F" w:rsidRDefault="002A7898" w:rsidP="00BC2603">
      <w:pPr>
        <w:spacing w:after="0" w:line="240" w:lineRule="auto"/>
        <w:jc w:val="both"/>
        <w:rPr>
          <w:szCs w:val="20"/>
          <w:highlight w:val="green"/>
        </w:rPr>
      </w:pPr>
    </w:p>
    <w:p w14:paraId="3A33CFE8" w14:textId="77777777" w:rsidR="00F944FD" w:rsidRPr="0084189F" w:rsidRDefault="00F944FD" w:rsidP="00BC2603">
      <w:pPr>
        <w:pStyle w:val="Heading2"/>
        <w:spacing w:line="240" w:lineRule="auto"/>
      </w:pPr>
      <w:bookmarkStart w:id="81" w:name="_Toc208586314"/>
      <w:r w:rsidRPr="0084189F">
        <w:t>MANAGEMENT OVERVIEW</w:t>
      </w:r>
      <w:bookmarkEnd w:id="81"/>
    </w:p>
    <w:p w14:paraId="70BBD996" w14:textId="2DC00704" w:rsidR="00F944FD" w:rsidRPr="0084189F" w:rsidRDefault="00F944FD" w:rsidP="00BC2603">
      <w:pPr>
        <w:keepNext/>
        <w:spacing w:after="0" w:line="240" w:lineRule="auto"/>
        <w:jc w:val="both"/>
        <w:rPr>
          <w:szCs w:val="20"/>
        </w:rPr>
      </w:pPr>
      <w:r w:rsidRPr="0084189F">
        <w:rPr>
          <w:szCs w:val="20"/>
        </w:rPr>
        <w:t xml:space="preserve">The </w:t>
      </w:r>
      <w:r w:rsidRPr="0084189F">
        <w:rPr>
          <w:color w:val="000000"/>
          <w:szCs w:val="20"/>
        </w:rPr>
        <w:t>Bidder</w:t>
      </w:r>
      <w:r w:rsidRPr="0084189F">
        <w:rPr>
          <w:szCs w:val="20"/>
        </w:rPr>
        <w:t xml:space="preserve"> </w:t>
      </w:r>
      <w:r w:rsidRPr="00461232">
        <w:rPr>
          <w:szCs w:val="20"/>
        </w:rPr>
        <w:t>shall</w:t>
      </w:r>
      <w:r w:rsidRPr="0084189F">
        <w:rPr>
          <w:szCs w:val="20"/>
        </w:rPr>
        <w:t xml:space="preserve"> set forth its overall technical approach and plans to meet the requirements of the Bid Solicitation in a narrative format.  This narrative </w:t>
      </w:r>
      <w:r w:rsidRPr="009762A9">
        <w:rPr>
          <w:szCs w:val="20"/>
        </w:rPr>
        <w:t>should</w:t>
      </w:r>
      <w:r w:rsidRPr="0084189F">
        <w:rPr>
          <w:szCs w:val="20"/>
        </w:rPr>
        <w:t xml:space="preserve"> demonstrate to the Evaluation Committee that the </w:t>
      </w:r>
      <w:r w:rsidRPr="0084189F">
        <w:rPr>
          <w:color w:val="000000"/>
          <w:szCs w:val="20"/>
        </w:rPr>
        <w:t>Bidder</w:t>
      </w:r>
      <w:r w:rsidRPr="0084189F">
        <w:rPr>
          <w:szCs w:val="20"/>
        </w:rPr>
        <w:t xml:space="preserve"> understands the objectives that the </w:t>
      </w:r>
      <w:r w:rsidRPr="0084189F">
        <w:rPr>
          <w:color w:val="000000"/>
          <w:szCs w:val="20"/>
        </w:rPr>
        <w:t>Contract</w:t>
      </w:r>
      <w:r w:rsidRPr="0084189F">
        <w:rPr>
          <w:szCs w:val="20"/>
        </w:rPr>
        <w:t xml:space="preserve"> is intended to meet, the nature of the required work, and the level of effort necessary to successfully complete the </w:t>
      </w:r>
      <w:r w:rsidRPr="0084189F">
        <w:rPr>
          <w:color w:val="000000"/>
          <w:szCs w:val="20"/>
        </w:rPr>
        <w:t>Contract</w:t>
      </w:r>
      <w:r w:rsidR="00DD7E7E" w:rsidRPr="0084189F">
        <w:rPr>
          <w:color w:val="000000"/>
          <w:szCs w:val="20"/>
        </w:rPr>
        <w:t>.</w:t>
      </w:r>
      <w:r w:rsidRPr="0084189F">
        <w:rPr>
          <w:szCs w:val="20"/>
        </w:rPr>
        <w:t xml:space="preserve">  Th</w:t>
      </w:r>
      <w:r w:rsidR="00D7191A" w:rsidRPr="0084189F">
        <w:rPr>
          <w:szCs w:val="20"/>
        </w:rPr>
        <w:t>e</w:t>
      </w:r>
      <w:r w:rsidRPr="0084189F">
        <w:rPr>
          <w:szCs w:val="20"/>
        </w:rPr>
        <w:t xml:space="preserve"> narrative </w:t>
      </w:r>
      <w:r w:rsidRPr="00461232">
        <w:rPr>
          <w:szCs w:val="20"/>
        </w:rPr>
        <w:t>should</w:t>
      </w:r>
      <w:r w:rsidRPr="0084189F">
        <w:rPr>
          <w:szCs w:val="20"/>
        </w:rPr>
        <w:t xml:space="preserve"> </w:t>
      </w:r>
      <w:r w:rsidR="000607BB">
        <w:rPr>
          <w:szCs w:val="20"/>
        </w:rPr>
        <w:t xml:space="preserve">demonstrate that </w:t>
      </w:r>
      <w:r w:rsidRPr="0084189F">
        <w:rPr>
          <w:szCs w:val="20"/>
        </w:rPr>
        <w:t xml:space="preserve">the Bidder’s approach and plans to undertake and complete the </w:t>
      </w:r>
      <w:r w:rsidRPr="0084189F">
        <w:rPr>
          <w:color w:val="000000"/>
          <w:szCs w:val="20"/>
        </w:rPr>
        <w:t>Contract</w:t>
      </w:r>
      <w:r w:rsidRPr="0084189F">
        <w:rPr>
          <w:szCs w:val="20"/>
        </w:rPr>
        <w:t xml:space="preserve"> are appropriate to the tasks and subtasks involved. </w:t>
      </w:r>
    </w:p>
    <w:p w14:paraId="71973551" w14:textId="77777777" w:rsidR="00F944FD" w:rsidRPr="0084189F" w:rsidRDefault="00F944FD" w:rsidP="00BC2603">
      <w:pPr>
        <w:spacing w:after="0" w:line="240" w:lineRule="auto"/>
        <w:jc w:val="both"/>
        <w:rPr>
          <w:szCs w:val="20"/>
        </w:rPr>
      </w:pPr>
    </w:p>
    <w:p w14:paraId="50E55EEF" w14:textId="6D38C6D4" w:rsidR="00F944FD" w:rsidRPr="0084189F" w:rsidRDefault="00F944FD" w:rsidP="00BC2603">
      <w:pPr>
        <w:spacing w:after="0" w:line="240" w:lineRule="auto"/>
        <w:jc w:val="both"/>
        <w:rPr>
          <w:szCs w:val="20"/>
        </w:rPr>
      </w:pPr>
      <w:r w:rsidRPr="0084189F">
        <w:rPr>
          <w:szCs w:val="20"/>
        </w:rPr>
        <w:t xml:space="preserve">Mere reiterations of Bid Solicitation tasks and subtasks are strongly discouraged, as they do not provide insight into the Bidder’s approach to complete the </w:t>
      </w:r>
      <w:r w:rsidRPr="0084189F">
        <w:rPr>
          <w:color w:val="000000"/>
          <w:szCs w:val="20"/>
        </w:rPr>
        <w:t>Contract</w:t>
      </w:r>
      <w:r w:rsidR="00146BD7">
        <w:rPr>
          <w:color w:val="000000"/>
          <w:szCs w:val="20"/>
        </w:rPr>
        <w:t>.</w:t>
      </w:r>
      <w:r w:rsidRPr="0084189F">
        <w:rPr>
          <w:szCs w:val="20"/>
        </w:rPr>
        <w:t xml:space="preserve"> The Bidder’s response to this section </w:t>
      </w:r>
      <w:r w:rsidRPr="009762A9">
        <w:rPr>
          <w:szCs w:val="20"/>
        </w:rPr>
        <w:t>should</w:t>
      </w:r>
      <w:r w:rsidRPr="0084189F">
        <w:rPr>
          <w:szCs w:val="20"/>
        </w:rPr>
        <w:t xml:space="preserve"> demonstrate to the Evaluation Committee that the Bidder’s detailed plans and approach proposed to complete the Scope of Work are realistic, attainable and appropriate, and that the Bidder’s Quote will lead to successful </w:t>
      </w:r>
      <w:r w:rsidRPr="0084189F">
        <w:rPr>
          <w:color w:val="000000"/>
          <w:szCs w:val="20"/>
        </w:rPr>
        <w:t>Contract</w:t>
      </w:r>
      <w:r w:rsidRPr="0084189F">
        <w:rPr>
          <w:szCs w:val="20"/>
        </w:rPr>
        <w:t xml:space="preserve"> completion.</w:t>
      </w:r>
    </w:p>
    <w:p w14:paraId="0A77D011" w14:textId="77777777" w:rsidR="00F944FD" w:rsidRPr="0084189F" w:rsidRDefault="00F944FD" w:rsidP="00BC2603">
      <w:pPr>
        <w:spacing w:after="0" w:line="240" w:lineRule="auto"/>
        <w:jc w:val="both"/>
        <w:rPr>
          <w:szCs w:val="20"/>
        </w:rPr>
      </w:pPr>
    </w:p>
    <w:p w14:paraId="3175DC77" w14:textId="77777777" w:rsidR="00F944FD" w:rsidRPr="0084189F" w:rsidRDefault="00F944FD" w:rsidP="00BC2603">
      <w:pPr>
        <w:pStyle w:val="Heading2"/>
        <w:spacing w:line="240" w:lineRule="auto"/>
      </w:pPr>
      <w:bookmarkStart w:id="82" w:name="_Toc208586315"/>
      <w:r w:rsidRPr="0084189F">
        <w:t>CONTRACT MANAGEMENT</w:t>
      </w:r>
      <w:bookmarkEnd w:id="82"/>
    </w:p>
    <w:p w14:paraId="1197953A" w14:textId="77777777" w:rsidR="00F944FD" w:rsidRPr="0084189F" w:rsidRDefault="00F944FD" w:rsidP="00BC2603">
      <w:pPr>
        <w:keepNext/>
        <w:spacing w:after="0" w:line="240" w:lineRule="auto"/>
        <w:jc w:val="both"/>
        <w:rPr>
          <w:szCs w:val="20"/>
        </w:rPr>
      </w:pPr>
      <w:r w:rsidRPr="0084189F">
        <w:rPr>
          <w:szCs w:val="20"/>
        </w:rPr>
        <w:t xml:space="preserve">The </w:t>
      </w:r>
      <w:r w:rsidRPr="0084189F">
        <w:rPr>
          <w:color w:val="000000"/>
          <w:szCs w:val="20"/>
        </w:rPr>
        <w:t>Bidder</w:t>
      </w:r>
      <w:r w:rsidRPr="0084189F">
        <w:rPr>
          <w:szCs w:val="20"/>
        </w:rPr>
        <w:t xml:space="preserve"> </w:t>
      </w:r>
      <w:r w:rsidRPr="00461232">
        <w:rPr>
          <w:szCs w:val="20"/>
        </w:rPr>
        <w:t>should</w:t>
      </w:r>
      <w:r w:rsidRPr="0084189F">
        <w:rPr>
          <w:szCs w:val="20"/>
        </w:rPr>
        <w:t xml:space="preserve"> describe its specific plans to manage, control and supervise the </w:t>
      </w:r>
      <w:r w:rsidRPr="0084189F">
        <w:rPr>
          <w:color w:val="000000"/>
          <w:szCs w:val="20"/>
        </w:rPr>
        <w:t>Contract</w:t>
      </w:r>
      <w:r w:rsidRPr="0084189F">
        <w:rPr>
          <w:szCs w:val="20"/>
        </w:rPr>
        <w:t xml:space="preserve"> to ensure satisfactory </w:t>
      </w:r>
      <w:r w:rsidRPr="0084189F">
        <w:rPr>
          <w:color w:val="000000"/>
          <w:szCs w:val="20"/>
        </w:rPr>
        <w:t>Contract</w:t>
      </w:r>
      <w:r w:rsidRPr="0084189F">
        <w:rPr>
          <w:szCs w:val="20"/>
        </w:rPr>
        <w:t xml:space="preserve"> completion according to the required schedule.  The plan </w:t>
      </w:r>
      <w:r w:rsidRPr="00461232">
        <w:rPr>
          <w:szCs w:val="20"/>
        </w:rPr>
        <w:t>should</w:t>
      </w:r>
      <w:r w:rsidRPr="0084189F">
        <w:rPr>
          <w:szCs w:val="20"/>
        </w:rPr>
        <w:t xml:space="preserve"> include the Bidder’s approach to communicate with the State Contract Manager including, but not limited to, status meetings, status reports, etc.</w:t>
      </w:r>
    </w:p>
    <w:p w14:paraId="7F449D4B" w14:textId="77777777" w:rsidR="00F625D0" w:rsidRPr="0084189F" w:rsidRDefault="00F625D0" w:rsidP="00BC2603">
      <w:pPr>
        <w:spacing w:after="0" w:line="240" w:lineRule="auto"/>
        <w:jc w:val="both"/>
        <w:rPr>
          <w:szCs w:val="20"/>
        </w:rPr>
      </w:pPr>
    </w:p>
    <w:p w14:paraId="0653548A" w14:textId="77777777" w:rsidR="00F944FD" w:rsidRPr="0084189F" w:rsidRDefault="00F944FD" w:rsidP="00BC2603">
      <w:pPr>
        <w:pStyle w:val="Heading2"/>
        <w:spacing w:line="240" w:lineRule="auto"/>
      </w:pPr>
      <w:bookmarkStart w:id="83" w:name="_Toc208586316"/>
      <w:r w:rsidRPr="0084189F">
        <w:t>CONTRACT SCHEDULE</w:t>
      </w:r>
      <w:bookmarkEnd w:id="83"/>
    </w:p>
    <w:p w14:paraId="45DEE336" w14:textId="5363E7B0" w:rsidR="00F944FD" w:rsidRPr="0084189F" w:rsidRDefault="00F944FD" w:rsidP="00BC2603">
      <w:pPr>
        <w:spacing w:after="0" w:line="240" w:lineRule="auto"/>
        <w:jc w:val="both"/>
        <w:rPr>
          <w:rFonts w:eastAsia="MS Mincho"/>
          <w:szCs w:val="20"/>
        </w:rPr>
      </w:pPr>
      <w:r w:rsidRPr="0084189F">
        <w:rPr>
          <w:rFonts w:eastAsia="MS Mincho"/>
          <w:szCs w:val="20"/>
        </w:rPr>
        <w:t xml:space="preserve">The </w:t>
      </w:r>
      <w:r w:rsidRPr="0084189F">
        <w:rPr>
          <w:color w:val="000000"/>
          <w:szCs w:val="20"/>
        </w:rPr>
        <w:t>Bidder</w:t>
      </w:r>
      <w:r w:rsidRPr="0084189F">
        <w:rPr>
          <w:rFonts w:eastAsia="MS Mincho"/>
          <w:szCs w:val="20"/>
        </w:rPr>
        <w:t xml:space="preserve"> </w:t>
      </w:r>
      <w:r w:rsidRPr="00461232">
        <w:rPr>
          <w:rFonts w:eastAsia="MS Mincho"/>
          <w:szCs w:val="20"/>
        </w:rPr>
        <w:t>shall</w:t>
      </w:r>
      <w:r w:rsidRPr="0084189F">
        <w:rPr>
          <w:rFonts w:eastAsia="MS Mincho"/>
          <w:szCs w:val="20"/>
        </w:rPr>
        <w:t xml:space="preserve"> include a draft </w:t>
      </w:r>
      <w:r w:rsidRPr="0084189F">
        <w:rPr>
          <w:color w:val="000000"/>
          <w:szCs w:val="20"/>
        </w:rPr>
        <w:t>Contract</w:t>
      </w:r>
      <w:r w:rsidRPr="0084189F">
        <w:rPr>
          <w:rFonts w:eastAsia="MS Mincho"/>
          <w:szCs w:val="20"/>
        </w:rPr>
        <w:t xml:space="preserve"> schedule.  If key dates are a part of this Bid Solicitation, the Bidder’s schedule </w:t>
      </w:r>
      <w:r w:rsidRPr="009762A9">
        <w:rPr>
          <w:rFonts w:eastAsia="MS Mincho"/>
          <w:szCs w:val="20"/>
        </w:rPr>
        <w:t>should</w:t>
      </w:r>
      <w:r w:rsidRPr="0084189F">
        <w:rPr>
          <w:rFonts w:eastAsia="MS Mincho"/>
          <w:szCs w:val="20"/>
        </w:rPr>
        <w:t xml:space="preserve"> incorporate such key dates and </w:t>
      </w:r>
      <w:r w:rsidRPr="009762A9">
        <w:rPr>
          <w:rFonts w:eastAsia="MS Mincho"/>
          <w:szCs w:val="20"/>
        </w:rPr>
        <w:t>should</w:t>
      </w:r>
      <w:r w:rsidRPr="0084189F">
        <w:rPr>
          <w:rFonts w:eastAsia="MS Mincho"/>
          <w:szCs w:val="20"/>
        </w:rPr>
        <w:t xml:space="preserve"> identify the completion date for each task and sub-task required by the Scope of Work.  Such schedule </w:t>
      </w:r>
      <w:r w:rsidRPr="00461232">
        <w:rPr>
          <w:rFonts w:eastAsia="MS Mincho"/>
          <w:szCs w:val="20"/>
        </w:rPr>
        <w:t>should</w:t>
      </w:r>
      <w:r w:rsidRPr="0084189F">
        <w:rPr>
          <w:rFonts w:eastAsia="MS Mincho"/>
          <w:szCs w:val="20"/>
        </w:rPr>
        <w:t xml:space="preserve"> also identify the associated deliverable item(s) to be submitted as evidence of completion of each task and/or subtask.</w:t>
      </w:r>
    </w:p>
    <w:p w14:paraId="12BF677C" w14:textId="77777777" w:rsidR="00F944FD" w:rsidRPr="0084189F" w:rsidRDefault="00F944FD" w:rsidP="00BC2603">
      <w:pPr>
        <w:spacing w:after="0" w:line="240" w:lineRule="auto"/>
        <w:jc w:val="both"/>
        <w:rPr>
          <w:rFonts w:eastAsia="MS Mincho"/>
          <w:szCs w:val="20"/>
        </w:rPr>
      </w:pPr>
    </w:p>
    <w:p w14:paraId="524AF243" w14:textId="3A444C38" w:rsidR="002A7898" w:rsidRDefault="00F944FD" w:rsidP="00BC2603">
      <w:pPr>
        <w:spacing w:after="0" w:line="240" w:lineRule="auto"/>
        <w:jc w:val="both"/>
        <w:rPr>
          <w:rFonts w:eastAsia="MS Mincho"/>
          <w:szCs w:val="20"/>
        </w:rPr>
      </w:pPr>
      <w:r w:rsidRPr="0084189F">
        <w:rPr>
          <w:rFonts w:eastAsia="MS Mincho"/>
          <w:szCs w:val="20"/>
        </w:rPr>
        <w:t xml:space="preserve">The </w:t>
      </w:r>
      <w:r w:rsidRPr="0084189F">
        <w:rPr>
          <w:color w:val="000000"/>
          <w:szCs w:val="20"/>
        </w:rPr>
        <w:t>Bidder</w:t>
      </w:r>
      <w:r w:rsidRPr="0084189F">
        <w:rPr>
          <w:rFonts w:eastAsia="MS Mincho"/>
          <w:szCs w:val="20"/>
        </w:rPr>
        <w:t xml:space="preserve"> </w:t>
      </w:r>
      <w:r w:rsidRPr="000A17D2">
        <w:rPr>
          <w:rFonts w:eastAsia="MS Mincho"/>
          <w:szCs w:val="20"/>
        </w:rPr>
        <w:t>should</w:t>
      </w:r>
      <w:r w:rsidRPr="0084189F">
        <w:rPr>
          <w:rFonts w:eastAsia="MS Mincho"/>
          <w:szCs w:val="20"/>
        </w:rPr>
        <w:t xml:space="preserve"> identify the </w:t>
      </w:r>
      <w:r w:rsidRPr="0084189F">
        <w:rPr>
          <w:color w:val="000000"/>
          <w:szCs w:val="20"/>
        </w:rPr>
        <w:t>Contract</w:t>
      </w:r>
      <w:r w:rsidRPr="0084189F">
        <w:rPr>
          <w:rFonts w:eastAsia="MS Mincho"/>
          <w:szCs w:val="20"/>
        </w:rPr>
        <w:t xml:space="preserve"> scheduling and control methodology to be used and </w:t>
      </w:r>
      <w:r w:rsidRPr="00461232">
        <w:rPr>
          <w:rFonts w:eastAsia="MS Mincho"/>
          <w:szCs w:val="20"/>
        </w:rPr>
        <w:t>should</w:t>
      </w:r>
      <w:r w:rsidRPr="0084189F">
        <w:rPr>
          <w:rFonts w:eastAsia="MS Mincho"/>
          <w:szCs w:val="20"/>
        </w:rPr>
        <w:t xml:space="preserve"> provide the rationale for choosing such methodology.</w:t>
      </w:r>
    </w:p>
    <w:p w14:paraId="53F1C3DB" w14:textId="1D3340D5" w:rsidR="00F944FD" w:rsidRPr="0084189F" w:rsidRDefault="00F944FD" w:rsidP="00BC2603">
      <w:pPr>
        <w:spacing w:after="0" w:line="240" w:lineRule="auto"/>
        <w:jc w:val="both"/>
        <w:rPr>
          <w:rFonts w:eastAsia="MS Mincho"/>
          <w:szCs w:val="20"/>
        </w:rPr>
      </w:pPr>
      <w:r w:rsidRPr="0084189F">
        <w:rPr>
          <w:rFonts w:eastAsia="MS Mincho"/>
          <w:szCs w:val="20"/>
        </w:rPr>
        <w:t xml:space="preserve">  </w:t>
      </w:r>
    </w:p>
    <w:p w14:paraId="554A5B08" w14:textId="77777777" w:rsidR="002A7898" w:rsidRPr="0084189F" w:rsidRDefault="002A7898" w:rsidP="00BC2603">
      <w:pPr>
        <w:pStyle w:val="Heading2"/>
        <w:spacing w:line="240" w:lineRule="auto"/>
      </w:pPr>
      <w:bookmarkStart w:id="84" w:name="_Toc197444632"/>
      <w:bookmarkStart w:id="85" w:name="_Toc208586317"/>
      <w:r w:rsidRPr="0084189F">
        <w:t>MOBILIZATION PLAN</w:t>
      </w:r>
      <w:bookmarkEnd w:id="84"/>
      <w:bookmarkEnd w:id="85"/>
    </w:p>
    <w:p w14:paraId="509D0F68" w14:textId="10EB37E2" w:rsidR="00F944FD" w:rsidRPr="0084189F" w:rsidRDefault="00F944FD" w:rsidP="00BC2603">
      <w:pPr>
        <w:keepNext/>
        <w:spacing w:after="0" w:line="240" w:lineRule="auto"/>
        <w:jc w:val="both"/>
        <w:rPr>
          <w:rFonts w:eastAsia="MS Mincho"/>
          <w:szCs w:val="20"/>
        </w:rPr>
      </w:pPr>
      <w:r w:rsidRPr="0084189F">
        <w:rPr>
          <w:rFonts w:eastAsia="MS Mincho"/>
          <w:szCs w:val="20"/>
        </w:rPr>
        <w:t xml:space="preserve">It is essential that the State have quick use of the functionality this </w:t>
      </w:r>
      <w:r w:rsidRPr="0084189F">
        <w:rPr>
          <w:color w:val="000000"/>
          <w:szCs w:val="20"/>
        </w:rPr>
        <w:t>Contract</w:t>
      </w:r>
      <w:r w:rsidRPr="0084189F">
        <w:rPr>
          <w:rFonts w:eastAsia="MS Mincho"/>
          <w:szCs w:val="20"/>
        </w:rPr>
        <w:t xml:space="preserve"> is to provide. Therefore, each </w:t>
      </w:r>
      <w:r w:rsidRPr="0084189F">
        <w:rPr>
          <w:color w:val="000000"/>
          <w:szCs w:val="20"/>
        </w:rPr>
        <w:t>Bidder</w:t>
      </w:r>
      <w:r w:rsidRPr="0084189F">
        <w:rPr>
          <w:rFonts w:eastAsia="MS Mincho"/>
          <w:szCs w:val="20"/>
        </w:rPr>
        <w:t xml:space="preserve"> </w:t>
      </w:r>
      <w:r w:rsidRPr="000A17D2">
        <w:rPr>
          <w:rFonts w:eastAsia="MS Mincho"/>
          <w:szCs w:val="20"/>
        </w:rPr>
        <w:t>shall</w:t>
      </w:r>
      <w:r w:rsidRPr="0084189F">
        <w:rPr>
          <w:rFonts w:eastAsia="MS Mincho"/>
          <w:szCs w:val="20"/>
        </w:rPr>
        <w:t xml:space="preserve"> include as part of its Quote a mobilization plan, beginning with the date of notification of </w:t>
      </w:r>
      <w:r w:rsidRPr="0084189F">
        <w:rPr>
          <w:color w:val="000000"/>
          <w:szCs w:val="20"/>
        </w:rPr>
        <w:t>Contract</w:t>
      </w:r>
      <w:r w:rsidRPr="0084189F">
        <w:rPr>
          <w:rFonts w:eastAsia="MS Mincho"/>
          <w:szCs w:val="20"/>
        </w:rPr>
        <w:t xml:space="preserve"> award and lasting no longer than </w:t>
      </w:r>
      <w:r w:rsidR="002A7898">
        <w:rPr>
          <w:rFonts w:eastAsia="MS Mincho"/>
          <w:szCs w:val="20"/>
        </w:rPr>
        <w:t xml:space="preserve">12 </w:t>
      </w:r>
      <w:r w:rsidRPr="0084189F">
        <w:rPr>
          <w:rFonts w:eastAsia="MS Mincho"/>
          <w:szCs w:val="20"/>
        </w:rPr>
        <w:t>weeks.</w:t>
      </w:r>
    </w:p>
    <w:p w14:paraId="3464F38E" w14:textId="77777777" w:rsidR="00F944FD" w:rsidRPr="0084189F" w:rsidRDefault="00F944FD" w:rsidP="00BC2603">
      <w:pPr>
        <w:spacing w:after="0" w:line="240" w:lineRule="auto"/>
        <w:jc w:val="both"/>
        <w:rPr>
          <w:rFonts w:eastAsia="MS Mincho"/>
          <w:szCs w:val="20"/>
        </w:rPr>
      </w:pPr>
    </w:p>
    <w:p w14:paraId="1FE06235" w14:textId="75FE9CC0" w:rsidR="00F944FD" w:rsidRPr="0084189F" w:rsidRDefault="00F944FD" w:rsidP="00BC2603">
      <w:pPr>
        <w:spacing w:after="0" w:line="240" w:lineRule="auto"/>
        <w:jc w:val="both"/>
        <w:rPr>
          <w:rFonts w:eastAsia="MS Mincho"/>
          <w:szCs w:val="20"/>
        </w:rPr>
      </w:pPr>
      <w:r w:rsidRPr="0084189F">
        <w:rPr>
          <w:rFonts w:eastAsia="MS Mincho"/>
          <w:szCs w:val="20"/>
        </w:rPr>
        <w:t xml:space="preserve">Such mobilization plan </w:t>
      </w:r>
      <w:r w:rsidR="001D181A">
        <w:rPr>
          <w:rFonts w:eastAsia="MS Mincho"/>
          <w:szCs w:val="20"/>
        </w:rPr>
        <w:t>sh</w:t>
      </w:r>
      <w:r w:rsidR="00D07A0F">
        <w:rPr>
          <w:rFonts w:eastAsia="MS Mincho"/>
          <w:szCs w:val="20"/>
        </w:rPr>
        <w:t>ould</w:t>
      </w:r>
      <w:r w:rsidR="001D181A" w:rsidRPr="0084189F">
        <w:rPr>
          <w:rFonts w:eastAsia="MS Mincho"/>
          <w:szCs w:val="20"/>
        </w:rPr>
        <w:t xml:space="preserve"> </w:t>
      </w:r>
      <w:r w:rsidRPr="0084189F">
        <w:rPr>
          <w:rFonts w:eastAsia="MS Mincho"/>
          <w:szCs w:val="20"/>
        </w:rPr>
        <w:t>include the following elements:</w:t>
      </w:r>
    </w:p>
    <w:p w14:paraId="7E245A00" w14:textId="183DFD66" w:rsidR="00F944FD" w:rsidRPr="0084189F" w:rsidRDefault="00F944FD" w:rsidP="00FD4DF3">
      <w:pPr>
        <w:pStyle w:val="ListParagraph"/>
        <w:numPr>
          <w:ilvl w:val="0"/>
          <w:numId w:val="43"/>
        </w:numPr>
        <w:rPr>
          <w:rFonts w:eastAsia="MS Mincho"/>
        </w:rPr>
      </w:pPr>
      <w:r w:rsidRPr="0084189F">
        <w:rPr>
          <w:rFonts w:eastAsia="MS Mincho"/>
        </w:rPr>
        <w:t xml:space="preserve">A detailed timetable for the mobilization period of </w:t>
      </w:r>
      <w:r w:rsidR="002A7898">
        <w:rPr>
          <w:rFonts w:eastAsia="MS Mincho"/>
        </w:rPr>
        <w:t>12</w:t>
      </w:r>
      <w:r w:rsidRPr="0084189F">
        <w:rPr>
          <w:rFonts w:eastAsia="MS Mincho"/>
        </w:rPr>
        <w:t xml:space="preserve"> weeks.  This timetable </w:t>
      </w:r>
      <w:r w:rsidRPr="000A17D2">
        <w:rPr>
          <w:rFonts w:eastAsia="MS Mincho"/>
        </w:rPr>
        <w:t>should</w:t>
      </w:r>
      <w:r w:rsidRPr="0084189F">
        <w:rPr>
          <w:rFonts w:eastAsia="MS Mincho"/>
        </w:rPr>
        <w:t xml:space="preserve"> be designed to demonstrate how the </w:t>
      </w:r>
      <w:r w:rsidRPr="0084189F">
        <w:rPr>
          <w:color w:val="000000"/>
        </w:rPr>
        <w:t>Bidder</w:t>
      </w:r>
      <w:r w:rsidRPr="0084189F">
        <w:rPr>
          <w:rFonts w:eastAsia="MS Mincho"/>
        </w:rPr>
        <w:t xml:space="preserve"> will have the personnel and equipment it needs to begin work on the </w:t>
      </w:r>
      <w:r w:rsidRPr="0084189F">
        <w:rPr>
          <w:color w:val="000000"/>
        </w:rPr>
        <w:t>Contract</w:t>
      </w:r>
      <w:r w:rsidRPr="0084189F">
        <w:rPr>
          <w:rFonts w:eastAsia="MS Mincho"/>
        </w:rPr>
        <w:t xml:space="preserve"> up and operational from the date of notification of award;</w:t>
      </w:r>
    </w:p>
    <w:p w14:paraId="539DAE88" w14:textId="7B188FD1" w:rsidR="00F944FD" w:rsidRPr="0084189F" w:rsidRDefault="00F944FD" w:rsidP="00FD4DF3">
      <w:pPr>
        <w:pStyle w:val="ListParagraph"/>
        <w:numPr>
          <w:ilvl w:val="0"/>
          <w:numId w:val="43"/>
        </w:numPr>
        <w:rPr>
          <w:rFonts w:eastAsia="MS Mincho"/>
        </w:rPr>
      </w:pPr>
      <w:r w:rsidRPr="0084189F">
        <w:rPr>
          <w:rFonts w:eastAsia="MS Mincho"/>
        </w:rPr>
        <w:t xml:space="preserve">The Bidder’s plan for the deployment and use of management, supervisory or other key personnel during the mobilization period. The plan </w:t>
      </w:r>
      <w:r w:rsidRPr="000A17D2">
        <w:rPr>
          <w:rFonts w:eastAsia="MS Mincho"/>
        </w:rPr>
        <w:t>should</w:t>
      </w:r>
      <w:r w:rsidRPr="0084189F">
        <w:rPr>
          <w:rFonts w:eastAsia="MS Mincho"/>
        </w:rPr>
        <w:t xml:space="preserve"> show all management, supervisory and key personnel that will be assigned to manage, supervise and monitor the Bidder’s mobilization of the </w:t>
      </w:r>
      <w:r w:rsidRPr="0084189F">
        <w:rPr>
          <w:color w:val="000000"/>
        </w:rPr>
        <w:t>Contract</w:t>
      </w:r>
      <w:r w:rsidRPr="0084189F">
        <w:rPr>
          <w:rFonts w:eastAsia="MS Mincho"/>
        </w:rPr>
        <w:t xml:space="preserve"> within the period of </w:t>
      </w:r>
      <w:r w:rsidR="002A7898">
        <w:rPr>
          <w:rFonts w:eastAsia="MS Mincho"/>
        </w:rPr>
        <w:t>12</w:t>
      </w:r>
      <w:r w:rsidRPr="0084189F">
        <w:rPr>
          <w:rFonts w:eastAsia="MS Mincho"/>
        </w:rPr>
        <w:t xml:space="preserve"> weeks</w:t>
      </w:r>
      <w:r w:rsidR="00AC32E7" w:rsidRPr="0084189F">
        <w:rPr>
          <w:rFonts w:eastAsia="MS Mincho"/>
        </w:rPr>
        <w:t xml:space="preserve">. </w:t>
      </w:r>
      <w:r w:rsidRPr="0084189F">
        <w:rPr>
          <w:rFonts w:eastAsia="MS Mincho"/>
        </w:rPr>
        <w:t xml:space="preserve">The </w:t>
      </w:r>
      <w:r w:rsidRPr="0084189F">
        <w:rPr>
          <w:color w:val="000000"/>
        </w:rPr>
        <w:t>Bidder</w:t>
      </w:r>
      <w:r w:rsidRPr="0084189F">
        <w:rPr>
          <w:rFonts w:eastAsia="MS Mincho"/>
        </w:rPr>
        <w:t xml:space="preserve"> </w:t>
      </w:r>
      <w:r w:rsidRPr="000A17D2">
        <w:rPr>
          <w:rFonts w:eastAsia="MS Mincho"/>
        </w:rPr>
        <w:t>should</w:t>
      </w:r>
      <w:r w:rsidRPr="0084189F">
        <w:rPr>
          <w:rFonts w:eastAsia="MS Mincho"/>
        </w:rPr>
        <w:t xml:space="preserve"> clearly identify management, supervisory or other key </w:t>
      </w:r>
      <w:r w:rsidR="0062174C">
        <w:rPr>
          <w:rFonts w:eastAsia="MS Mincho"/>
        </w:rPr>
        <w:t>personnel</w:t>
      </w:r>
      <w:r w:rsidR="0062174C" w:rsidRPr="0084189F">
        <w:rPr>
          <w:rFonts w:eastAsia="MS Mincho"/>
        </w:rPr>
        <w:t xml:space="preserve"> </w:t>
      </w:r>
      <w:r w:rsidRPr="0084189F">
        <w:rPr>
          <w:rFonts w:eastAsia="MS Mincho"/>
        </w:rPr>
        <w:t>that will be assigned only during the mobilization;</w:t>
      </w:r>
    </w:p>
    <w:p w14:paraId="633D6D0C" w14:textId="34E8EB90" w:rsidR="00F944FD" w:rsidRPr="0084189F" w:rsidRDefault="00F944FD" w:rsidP="00FD4DF3">
      <w:pPr>
        <w:pStyle w:val="ListParagraph"/>
        <w:numPr>
          <w:ilvl w:val="0"/>
          <w:numId w:val="43"/>
        </w:numPr>
      </w:pPr>
      <w:r w:rsidRPr="0084189F">
        <w:rPr>
          <w:rFonts w:eastAsia="MS Mincho"/>
        </w:rPr>
        <w:t xml:space="preserve">The Bidder’s plan for recruitment of staff required to provide all services required by the Bid Solicitation on the </w:t>
      </w:r>
      <w:r w:rsidRPr="0084189F">
        <w:rPr>
          <w:color w:val="000000" w:themeColor="text1"/>
        </w:rPr>
        <w:t>Contract</w:t>
      </w:r>
      <w:r w:rsidRPr="0084189F">
        <w:rPr>
          <w:rFonts w:eastAsia="MS Mincho"/>
        </w:rPr>
        <w:t xml:space="preserve"> start date at the end of the mobilization period covering </w:t>
      </w:r>
      <w:r w:rsidR="002A7898">
        <w:rPr>
          <w:rFonts w:eastAsia="MS Mincho"/>
        </w:rPr>
        <w:t>12</w:t>
      </w:r>
      <w:r w:rsidRPr="0084189F">
        <w:rPr>
          <w:rFonts w:eastAsia="MS Mincho"/>
        </w:rPr>
        <w:t xml:space="preserve"> weeks</w:t>
      </w:r>
      <w:r w:rsidR="00AC32E7" w:rsidRPr="0084189F">
        <w:rPr>
          <w:rFonts w:eastAsia="MS Mincho"/>
        </w:rPr>
        <w:t xml:space="preserve">.  </w:t>
      </w:r>
      <w:r w:rsidR="54B984AC" w:rsidRPr="0084189F">
        <w:t xml:space="preserve">In the event the </w:t>
      </w:r>
      <w:r w:rsidR="54B984AC" w:rsidRPr="0084189F">
        <w:rPr>
          <w:color w:val="000000" w:themeColor="text1"/>
        </w:rPr>
        <w:t>Bidder</w:t>
      </w:r>
      <w:r w:rsidR="54B984AC" w:rsidRPr="0084189F">
        <w:t xml:space="preserve"> must hire management, supervisory </w:t>
      </w:r>
      <w:r w:rsidR="54B984AC" w:rsidRPr="0084189F">
        <w:lastRenderedPageBreak/>
        <w:t xml:space="preserve">and/or key personnel if awarded the </w:t>
      </w:r>
      <w:r w:rsidR="54B984AC" w:rsidRPr="0084189F">
        <w:rPr>
          <w:color w:val="000000" w:themeColor="text1"/>
        </w:rPr>
        <w:t>Contract</w:t>
      </w:r>
      <w:r w:rsidR="54B984AC" w:rsidRPr="0084189F">
        <w:t xml:space="preserve">, the </w:t>
      </w:r>
      <w:r w:rsidR="54B984AC" w:rsidRPr="0084189F">
        <w:rPr>
          <w:color w:val="000000" w:themeColor="text1"/>
        </w:rPr>
        <w:t>Bidder</w:t>
      </w:r>
      <w:r w:rsidR="54B984AC" w:rsidRPr="0084189F">
        <w:t xml:space="preserve"> </w:t>
      </w:r>
      <w:r w:rsidR="54B984AC" w:rsidRPr="000A17D2">
        <w:t>should</w:t>
      </w:r>
      <w:r w:rsidR="54B984AC" w:rsidRPr="0084189F">
        <w:t xml:space="preserve"> include, as part of its recruitment plan, a plan to secure backup staff in the event personnel initially recruited need assistance or need to be replaced during the </w:t>
      </w:r>
      <w:r w:rsidR="54B984AC" w:rsidRPr="0084189F">
        <w:rPr>
          <w:color w:val="000000" w:themeColor="text1"/>
        </w:rPr>
        <w:t>Contract</w:t>
      </w:r>
      <w:r w:rsidR="54B984AC" w:rsidRPr="0084189F">
        <w:t xml:space="preserve"> term</w:t>
      </w:r>
      <w:r w:rsidR="00AC32E7" w:rsidRPr="0084189F">
        <w:t>;</w:t>
      </w:r>
      <w:r w:rsidR="002A6060" w:rsidRPr="0084189F">
        <w:t xml:space="preserve"> and</w:t>
      </w:r>
    </w:p>
    <w:p w14:paraId="468D56CD" w14:textId="77777777" w:rsidR="00F944FD" w:rsidRPr="0084189F" w:rsidRDefault="00F944FD" w:rsidP="00FD4DF3">
      <w:pPr>
        <w:pStyle w:val="ListParagraph"/>
        <w:numPr>
          <w:ilvl w:val="0"/>
          <w:numId w:val="43"/>
        </w:numPr>
        <w:rPr>
          <w:rFonts w:eastAsia="MS Mincho"/>
        </w:rPr>
      </w:pPr>
      <w:r w:rsidRPr="0084189F">
        <w:rPr>
          <w:rFonts w:eastAsia="MS Mincho"/>
        </w:rPr>
        <w:t xml:space="preserve">The Bidder’s plan for the purchase and distribution of equipment, inventory, supplies, materials, etc. that will be required to begin work on the </w:t>
      </w:r>
      <w:r w:rsidRPr="0084189F">
        <w:rPr>
          <w:color w:val="000000"/>
        </w:rPr>
        <w:t>Contract</w:t>
      </w:r>
      <w:r w:rsidRPr="0084189F">
        <w:rPr>
          <w:rFonts w:eastAsia="MS Mincho"/>
        </w:rPr>
        <w:t xml:space="preserve"> on the required start date.</w:t>
      </w:r>
    </w:p>
    <w:p w14:paraId="3747D076" w14:textId="77777777" w:rsidR="00F944FD" w:rsidRPr="0084189F" w:rsidRDefault="00F944FD" w:rsidP="00BC2603">
      <w:pPr>
        <w:spacing w:after="0" w:line="240" w:lineRule="auto"/>
        <w:rPr>
          <w:szCs w:val="20"/>
        </w:rPr>
      </w:pPr>
    </w:p>
    <w:p w14:paraId="1A3EFF78" w14:textId="77777777" w:rsidR="00F944FD" w:rsidRPr="0084189F" w:rsidRDefault="00F944FD" w:rsidP="00BC2603">
      <w:pPr>
        <w:pStyle w:val="Heading2"/>
        <w:spacing w:line="240" w:lineRule="auto"/>
      </w:pPr>
      <w:bookmarkStart w:id="86" w:name="_Toc208586318"/>
      <w:r w:rsidRPr="0084189F">
        <w:t>ADDITIONAL PLAN(S)</w:t>
      </w:r>
      <w:bookmarkEnd w:id="86"/>
    </w:p>
    <w:p w14:paraId="7DDB6D91" w14:textId="62D62FB4" w:rsidR="00F944FD" w:rsidRDefault="00F944FD" w:rsidP="00BC2603">
      <w:pPr>
        <w:spacing w:after="0" w:line="240" w:lineRule="auto"/>
        <w:jc w:val="both"/>
        <w:rPr>
          <w:szCs w:val="20"/>
        </w:rPr>
      </w:pPr>
      <w:r w:rsidRPr="0084189F">
        <w:rPr>
          <w:szCs w:val="20"/>
        </w:rPr>
        <w:t xml:space="preserve">The </w:t>
      </w:r>
      <w:r w:rsidRPr="0084189F">
        <w:rPr>
          <w:color w:val="000000"/>
          <w:szCs w:val="20"/>
        </w:rPr>
        <w:t>Bidder</w:t>
      </w:r>
      <w:r w:rsidRPr="0084189F">
        <w:rPr>
          <w:szCs w:val="20"/>
        </w:rPr>
        <w:t xml:space="preserve"> </w:t>
      </w:r>
      <w:r w:rsidRPr="000A17D2">
        <w:rPr>
          <w:szCs w:val="20"/>
        </w:rPr>
        <w:t>shall</w:t>
      </w:r>
      <w:r w:rsidRPr="0084189F">
        <w:rPr>
          <w:szCs w:val="20"/>
        </w:rPr>
        <w:t xml:space="preserve"> provide its draft plan to accomplish all work required by this </w:t>
      </w:r>
      <w:r w:rsidRPr="0084189F">
        <w:rPr>
          <w:color w:val="000000"/>
          <w:szCs w:val="20"/>
        </w:rPr>
        <w:t>Contract</w:t>
      </w:r>
      <w:r w:rsidR="00BD4160" w:rsidRPr="0084189F">
        <w:rPr>
          <w:color w:val="000000"/>
          <w:szCs w:val="20"/>
        </w:rPr>
        <w:t>.</w:t>
      </w:r>
      <w:r w:rsidRPr="0084189F">
        <w:rPr>
          <w:szCs w:val="20"/>
        </w:rPr>
        <w:t xml:space="preserve">  The </w:t>
      </w:r>
      <w:r w:rsidRPr="000A17D2">
        <w:rPr>
          <w:szCs w:val="20"/>
        </w:rPr>
        <w:t>Additional Plan</w:t>
      </w:r>
      <w:r w:rsidRPr="00CF69C1">
        <w:rPr>
          <w:szCs w:val="20"/>
        </w:rPr>
        <w:t xml:space="preserve"> </w:t>
      </w:r>
      <w:r w:rsidRPr="000A17D2">
        <w:rPr>
          <w:szCs w:val="20"/>
        </w:rPr>
        <w:t>shall</w:t>
      </w:r>
      <w:r w:rsidRPr="0084189F">
        <w:rPr>
          <w:szCs w:val="20"/>
        </w:rPr>
        <w:t xml:space="preserve"> include:</w:t>
      </w:r>
    </w:p>
    <w:p w14:paraId="15E098C6" w14:textId="77777777" w:rsidR="002A7898" w:rsidRPr="00776D4B" w:rsidRDefault="002A7898" w:rsidP="00FD4DF3">
      <w:pPr>
        <w:pStyle w:val="BodyText"/>
        <w:widowControl w:val="0"/>
        <w:numPr>
          <w:ilvl w:val="0"/>
          <w:numId w:val="64"/>
        </w:numPr>
        <w:autoSpaceDE w:val="0"/>
        <w:autoSpaceDN w:val="0"/>
        <w:spacing w:after="0" w:line="240" w:lineRule="auto"/>
        <w:jc w:val="both"/>
        <w:rPr>
          <w:rFonts w:cstheme="minorHAnsi"/>
          <w:szCs w:val="20"/>
        </w:rPr>
      </w:pPr>
      <w:r w:rsidRPr="00776D4B">
        <w:rPr>
          <w:rFonts w:cstheme="minorHAnsi"/>
          <w:szCs w:val="20"/>
          <w:u w:val="single"/>
        </w:rPr>
        <w:t>Communication Plan</w:t>
      </w:r>
      <w:r w:rsidRPr="00776D4B">
        <w:rPr>
          <w:rFonts w:cstheme="minorHAnsi"/>
          <w:szCs w:val="20"/>
        </w:rPr>
        <w:t>: In accordance with Section 4.4, the Bidder should present a draft plan with their Quote that must address how the quality of operations, service delivery, and communication will be ensured in an ongoing manner during operations. A final plan must be submitted within 30 days after Contract Award.</w:t>
      </w:r>
    </w:p>
    <w:p w14:paraId="645194DB" w14:textId="77777777" w:rsidR="002A7898" w:rsidRPr="00776D4B" w:rsidRDefault="002A7898" w:rsidP="00BC2603">
      <w:pPr>
        <w:pStyle w:val="BodyText"/>
        <w:spacing w:after="0" w:line="240" w:lineRule="auto"/>
        <w:ind w:left="621"/>
        <w:jc w:val="both"/>
        <w:rPr>
          <w:rFonts w:cstheme="minorHAnsi"/>
          <w:szCs w:val="20"/>
        </w:rPr>
      </w:pPr>
    </w:p>
    <w:p w14:paraId="28C886DA" w14:textId="77777777" w:rsidR="002A7898" w:rsidRPr="00776D4B" w:rsidRDefault="002A7898" w:rsidP="00FD4DF3">
      <w:pPr>
        <w:pStyle w:val="BodyText"/>
        <w:widowControl w:val="0"/>
        <w:numPr>
          <w:ilvl w:val="0"/>
          <w:numId w:val="64"/>
        </w:numPr>
        <w:autoSpaceDE w:val="0"/>
        <w:autoSpaceDN w:val="0"/>
        <w:spacing w:after="0" w:line="240" w:lineRule="auto"/>
        <w:jc w:val="both"/>
        <w:rPr>
          <w:rFonts w:cstheme="minorHAnsi"/>
          <w:szCs w:val="20"/>
        </w:rPr>
      </w:pPr>
      <w:r w:rsidRPr="00776D4B">
        <w:rPr>
          <w:rFonts w:cstheme="minorHAnsi"/>
          <w:szCs w:val="20"/>
          <w:u w:val="single"/>
        </w:rPr>
        <w:t>Disaster Recovery, Contingency, and Backup Plan</w:t>
      </w:r>
      <w:r w:rsidRPr="00776D4B">
        <w:rPr>
          <w:rFonts w:cstheme="minorHAnsi"/>
          <w:szCs w:val="20"/>
        </w:rPr>
        <w:t>: With submission of their Quote the Bidder should include a draft Disaster Recovery, Contingency, and Backup Plan in accordance with Section 4.8.4. A final plan must be submitted no later than 90 days from Contract effective date to the SCM for approval.</w:t>
      </w:r>
    </w:p>
    <w:p w14:paraId="2FEA2540" w14:textId="77777777" w:rsidR="002A7898" w:rsidRPr="00776D4B" w:rsidRDefault="002A7898" w:rsidP="00BC2603">
      <w:pPr>
        <w:pStyle w:val="BodyText"/>
        <w:spacing w:after="0" w:line="240" w:lineRule="auto"/>
        <w:jc w:val="both"/>
        <w:rPr>
          <w:rFonts w:cstheme="minorHAnsi"/>
          <w:szCs w:val="20"/>
        </w:rPr>
      </w:pPr>
    </w:p>
    <w:p w14:paraId="44A3C9BD" w14:textId="77777777" w:rsidR="002A7898" w:rsidRPr="00DD24E5" w:rsidRDefault="002A7898" w:rsidP="00FD4DF3">
      <w:pPr>
        <w:pStyle w:val="BodyText"/>
        <w:widowControl w:val="0"/>
        <w:numPr>
          <w:ilvl w:val="0"/>
          <w:numId w:val="64"/>
        </w:numPr>
        <w:autoSpaceDE w:val="0"/>
        <w:autoSpaceDN w:val="0"/>
        <w:spacing w:after="0" w:line="240" w:lineRule="auto"/>
        <w:jc w:val="both"/>
        <w:rPr>
          <w:szCs w:val="20"/>
        </w:rPr>
      </w:pPr>
      <w:r w:rsidRPr="00776D4B">
        <w:rPr>
          <w:rFonts w:cstheme="minorHAnsi"/>
          <w:szCs w:val="20"/>
          <w:u w:val="single"/>
        </w:rPr>
        <w:t>Records Retention Plan</w:t>
      </w:r>
      <w:r w:rsidRPr="00776D4B">
        <w:rPr>
          <w:rFonts w:cstheme="minorHAnsi"/>
          <w:szCs w:val="20"/>
        </w:rPr>
        <w:t>: In Accordance to Section 4.8.5, the Contractor must maintain all processing activity records (both electronic and hard copy formats) for seven (7) years at a New Jersey location in full compliance with New Jersey State requirements N.J.A.C. 10:110-20.2 and federal requirements at 45 C.F.R. § 75.361. The Contractor’s document retention process must utilize electronic storage and retrieval technology. The Bidder should demonstrate this requirement by presenting a draft plan with submission of their Quote. A final submission shall be submitted to the SCM within 60 days of Contract Award.</w:t>
      </w:r>
    </w:p>
    <w:p w14:paraId="66073EBF" w14:textId="77777777" w:rsidR="00F944FD" w:rsidRPr="0084189F" w:rsidRDefault="00F944FD" w:rsidP="00BC2603">
      <w:pPr>
        <w:spacing w:after="0" w:line="240" w:lineRule="auto"/>
        <w:rPr>
          <w:szCs w:val="20"/>
        </w:rPr>
      </w:pPr>
    </w:p>
    <w:p w14:paraId="3EFF14F5" w14:textId="77777777" w:rsidR="00F944FD" w:rsidRPr="0084189F" w:rsidRDefault="00F944FD" w:rsidP="00BC2603">
      <w:pPr>
        <w:pStyle w:val="Heading2"/>
        <w:spacing w:line="240" w:lineRule="auto"/>
        <w:rPr>
          <w:rFonts w:eastAsia="MS Mincho"/>
        </w:rPr>
      </w:pPr>
      <w:bookmarkStart w:id="87" w:name="_Toc208586319"/>
      <w:r w:rsidRPr="0084189F">
        <w:rPr>
          <w:rFonts w:eastAsia="MS Mincho"/>
        </w:rPr>
        <w:t>ORGANIZATIONAL EXPERIENCE</w:t>
      </w:r>
      <w:bookmarkEnd w:id="87"/>
    </w:p>
    <w:p w14:paraId="5AD3C03D" w14:textId="3AF4E269" w:rsidR="00F944FD" w:rsidRPr="0084189F" w:rsidRDefault="00F944FD" w:rsidP="00BC2603">
      <w:pPr>
        <w:spacing w:after="0" w:line="240" w:lineRule="auto"/>
        <w:jc w:val="both"/>
        <w:rPr>
          <w:szCs w:val="20"/>
        </w:rPr>
      </w:pPr>
      <w:r w:rsidRPr="0084189F">
        <w:rPr>
          <w:szCs w:val="20"/>
        </w:rPr>
        <w:t xml:space="preserve">The </w:t>
      </w:r>
      <w:r w:rsidRPr="0084189F">
        <w:rPr>
          <w:color w:val="000000"/>
          <w:szCs w:val="20"/>
        </w:rPr>
        <w:t>Bidder</w:t>
      </w:r>
      <w:r w:rsidRPr="0084189F">
        <w:rPr>
          <w:szCs w:val="20"/>
        </w:rPr>
        <w:t xml:space="preserve"> </w:t>
      </w:r>
      <w:r w:rsidR="00DF3BA4">
        <w:rPr>
          <w:szCs w:val="20"/>
        </w:rPr>
        <w:t>sh</w:t>
      </w:r>
      <w:r w:rsidR="008E3690">
        <w:rPr>
          <w:szCs w:val="20"/>
        </w:rPr>
        <w:t>ould</w:t>
      </w:r>
      <w:r w:rsidR="00DF3BA4">
        <w:rPr>
          <w:szCs w:val="20"/>
        </w:rPr>
        <w:t xml:space="preserve"> </w:t>
      </w:r>
      <w:r w:rsidRPr="0084189F">
        <w:rPr>
          <w:szCs w:val="20"/>
        </w:rPr>
        <w:t xml:space="preserve">include information relating to its organization, personnel, and experience, including, but not limited to, references, together with contact names and telephone numbers, evidencing the Bidder’s qualifications, and capabilities to perform the services required by this Bid Solicitation.  The </w:t>
      </w:r>
      <w:r w:rsidRPr="0084189F">
        <w:rPr>
          <w:color w:val="000000"/>
          <w:szCs w:val="20"/>
        </w:rPr>
        <w:t>Bidder</w:t>
      </w:r>
      <w:r w:rsidRPr="0084189F">
        <w:rPr>
          <w:szCs w:val="20"/>
        </w:rPr>
        <w:t xml:space="preserve"> should include the level of detail it determines necessary to assist the Evaluation Committee in its review of Bidder’s Quote.</w:t>
      </w:r>
    </w:p>
    <w:p w14:paraId="0882B7B5" w14:textId="77777777" w:rsidR="00D7191A" w:rsidRPr="0084189F" w:rsidRDefault="00D7191A" w:rsidP="00BC2603">
      <w:pPr>
        <w:spacing w:after="0" w:line="240" w:lineRule="auto"/>
        <w:jc w:val="both"/>
        <w:rPr>
          <w:szCs w:val="20"/>
        </w:rPr>
      </w:pPr>
    </w:p>
    <w:p w14:paraId="19CE628A" w14:textId="77777777" w:rsidR="00F944FD" w:rsidRPr="0084189F" w:rsidRDefault="00F944FD" w:rsidP="00BC2603">
      <w:pPr>
        <w:pStyle w:val="Heading2"/>
        <w:spacing w:line="240" w:lineRule="auto"/>
      </w:pPr>
      <w:bookmarkStart w:id="88" w:name="_Toc208586320"/>
      <w:r w:rsidRPr="0084189F">
        <w:t>LOCATION</w:t>
      </w:r>
      <w:bookmarkEnd w:id="88"/>
    </w:p>
    <w:p w14:paraId="1DA6FC0F" w14:textId="2CD3F323" w:rsidR="00F944FD" w:rsidRPr="0084189F" w:rsidRDefault="00F944FD" w:rsidP="00BC2603">
      <w:pPr>
        <w:spacing w:after="0" w:line="240" w:lineRule="auto"/>
        <w:jc w:val="both"/>
        <w:rPr>
          <w:szCs w:val="20"/>
        </w:rPr>
      </w:pPr>
      <w:r w:rsidRPr="0084189F">
        <w:rPr>
          <w:szCs w:val="20"/>
        </w:rPr>
        <w:t xml:space="preserve">The </w:t>
      </w:r>
      <w:r w:rsidRPr="0084189F">
        <w:rPr>
          <w:color w:val="000000"/>
          <w:szCs w:val="20"/>
        </w:rPr>
        <w:t>Bidder</w:t>
      </w:r>
      <w:r w:rsidRPr="0084189F">
        <w:rPr>
          <w:szCs w:val="20"/>
        </w:rPr>
        <w:t xml:space="preserve"> </w:t>
      </w:r>
      <w:r w:rsidR="001D181A">
        <w:rPr>
          <w:szCs w:val="20"/>
        </w:rPr>
        <w:t>sh</w:t>
      </w:r>
      <w:r w:rsidR="008E3690">
        <w:rPr>
          <w:szCs w:val="20"/>
        </w:rPr>
        <w:t>ould</w:t>
      </w:r>
      <w:r w:rsidR="001D181A" w:rsidRPr="0084189F">
        <w:rPr>
          <w:szCs w:val="20"/>
        </w:rPr>
        <w:t xml:space="preserve"> </w:t>
      </w:r>
      <w:r w:rsidRPr="0084189F">
        <w:rPr>
          <w:szCs w:val="20"/>
        </w:rPr>
        <w:t xml:space="preserve">include the address of where responsibility for managing the </w:t>
      </w:r>
      <w:r w:rsidRPr="0084189F">
        <w:rPr>
          <w:color w:val="000000"/>
          <w:szCs w:val="20"/>
        </w:rPr>
        <w:t>Contract</w:t>
      </w:r>
      <w:r w:rsidRPr="0084189F">
        <w:rPr>
          <w:szCs w:val="20"/>
        </w:rPr>
        <w:t xml:space="preserve"> will take place.  The </w:t>
      </w:r>
      <w:r w:rsidRPr="0084189F">
        <w:rPr>
          <w:color w:val="000000"/>
          <w:szCs w:val="20"/>
        </w:rPr>
        <w:t>Bidder</w:t>
      </w:r>
      <w:r w:rsidRPr="0084189F">
        <w:rPr>
          <w:szCs w:val="20"/>
        </w:rPr>
        <w:t xml:space="preserve"> </w:t>
      </w:r>
      <w:r w:rsidR="001D181A">
        <w:rPr>
          <w:szCs w:val="20"/>
        </w:rPr>
        <w:t>s</w:t>
      </w:r>
      <w:r w:rsidR="00681FE5">
        <w:rPr>
          <w:szCs w:val="20"/>
        </w:rPr>
        <w:t>hould</w:t>
      </w:r>
      <w:r w:rsidR="001D181A">
        <w:rPr>
          <w:szCs w:val="20"/>
        </w:rPr>
        <w:t xml:space="preserve"> </w:t>
      </w:r>
      <w:r w:rsidRPr="0084189F">
        <w:rPr>
          <w:szCs w:val="20"/>
        </w:rPr>
        <w:t>include the telephone number and name of the individual to contact.</w:t>
      </w:r>
    </w:p>
    <w:p w14:paraId="2A20A092" w14:textId="77777777" w:rsidR="00F944FD" w:rsidRPr="0084189F" w:rsidRDefault="00F944FD" w:rsidP="00BC2603">
      <w:pPr>
        <w:spacing w:after="0" w:line="240" w:lineRule="auto"/>
        <w:jc w:val="both"/>
        <w:rPr>
          <w:szCs w:val="20"/>
        </w:rPr>
      </w:pPr>
    </w:p>
    <w:p w14:paraId="40BCC1B4" w14:textId="77777777" w:rsidR="00F944FD" w:rsidRPr="0084189F" w:rsidRDefault="00F944FD" w:rsidP="00BC2603">
      <w:pPr>
        <w:pStyle w:val="Heading2"/>
        <w:spacing w:line="240" w:lineRule="auto"/>
      </w:pPr>
      <w:bookmarkStart w:id="89" w:name="_Toc208586321"/>
      <w:r w:rsidRPr="0084189F">
        <w:t>ORGANIZATION CHARTS</w:t>
      </w:r>
      <w:bookmarkEnd w:id="89"/>
    </w:p>
    <w:p w14:paraId="245FE6DE" w14:textId="77777777" w:rsidR="00F944FD" w:rsidRPr="0084189F" w:rsidRDefault="00F944FD" w:rsidP="00BC2603">
      <w:pPr>
        <w:spacing w:after="0" w:line="240" w:lineRule="auto"/>
        <w:jc w:val="both"/>
        <w:rPr>
          <w:szCs w:val="20"/>
        </w:rPr>
      </w:pPr>
      <w:r w:rsidRPr="0084189F">
        <w:rPr>
          <w:szCs w:val="20"/>
        </w:rPr>
        <w:t xml:space="preserve">The </w:t>
      </w:r>
      <w:r w:rsidRPr="0084189F">
        <w:rPr>
          <w:color w:val="000000"/>
          <w:szCs w:val="20"/>
        </w:rPr>
        <w:t>Bidder</w:t>
      </w:r>
      <w:r w:rsidRPr="0084189F">
        <w:rPr>
          <w:szCs w:val="20"/>
        </w:rPr>
        <w:t xml:space="preserve"> </w:t>
      </w:r>
      <w:r w:rsidRPr="000A17D2">
        <w:rPr>
          <w:szCs w:val="20"/>
        </w:rPr>
        <w:t>should</w:t>
      </w:r>
      <w:r w:rsidRPr="0084189F">
        <w:rPr>
          <w:szCs w:val="20"/>
        </w:rPr>
        <w:t xml:space="preserve"> include a</w:t>
      </w:r>
      <w:r w:rsidR="00186908" w:rsidRPr="0084189F">
        <w:rPr>
          <w:szCs w:val="20"/>
        </w:rPr>
        <w:t>n</w:t>
      </w:r>
      <w:r w:rsidRPr="0084189F">
        <w:rPr>
          <w:szCs w:val="20"/>
        </w:rPr>
        <w:t xml:space="preserve"> organization chart, with names showing management, supervisory and other key personnel (including Subcontractor management, supervisory, or other key personnel) to be assigned to the </w:t>
      </w:r>
      <w:r w:rsidRPr="0084189F">
        <w:rPr>
          <w:color w:val="000000"/>
          <w:szCs w:val="20"/>
        </w:rPr>
        <w:t>Contract</w:t>
      </w:r>
      <w:r w:rsidR="00186908" w:rsidRPr="0084189F">
        <w:rPr>
          <w:color w:val="000000"/>
          <w:szCs w:val="20"/>
        </w:rPr>
        <w:t>.</w:t>
      </w:r>
      <w:r w:rsidRPr="0084189F">
        <w:rPr>
          <w:szCs w:val="20"/>
        </w:rPr>
        <w:t xml:space="preserve">  The chart </w:t>
      </w:r>
      <w:r w:rsidRPr="000A17D2">
        <w:rPr>
          <w:szCs w:val="20"/>
        </w:rPr>
        <w:t>should</w:t>
      </w:r>
      <w:r w:rsidRPr="0084189F">
        <w:rPr>
          <w:szCs w:val="20"/>
        </w:rPr>
        <w:t xml:space="preserve"> include the labor category and ti</w:t>
      </w:r>
      <w:r w:rsidR="00186908" w:rsidRPr="0084189F">
        <w:rPr>
          <w:szCs w:val="20"/>
        </w:rPr>
        <w:t>tle of each such individual.</w:t>
      </w:r>
    </w:p>
    <w:p w14:paraId="0E288946" w14:textId="77777777" w:rsidR="00F944FD" w:rsidRPr="0084189F" w:rsidRDefault="00F944FD" w:rsidP="00BC2603">
      <w:pPr>
        <w:spacing w:after="0" w:line="240" w:lineRule="auto"/>
        <w:jc w:val="both"/>
        <w:rPr>
          <w:szCs w:val="20"/>
        </w:rPr>
      </w:pPr>
    </w:p>
    <w:p w14:paraId="442705DD" w14:textId="77777777" w:rsidR="00F944FD" w:rsidRPr="0084189F" w:rsidRDefault="00F944FD" w:rsidP="00BC2603">
      <w:pPr>
        <w:pStyle w:val="Heading2"/>
        <w:spacing w:line="240" w:lineRule="auto"/>
      </w:pPr>
      <w:bookmarkStart w:id="90" w:name="_Toc208586322"/>
      <w:r w:rsidRPr="0084189F">
        <w:t>RESUMES</w:t>
      </w:r>
      <w:bookmarkEnd w:id="90"/>
    </w:p>
    <w:p w14:paraId="2818DB69" w14:textId="1810588E" w:rsidR="00F944FD" w:rsidRPr="0084189F" w:rsidRDefault="00F944FD" w:rsidP="00BC2603">
      <w:pPr>
        <w:spacing w:after="0" w:line="240" w:lineRule="auto"/>
        <w:jc w:val="both"/>
        <w:rPr>
          <w:szCs w:val="20"/>
        </w:rPr>
      </w:pPr>
      <w:r w:rsidRPr="0084189F">
        <w:rPr>
          <w:szCs w:val="20"/>
        </w:rPr>
        <w:t xml:space="preserve">Detailed resumes </w:t>
      </w:r>
      <w:r w:rsidR="00DF3BA4">
        <w:rPr>
          <w:szCs w:val="20"/>
        </w:rPr>
        <w:t>sh</w:t>
      </w:r>
      <w:r w:rsidR="008E3690">
        <w:rPr>
          <w:szCs w:val="20"/>
        </w:rPr>
        <w:t>ould</w:t>
      </w:r>
      <w:r w:rsidR="00DF3BA4">
        <w:rPr>
          <w:szCs w:val="20"/>
        </w:rPr>
        <w:t xml:space="preserve"> </w:t>
      </w:r>
      <w:r w:rsidRPr="0084189F">
        <w:rPr>
          <w:szCs w:val="20"/>
        </w:rPr>
        <w:t xml:space="preserve">be submitted for all management, supervisory, and key personnel to be assigned to the </w:t>
      </w:r>
      <w:r w:rsidRPr="0084189F">
        <w:rPr>
          <w:color w:val="000000"/>
          <w:szCs w:val="20"/>
        </w:rPr>
        <w:t>Contract</w:t>
      </w:r>
      <w:r w:rsidR="00D94CCF">
        <w:rPr>
          <w:color w:val="000000"/>
          <w:szCs w:val="20"/>
        </w:rPr>
        <w:t>.</w:t>
      </w:r>
      <w:r w:rsidRPr="0084189F">
        <w:rPr>
          <w:szCs w:val="20"/>
        </w:rPr>
        <w:t xml:space="preserve"> Resumes </w:t>
      </w:r>
      <w:r w:rsidRPr="000A17D2">
        <w:rPr>
          <w:szCs w:val="20"/>
        </w:rPr>
        <w:t>should</w:t>
      </w:r>
      <w:r w:rsidRPr="0084189F">
        <w:rPr>
          <w:szCs w:val="20"/>
        </w:rPr>
        <w:t xml:space="preserve"> emphasize relevant qualifications and experience of these individuals in successfully completing </w:t>
      </w:r>
      <w:r w:rsidRPr="0084189F">
        <w:rPr>
          <w:color w:val="000000"/>
          <w:szCs w:val="20"/>
        </w:rPr>
        <w:t>Contracts</w:t>
      </w:r>
      <w:r w:rsidRPr="0084189F">
        <w:rPr>
          <w:szCs w:val="20"/>
        </w:rPr>
        <w:t xml:space="preserve"> of a similar size and scope to those required by this Bid Solicitation.  Resumes </w:t>
      </w:r>
      <w:r w:rsidRPr="000A17D2">
        <w:rPr>
          <w:szCs w:val="20"/>
        </w:rPr>
        <w:t>should</w:t>
      </w:r>
      <w:r w:rsidRPr="0084189F">
        <w:rPr>
          <w:szCs w:val="20"/>
        </w:rPr>
        <w:t xml:space="preserve"> include the following:</w:t>
      </w:r>
    </w:p>
    <w:p w14:paraId="5CA602BD" w14:textId="77777777" w:rsidR="00F944FD" w:rsidRPr="00F06184" w:rsidRDefault="00F944FD" w:rsidP="00FD4DF3">
      <w:pPr>
        <w:pStyle w:val="ListParagraph"/>
        <w:numPr>
          <w:ilvl w:val="0"/>
          <w:numId w:val="45"/>
        </w:numPr>
      </w:pPr>
      <w:r w:rsidRPr="00F06184">
        <w:t xml:space="preserve">The individual's previous experience in completing each similar </w:t>
      </w:r>
      <w:r w:rsidRPr="00F06184">
        <w:rPr>
          <w:color w:val="000000"/>
        </w:rPr>
        <w:t>Contract</w:t>
      </w:r>
      <w:r w:rsidRPr="00F06184">
        <w:t>;</w:t>
      </w:r>
    </w:p>
    <w:p w14:paraId="67C40452" w14:textId="77777777" w:rsidR="00F944FD" w:rsidRPr="00F06184" w:rsidRDefault="00F944FD" w:rsidP="00FD4DF3">
      <w:pPr>
        <w:pStyle w:val="ListParagraph"/>
        <w:numPr>
          <w:ilvl w:val="0"/>
          <w:numId w:val="45"/>
        </w:numPr>
      </w:pPr>
      <w:r w:rsidRPr="00F06184">
        <w:t xml:space="preserve">Beginning and ending dates for each similar </w:t>
      </w:r>
      <w:r w:rsidRPr="00F06184">
        <w:rPr>
          <w:color w:val="000000"/>
        </w:rPr>
        <w:t>Contract</w:t>
      </w:r>
      <w:r w:rsidRPr="00F06184">
        <w:t>;</w:t>
      </w:r>
    </w:p>
    <w:p w14:paraId="65E69AB3" w14:textId="77777777" w:rsidR="00F944FD" w:rsidRPr="00F06184" w:rsidRDefault="00F944FD" w:rsidP="00FD4DF3">
      <w:pPr>
        <w:pStyle w:val="ListParagraph"/>
        <w:numPr>
          <w:ilvl w:val="0"/>
          <w:numId w:val="45"/>
        </w:numPr>
      </w:pPr>
      <w:r w:rsidRPr="00F06184">
        <w:t xml:space="preserve">A description of the </w:t>
      </w:r>
      <w:r w:rsidRPr="00F06184">
        <w:rPr>
          <w:color w:val="000000"/>
        </w:rPr>
        <w:t>Contract</w:t>
      </w:r>
      <w:r w:rsidRPr="00F06184">
        <w:t xml:space="preserve"> demonstrating how the individual's work on the completed </w:t>
      </w:r>
      <w:r w:rsidRPr="00F06184">
        <w:rPr>
          <w:color w:val="000000"/>
        </w:rPr>
        <w:t>Contract</w:t>
      </w:r>
      <w:r w:rsidRPr="00F06184">
        <w:t xml:space="preserve"> relates to the individual's ability to contribute to successfully providing the services required by this Bid Solicitation; and</w:t>
      </w:r>
    </w:p>
    <w:p w14:paraId="5AC9A7DB" w14:textId="77777777" w:rsidR="00F944FD" w:rsidRPr="00F06184" w:rsidRDefault="00F944FD" w:rsidP="00FD4DF3">
      <w:pPr>
        <w:pStyle w:val="ListParagraph"/>
        <w:numPr>
          <w:ilvl w:val="0"/>
          <w:numId w:val="45"/>
        </w:numPr>
      </w:pPr>
      <w:r w:rsidRPr="00F06184">
        <w:t xml:space="preserve">With respect to each similar </w:t>
      </w:r>
      <w:r w:rsidRPr="00F06184">
        <w:rPr>
          <w:color w:val="000000"/>
        </w:rPr>
        <w:t>Contract</w:t>
      </w:r>
      <w:r w:rsidRPr="00F06184">
        <w:t>, the name and address of each reference together with a person to contact for a reference check and a telephone number.</w:t>
      </w:r>
    </w:p>
    <w:p w14:paraId="05396CCE" w14:textId="77777777" w:rsidR="00F944FD" w:rsidRPr="0084189F" w:rsidRDefault="00F944FD" w:rsidP="00BC2603">
      <w:pPr>
        <w:spacing w:after="0" w:line="240" w:lineRule="auto"/>
        <w:jc w:val="both"/>
        <w:rPr>
          <w:szCs w:val="20"/>
        </w:rPr>
      </w:pPr>
    </w:p>
    <w:p w14:paraId="070FD210" w14:textId="017C941F" w:rsidR="00F944FD" w:rsidRPr="0084189F" w:rsidRDefault="00F944FD" w:rsidP="00BC2603">
      <w:pPr>
        <w:spacing w:after="0" w:line="240" w:lineRule="auto"/>
        <w:jc w:val="both"/>
        <w:rPr>
          <w:szCs w:val="20"/>
        </w:rPr>
      </w:pPr>
      <w:r w:rsidRPr="0084189F">
        <w:rPr>
          <w:szCs w:val="20"/>
        </w:rPr>
        <w:t xml:space="preserve">The </w:t>
      </w:r>
      <w:r w:rsidRPr="0084189F">
        <w:rPr>
          <w:color w:val="000000"/>
          <w:szCs w:val="20"/>
        </w:rPr>
        <w:t>Bidder</w:t>
      </w:r>
      <w:r w:rsidRPr="0084189F">
        <w:rPr>
          <w:szCs w:val="20"/>
        </w:rPr>
        <w:t xml:space="preserve"> </w:t>
      </w:r>
      <w:r w:rsidR="00DF3BA4">
        <w:rPr>
          <w:szCs w:val="20"/>
        </w:rPr>
        <w:t>sh</w:t>
      </w:r>
      <w:r w:rsidR="008E3690">
        <w:rPr>
          <w:szCs w:val="20"/>
        </w:rPr>
        <w:t>ould</w:t>
      </w:r>
      <w:r w:rsidR="00DF3BA4" w:rsidRPr="0084189F">
        <w:rPr>
          <w:szCs w:val="20"/>
        </w:rPr>
        <w:t xml:space="preserve"> </w:t>
      </w:r>
      <w:r w:rsidRPr="0084189F">
        <w:rPr>
          <w:szCs w:val="20"/>
        </w:rPr>
        <w:t xml:space="preserve">provide detailed resumes for each Subcontractor’s management, supervisory, and other key personnel that demonstrate knowledge, ability, and experience relevant to that part of the work which the Subcontractor is designated to perform.  </w:t>
      </w:r>
    </w:p>
    <w:p w14:paraId="04FA5E46" w14:textId="77777777" w:rsidR="00F944FD" w:rsidRPr="0084189F" w:rsidRDefault="00F944FD" w:rsidP="00BC2603">
      <w:pPr>
        <w:spacing w:after="0" w:line="240" w:lineRule="auto"/>
        <w:jc w:val="both"/>
        <w:rPr>
          <w:szCs w:val="20"/>
        </w:rPr>
      </w:pPr>
    </w:p>
    <w:p w14:paraId="13FF4839" w14:textId="77777777" w:rsidR="00F944FD" w:rsidRPr="0084189F" w:rsidRDefault="00F944FD" w:rsidP="00BC2603">
      <w:pPr>
        <w:pStyle w:val="Heading2"/>
        <w:spacing w:line="240" w:lineRule="auto"/>
      </w:pPr>
      <w:bookmarkStart w:id="91" w:name="_Toc208586323"/>
      <w:r w:rsidRPr="0084189F">
        <w:t>EXPERIENCE WITH CONTRACTS OF SIMILAR SIZE AND SCOPE</w:t>
      </w:r>
      <w:bookmarkEnd w:id="91"/>
    </w:p>
    <w:p w14:paraId="43826D4D" w14:textId="77777777" w:rsidR="00F944FD" w:rsidRPr="0084189F" w:rsidRDefault="00F944FD" w:rsidP="00BC2603">
      <w:pPr>
        <w:keepNext/>
        <w:spacing w:after="0" w:line="240" w:lineRule="auto"/>
        <w:jc w:val="both"/>
        <w:rPr>
          <w:szCs w:val="20"/>
        </w:rPr>
      </w:pPr>
      <w:r w:rsidRPr="0084189F">
        <w:rPr>
          <w:szCs w:val="20"/>
        </w:rPr>
        <w:t xml:space="preserve">The </w:t>
      </w:r>
      <w:r w:rsidRPr="0084189F">
        <w:rPr>
          <w:color w:val="000000"/>
          <w:szCs w:val="20"/>
        </w:rPr>
        <w:t>Bidder</w:t>
      </w:r>
      <w:r w:rsidRPr="0084189F">
        <w:rPr>
          <w:szCs w:val="20"/>
        </w:rPr>
        <w:t xml:space="preserve"> should provide a comprehensive listing of contracts of similar size and scope that it has successfully completed, as evidence of the Bidder’s ability to successfully complete services similar to those required by this Bid Solicitation.  Emphasis should be placed on contracts that are similar in size and scope to the work required by this Bid Solicitation.  A description of all such contracts should be included and should show how such contracts relate to the ability of the firm to complete the services required by this Bid </w:t>
      </w:r>
      <w:r w:rsidRPr="0084189F">
        <w:rPr>
          <w:szCs w:val="20"/>
        </w:rPr>
        <w:lastRenderedPageBreak/>
        <w:t xml:space="preserve">Solicitation.  For each such contract listed, the </w:t>
      </w:r>
      <w:r w:rsidRPr="0084189F">
        <w:rPr>
          <w:color w:val="000000"/>
          <w:szCs w:val="20"/>
        </w:rPr>
        <w:t>Bidder</w:t>
      </w:r>
      <w:r w:rsidRPr="0084189F">
        <w:rPr>
          <w:szCs w:val="20"/>
        </w:rPr>
        <w:t xml:space="preserve"> should provide two (2) names and telephone numbers of individuals for contracting party. Beginning and ending dates should also be given for each contract.</w:t>
      </w:r>
    </w:p>
    <w:p w14:paraId="7DA7FE75" w14:textId="77777777" w:rsidR="00F944FD" w:rsidRPr="0084189F" w:rsidRDefault="00F944FD" w:rsidP="00BC2603">
      <w:pPr>
        <w:spacing w:after="0" w:line="240" w:lineRule="auto"/>
        <w:jc w:val="both"/>
        <w:rPr>
          <w:szCs w:val="20"/>
        </w:rPr>
      </w:pPr>
    </w:p>
    <w:p w14:paraId="30D9C664" w14:textId="77777777" w:rsidR="00F944FD" w:rsidRPr="0084189F" w:rsidRDefault="00F944FD" w:rsidP="00BC2603">
      <w:pPr>
        <w:spacing w:after="0" w:line="240" w:lineRule="auto"/>
        <w:jc w:val="both"/>
        <w:rPr>
          <w:szCs w:val="20"/>
        </w:rPr>
      </w:pPr>
      <w:r w:rsidRPr="0084189F">
        <w:rPr>
          <w:szCs w:val="20"/>
        </w:rPr>
        <w:t xml:space="preserve">The </w:t>
      </w:r>
      <w:r w:rsidRPr="0084189F">
        <w:rPr>
          <w:color w:val="000000"/>
          <w:szCs w:val="20"/>
        </w:rPr>
        <w:t>Bidder</w:t>
      </w:r>
      <w:r w:rsidRPr="0084189F">
        <w:rPr>
          <w:szCs w:val="20"/>
        </w:rPr>
        <w:t xml:space="preserve"> must provide details of any negative actions taken by other contracting entities against them in the course of performing these projects including, but not limited to, receipt of letters of potential default, default, cure notices, termination of services for cause, or other similar notifications/processes.  Additionally, the </w:t>
      </w:r>
      <w:r w:rsidRPr="0084189F">
        <w:rPr>
          <w:color w:val="000000"/>
          <w:szCs w:val="20"/>
        </w:rPr>
        <w:t>Bidder</w:t>
      </w:r>
      <w:r w:rsidRPr="0084189F">
        <w:rPr>
          <w:szCs w:val="20"/>
        </w:rPr>
        <w:t xml:space="preserve"> should provide details, including any negative audits, reports, or findings by any governmental agency for which the </w:t>
      </w:r>
      <w:r w:rsidRPr="0084189F">
        <w:rPr>
          <w:color w:val="000000"/>
          <w:szCs w:val="20"/>
        </w:rPr>
        <w:t>Bidder</w:t>
      </w:r>
      <w:r w:rsidRPr="0084189F">
        <w:rPr>
          <w:szCs w:val="20"/>
        </w:rPr>
        <w:t xml:space="preserve"> is/was the </w:t>
      </w:r>
      <w:r w:rsidR="005C55B5">
        <w:rPr>
          <w:szCs w:val="20"/>
        </w:rPr>
        <w:t xml:space="preserve">contractor </w:t>
      </w:r>
      <w:r w:rsidRPr="0084189F">
        <w:rPr>
          <w:szCs w:val="20"/>
        </w:rPr>
        <w:t xml:space="preserve">on any contracts of similar scope.  In the event a </w:t>
      </w:r>
      <w:r w:rsidRPr="0084189F">
        <w:rPr>
          <w:color w:val="000000"/>
          <w:szCs w:val="20"/>
        </w:rPr>
        <w:t>Bidder</w:t>
      </w:r>
      <w:r w:rsidRPr="0084189F">
        <w:rPr>
          <w:szCs w:val="20"/>
        </w:rPr>
        <w:t xml:space="preserve"> neglects to include this information in its Quote, the Bidder’s omission of </w:t>
      </w:r>
      <w:r w:rsidR="00BE55AE">
        <w:rPr>
          <w:szCs w:val="20"/>
        </w:rPr>
        <w:t xml:space="preserve">this </w:t>
      </w:r>
      <w:r w:rsidRPr="0084189F">
        <w:rPr>
          <w:szCs w:val="20"/>
        </w:rPr>
        <w:t>necessary disclosure information may be cause for rejection of the Bidder’s Quote by the State.</w:t>
      </w:r>
    </w:p>
    <w:p w14:paraId="2D9CB5C8" w14:textId="77777777" w:rsidR="00F944FD" w:rsidRPr="0084189F" w:rsidRDefault="00F944FD" w:rsidP="00BC2603">
      <w:pPr>
        <w:spacing w:after="0" w:line="240" w:lineRule="auto"/>
        <w:jc w:val="both"/>
        <w:rPr>
          <w:szCs w:val="20"/>
        </w:rPr>
      </w:pPr>
    </w:p>
    <w:p w14:paraId="6103E6A0" w14:textId="43A56C43" w:rsidR="0077778B" w:rsidRPr="0084189F" w:rsidRDefault="00F944FD" w:rsidP="00BC2603">
      <w:pPr>
        <w:spacing w:after="0" w:line="240" w:lineRule="auto"/>
        <w:jc w:val="both"/>
        <w:rPr>
          <w:szCs w:val="20"/>
        </w:rPr>
      </w:pPr>
      <w:r w:rsidRPr="0084189F">
        <w:rPr>
          <w:szCs w:val="20"/>
        </w:rPr>
        <w:t xml:space="preserve">The </w:t>
      </w:r>
      <w:r w:rsidRPr="0084189F">
        <w:rPr>
          <w:color w:val="000000"/>
          <w:szCs w:val="20"/>
        </w:rPr>
        <w:t>Bidder</w:t>
      </w:r>
      <w:r w:rsidRPr="0084189F">
        <w:rPr>
          <w:szCs w:val="20"/>
        </w:rPr>
        <w:t xml:space="preserve"> should provide documented experience to demonstrate that each Subcontractor has successfully performed work on contracts of a similar size and scope to the work that the Subcontractor is designated to perform in the Bidder’s Quote.  The </w:t>
      </w:r>
      <w:r w:rsidRPr="0084189F">
        <w:rPr>
          <w:color w:val="000000"/>
          <w:szCs w:val="20"/>
        </w:rPr>
        <w:t>Bidder</w:t>
      </w:r>
      <w:r w:rsidRPr="0084189F">
        <w:rPr>
          <w:szCs w:val="20"/>
        </w:rPr>
        <w:t xml:space="preserve"> must provide a detailed description of services to be </w:t>
      </w:r>
      <w:r w:rsidR="002A7898">
        <w:rPr>
          <w:szCs w:val="20"/>
        </w:rPr>
        <w:t>provided by each Subcontractor.</w:t>
      </w:r>
    </w:p>
    <w:p w14:paraId="6DB38195" w14:textId="77777777" w:rsidR="0077778B" w:rsidRPr="0084189F" w:rsidRDefault="0077778B" w:rsidP="00BC2603">
      <w:pPr>
        <w:spacing w:after="0" w:line="240" w:lineRule="auto"/>
        <w:rPr>
          <w:szCs w:val="20"/>
        </w:rPr>
      </w:pPr>
    </w:p>
    <w:p w14:paraId="1A7F1BD4" w14:textId="77777777" w:rsidR="00F944FD" w:rsidRPr="0084189F" w:rsidRDefault="00F944FD" w:rsidP="00BC2603">
      <w:pPr>
        <w:pStyle w:val="Heading2"/>
        <w:spacing w:line="240" w:lineRule="auto"/>
      </w:pPr>
      <w:bookmarkStart w:id="92" w:name="_Toc208586324"/>
      <w:r w:rsidRPr="0084189F">
        <w:t xml:space="preserve">FINANCIAL CAPABILITY OF THE </w:t>
      </w:r>
      <w:r w:rsidRPr="0084189F">
        <w:rPr>
          <w:color w:val="000000"/>
        </w:rPr>
        <w:t>BIDDER</w:t>
      </w:r>
      <w:bookmarkEnd w:id="92"/>
    </w:p>
    <w:p w14:paraId="195B60AC" w14:textId="77777777" w:rsidR="00F944FD" w:rsidRDefault="00F944FD" w:rsidP="00BC2603">
      <w:pPr>
        <w:spacing w:after="0" w:line="240" w:lineRule="auto"/>
        <w:jc w:val="both"/>
        <w:rPr>
          <w:szCs w:val="20"/>
        </w:rPr>
      </w:pPr>
      <w:r w:rsidRPr="0084189F">
        <w:rPr>
          <w:szCs w:val="20"/>
        </w:rPr>
        <w:t xml:space="preserve">The </w:t>
      </w:r>
      <w:r w:rsidRPr="0084189F">
        <w:rPr>
          <w:color w:val="000000"/>
          <w:szCs w:val="20"/>
        </w:rPr>
        <w:t>Bidder</w:t>
      </w:r>
      <w:r w:rsidRPr="0084189F">
        <w:rPr>
          <w:szCs w:val="20"/>
        </w:rPr>
        <w:t xml:space="preserve"> should provide sufficient financial information to enable the State to assess the financial strength and creditworthiness of the </w:t>
      </w:r>
      <w:r w:rsidRPr="0084189F">
        <w:rPr>
          <w:color w:val="000000"/>
          <w:szCs w:val="20"/>
        </w:rPr>
        <w:t>Bidder</w:t>
      </w:r>
      <w:r w:rsidRPr="0084189F">
        <w:rPr>
          <w:szCs w:val="20"/>
        </w:rPr>
        <w:t xml:space="preserve"> and its ability to undertake and successfully complete the </w:t>
      </w:r>
      <w:r w:rsidRPr="0084189F">
        <w:rPr>
          <w:color w:val="000000"/>
          <w:szCs w:val="20"/>
        </w:rPr>
        <w:t>Contract.</w:t>
      </w:r>
      <w:r w:rsidRPr="0084189F">
        <w:rPr>
          <w:szCs w:val="20"/>
        </w:rPr>
        <w:t xml:space="preserve">  In order to provide the State with the ability to evaluate the Bidder’s financial capacity and capability to undertake and successfully complete the </w:t>
      </w:r>
      <w:r w:rsidRPr="0084189F">
        <w:rPr>
          <w:color w:val="000000"/>
          <w:szCs w:val="20"/>
        </w:rPr>
        <w:t>Contract</w:t>
      </w:r>
      <w:r w:rsidRPr="0084189F">
        <w:rPr>
          <w:szCs w:val="20"/>
        </w:rPr>
        <w:t xml:space="preserve">, the </w:t>
      </w:r>
      <w:r w:rsidRPr="0084189F">
        <w:rPr>
          <w:color w:val="000000"/>
          <w:szCs w:val="20"/>
        </w:rPr>
        <w:t>Bidder</w:t>
      </w:r>
      <w:r w:rsidRPr="0084189F">
        <w:rPr>
          <w:szCs w:val="20"/>
        </w:rPr>
        <w:t xml:space="preserve"> should submit the following:</w:t>
      </w:r>
    </w:p>
    <w:p w14:paraId="619852FD" w14:textId="77777777" w:rsidR="00F944FD" w:rsidRPr="008315EC" w:rsidRDefault="00F944FD" w:rsidP="00FD4DF3">
      <w:pPr>
        <w:pStyle w:val="ListParagraph"/>
        <w:numPr>
          <w:ilvl w:val="0"/>
          <w:numId w:val="46"/>
        </w:numPr>
      </w:pPr>
      <w:r w:rsidRPr="008315EC">
        <w:t xml:space="preserve">For publicly traded companies the </w:t>
      </w:r>
      <w:r w:rsidRPr="008315EC">
        <w:rPr>
          <w:color w:val="000000"/>
        </w:rPr>
        <w:t>Bidder</w:t>
      </w:r>
      <w:r w:rsidRPr="008315EC">
        <w:t xml:space="preserve"> should provide copies or the electronic location of the annual reports filed for the two most recent years; or</w:t>
      </w:r>
    </w:p>
    <w:p w14:paraId="2BB4B011" w14:textId="77777777" w:rsidR="00F944FD" w:rsidRPr="008315EC" w:rsidRDefault="00F944FD" w:rsidP="00FD4DF3">
      <w:pPr>
        <w:pStyle w:val="ListParagraph"/>
        <w:numPr>
          <w:ilvl w:val="0"/>
          <w:numId w:val="46"/>
        </w:numPr>
      </w:pPr>
      <w:r w:rsidRPr="008315EC">
        <w:t xml:space="preserve">For privately held companies the </w:t>
      </w:r>
      <w:r w:rsidRPr="008315EC">
        <w:rPr>
          <w:color w:val="000000"/>
        </w:rPr>
        <w:t>Bidder</w:t>
      </w:r>
      <w:r w:rsidRPr="008315EC">
        <w:t xml:space="preserve"> should provide the certified financial statement (audited or reviewed) in accordance with applicable standards by an independent Certified Public Accountant</w:t>
      </w:r>
      <w:r w:rsidR="00BE55AE">
        <w:t>, including a</w:t>
      </w:r>
      <w:r w:rsidRPr="008315EC">
        <w:t xml:space="preserve"> balance sheet, income statement, and statement of cash flow, and all applicable notes for the most recent calendar year or the Bidder’s most recent fiscal year. </w:t>
      </w:r>
    </w:p>
    <w:p w14:paraId="4DD35531" w14:textId="147D189E" w:rsidR="00F944FD" w:rsidRPr="0084189F" w:rsidRDefault="007C5FBA" w:rsidP="007C5FBA">
      <w:pPr>
        <w:tabs>
          <w:tab w:val="left" w:pos="3360"/>
        </w:tabs>
        <w:spacing w:after="0" w:line="240" w:lineRule="auto"/>
        <w:jc w:val="both"/>
        <w:rPr>
          <w:szCs w:val="20"/>
        </w:rPr>
      </w:pPr>
      <w:r>
        <w:rPr>
          <w:szCs w:val="20"/>
        </w:rPr>
        <w:tab/>
      </w:r>
    </w:p>
    <w:p w14:paraId="3F780A8C" w14:textId="220A8C7A" w:rsidR="00F944FD" w:rsidRPr="0084189F" w:rsidRDefault="00F944FD" w:rsidP="00BC2603">
      <w:pPr>
        <w:spacing w:after="0" w:line="240" w:lineRule="auto"/>
        <w:jc w:val="both"/>
        <w:rPr>
          <w:szCs w:val="20"/>
        </w:rPr>
      </w:pPr>
      <w:r w:rsidRPr="0084189F">
        <w:rPr>
          <w:szCs w:val="20"/>
        </w:rPr>
        <w:t xml:space="preserve">If the information is not supplied with the Quote, the State may still require the </w:t>
      </w:r>
      <w:r w:rsidRPr="0084189F">
        <w:rPr>
          <w:color w:val="000000"/>
          <w:szCs w:val="20"/>
        </w:rPr>
        <w:t>Bidder</w:t>
      </w:r>
      <w:r w:rsidRPr="0084189F">
        <w:rPr>
          <w:szCs w:val="20"/>
        </w:rPr>
        <w:t xml:space="preserve"> to submit it.  If the </w:t>
      </w:r>
      <w:r w:rsidRPr="0084189F">
        <w:rPr>
          <w:color w:val="000000"/>
          <w:szCs w:val="20"/>
        </w:rPr>
        <w:t>Bidder</w:t>
      </w:r>
      <w:r w:rsidRPr="0084189F">
        <w:rPr>
          <w:szCs w:val="20"/>
        </w:rPr>
        <w:t xml:space="preserve"> fails to comply with the request within seven (7) </w:t>
      </w:r>
      <w:r w:rsidR="00BF12EF">
        <w:rPr>
          <w:szCs w:val="20"/>
        </w:rPr>
        <w:t>B</w:t>
      </w:r>
      <w:r w:rsidRPr="0084189F">
        <w:rPr>
          <w:szCs w:val="20"/>
        </w:rPr>
        <w:t xml:space="preserve">usiness </w:t>
      </w:r>
      <w:r w:rsidR="00BF12EF">
        <w:rPr>
          <w:szCs w:val="20"/>
        </w:rPr>
        <w:t>D</w:t>
      </w:r>
      <w:r w:rsidRPr="0084189F">
        <w:rPr>
          <w:szCs w:val="20"/>
        </w:rPr>
        <w:t>ays, the State may deem the Quote non-responsive.</w:t>
      </w:r>
    </w:p>
    <w:p w14:paraId="7B397D37" w14:textId="77777777" w:rsidR="00F944FD" w:rsidRPr="0084189F" w:rsidRDefault="00F944FD" w:rsidP="00BC2603">
      <w:pPr>
        <w:spacing w:after="0" w:line="240" w:lineRule="auto"/>
        <w:jc w:val="both"/>
        <w:rPr>
          <w:szCs w:val="20"/>
        </w:rPr>
      </w:pPr>
    </w:p>
    <w:p w14:paraId="67859772" w14:textId="77777777" w:rsidR="00F944FD" w:rsidRPr="0084189F" w:rsidRDefault="00F944FD" w:rsidP="00BC2603">
      <w:pPr>
        <w:spacing w:after="0" w:line="240" w:lineRule="auto"/>
        <w:jc w:val="both"/>
        <w:rPr>
          <w:szCs w:val="20"/>
        </w:rPr>
      </w:pPr>
      <w:r w:rsidRPr="0084189F">
        <w:rPr>
          <w:szCs w:val="20"/>
        </w:rPr>
        <w:t xml:space="preserve">A </w:t>
      </w:r>
      <w:r w:rsidRPr="0084189F">
        <w:rPr>
          <w:color w:val="000000"/>
          <w:szCs w:val="20"/>
        </w:rPr>
        <w:t>Bidder</w:t>
      </w:r>
      <w:r w:rsidRPr="0084189F">
        <w:rPr>
          <w:szCs w:val="20"/>
        </w:rPr>
        <w:t xml:space="preserve"> may designate specific financial information as not subject to disclosure when the </w:t>
      </w:r>
      <w:r w:rsidRPr="0084189F">
        <w:rPr>
          <w:color w:val="000000"/>
          <w:szCs w:val="20"/>
        </w:rPr>
        <w:t>Bidder</w:t>
      </w:r>
      <w:r w:rsidRPr="0084189F">
        <w:rPr>
          <w:szCs w:val="20"/>
        </w:rPr>
        <w:t xml:space="preserve"> has a good faith legal/factual basis for such assertion.  The State reserves the right to make the determination to accept the assertion and </w:t>
      </w:r>
      <w:r w:rsidR="00A63B17">
        <w:rPr>
          <w:szCs w:val="20"/>
        </w:rPr>
        <w:t>will</w:t>
      </w:r>
      <w:r w:rsidR="00A63B17" w:rsidRPr="0084189F">
        <w:rPr>
          <w:szCs w:val="20"/>
        </w:rPr>
        <w:t xml:space="preserve"> </w:t>
      </w:r>
      <w:r w:rsidRPr="0084189F">
        <w:rPr>
          <w:szCs w:val="20"/>
        </w:rPr>
        <w:t xml:space="preserve">so advise the </w:t>
      </w:r>
      <w:r w:rsidRPr="0084189F">
        <w:rPr>
          <w:color w:val="000000"/>
          <w:szCs w:val="20"/>
        </w:rPr>
        <w:t>Bidder</w:t>
      </w:r>
      <w:r w:rsidRPr="0084189F">
        <w:rPr>
          <w:szCs w:val="20"/>
        </w:rPr>
        <w:t>.</w:t>
      </w:r>
    </w:p>
    <w:p w14:paraId="0B0FE2FC" w14:textId="77777777" w:rsidR="00F944FD" w:rsidRPr="0084189F" w:rsidRDefault="00F944FD" w:rsidP="00BC2603">
      <w:pPr>
        <w:spacing w:after="0" w:line="240" w:lineRule="auto"/>
        <w:jc w:val="both"/>
        <w:rPr>
          <w:szCs w:val="20"/>
        </w:rPr>
      </w:pPr>
    </w:p>
    <w:p w14:paraId="7F07FAA2" w14:textId="77777777" w:rsidR="002A7898" w:rsidRPr="0084189F" w:rsidRDefault="002A7898" w:rsidP="00BC2603">
      <w:pPr>
        <w:pStyle w:val="Heading2"/>
        <w:spacing w:line="240" w:lineRule="auto"/>
        <w:rPr>
          <w:rFonts w:eastAsia="MS Mincho"/>
        </w:rPr>
      </w:pPr>
      <w:bookmarkStart w:id="93" w:name="_Toc197444640"/>
      <w:bookmarkStart w:id="94" w:name="_Toc208586325"/>
      <w:r w:rsidRPr="0084189F">
        <w:rPr>
          <w:rFonts w:eastAsia="MS Mincho"/>
        </w:rPr>
        <w:t>STATE</w:t>
      </w:r>
      <w:r>
        <w:rPr>
          <w:rFonts w:eastAsia="MS Mincho"/>
        </w:rPr>
        <w:t>-SUPPLIED</w:t>
      </w:r>
      <w:r w:rsidRPr="0084189F">
        <w:rPr>
          <w:rFonts w:eastAsia="MS Mincho"/>
        </w:rPr>
        <w:t xml:space="preserve"> PRICE SHEET INSTRUCTIONS</w:t>
      </w:r>
      <w:bookmarkEnd w:id="93"/>
      <w:bookmarkEnd w:id="94"/>
    </w:p>
    <w:p w14:paraId="1FDF10A0" w14:textId="2926E93F" w:rsidR="00643B46" w:rsidRDefault="00F944FD" w:rsidP="00FC313C">
      <w:pPr>
        <w:spacing w:after="0" w:line="240" w:lineRule="auto"/>
        <w:jc w:val="both"/>
        <w:rPr>
          <w:rFonts w:cstheme="minorHAnsi"/>
          <w:szCs w:val="20"/>
        </w:rPr>
      </w:pPr>
      <w:r w:rsidRPr="0084189F">
        <w:rPr>
          <w:rFonts w:cstheme="minorHAnsi"/>
          <w:szCs w:val="20"/>
        </w:rPr>
        <w:t xml:space="preserve">The </w:t>
      </w:r>
      <w:r w:rsidRPr="0084189F">
        <w:rPr>
          <w:rFonts w:cstheme="minorHAnsi"/>
          <w:color w:val="000000"/>
          <w:szCs w:val="20"/>
        </w:rPr>
        <w:t>Bidder</w:t>
      </w:r>
      <w:r w:rsidRPr="0084189F">
        <w:rPr>
          <w:rFonts w:cstheme="minorHAnsi"/>
          <w:szCs w:val="20"/>
        </w:rPr>
        <w:t xml:space="preserve"> must submit its pricing using the State</w:t>
      </w:r>
      <w:r w:rsidR="00BE55AE">
        <w:rPr>
          <w:rFonts w:cstheme="minorHAnsi"/>
          <w:szCs w:val="20"/>
        </w:rPr>
        <w:t>-Supplied</w:t>
      </w:r>
      <w:r w:rsidR="00D040B1" w:rsidRPr="0084189F">
        <w:rPr>
          <w:rFonts w:cstheme="minorHAnsi"/>
          <w:szCs w:val="20"/>
        </w:rPr>
        <w:t xml:space="preserve"> </w:t>
      </w:r>
      <w:r w:rsidRPr="0084189F">
        <w:rPr>
          <w:rFonts w:cstheme="minorHAnsi"/>
          <w:szCs w:val="20"/>
        </w:rPr>
        <w:t xml:space="preserve">Price Sheet accompanying this Bid Solicitation and located on the “Attachments” Tab. </w:t>
      </w:r>
      <w:r w:rsidR="006D22D6">
        <w:rPr>
          <w:rFonts w:cstheme="minorHAnsi"/>
          <w:szCs w:val="20"/>
        </w:rPr>
        <w:t>Each Bidder is required to hold its pricing firm through the issuance of the Contract.</w:t>
      </w:r>
    </w:p>
    <w:p w14:paraId="54CEDE7E" w14:textId="77777777" w:rsidR="00FC313C" w:rsidRPr="00FC313C" w:rsidRDefault="00FC313C" w:rsidP="00FC313C">
      <w:pPr>
        <w:spacing w:after="0" w:line="240" w:lineRule="auto"/>
        <w:jc w:val="both"/>
        <w:rPr>
          <w:rFonts w:cstheme="minorHAnsi"/>
          <w:szCs w:val="20"/>
        </w:rPr>
      </w:pPr>
    </w:p>
    <w:p w14:paraId="62B2D4AE" w14:textId="77777777" w:rsidR="00643B46" w:rsidRPr="00153FD2" w:rsidRDefault="00643B46" w:rsidP="00153FD2">
      <w:pPr>
        <w:spacing w:after="0" w:line="240" w:lineRule="auto"/>
        <w:jc w:val="both"/>
        <w:rPr>
          <w:rFonts w:cstheme="minorHAnsi"/>
          <w:szCs w:val="20"/>
        </w:rPr>
      </w:pPr>
      <w:r w:rsidRPr="00153FD2">
        <w:rPr>
          <w:rFonts w:cstheme="minorHAnsi"/>
          <w:szCs w:val="20"/>
        </w:rPr>
        <w:t xml:space="preserve">The Bidder shall provide pricing as follows: </w:t>
      </w:r>
    </w:p>
    <w:p w14:paraId="0B505206" w14:textId="77777777" w:rsidR="00305667" w:rsidRPr="00153FD2" w:rsidRDefault="00305667" w:rsidP="00153FD2">
      <w:pPr>
        <w:spacing w:after="0" w:line="240" w:lineRule="auto"/>
        <w:jc w:val="both"/>
        <w:rPr>
          <w:rFonts w:eastAsia="Times New Roman" w:cs="Times New Roman"/>
          <w:szCs w:val="20"/>
        </w:rPr>
      </w:pPr>
    </w:p>
    <w:p w14:paraId="50374F9C" w14:textId="77777777" w:rsidR="00153FD2" w:rsidRPr="00153FD2" w:rsidRDefault="00F40C7D" w:rsidP="00A1752D">
      <w:pPr>
        <w:spacing w:after="0" w:line="240" w:lineRule="auto"/>
        <w:rPr>
          <w:rFonts w:cstheme="minorHAnsi"/>
          <w:b/>
          <w:szCs w:val="20"/>
        </w:rPr>
      </w:pPr>
      <w:r w:rsidRPr="00153FD2">
        <w:rPr>
          <w:rFonts w:cstheme="minorHAnsi"/>
          <w:b/>
          <w:szCs w:val="20"/>
        </w:rPr>
        <w:t>Section A: Development, Implementation and Transition Activities:</w:t>
      </w:r>
    </w:p>
    <w:p w14:paraId="09A9DC62" w14:textId="60F18794" w:rsidR="00F40C7D" w:rsidRPr="00153FD2" w:rsidRDefault="00F40C7D" w:rsidP="00153FD2">
      <w:pPr>
        <w:pStyle w:val="ListParagraph"/>
        <w:numPr>
          <w:ilvl w:val="0"/>
          <w:numId w:val="95"/>
        </w:numPr>
        <w:ind w:left="720"/>
        <w:rPr>
          <w:szCs w:val="20"/>
        </w:rPr>
      </w:pPr>
      <w:r w:rsidRPr="00153FD2">
        <w:rPr>
          <w:b/>
          <w:szCs w:val="20"/>
        </w:rPr>
        <w:t>Price Line 1:</w:t>
      </w:r>
      <w:r w:rsidRPr="00153FD2">
        <w:rPr>
          <w:szCs w:val="20"/>
        </w:rPr>
        <w:t xml:space="preserve"> The Bidder must provide an All-Inclusive Firm Fixed Price for all activities involved in the development, testing, implementation, and deployment of the CSESP (Bid Solicitation Section 4.2)</w:t>
      </w:r>
      <w:r w:rsidR="00153FD2">
        <w:rPr>
          <w:szCs w:val="20"/>
        </w:rPr>
        <w:t xml:space="preserve"> </w:t>
      </w:r>
      <w:r w:rsidRPr="00153FD2">
        <w:rPr>
          <w:szCs w:val="20"/>
        </w:rPr>
        <w:t>and Analytics Reporting Dashboard (Bid Solicitation Section 4.19)</w:t>
      </w:r>
      <w:r w:rsidR="001D35F0">
        <w:rPr>
          <w:szCs w:val="20"/>
        </w:rPr>
        <w:t xml:space="preserve"> in the designated yellow cell.</w:t>
      </w:r>
    </w:p>
    <w:p w14:paraId="54784410" w14:textId="0C56D63E" w:rsidR="00F40C7D" w:rsidRPr="001D35F0" w:rsidRDefault="00F40C7D" w:rsidP="00153FD2">
      <w:pPr>
        <w:pStyle w:val="ListParagraph"/>
        <w:numPr>
          <w:ilvl w:val="0"/>
          <w:numId w:val="95"/>
        </w:numPr>
        <w:ind w:left="720"/>
        <w:rPr>
          <w:szCs w:val="20"/>
        </w:rPr>
      </w:pPr>
      <w:r w:rsidRPr="00A1752D">
        <w:rPr>
          <w:b/>
          <w:szCs w:val="20"/>
        </w:rPr>
        <w:t>Price Line 2:</w:t>
      </w:r>
      <w:r w:rsidRPr="00153FD2">
        <w:rPr>
          <w:szCs w:val="20"/>
        </w:rPr>
        <w:t xml:space="preserve"> The Bidder must provide an All-Inclusive Firm Fixed Price for all activities involved in the development and implementation of the primary operation facility</w:t>
      </w:r>
      <w:r w:rsidRPr="001D35F0">
        <w:rPr>
          <w:szCs w:val="20"/>
        </w:rPr>
        <w:t xml:space="preserve"> (Bid Solicitation Section 4.11)</w:t>
      </w:r>
      <w:r w:rsidR="001D35F0">
        <w:rPr>
          <w:szCs w:val="20"/>
        </w:rPr>
        <w:t xml:space="preserve"> in the designated yellow cell.</w:t>
      </w:r>
    </w:p>
    <w:p w14:paraId="0C2999A7" w14:textId="1192DC07" w:rsidR="00F40C7D" w:rsidRPr="003A50E0" w:rsidRDefault="00F40C7D" w:rsidP="00A1752D">
      <w:pPr>
        <w:pStyle w:val="ListParagraph"/>
        <w:numPr>
          <w:ilvl w:val="0"/>
          <w:numId w:val="95"/>
        </w:numPr>
        <w:ind w:left="720"/>
        <w:rPr>
          <w:szCs w:val="20"/>
        </w:rPr>
      </w:pPr>
      <w:r w:rsidRPr="00A1752D">
        <w:rPr>
          <w:b/>
          <w:szCs w:val="20"/>
        </w:rPr>
        <w:t>Price Line 3:</w:t>
      </w:r>
      <w:r w:rsidRPr="00153FD2">
        <w:rPr>
          <w:szCs w:val="20"/>
        </w:rPr>
        <w:t xml:space="preserve"> The Bidder must provide an All-Inclusive Firm Fixed Price for </w:t>
      </w:r>
      <w:r w:rsidRPr="001D35F0">
        <w:rPr>
          <w:szCs w:val="20"/>
        </w:rPr>
        <w:t>activities involved in the transition of all current contract operations and data (Bid Solicitation Sections 4.6, 4.7)</w:t>
      </w:r>
      <w:r w:rsidR="001D35F0">
        <w:rPr>
          <w:szCs w:val="20"/>
        </w:rPr>
        <w:t xml:space="preserve"> </w:t>
      </w:r>
      <w:r w:rsidRPr="001D35F0">
        <w:rPr>
          <w:szCs w:val="20"/>
        </w:rPr>
        <w:t xml:space="preserve">in the designated </w:t>
      </w:r>
      <w:r w:rsidR="001D35F0">
        <w:rPr>
          <w:szCs w:val="20"/>
        </w:rPr>
        <w:t xml:space="preserve">yellow </w:t>
      </w:r>
      <w:r w:rsidRPr="001D35F0">
        <w:rPr>
          <w:szCs w:val="20"/>
        </w:rPr>
        <w:t>cell. This firm-fixed price is for a one-time only occurrence within the first year of the Contract. If it is determined that the Contractor did</w:t>
      </w:r>
      <w:r w:rsidRPr="003A50E0">
        <w:rPr>
          <w:szCs w:val="20"/>
        </w:rPr>
        <w:t xml:space="preserve"> not meet the requirements listed within this Bid Solicitation and the action must be completed again, then the re-occurrence will be conducted at no cost to the State.</w:t>
      </w:r>
    </w:p>
    <w:p w14:paraId="32F8592F" w14:textId="77777777" w:rsidR="00F40C7D" w:rsidRPr="00153FD2" w:rsidRDefault="00F40C7D" w:rsidP="003A50E0">
      <w:pPr>
        <w:spacing w:after="0" w:line="240" w:lineRule="auto"/>
        <w:ind w:left="360"/>
        <w:jc w:val="both"/>
        <w:rPr>
          <w:szCs w:val="20"/>
        </w:rPr>
      </w:pPr>
    </w:p>
    <w:p w14:paraId="7C823EC8" w14:textId="77777777" w:rsidR="00F40C7D" w:rsidRPr="007C5FBA" w:rsidRDefault="00F40C7D" w:rsidP="00A1752D">
      <w:pPr>
        <w:spacing w:after="0" w:line="240" w:lineRule="auto"/>
        <w:rPr>
          <w:rFonts w:cstheme="minorHAnsi"/>
          <w:b/>
          <w:szCs w:val="20"/>
        </w:rPr>
      </w:pPr>
      <w:r w:rsidRPr="007C5FBA">
        <w:rPr>
          <w:rFonts w:cstheme="minorHAnsi"/>
          <w:b/>
          <w:szCs w:val="20"/>
        </w:rPr>
        <w:t>Section B: Ongoing Maintenance and Operations Activities:</w:t>
      </w:r>
    </w:p>
    <w:p w14:paraId="14C9A4B7" w14:textId="70AC460D" w:rsidR="000C7F09" w:rsidRPr="003A50E0" w:rsidRDefault="00F40C7D" w:rsidP="00A1752D">
      <w:pPr>
        <w:pStyle w:val="ListParagraph"/>
        <w:numPr>
          <w:ilvl w:val="0"/>
          <w:numId w:val="96"/>
        </w:numPr>
        <w:rPr>
          <w:szCs w:val="20"/>
        </w:rPr>
      </w:pPr>
      <w:r w:rsidRPr="007C5FBA">
        <w:rPr>
          <w:b/>
          <w:szCs w:val="20"/>
        </w:rPr>
        <w:t>Price Line 4:</w:t>
      </w:r>
      <w:r w:rsidRPr="007C5FBA">
        <w:rPr>
          <w:szCs w:val="20"/>
        </w:rPr>
        <w:t xml:space="preserve"> The Bidder must provide an Annual All-Inclusive Firm Fixed Price for the ongoing maintenance and operations  in the yellow designated cells for years 1-</w:t>
      </w:r>
      <w:r w:rsidR="000C7F09">
        <w:rPr>
          <w:szCs w:val="20"/>
        </w:rPr>
        <w:t>4</w:t>
      </w:r>
      <w:r w:rsidRPr="003A50E0">
        <w:rPr>
          <w:szCs w:val="20"/>
        </w:rPr>
        <w:t xml:space="preserve">. </w:t>
      </w:r>
      <w:r w:rsidRPr="007C5FBA">
        <w:rPr>
          <w:szCs w:val="20"/>
        </w:rPr>
        <w:t>Ongoing maintenance and operations include the operation and maintenance of the CSESP; including New Hire, NMSN, VOE and IWO, Employer Maitenance and Reporting Dashboard as per Bid Solicitation 4.2, 4.3, 4.4, 4.5</w:t>
      </w:r>
      <w:r w:rsidR="000C7F09">
        <w:rPr>
          <w:szCs w:val="20"/>
        </w:rPr>
        <w:t>,</w:t>
      </w:r>
      <w:r w:rsidRPr="003A50E0">
        <w:rPr>
          <w:szCs w:val="20"/>
        </w:rPr>
        <w:t xml:space="preserve"> and 4.19</w:t>
      </w:r>
      <w:r w:rsidR="000C7F09">
        <w:rPr>
          <w:szCs w:val="20"/>
        </w:rPr>
        <w:t>.</w:t>
      </w:r>
      <w:r w:rsidRPr="003A50E0">
        <w:rPr>
          <w:szCs w:val="20"/>
        </w:rPr>
        <w:t xml:space="preserve"> </w:t>
      </w:r>
    </w:p>
    <w:p w14:paraId="0C386A39" w14:textId="77777777" w:rsidR="00F40C7D" w:rsidRPr="007C5FBA" w:rsidRDefault="00F40C7D" w:rsidP="00A1752D">
      <w:pPr>
        <w:pStyle w:val="ListParagraph"/>
        <w:numPr>
          <w:ilvl w:val="0"/>
          <w:numId w:val="96"/>
        </w:numPr>
      </w:pPr>
      <w:r w:rsidRPr="003A50E0">
        <w:rPr>
          <w:b/>
        </w:rPr>
        <w:t>Price Line 5:</w:t>
      </w:r>
      <w:r w:rsidRPr="003A50E0">
        <w:t xml:space="preserve"> The Bidder must provide an Annual All-Inclusive Firm Fixed Price for the cost of the operational center in the yellow designated cell</w:t>
      </w:r>
      <w:r w:rsidRPr="007C5FBA">
        <w:t xml:space="preserve">s for years 1-4 as per Bid Solicitation Sections 4.13-4.18. </w:t>
      </w:r>
    </w:p>
    <w:p w14:paraId="6B4FD59C" w14:textId="77777777" w:rsidR="00F40C7D" w:rsidRPr="00153FD2" w:rsidRDefault="00F40C7D" w:rsidP="003A50E0">
      <w:pPr>
        <w:spacing w:after="0" w:line="240" w:lineRule="auto"/>
        <w:jc w:val="both"/>
        <w:rPr>
          <w:szCs w:val="20"/>
        </w:rPr>
      </w:pPr>
    </w:p>
    <w:p w14:paraId="70C2B7C2" w14:textId="77777777" w:rsidR="00F40C7D" w:rsidRPr="007C5FBA" w:rsidRDefault="00F40C7D" w:rsidP="00A1752D">
      <w:pPr>
        <w:spacing w:after="0" w:line="240" w:lineRule="auto"/>
        <w:rPr>
          <w:rFonts w:cstheme="minorHAnsi"/>
          <w:szCs w:val="20"/>
        </w:rPr>
      </w:pPr>
      <w:r w:rsidRPr="007C5FBA">
        <w:rPr>
          <w:rFonts w:cstheme="minorHAnsi"/>
          <w:b/>
          <w:szCs w:val="20"/>
        </w:rPr>
        <w:t>Section C: Additional Service:</w:t>
      </w:r>
    </w:p>
    <w:p w14:paraId="214BE14A" w14:textId="324523C8" w:rsidR="000C7F09" w:rsidRDefault="00F40C7D" w:rsidP="00A1752D">
      <w:pPr>
        <w:spacing w:after="0" w:line="240" w:lineRule="auto"/>
        <w:rPr>
          <w:rFonts w:cstheme="minorHAnsi"/>
          <w:b/>
        </w:rPr>
      </w:pPr>
      <w:r w:rsidRPr="007C5FBA">
        <w:rPr>
          <w:rFonts w:eastAsia="Arial" w:cs="Calibri"/>
          <w:b/>
          <w:szCs w:val="20"/>
        </w:rPr>
        <w:lastRenderedPageBreak/>
        <w:t>Price Lines 6-10:</w:t>
      </w:r>
      <w:r w:rsidRPr="007C5FBA">
        <w:rPr>
          <w:rFonts w:eastAsia="Arial" w:cs="Calibri"/>
          <w:szCs w:val="20"/>
        </w:rPr>
        <w:t xml:space="preserve"> Bidder must provide an Annual Fixed Price per Occurrence for the listed additional services in the yellow designated cells for years 1-4. </w:t>
      </w:r>
    </w:p>
    <w:p w14:paraId="260C0B49" w14:textId="77777777" w:rsidR="00643B46" w:rsidRPr="00111CB8" w:rsidRDefault="00643B46" w:rsidP="00A1752D">
      <w:pPr>
        <w:spacing w:after="0" w:line="240" w:lineRule="auto"/>
        <w:rPr>
          <w:szCs w:val="20"/>
        </w:rPr>
      </w:pPr>
      <w:r w:rsidRPr="0084189F">
        <w:rPr>
          <w:szCs w:val="20"/>
        </w:rPr>
        <w:t xml:space="preserve">Any price changes including hand written revisions or "white-outs" must be initialed.  Failure to initial price changes shall preclude a </w:t>
      </w:r>
      <w:r w:rsidRPr="0084189F">
        <w:rPr>
          <w:color w:val="000000"/>
          <w:szCs w:val="20"/>
        </w:rPr>
        <w:t>Contract</w:t>
      </w:r>
      <w:r w:rsidRPr="0084189F">
        <w:rPr>
          <w:szCs w:val="20"/>
        </w:rPr>
        <w:t xml:space="preserve"> award from </w:t>
      </w:r>
      <w:r w:rsidRPr="00111CB8">
        <w:rPr>
          <w:szCs w:val="20"/>
        </w:rPr>
        <w:t xml:space="preserve">being made to the </w:t>
      </w:r>
      <w:r w:rsidRPr="00111CB8">
        <w:rPr>
          <w:color w:val="000000"/>
          <w:szCs w:val="20"/>
        </w:rPr>
        <w:t>Bidder</w:t>
      </w:r>
      <w:r w:rsidRPr="00111CB8">
        <w:rPr>
          <w:szCs w:val="20"/>
        </w:rPr>
        <w:t xml:space="preserve"> pursuant to N.J.A.C. 17:12-2.2(a)(8).</w:t>
      </w:r>
    </w:p>
    <w:p w14:paraId="2E8F9BD5" w14:textId="5A506178" w:rsidR="00F05E5E" w:rsidRPr="0084189F" w:rsidRDefault="00F05E5E" w:rsidP="003A50E0">
      <w:pPr>
        <w:spacing w:after="0" w:line="240" w:lineRule="auto"/>
        <w:jc w:val="both"/>
        <w:rPr>
          <w:szCs w:val="20"/>
          <w:highlight w:val="green"/>
        </w:rPr>
      </w:pPr>
    </w:p>
    <w:p w14:paraId="565A0754" w14:textId="77777777" w:rsidR="004A4D37" w:rsidRPr="0084189F" w:rsidRDefault="004A4D37" w:rsidP="00BC2603">
      <w:pPr>
        <w:spacing w:after="0" w:line="240" w:lineRule="auto"/>
        <w:jc w:val="both"/>
        <w:rPr>
          <w:szCs w:val="20"/>
        </w:rPr>
      </w:pPr>
      <w:r w:rsidRPr="0084189F">
        <w:rPr>
          <w:szCs w:val="20"/>
        </w:rPr>
        <w:t>Where the State-Supplied Price Sheet includes an estimate</w:t>
      </w:r>
      <w:r w:rsidR="00D705C6">
        <w:rPr>
          <w:szCs w:val="20"/>
        </w:rPr>
        <w:t>d</w:t>
      </w:r>
      <w:r w:rsidRPr="0084189F">
        <w:rPr>
          <w:szCs w:val="20"/>
        </w:rPr>
        <w:t xml:space="preserve"> quantity column, Bidders are advised that estimated quantities may vary throughout the Contract term resulting from this Bid Solicitation.  There is no guaranteed minimum or maximum volume for these price lines. </w:t>
      </w:r>
    </w:p>
    <w:p w14:paraId="506FF947" w14:textId="28AE5F94" w:rsidR="00F944FD" w:rsidRDefault="00F944FD" w:rsidP="00BC2603">
      <w:pPr>
        <w:spacing w:after="0" w:line="240" w:lineRule="auto"/>
        <w:rPr>
          <w:rFonts w:cstheme="minorHAnsi"/>
          <w:szCs w:val="20"/>
        </w:rPr>
      </w:pPr>
    </w:p>
    <w:p w14:paraId="0D521574" w14:textId="58EC70DE" w:rsidR="00745565" w:rsidRPr="0084189F" w:rsidRDefault="00745565" w:rsidP="00BC2603">
      <w:pPr>
        <w:pStyle w:val="Heading3"/>
      </w:pPr>
      <w:bookmarkStart w:id="95" w:name="_Toc208586326"/>
      <w:r w:rsidRPr="0084189F">
        <w:t>USE OF “NO CHARGE” ON THE STATE-SUPPLIED PRICE SHEET</w:t>
      </w:r>
      <w:bookmarkEnd w:id="95"/>
    </w:p>
    <w:p w14:paraId="210DB2B9" w14:textId="2A1EDF36" w:rsidR="00745565" w:rsidRPr="0084189F" w:rsidRDefault="00745565" w:rsidP="00BC2603">
      <w:pPr>
        <w:spacing w:after="0" w:line="240" w:lineRule="auto"/>
        <w:jc w:val="both"/>
        <w:rPr>
          <w:rFonts w:cstheme="minorHAnsi"/>
          <w:szCs w:val="20"/>
        </w:rPr>
      </w:pPr>
      <w:r w:rsidRPr="0084189F">
        <w:rPr>
          <w:szCs w:val="20"/>
        </w:rPr>
        <w:t>All price lines must be filled out in accordance with</w:t>
      </w:r>
      <w:r>
        <w:rPr>
          <w:szCs w:val="20"/>
        </w:rPr>
        <w:t xml:space="preserve"> the instructions above. </w:t>
      </w:r>
      <w:r w:rsidRPr="0084189F">
        <w:rPr>
          <w:szCs w:val="20"/>
        </w:rPr>
        <w:t xml:space="preserve"> </w:t>
      </w:r>
      <w:r w:rsidRPr="0084189F">
        <w:rPr>
          <w:color w:val="000000"/>
          <w:szCs w:val="20"/>
        </w:rPr>
        <w:t xml:space="preserve">If the Bidder will supply an item on a price line free of charge, the Bidder must indicate “No Charge” </w:t>
      </w:r>
      <w:r w:rsidRPr="0084189F">
        <w:rPr>
          <w:szCs w:val="20"/>
        </w:rPr>
        <w:t xml:space="preserve">on the State-Supplied Price Sheet accompanying this Bid Solicitation. </w:t>
      </w:r>
      <w:r w:rsidRPr="0084189F">
        <w:rPr>
          <w:color w:val="000000"/>
          <w:szCs w:val="20"/>
        </w:rPr>
        <w:t xml:space="preserve"> </w:t>
      </w:r>
      <w:r w:rsidR="00E15309">
        <w:rPr>
          <w:color w:val="000000"/>
          <w:szCs w:val="20"/>
        </w:rPr>
        <w:t xml:space="preserve">An entry of $0.00 on a price line will be interpreted as a Bidder supplying the good or service at “No Charge.” </w:t>
      </w:r>
      <w:r w:rsidRPr="0084189F">
        <w:rPr>
          <w:color w:val="000000"/>
          <w:szCs w:val="20"/>
        </w:rPr>
        <w:t>The use of any other identifier may result in the Bidder’s Quote being deemed non-responsive.</w:t>
      </w:r>
    </w:p>
    <w:p w14:paraId="72BB05E3" w14:textId="6B76195F" w:rsidR="00F944FD" w:rsidRPr="0084189F" w:rsidRDefault="002674F2" w:rsidP="00BC2603">
      <w:pPr>
        <w:spacing w:after="0" w:line="240" w:lineRule="auto"/>
        <w:jc w:val="both"/>
        <w:rPr>
          <w:rFonts w:eastAsia="MS Mincho"/>
          <w:szCs w:val="20"/>
          <w:highlight w:val="green"/>
        </w:rPr>
      </w:pPr>
      <w:r w:rsidRPr="0084189F">
        <w:rPr>
          <w:rFonts w:eastAsia="MS Mincho"/>
          <w:szCs w:val="20"/>
          <w:highlight w:val="green"/>
        </w:rPr>
        <w:t xml:space="preserve"> </w:t>
      </w:r>
    </w:p>
    <w:p w14:paraId="0BDDC14A" w14:textId="7549514C" w:rsidR="00F944FD" w:rsidRPr="0084189F" w:rsidRDefault="00F944FD" w:rsidP="00BC2603">
      <w:pPr>
        <w:pStyle w:val="Heading2"/>
        <w:spacing w:line="240" w:lineRule="auto"/>
        <w:rPr>
          <w:rFonts w:eastAsia="MS Mincho"/>
        </w:rPr>
      </w:pPr>
      <w:bookmarkStart w:id="96" w:name="_Toc208586327"/>
      <w:r w:rsidRPr="0084189F">
        <w:rPr>
          <w:rFonts w:eastAsia="MS Mincho"/>
        </w:rPr>
        <w:t>ORAL PRESENTATIONS</w:t>
      </w:r>
      <w:bookmarkEnd w:id="96"/>
    </w:p>
    <w:p w14:paraId="5A48EED6" w14:textId="7396A65D" w:rsidR="00F944FD" w:rsidRPr="0084189F" w:rsidRDefault="001D76EB" w:rsidP="00BC2603">
      <w:pPr>
        <w:spacing w:after="0" w:line="240" w:lineRule="auto"/>
        <w:rPr>
          <w:szCs w:val="20"/>
        </w:rPr>
      </w:pPr>
      <w:r>
        <w:rPr>
          <w:szCs w:val="20"/>
        </w:rPr>
        <w:t xml:space="preserve">Not applicable to this procurement. </w:t>
      </w:r>
    </w:p>
    <w:p w14:paraId="3AFF7E82" w14:textId="77777777" w:rsidR="00C83388" w:rsidRPr="0084189F" w:rsidRDefault="00C83388" w:rsidP="00BC2603">
      <w:pPr>
        <w:spacing w:after="0" w:line="240" w:lineRule="auto"/>
        <w:rPr>
          <w:szCs w:val="20"/>
          <w:highlight w:val="magenta"/>
        </w:rPr>
      </w:pPr>
      <w:r w:rsidRPr="0084189F">
        <w:rPr>
          <w:szCs w:val="20"/>
          <w:highlight w:val="magenta"/>
        </w:rPr>
        <w:br w:type="page"/>
      </w:r>
    </w:p>
    <w:p w14:paraId="76A507E2" w14:textId="77777777" w:rsidR="007C2018" w:rsidRPr="0084189F" w:rsidRDefault="007C2018" w:rsidP="00BC2603">
      <w:pPr>
        <w:pStyle w:val="Heading1"/>
        <w:spacing w:line="240" w:lineRule="auto"/>
      </w:pPr>
      <w:bookmarkStart w:id="97" w:name="_Toc208586328"/>
      <w:r w:rsidRPr="0084189F">
        <w:lastRenderedPageBreak/>
        <w:t>SCOPE OF WORK</w:t>
      </w:r>
      <w:bookmarkEnd w:id="97"/>
    </w:p>
    <w:p w14:paraId="342C4DF5" w14:textId="3F0ABA6A" w:rsidR="00757621" w:rsidRDefault="001D76EB" w:rsidP="00BC2603">
      <w:pPr>
        <w:pStyle w:val="Heading2"/>
        <w:spacing w:line="240" w:lineRule="auto"/>
      </w:pPr>
      <w:bookmarkStart w:id="98" w:name="_Toc208586329"/>
      <w:bookmarkStart w:id="99" w:name="_Toc400531507"/>
      <w:bookmarkStart w:id="100" w:name="_Toc428533978"/>
      <w:bookmarkStart w:id="101" w:name="_Toc32310703"/>
      <w:r w:rsidRPr="001D76EB">
        <w:t>GENERAL</w:t>
      </w:r>
      <w:bookmarkEnd w:id="98"/>
    </w:p>
    <w:p w14:paraId="2C9992F0" w14:textId="77777777" w:rsidR="001D76EB" w:rsidRPr="00CA641F" w:rsidRDefault="001D76EB" w:rsidP="00AF74E8">
      <w:pPr>
        <w:pStyle w:val="BodyText2"/>
        <w:spacing w:line="240" w:lineRule="auto"/>
        <w:ind w:right="0"/>
        <w:jc w:val="both"/>
        <w:rPr>
          <w:rFonts w:asciiTheme="minorHAnsi" w:hAnsiTheme="minorHAnsi" w:cstheme="minorHAnsi"/>
          <w:szCs w:val="20"/>
        </w:rPr>
      </w:pPr>
      <w:r w:rsidRPr="00CA641F">
        <w:rPr>
          <w:rFonts w:asciiTheme="minorHAnsi" w:hAnsiTheme="minorHAnsi" w:cstheme="minorHAnsi"/>
          <w:szCs w:val="20"/>
        </w:rPr>
        <w:t xml:space="preserve">The Contractor must design, develop, implement, maintain and operate a child support employer services center (CSESC). This center shall include a web based employer services portal </w:t>
      </w:r>
      <w:bookmarkStart w:id="102" w:name="_Hlk193798860"/>
      <w:r w:rsidRPr="00CA641F">
        <w:rPr>
          <w:rFonts w:asciiTheme="minorHAnsi" w:hAnsiTheme="minorHAnsi" w:cstheme="minorHAnsi"/>
          <w:szCs w:val="20"/>
        </w:rPr>
        <w:t xml:space="preserve">solution that shall be utilized to administer DHS’s </w:t>
      </w:r>
      <w:bookmarkStart w:id="103" w:name="_Hlk195016383"/>
      <w:r w:rsidRPr="00CA641F">
        <w:rPr>
          <w:rFonts w:asciiTheme="minorHAnsi" w:hAnsiTheme="minorHAnsi" w:cstheme="minorHAnsi"/>
          <w:szCs w:val="20"/>
        </w:rPr>
        <w:t>New Hire</w:t>
      </w:r>
      <w:r>
        <w:rPr>
          <w:rFonts w:asciiTheme="minorHAnsi" w:hAnsiTheme="minorHAnsi" w:cstheme="minorHAnsi"/>
          <w:szCs w:val="20"/>
        </w:rPr>
        <w:t xml:space="preserve"> and</w:t>
      </w:r>
      <w:r w:rsidRPr="00CA641F">
        <w:rPr>
          <w:rFonts w:asciiTheme="minorHAnsi" w:hAnsiTheme="minorHAnsi" w:cstheme="minorHAnsi"/>
          <w:szCs w:val="20"/>
        </w:rPr>
        <w:t xml:space="preserve"> National Medical Support Notice (NMSN) programs</w:t>
      </w:r>
      <w:bookmarkEnd w:id="102"/>
      <w:bookmarkEnd w:id="103"/>
      <w:r w:rsidRPr="00CA641F">
        <w:rPr>
          <w:rFonts w:asciiTheme="minorHAnsi" w:hAnsiTheme="minorHAnsi" w:cstheme="minorHAnsi"/>
          <w:szCs w:val="20"/>
        </w:rPr>
        <w:t xml:space="preserve">. Additionally, the portal will enable employers the ability to comprehensively address other child support related matters including but not limited to receipt and response to </w:t>
      </w:r>
      <w:bookmarkStart w:id="104" w:name="_Hlk195016454"/>
      <w:r w:rsidRPr="00CA641F">
        <w:rPr>
          <w:rFonts w:asciiTheme="minorHAnsi" w:hAnsiTheme="minorHAnsi" w:cstheme="minorHAnsi"/>
          <w:szCs w:val="20"/>
        </w:rPr>
        <w:t>Income Withholding Orders</w:t>
      </w:r>
      <w:r>
        <w:rPr>
          <w:rFonts w:asciiTheme="minorHAnsi" w:hAnsiTheme="minorHAnsi" w:cstheme="minorHAnsi"/>
          <w:szCs w:val="20"/>
        </w:rPr>
        <w:t xml:space="preserve"> (IWO)</w:t>
      </w:r>
      <w:r w:rsidRPr="00CA641F">
        <w:rPr>
          <w:rFonts w:asciiTheme="minorHAnsi" w:hAnsiTheme="minorHAnsi" w:cstheme="minorHAnsi"/>
          <w:szCs w:val="20"/>
        </w:rPr>
        <w:t xml:space="preserve">, Verification of Employment, </w:t>
      </w:r>
      <w:r>
        <w:rPr>
          <w:rFonts w:asciiTheme="minorHAnsi" w:hAnsiTheme="minorHAnsi" w:cstheme="minorHAnsi"/>
          <w:szCs w:val="20"/>
        </w:rPr>
        <w:t>l</w:t>
      </w:r>
      <w:r w:rsidRPr="00CA641F">
        <w:rPr>
          <w:rFonts w:asciiTheme="minorHAnsi" w:hAnsiTheme="minorHAnsi" w:cstheme="minorHAnsi"/>
          <w:szCs w:val="20"/>
        </w:rPr>
        <w:t xml:space="preserve">ump </w:t>
      </w:r>
      <w:r>
        <w:rPr>
          <w:rFonts w:asciiTheme="minorHAnsi" w:hAnsiTheme="minorHAnsi" w:cstheme="minorHAnsi"/>
          <w:szCs w:val="20"/>
        </w:rPr>
        <w:t>s</w:t>
      </w:r>
      <w:r w:rsidRPr="00CA641F">
        <w:rPr>
          <w:rFonts w:asciiTheme="minorHAnsi" w:hAnsiTheme="minorHAnsi" w:cstheme="minorHAnsi"/>
          <w:szCs w:val="20"/>
        </w:rPr>
        <w:t xml:space="preserve">um and/or </w:t>
      </w:r>
      <w:r>
        <w:rPr>
          <w:rFonts w:asciiTheme="minorHAnsi" w:hAnsiTheme="minorHAnsi" w:cstheme="minorHAnsi"/>
          <w:szCs w:val="20"/>
        </w:rPr>
        <w:t>b</w:t>
      </w:r>
      <w:r w:rsidRPr="00CA641F">
        <w:rPr>
          <w:rFonts w:asciiTheme="minorHAnsi" w:hAnsiTheme="minorHAnsi" w:cstheme="minorHAnsi"/>
          <w:szCs w:val="20"/>
        </w:rPr>
        <w:t xml:space="preserve">onus </w:t>
      </w:r>
      <w:r>
        <w:rPr>
          <w:rFonts w:asciiTheme="minorHAnsi" w:hAnsiTheme="minorHAnsi" w:cstheme="minorHAnsi"/>
          <w:szCs w:val="20"/>
        </w:rPr>
        <w:t>p</w:t>
      </w:r>
      <w:r w:rsidRPr="00CA641F">
        <w:rPr>
          <w:rFonts w:asciiTheme="minorHAnsi" w:hAnsiTheme="minorHAnsi" w:cstheme="minorHAnsi"/>
          <w:szCs w:val="20"/>
        </w:rPr>
        <w:t>ayment</w:t>
      </w:r>
      <w:bookmarkEnd w:id="104"/>
      <w:r w:rsidRPr="00CA641F">
        <w:rPr>
          <w:rFonts w:asciiTheme="minorHAnsi" w:hAnsiTheme="minorHAnsi" w:cstheme="minorHAnsi"/>
          <w:szCs w:val="20"/>
        </w:rPr>
        <w:t>, and reporting employee terminations.</w:t>
      </w:r>
      <w:r w:rsidRPr="00CA641F">
        <w:rPr>
          <w:rFonts w:asciiTheme="minorHAnsi" w:hAnsiTheme="minorHAnsi" w:cstheme="minorHAnsi"/>
          <w:spacing w:val="40"/>
          <w:szCs w:val="20"/>
        </w:rPr>
        <w:t xml:space="preserve"> </w:t>
      </w:r>
      <w:r w:rsidRPr="00CA641F">
        <w:rPr>
          <w:rFonts w:asciiTheme="minorHAnsi" w:hAnsiTheme="minorHAnsi" w:cstheme="minorHAnsi"/>
          <w:szCs w:val="20"/>
        </w:rPr>
        <w:t xml:space="preserve">The Contractor will be responsible for the day-to-day operations of the CSESC which includes hosting the portal solution, support, maintenance, customer service, </w:t>
      </w:r>
      <w:r>
        <w:rPr>
          <w:rFonts w:asciiTheme="minorHAnsi" w:hAnsiTheme="minorHAnsi" w:cstheme="minorHAnsi"/>
          <w:szCs w:val="20"/>
        </w:rPr>
        <w:t xml:space="preserve">general </w:t>
      </w:r>
      <w:r w:rsidRPr="00CA641F">
        <w:rPr>
          <w:rFonts w:asciiTheme="minorHAnsi" w:hAnsiTheme="minorHAnsi" w:cstheme="minorHAnsi"/>
          <w:szCs w:val="20"/>
        </w:rPr>
        <w:t>outreach, follow- up</w:t>
      </w:r>
      <w:r>
        <w:rPr>
          <w:rFonts w:asciiTheme="minorHAnsi" w:hAnsiTheme="minorHAnsi" w:cstheme="minorHAnsi"/>
          <w:szCs w:val="20"/>
        </w:rPr>
        <w:t>,</w:t>
      </w:r>
      <w:r w:rsidRPr="00CA641F">
        <w:rPr>
          <w:rFonts w:asciiTheme="minorHAnsi" w:hAnsiTheme="minorHAnsi" w:cstheme="minorHAnsi"/>
          <w:szCs w:val="20"/>
        </w:rPr>
        <w:t xml:space="preserve"> and </w:t>
      </w:r>
      <w:r>
        <w:rPr>
          <w:rFonts w:asciiTheme="minorHAnsi" w:hAnsiTheme="minorHAnsi" w:cstheme="minorHAnsi"/>
          <w:szCs w:val="20"/>
        </w:rPr>
        <w:t xml:space="preserve">internal </w:t>
      </w:r>
      <w:r w:rsidRPr="00CA641F">
        <w:rPr>
          <w:rFonts w:asciiTheme="minorHAnsi" w:hAnsiTheme="minorHAnsi" w:cstheme="minorHAnsi"/>
          <w:szCs w:val="20"/>
        </w:rPr>
        <w:t xml:space="preserve">training. </w:t>
      </w:r>
    </w:p>
    <w:p w14:paraId="1AA6C97F" w14:textId="77777777" w:rsidR="001D76EB" w:rsidRPr="00CA641F" w:rsidRDefault="001D76EB" w:rsidP="00AF74E8">
      <w:pPr>
        <w:spacing w:after="0" w:line="240" w:lineRule="auto"/>
        <w:jc w:val="both"/>
        <w:rPr>
          <w:rFonts w:cstheme="minorHAnsi"/>
          <w:szCs w:val="20"/>
        </w:rPr>
      </w:pPr>
    </w:p>
    <w:p w14:paraId="0B8CCB7B" w14:textId="69DE58B7" w:rsidR="001D76EB" w:rsidRDefault="001D76EB" w:rsidP="00AF74E8">
      <w:pPr>
        <w:spacing w:after="0" w:line="240" w:lineRule="auto"/>
        <w:jc w:val="both"/>
        <w:rPr>
          <w:rFonts w:cstheme="minorHAnsi"/>
          <w:szCs w:val="20"/>
        </w:rPr>
      </w:pPr>
      <w:r w:rsidRPr="00CA641F">
        <w:rPr>
          <w:rFonts w:cstheme="minorHAnsi"/>
          <w:szCs w:val="20"/>
        </w:rPr>
        <w:t>Future changes may be required to improve operations</w:t>
      </w:r>
      <w:r w:rsidR="00A45470">
        <w:rPr>
          <w:rFonts w:cstheme="minorHAnsi"/>
          <w:szCs w:val="20"/>
        </w:rPr>
        <w:t>, allow for collection and sharing of data</w:t>
      </w:r>
      <w:r w:rsidRPr="00CA641F">
        <w:rPr>
          <w:rFonts w:cstheme="minorHAnsi"/>
          <w:szCs w:val="20"/>
        </w:rPr>
        <w:t xml:space="preserve"> or </w:t>
      </w:r>
      <w:r w:rsidR="00A45470">
        <w:rPr>
          <w:rFonts w:cstheme="minorHAnsi"/>
          <w:szCs w:val="20"/>
        </w:rPr>
        <w:t>comply with</w:t>
      </w:r>
      <w:r w:rsidRPr="00CA641F">
        <w:rPr>
          <w:rFonts w:cstheme="minorHAnsi"/>
          <w:spacing w:val="1"/>
          <w:szCs w:val="20"/>
        </w:rPr>
        <w:t xml:space="preserve"> changes </w:t>
      </w:r>
      <w:r w:rsidR="00A45470">
        <w:rPr>
          <w:rFonts w:cstheme="minorHAnsi"/>
          <w:spacing w:val="1"/>
          <w:szCs w:val="20"/>
        </w:rPr>
        <w:t>in</w:t>
      </w:r>
      <w:r w:rsidRPr="00CA641F">
        <w:rPr>
          <w:rFonts w:cstheme="minorHAnsi"/>
          <w:spacing w:val="1"/>
          <w:szCs w:val="20"/>
        </w:rPr>
        <w:t xml:space="preserve"> </w:t>
      </w:r>
      <w:r w:rsidRPr="00CA641F">
        <w:rPr>
          <w:rFonts w:cstheme="minorHAnsi"/>
          <w:szCs w:val="20"/>
        </w:rPr>
        <w:t>federal or State law, policy, regulation</w:t>
      </w:r>
      <w:r w:rsidR="00A814D4">
        <w:rPr>
          <w:rFonts w:cstheme="minorHAnsi"/>
          <w:szCs w:val="20"/>
        </w:rPr>
        <w:t>,</w:t>
      </w:r>
      <w:r w:rsidR="00A45470">
        <w:rPr>
          <w:rFonts w:cstheme="minorHAnsi"/>
          <w:szCs w:val="20"/>
        </w:rPr>
        <w:t xml:space="preserve"> or new initiatives</w:t>
      </w:r>
      <w:r w:rsidRPr="00CA641F">
        <w:rPr>
          <w:rFonts w:cstheme="minorHAnsi"/>
          <w:szCs w:val="20"/>
        </w:rPr>
        <w:t>. Any such changes shall be made at no additional</w:t>
      </w:r>
      <w:r w:rsidRPr="00CA641F">
        <w:rPr>
          <w:rFonts w:cstheme="minorHAnsi"/>
          <w:spacing w:val="1"/>
          <w:szCs w:val="20"/>
        </w:rPr>
        <w:t xml:space="preserve"> </w:t>
      </w:r>
      <w:r w:rsidRPr="00CA641F">
        <w:rPr>
          <w:rFonts w:cstheme="minorHAnsi"/>
          <w:szCs w:val="20"/>
        </w:rPr>
        <w:t>cost</w:t>
      </w:r>
      <w:r w:rsidRPr="00CA641F">
        <w:rPr>
          <w:rFonts w:cstheme="minorHAnsi"/>
          <w:spacing w:val="-1"/>
          <w:szCs w:val="20"/>
        </w:rPr>
        <w:t xml:space="preserve"> </w:t>
      </w:r>
      <w:r w:rsidRPr="00CA641F">
        <w:rPr>
          <w:rFonts w:cstheme="minorHAnsi"/>
          <w:szCs w:val="20"/>
        </w:rPr>
        <w:t>to the</w:t>
      </w:r>
      <w:r w:rsidRPr="00CA641F">
        <w:rPr>
          <w:rFonts w:cstheme="minorHAnsi"/>
          <w:spacing w:val="-1"/>
          <w:szCs w:val="20"/>
        </w:rPr>
        <w:t xml:space="preserve"> </w:t>
      </w:r>
      <w:r w:rsidRPr="00CA641F">
        <w:rPr>
          <w:rFonts w:cstheme="minorHAnsi"/>
          <w:szCs w:val="20"/>
        </w:rPr>
        <w:t xml:space="preserve">State. </w:t>
      </w:r>
      <w:r w:rsidR="00E3621B">
        <w:t xml:space="preserve">DFD </w:t>
      </w:r>
      <w:r w:rsidR="00A814D4">
        <w:t>will</w:t>
      </w:r>
      <w:r w:rsidR="00E3621B">
        <w:t xml:space="preserve"> inform </w:t>
      </w:r>
      <w:r w:rsidR="00A814D4">
        <w:t xml:space="preserve">the Contractor </w:t>
      </w:r>
      <w:r w:rsidR="00E3621B">
        <w:t xml:space="preserve">of any required changes and systemic changes will follow a standard SDLC. </w:t>
      </w:r>
      <w:r w:rsidRPr="00CA641F">
        <w:rPr>
          <w:rFonts w:cstheme="minorHAnsi"/>
          <w:szCs w:val="20"/>
        </w:rPr>
        <w:t>The</w:t>
      </w:r>
      <w:r w:rsidRPr="00CA641F">
        <w:rPr>
          <w:rFonts w:cstheme="minorHAnsi"/>
          <w:spacing w:val="-13"/>
          <w:szCs w:val="20"/>
        </w:rPr>
        <w:t xml:space="preserve"> </w:t>
      </w:r>
      <w:r w:rsidRPr="00CA641F">
        <w:rPr>
          <w:rFonts w:cstheme="minorHAnsi"/>
          <w:szCs w:val="20"/>
        </w:rPr>
        <w:t>Contractor</w:t>
      </w:r>
      <w:r w:rsidRPr="00CA641F">
        <w:rPr>
          <w:rFonts w:cstheme="minorHAnsi"/>
          <w:spacing w:val="-13"/>
          <w:szCs w:val="20"/>
        </w:rPr>
        <w:t xml:space="preserve"> </w:t>
      </w:r>
      <w:r w:rsidRPr="00CA641F">
        <w:rPr>
          <w:rFonts w:cstheme="minorHAnsi"/>
          <w:szCs w:val="20"/>
        </w:rPr>
        <w:t>shall assume</w:t>
      </w:r>
      <w:r w:rsidRPr="00CA641F">
        <w:rPr>
          <w:rFonts w:cstheme="minorHAnsi"/>
          <w:spacing w:val="-13"/>
          <w:szCs w:val="20"/>
        </w:rPr>
        <w:t xml:space="preserve"> </w:t>
      </w:r>
      <w:r w:rsidRPr="00CA641F">
        <w:rPr>
          <w:rFonts w:cstheme="minorHAnsi"/>
          <w:szCs w:val="20"/>
        </w:rPr>
        <w:t>full responsibility</w:t>
      </w:r>
      <w:r w:rsidRPr="00CA641F">
        <w:rPr>
          <w:rFonts w:cstheme="minorHAnsi"/>
          <w:spacing w:val="-13"/>
          <w:szCs w:val="20"/>
        </w:rPr>
        <w:t xml:space="preserve"> </w:t>
      </w:r>
      <w:r w:rsidRPr="00CA641F">
        <w:rPr>
          <w:rFonts w:cstheme="minorHAnsi"/>
          <w:szCs w:val="20"/>
        </w:rPr>
        <w:t>for</w:t>
      </w:r>
      <w:r w:rsidRPr="00CA641F">
        <w:rPr>
          <w:rFonts w:cstheme="minorHAnsi"/>
          <w:spacing w:val="-13"/>
          <w:szCs w:val="20"/>
        </w:rPr>
        <w:t xml:space="preserve"> </w:t>
      </w:r>
      <w:r w:rsidRPr="00CA641F">
        <w:rPr>
          <w:rFonts w:cstheme="minorHAnsi"/>
          <w:szCs w:val="20"/>
        </w:rPr>
        <w:t>the timely</w:t>
      </w:r>
      <w:r w:rsidRPr="00CA641F">
        <w:rPr>
          <w:rFonts w:cstheme="minorHAnsi"/>
          <w:spacing w:val="-13"/>
          <w:szCs w:val="20"/>
        </w:rPr>
        <w:t xml:space="preserve"> </w:t>
      </w:r>
      <w:r w:rsidRPr="00CA641F">
        <w:rPr>
          <w:rFonts w:cstheme="minorHAnsi"/>
          <w:szCs w:val="20"/>
        </w:rPr>
        <w:t>accomplishment of all activities and duties required by this Bid Solicitation and carry out those activities per the agreed upon amounts as prescribed by the State-Supplied Price Sheet.</w:t>
      </w:r>
    </w:p>
    <w:p w14:paraId="3366E5F5" w14:textId="77777777" w:rsidR="001D76EB" w:rsidRPr="00CA641F" w:rsidRDefault="001D76EB" w:rsidP="00AF74E8">
      <w:pPr>
        <w:spacing w:after="0" w:line="240" w:lineRule="auto"/>
        <w:jc w:val="both"/>
        <w:rPr>
          <w:rFonts w:cstheme="minorHAnsi"/>
          <w:szCs w:val="20"/>
        </w:rPr>
      </w:pPr>
    </w:p>
    <w:p w14:paraId="0D90AB4B" w14:textId="0FD304F8" w:rsidR="001D76EB" w:rsidRDefault="001D76EB" w:rsidP="00AF74E8">
      <w:pPr>
        <w:pStyle w:val="BodyText2"/>
        <w:spacing w:line="240" w:lineRule="auto"/>
        <w:ind w:right="0"/>
        <w:jc w:val="both"/>
        <w:rPr>
          <w:rFonts w:asciiTheme="minorHAnsi" w:hAnsiTheme="minorHAnsi" w:cstheme="minorHAnsi"/>
          <w:szCs w:val="20"/>
        </w:rPr>
      </w:pPr>
      <w:r w:rsidRPr="00CA641F">
        <w:rPr>
          <w:rFonts w:asciiTheme="minorHAnsi" w:hAnsiTheme="minorHAnsi" w:cstheme="minorHAnsi"/>
          <w:szCs w:val="20"/>
        </w:rPr>
        <w:t>In addition, the Contractor will be responsible for the collection, review, validation, maintenance, and update of all employer demographic information utilized by the automated New Jersey Child Support System (NJKiDS). The Contractor must conduct research, outreach, and follow up with employers to ensure the most accurate and current data is available.</w:t>
      </w:r>
    </w:p>
    <w:p w14:paraId="2D72462F" w14:textId="5CD2579E" w:rsidR="001D76EB" w:rsidRDefault="001D76EB" w:rsidP="00AF74E8">
      <w:pPr>
        <w:pStyle w:val="BodyText2"/>
        <w:spacing w:line="240" w:lineRule="auto"/>
        <w:ind w:right="0"/>
        <w:jc w:val="both"/>
        <w:rPr>
          <w:rFonts w:asciiTheme="minorHAnsi" w:hAnsiTheme="minorHAnsi" w:cstheme="minorHAnsi"/>
          <w:szCs w:val="20"/>
        </w:rPr>
      </w:pPr>
    </w:p>
    <w:p w14:paraId="0C783A38" w14:textId="634B0E19" w:rsidR="001D76EB" w:rsidRDefault="001D76EB" w:rsidP="00AF74E8">
      <w:pPr>
        <w:pStyle w:val="Heading2"/>
        <w:spacing w:line="240" w:lineRule="auto"/>
      </w:pPr>
      <w:bookmarkStart w:id="105" w:name="_Toc208586330"/>
      <w:r>
        <w:t>CHILD SUPPORT EMPLOYER SERVICES PORTAL (CSESP)</w:t>
      </w:r>
      <w:bookmarkEnd w:id="105"/>
    </w:p>
    <w:p w14:paraId="2C16D980" w14:textId="77777777" w:rsidR="001D76EB" w:rsidRPr="00D10BB2" w:rsidRDefault="001D76EB" w:rsidP="00AF74E8">
      <w:pPr>
        <w:pStyle w:val="BodyText2"/>
        <w:spacing w:line="240" w:lineRule="auto"/>
        <w:ind w:right="0"/>
        <w:jc w:val="both"/>
        <w:rPr>
          <w:rFonts w:asciiTheme="minorHAnsi" w:hAnsiTheme="minorHAnsi" w:cstheme="minorHAnsi"/>
          <w:szCs w:val="20"/>
        </w:rPr>
      </w:pPr>
      <w:r w:rsidRPr="00D10BB2">
        <w:rPr>
          <w:rFonts w:asciiTheme="minorHAnsi" w:hAnsiTheme="minorHAnsi" w:cstheme="minorHAnsi"/>
          <w:szCs w:val="20"/>
        </w:rPr>
        <w:t>The Contractor shall deliver a web-based Child Support Employer Services Portal (CSESP) that shall</w:t>
      </w:r>
      <w:r w:rsidRPr="00D10BB2">
        <w:rPr>
          <w:rFonts w:asciiTheme="minorHAnsi" w:hAnsiTheme="minorHAnsi" w:cstheme="minorHAnsi"/>
          <w:spacing w:val="-3"/>
          <w:szCs w:val="20"/>
        </w:rPr>
        <w:t xml:space="preserve"> </w:t>
      </w:r>
      <w:r w:rsidRPr="00D10BB2">
        <w:rPr>
          <w:rFonts w:asciiTheme="minorHAnsi" w:hAnsiTheme="minorHAnsi" w:cstheme="minorHAnsi"/>
          <w:szCs w:val="20"/>
        </w:rPr>
        <w:t>provide</w:t>
      </w:r>
      <w:r w:rsidRPr="00D10BB2">
        <w:rPr>
          <w:rFonts w:asciiTheme="minorHAnsi" w:hAnsiTheme="minorHAnsi" w:cstheme="minorHAnsi"/>
          <w:spacing w:val="-3"/>
          <w:szCs w:val="20"/>
        </w:rPr>
        <w:t xml:space="preserve"> </w:t>
      </w:r>
      <w:r w:rsidRPr="00D10BB2">
        <w:rPr>
          <w:rFonts w:asciiTheme="minorHAnsi" w:hAnsiTheme="minorHAnsi" w:cstheme="minorHAnsi"/>
          <w:szCs w:val="20"/>
        </w:rPr>
        <w:t>employers</w:t>
      </w:r>
      <w:r w:rsidRPr="00D10BB2">
        <w:rPr>
          <w:rFonts w:asciiTheme="minorHAnsi" w:hAnsiTheme="minorHAnsi" w:cstheme="minorHAnsi"/>
          <w:spacing w:val="-2"/>
          <w:szCs w:val="20"/>
        </w:rPr>
        <w:t xml:space="preserve"> </w:t>
      </w:r>
      <w:r w:rsidRPr="00D10BB2">
        <w:rPr>
          <w:rFonts w:asciiTheme="minorHAnsi" w:hAnsiTheme="minorHAnsi" w:cstheme="minorHAnsi"/>
          <w:szCs w:val="20"/>
        </w:rPr>
        <w:t>with</w:t>
      </w:r>
      <w:r w:rsidRPr="00D10BB2">
        <w:rPr>
          <w:rFonts w:asciiTheme="minorHAnsi" w:hAnsiTheme="minorHAnsi" w:cstheme="minorHAnsi"/>
          <w:spacing w:val="-3"/>
          <w:szCs w:val="20"/>
        </w:rPr>
        <w:t xml:space="preserve"> </w:t>
      </w:r>
      <w:r w:rsidRPr="00D10BB2">
        <w:rPr>
          <w:rFonts w:asciiTheme="minorHAnsi" w:hAnsiTheme="minorHAnsi" w:cstheme="minorHAnsi"/>
          <w:szCs w:val="20"/>
        </w:rPr>
        <w:t>a</w:t>
      </w:r>
      <w:r w:rsidRPr="00D10BB2">
        <w:rPr>
          <w:rFonts w:asciiTheme="minorHAnsi" w:hAnsiTheme="minorHAnsi" w:cstheme="minorHAnsi"/>
          <w:spacing w:val="-2"/>
          <w:szCs w:val="20"/>
        </w:rPr>
        <w:t xml:space="preserve"> </w:t>
      </w:r>
      <w:r w:rsidRPr="00D10BB2">
        <w:rPr>
          <w:rFonts w:asciiTheme="minorHAnsi" w:hAnsiTheme="minorHAnsi" w:cstheme="minorHAnsi"/>
          <w:szCs w:val="20"/>
        </w:rPr>
        <w:t>streamlined</w:t>
      </w:r>
      <w:r w:rsidRPr="00D10BB2">
        <w:rPr>
          <w:rFonts w:asciiTheme="minorHAnsi" w:hAnsiTheme="minorHAnsi" w:cstheme="minorHAnsi"/>
          <w:spacing w:val="-3"/>
          <w:szCs w:val="20"/>
        </w:rPr>
        <w:t xml:space="preserve"> </w:t>
      </w:r>
      <w:r w:rsidRPr="00D10BB2">
        <w:rPr>
          <w:rFonts w:asciiTheme="minorHAnsi" w:hAnsiTheme="minorHAnsi" w:cstheme="minorHAnsi"/>
          <w:szCs w:val="20"/>
        </w:rPr>
        <w:t>tool</w:t>
      </w:r>
      <w:r w:rsidRPr="00D10BB2">
        <w:rPr>
          <w:rFonts w:asciiTheme="minorHAnsi" w:hAnsiTheme="minorHAnsi" w:cstheme="minorHAnsi"/>
          <w:spacing w:val="-4"/>
          <w:szCs w:val="20"/>
        </w:rPr>
        <w:t xml:space="preserve"> </w:t>
      </w:r>
      <w:r w:rsidRPr="00D10BB2">
        <w:rPr>
          <w:rFonts w:asciiTheme="minorHAnsi" w:hAnsiTheme="minorHAnsi" w:cstheme="minorHAnsi"/>
          <w:szCs w:val="20"/>
        </w:rPr>
        <w:t>to</w:t>
      </w:r>
      <w:r w:rsidRPr="00D10BB2">
        <w:rPr>
          <w:rFonts w:asciiTheme="minorHAnsi" w:hAnsiTheme="minorHAnsi" w:cstheme="minorHAnsi"/>
          <w:spacing w:val="-3"/>
          <w:szCs w:val="20"/>
        </w:rPr>
        <w:t xml:space="preserve"> report, </w:t>
      </w:r>
      <w:r w:rsidRPr="00D10BB2">
        <w:rPr>
          <w:rFonts w:asciiTheme="minorHAnsi" w:hAnsiTheme="minorHAnsi" w:cstheme="minorHAnsi"/>
          <w:szCs w:val="20"/>
        </w:rPr>
        <w:t>receive and respond to documents, notifications, and inquiries from the New Jersey Child Support program.</w:t>
      </w:r>
      <w:r w:rsidRPr="00D10BB2">
        <w:rPr>
          <w:rFonts w:asciiTheme="minorHAnsi" w:hAnsiTheme="minorHAnsi" w:cstheme="minorHAnsi"/>
          <w:spacing w:val="40"/>
          <w:szCs w:val="20"/>
        </w:rPr>
        <w:t xml:space="preserve"> </w:t>
      </w:r>
      <w:r w:rsidRPr="00D10BB2">
        <w:rPr>
          <w:rFonts w:asciiTheme="minorHAnsi" w:hAnsiTheme="minorHAnsi" w:cstheme="minorHAnsi"/>
          <w:szCs w:val="20"/>
        </w:rPr>
        <w:t xml:space="preserve">Mandatory functions of the CSESP solution include: </w:t>
      </w:r>
    </w:p>
    <w:p w14:paraId="03A2C897" w14:textId="77777777" w:rsidR="001D76EB" w:rsidRPr="00D10BB2" w:rsidRDefault="001D76EB" w:rsidP="00FD4DF3">
      <w:pPr>
        <w:pStyle w:val="BodyText"/>
        <w:widowControl w:val="0"/>
        <w:numPr>
          <w:ilvl w:val="0"/>
          <w:numId w:val="65"/>
        </w:numPr>
        <w:tabs>
          <w:tab w:val="left" w:pos="1620"/>
        </w:tabs>
        <w:autoSpaceDE w:val="0"/>
        <w:autoSpaceDN w:val="0"/>
        <w:spacing w:after="0" w:line="240" w:lineRule="auto"/>
        <w:ind w:left="720"/>
        <w:jc w:val="both"/>
        <w:rPr>
          <w:rFonts w:cstheme="minorHAnsi"/>
          <w:szCs w:val="20"/>
        </w:rPr>
      </w:pPr>
      <w:r w:rsidRPr="00D10BB2">
        <w:rPr>
          <w:rFonts w:cstheme="minorHAnsi"/>
          <w:szCs w:val="20"/>
        </w:rPr>
        <w:t>Report</w:t>
      </w:r>
      <w:r w:rsidRPr="00D10BB2">
        <w:rPr>
          <w:rFonts w:cstheme="minorHAnsi"/>
          <w:spacing w:val="-3"/>
          <w:szCs w:val="20"/>
        </w:rPr>
        <w:t xml:space="preserve"> </w:t>
      </w:r>
      <w:r>
        <w:rPr>
          <w:rFonts w:cstheme="minorHAnsi"/>
          <w:szCs w:val="20"/>
        </w:rPr>
        <w:t>New Hire</w:t>
      </w:r>
      <w:r w:rsidRPr="00D10BB2">
        <w:rPr>
          <w:rFonts w:cstheme="minorHAnsi"/>
          <w:spacing w:val="-3"/>
          <w:szCs w:val="20"/>
        </w:rPr>
        <w:t xml:space="preserve"> </w:t>
      </w:r>
      <w:r w:rsidRPr="00D10BB2">
        <w:rPr>
          <w:rFonts w:cstheme="minorHAnsi"/>
          <w:szCs w:val="20"/>
        </w:rPr>
        <w:t>and</w:t>
      </w:r>
      <w:r w:rsidRPr="00D10BB2">
        <w:rPr>
          <w:rFonts w:cstheme="minorHAnsi"/>
          <w:spacing w:val="-5"/>
          <w:szCs w:val="20"/>
        </w:rPr>
        <w:t xml:space="preserve"> </w:t>
      </w:r>
      <w:r w:rsidRPr="00D10BB2">
        <w:rPr>
          <w:rFonts w:cstheme="minorHAnsi"/>
          <w:szCs w:val="20"/>
        </w:rPr>
        <w:t>rehire</w:t>
      </w:r>
      <w:r w:rsidRPr="00D10BB2">
        <w:rPr>
          <w:rFonts w:cstheme="minorHAnsi"/>
          <w:spacing w:val="-5"/>
          <w:szCs w:val="20"/>
        </w:rPr>
        <w:t xml:space="preserve"> </w:t>
      </w:r>
      <w:r w:rsidRPr="00D10BB2">
        <w:rPr>
          <w:rFonts w:cstheme="minorHAnsi"/>
          <w:szCs w:val="20"/>
        </w:rPr>
        <w:t>information</w:t>
      </w:r>
      <w:r w:rsidRPr="00D10BB2">
        <w:rPr>
          <w:rFonts w:cstheme="minorHAnsi"/>
          <w:spacing w:val="-3"/>
          <w:szCs w:val="20"/>
        </w:rPr>
        <w:t xml:space="preserve"> </w:t>
      </w:r>
      <w:r w:rsidRPr="00D10BB2">
        <w:rPr>
          <w:rFonts w:cstheme="minorHAnsi"/>
          <w:szCs w:val="20"/>
        </w:rPr>
        <w:t>in</w:t>
      </w:r>
      <w:r w:rsidRPr="00D10BB2">
        <w:rPr>
          <w:rFonts w:cstheme="minorHAnsi"/>
          <w:spacing w:val="-3"/>
          <w:szCs w:val="20"/>
        </w:rPr>
        <w:t xml:space="preserve"> </w:t>
      </w:r>
      <w:r w:rsidRPr="00D10BB2">
        <w:rPr>
          <w:rFonts w:cstheme="minorHAnsi"/>
          <w:szCs w:val="20"/>
        </w:rPr>
        <w:t>compliance</w:t>
      </w:r>
      <w:r w:rsidRPr="00D10BB2">
        <w:rPr>
          <w:rFonts w:cstheme="minorHAnsi"/>
          <w:spacing w:val="-3"/>
          <w:szCs w:val="20"/>
        </w:rPr>
        <w:t xml:space="preserve"> </w:t>
      </w:r>
      <w:r w:rsidRPr="00D10BB2">
        <w:rPr>
          <w:rFonts w:cstheme="minorHAnsi"/>
          <w:szCs w:val="20"/>
        </w:rPr>
        <w:t>with</w:t>
      </w:r>
      <w:r w:rsidRPr="00D10BB2">
        <w:rPr>
          <w:rFonts w:cstheme="minorHAnsi"/>
          <w:spacing w:val="-3"/>
          <w:szCs w:val="20"/>
        </w:rPr>
        <w:t xml:space="preserve"> </w:t>
      </w:r>
      <w:r w:rsidRPr="00D10BB2">
        <w:rPr>
          <w:rFonts w:cstheme="minorHAnsi"/>
          <w:szCs w:val="20"/>
        </w:rPr>
        <w:t>the</w:t>
      </w:r>
      <w:r w:rsidRPr="00D10BB2">
        <w:rPr>
          <w:rFonts w:cstheme="minorHAnsi"/>
          <w:spacing w:val="-3"/>
          <w:szCs w:val="20"/>
        </w:rPr>
        <w:t xml:space="preserve"> State </w:t>
      </w:r>
      <w:r w:rsidRPr="00D10BB2">
        <w:rPr>
          <w:rFonts w:cstheme="minorHAnsi"/>
          <w:szCs w:val="20"/>
        </w:rPr>
        <w:t>New</w:t>
      </w:r>
      <w:r w:rsidRPr="00D10BB2">
        <w:rPr>
          <w:rFonts w:cstheme="minorHAnsi"/>
          <w:spacing w:val="-6"/>
          <w:szCs w:val="20"/>
        </w:rPr>
        <w:t xml:space="preserve"> </w:t>
      </w:r>
      <w:r w:rsidRPr="00D10BB2">
        <w:rPr>
          <w:rFonts w:cstheme="minorHAnsi"/>
          <w:szCs w:val="20"/>
        </w:rPr>
        <w:t xml:space="preserve">Hire (SNH) </w:t>
      </w:r>
      <w:r w:rsidRPr="00D10BB2">
        <w:rPr>
          <w:rFonts w:cstheme="minorHAnsi"/>
          <w:spacing w:val="-2"/>
          <w:szCs w:val="20"/>
        </w:rPr>
        <w:t>program;</w:t>
      </w:r>
    </w:p>
    <w:p w14:paraId="16F5E81A" w14:textId="77777777" w:rsidR="001D76EB" w:rsidRPr="00D10BB2" w:rsidRDefault="001D76EB" w:rsidP="00FD4DF3">
      <w:pPr>
        <w:pStyle w:val="BodyText"/>
        <w:widowControl w:val="0"/>
        <w:numPr>
          <w:ilvl w:val="0"/>
          <w:numId w:val="65"/>
        </w:numPr>
        <w:tabs>
          <w:tab w:val="left" w:pos="1530"/>
        </w:tabs>
        <w:autoSpaceDE w:val="0"/>
        <w:autoSpaceDN w:val="0"/>
        <w:spacing w:after="0" w:line="240" w:lineRule="auto"/>
        <w:ind w:left="720"/>
        <w:jc w:val="both"/>
        <w:rPr>
          <w:rFonts w:cstheme="minorHAnsi"/>
          <w:szCs w:val="20"/>
        </w:rPr>
      </w:pPr>
      <w:r w:rsidRPr="00D10BB2">
        <w:rPr>
          <w:rFonts w:cstheme="minorHAnsi"/>
          <w:szCs w:val="20"/>
        </w:rPr>
        <w:t>Report</w:t>
      </w:r>
      <w:r w:rsidRPr="00D10BB2">
        <w:rPr>
          <w:rFonts w:cstheme="minorHAnsi"/>
          <w:spacing w:val="-4"/>
          <w:szCs w:val="20"/>
        </w:rPr>
        <w:t xml:space="preserve"> </w:t>
      </w:r>
      <w:r w:rsidRPr="00D10BB2">
        <w:rPr>
          <w:rFonts w:cstheme="minorHAnsi"/>
          <w:szCs w:val="20"/>
        </w:rPr>
        <w:t>and</w:t>
      </w:r>
      <w:r w:rsidRPr="00D10BB2">
        <w:rPr>
          <w:rFonts w:cstheme="minorHAnsi"/>
          <w:spacing w:val="-6"/>
          <w:szCs w:val="20"/>
        </w:rPr>
        <w:t xml:space="preserve"> </w:t>
      </w:r>
      <w:r w:rsidRPr="00D10BB2">
        <w:rPr>
          <w:rFonts w:cstheme="minorHAnsi"/>
          <w:szCs w:val="20"/>
        </w:rPr>
        <w:t>update</w:t>
      </w:r>
      <w:r w:rsidRPr="00D10BB2">
        <w:rPr>
          <w:rFonts w:cstheme="minorHAnsi"/>
          <w:spacing w:val="-6"/>
          <w:szCs w:val="20"/>
        </w:rPr>
        <w:t xml:space="preserve"> </w:t>
      </w:r>
      <w:r w:rsidRPr="00D10BB2">
        <w:rPr>
          <w:rFonts w:cstheme="minorHAnsi"/>
          <w:szCs w:val="20"/>
        </w:rPr>
        <w:t>information</w:t>
      </w:r>
      <w:r w:rsidRPr="00D10BB2">
        <w:rPr>
          <w:rFonts w:cstheme="minorHAnsi"/>
          <w:spacing w:val="-6"/>
          <w:szCs w:val="20"/>
        </w:rPr>
        <w:t xml:space="preserve"> </w:t>
      </w:r>
      <w:r w:rsidRPr="00D10BB2">
        <w:rPr>
          <w:rFonts w:cstheme="minorHAnsi"/>
          <w:szCs w:val="20"/>
        </w:rPr>
        <w:t>concerning</w:t>
      </w:r>
      <w:r w:rsidRPr="00D10BB2">
        <w:rPr>
          <w:rFonts w:cstheme="minorHAnsi"/>
          <w:spacing w:val="-3"/>
          <w:szCs w:val="20"/>
        </w:rPr>
        <w:t xml:space="preserve"> </w:t>
      </w:r>
      <w:r w:rsidRPr="00D10BB2">
        <w:rPr>
          <w:rFonts w:cstheme="minorHAnsi"/>
          <w:szCs w:val="20"/>
        </w:rPr>
        <w:t>health</w:t>
      </w:r>
      <w:r w:rsidRPr="00D10BB2">
        <w:rPr>
          <w:rFonts w:cstheme="minorHAnsi"/>
          <w:spacing w:val="-5"/>
          <w:szCs w:val="20"/>
        </w:rPr>
        <w:t xml:space="preserve"> </w:t>
      </w:r>
      <w:r w:rsidRPr="00D10BB2">
        <w:rPr>
          <w:rFonts w:cstheme="minorHAnsi"/>
          <w:szCs w:val="20"/>
        </w:rPr>
        <w:t>coverage</w:t>
      </w:r>
      <w:r w:rsidRPr="00D10BB2">
        <w:rPr>
          <w:rFonts w:cstheme="minorHAnsi"/>
          <w:spacing w:val="-3"/>
          <w:szCs w:val="20"/>
        </w:rPr>
        <w:t xml:space="preserve"> in compliance with the </w:t>
      </w:r>
      <w:r w:rsidRPr="00D10BB2">
        <w:rPr>
          <w:rFonts w:cstheme="minorHAnsi"/>
          <w:szCs w:val="20"/>
        </w:rPr>
        <w:t>National</w:t>
      </w:r>
      <w:r w:rsidRPr="00D10BB2">
        <w:rPr>
          <w:rFonts w:cstheme="minorHAnsi"/>
          <w:spacing w:val="-6"/>
          <w:szCs w:val="20"/>
        </w:rPr>
        <w:t xml:space="preserve"> </w:t>
      </w:r>
      <w:r w:rsidRPr="00D10BB2">
        <w:rPr>
          <w:rFonts w:cstheme="minorHAnsi"/>
          <w:szCs w:val="20"/>
        </w:rPr>
        <w:t>Medical</w:t>
      </w:r>
      <w:r w:rsidRPr="00D10BB2">
        <w:rPr>
          <w:rFonts w:cstheme="minorHAnsi"/>
          <w:spacing w:val="-6"/>
          <w:szCs w:val="20"/>
        </w:rPr>
        <w:t xml:space="preserve"> </w:t>
      </w:r>
      <w:r w:rsidRPr="00D10BB2">
        <w:rPr>
          <w:rFonts w:cstheme="minorHAnsi"/>
          <w:szCs w:val="20"/>
        </w:rPr>
        <w:t>Support Notice (NMSN);</w:t>
      </w:r>
    </w:p>
    <w:p w14:paraId="72D5FD77" w14:textId="77777777" w:rsidR="001D76EB" w:rsidRPr="00D10BB2" w:rsidRDefault="001D76EB" w:rsidP="00FD4DF3">
      <w:pPr>
        <w:pStyle w:val="BodyText"/>
        <w:widowControl w:val="0"/>
        <w:numPr>
          <w:ilvl w:val="0"/>
          <w:numId w:val="65"/>
        </w:numPr>
        <w:tabs>
          <w:tab w:val="left" w:pos="1530"/>
        </w:tabs>
        <w:autoSpaceDE w:val="0"/>
        <w:autoSpaceDN w:val="0"/>
        <w:spacing w:after="0" w:line="240" w:lineRule="auto"/>
        <w:ind w:left="720"/>
        <w:jc w:val="both"/>
        <w:rPr>
          <w:rFonts w:cstheme="minorHAnsi"/>
          <w:szCs w:val="20"/>
        </w:rPr>
      </w:pPr>
      <w:r w:rsidRPr="00D10BB2">
        <w:rPr>
          <w:rFonts w:cstheme="minorHAnsi"/>
          <w:szCs w:val="20"/>
        </w:rPr>
        <w:t>Receive and respond to Income Withholding Order(s) (IWO);</w:t>
      </w:r>
    </w:p>
    <w:p w14:paraId="1669BE23" w14:textId="77777777" w:rsidR="001D76EB" w:rsidRPr="00D10BB2" w:rsidRDefault="001D76EB" w:rsidP="00FD4DF3">
      <w:pPr>
        <w:pStyle w:val="BodyText"/>
        <w:widowControl w:val="0"/>
        <w:numPr>
          <w:ilvl w:val="0"/>
          <w:numId w:val="65"/>
        </w:numPr>
        <w:tabs>
          <w:tab w:val="left" w:pos="1530"/>
        </w:tabs>
        <w:autoSpaceDE w:val="0"/>
        <w:autoSpaceDN w:val="0"/>
        <w:spacing w:after="0" w:line="240" w:lineRule="auto"/>
        <w:ind w:left="720"/>
        <w:jc w:val="both"/>
        <w:rPr>
          <w:rFonts w:cstheme="minorHAnsi"/>
          <w:szCs w:val="20"/>
        </w:rPr>
      </w:pPr>
      <w:r w:rsidRPr="00D10BB2">
        <w:rPr>
          <w:rFonts w:cstheme="minorHAnsi"/>
          <w:szCs w:val="20"/>
        </w:rPr>
        <w:t xml:space="preserve">Receive and respond to </w:t>
      </w:r>
      <w:r>
        <w:rPr>
          <w:rFonts w:cstheme="minorHAnsi"/>
          <w:szCs w:val="20"/>
        </w:rPr>
        <w:t>l</w:t>
      </w:r>
      <w:r w:rsidRPr="00D10BB2">
        <w:rPr>
          <w:rFonts w:cstheme="minorHAnsi"/>
          <w:szCs w:val="20"/>
        </w:rPr>
        <w:t xml:space="preserve">ump </w:t>
      </w:r>
      <w:r>
        <w:rPr>
          <w:rFonts w:cstheme="minorHAnsi"/>
          <w:szCs w:val="20"/>
        </w:rPr>
        <w:t>s</w:t>
      </w:r>
      <w:r w:rsidRPr="00D10BB2">
        <w:rPr>
          <w:rFonts w:cstheme="minorHAnsi"/>
          <w:szCs w:val="20"/>
        </w:rPr>
        <w:t xml:space="preserve">um or </w:t>
      </w:r>
      <w:r>
        <w:rPr>
          <w:rFonts w:cstheme="minorHAnsi"/>
          <w:szCs w:val="20"/>
        </w:rPr>
        <w:t>b</w:t>
      </w:r>
      <w:r w:rsidRPr="00D10BB2">
        <w:rPr>
          <w:rFonts w:cstheme="minorHAnsi"/>
          <w:szCs w:val="20"/>
        </w:rPr>
        <w:t xml:space="preserve">onus </w:t>
      </w:r>
      <w:r>
        <w:rPr>
          <w:rFonts w:cstheme="minorHAnsi"/>
          <w:szCs w:val="20"/>
        </w:rPr>
        <w:t>p</w:t>
      </w:r>
      <w:r w:rsidRPr="00D10BB2">
        <w:rPr>
          <w:rFonts w:cstheme="minorHAnsi"/>
          <w:szCs w:val="20"/>
        </w:rPr>
        <w:t>ayment(s) notification;</w:t>
      </w:r>
    </w:p>
    <w:p w14:paraId="71AFFA96" w14:textId="77777777" w:rsidR="001D76EB" w:rsidRPr="00D10BB2" w:rsidRDefault="001D76EB" w:rsidP="00FD4DF3">
      <w:pPr>
        <w:pStyle w:val="BodyText"/>
        <w:widowControl w:val="0"/>
        <w:numPr>
          <w:ilvl w:val="0"/>
          <w:numId w:val="65"/>
        </w:numPr>
        <w:tabs>
          <w:tab w:val="left" w:pos="1530"/>
        </w:tabs>
        <w:autoSpaceDE w:val="0"/>
        <w:autoSpaceDN w:val="0"/>
        <w:spacing w:after="0" w:line="240" w:lineRule="auto"/>
        <w:ind w:left="720"/>
        <w:jc w:val="both"/>
        <w:rPr>
          <w:rFonts w:cstheme="minorHAnsi"/>
          <w:szCs w:val="20"/>
        </w:rPr>
      </w:pPr>
      <w:r w:rsidRPr="00D10BB2">
        <w:rPr>
          <w:rFonts w:cstheme="minorHAnsi"/>
          <w:szCs w:val="20"/>
        </w:rPr>
        <w:t>Receive and respond to request for Verification of Employment (VOE);</w:t>
      </w:r>
    </w:p>
    <w:p w14:paraId="072D3D57" w14:textId="77777777" w:rsidR="001D76EB" w:rsidRPr="00D10BB2" w:rsidRDefault="001D76EB" w:rsidP="00FD4DF3">
      <w:pPr>
        <w:pStyle w:val="BodyText"/>
        <w:widowControl w:val="0"/>
        <w:numPr>
          <w:ilvl w:val="0"/>
          <w:numId w:val="65"/>
        </w:numPr>
        <w:tabs>
          <w:tab w:val="left" w:pos="1530"/>
        </w:tabs>
        <w:autoSpaceDE w:val="0"/>
        <w:autoSpaceDN w:val="0"/>
        <w:spacing w:after="0" w:line="240" w:lineRule="auto"/>
        <w:ind w:left="720"/>
        <w:jc w:val="both"/>
        <w:rPr>
          <w:rFonts w:cstheme="minorHAnsi"/>
          <w:szCs w:val="20"/>
        </w:rPr>
      </w:pPr>
      <w:r w:rsidRPr="00D10BB2">
        <w:rPr>
          <w:rFonts w:cstheme="minorHAnsi"/>
          <w:szCs w:val="20"/>
        </w:rPr>
        <w:t>Receive and respond to additional program forms and notifications as requested by the State;</w:t>
      </w:r>
    </w:p>
    <w:p w14:paraId="6D96D4FF" w14:textId="77777777" w:rsidR="001D76EB" w:rsidRPr="00D10BB2" w:rsidRDefault="001D76EB" w:rsidP="00FD4DF3">
      <w:pPr>
        <w:pStyle w:val="BodyText"/>
        <w:widowControl w:val="0"/>
        <w:numPr>
          <w:ilvl w:val="0"/>
          <w:numId w:val="65"/>
        </w:numPr>
        <w:tabs>
          <w:tab w:val="left" w:pos="1530"/>
        </w:tabs>
        <w:autoSpaceDE w:val="0"/>
        <w:autoSpaceDN w:val="0"/>
        <w:spacing w:after="0" w:line="240" w:lineRule="auto"/>
        <w:ind w:left="720"/>
        <w:jc w:val="both"/>
        <w:rPr>
          <w:rFonts w:cstheme="minorHAnsi"/>
          <w:szCs w:val="20"/>
        </w:rPr>
      </w:pPr>
      <w:r w:rsidRPr="00D10BB2">
        <w:rPr>
          <w:rFonts w:cstheme="minorHAnsi"/>
          <w:szCs w:val="20"/>
        </w:rPr>
        <w:t>Report employee termination, leave of absence</w:t>
      </w:r>
      <w:r>
        <w:rPr>
          <w:rFonts w:cstheme="minorHAnsi"/>
          <w:szCs w:val="20"/>
        </w:rPr>
        <w:t>,</w:t>
      </w:r>
      <w:r w:rsidRPr="00D10BB2">
        <w:rPr>
          <w:rFonts w:cstheme="minorHAnsi"/>
          <w:szCs w:val="20"/>
        </w:rPr>
        <w:t xml:space="preserve"> or return from leave;</w:t>
      </w:r>
    </w:p>
    <w:p w14:paraId="4E7622C9" w14:textId="77777777" w:rsidR="001D76EB" w:rsidRPr="00D10BB2" w:rsidRDefault="001D76EB" w:rsidP="00FD4DF3">
      <w:pPr>
        <w:pStyle w:val="BodyText"/>
        <w:widowControl w:val="0"/>
        <w:numPr>
          <w:ilvl w:val="0"/>
          <w:numId w:val="65"/>
        </w:numPr>
        <w:tabs>
          <w:tab w:val="left" w:pos="1530"/>
        </w:tabs>
        <w:autoSpaceDE w:val="0"/>
        <w:autoSpaceDN w:val="0"/>
        <w:spacing w:after="0" w:line="240" w:lineRule="auto"/>
        <w:ind w:left="720"/>
        <w:jc w:val="both"/>
        <w:rPr>
          <w:rFonts w:cstheme="minorHAnsi"/>
          <w:szCs w:val="20"/>
        </w:rPr>
      </w:pPr>
      <w:r w:rsidRPr="00D10BB2">
        <w:rPr>
          <w:rFonts w:cstheme="minorHAnsi"/>
          <w:szCs w:val="20"/>
        </w:rPr>
        <w:t>Maintain</w:t>
      </w:r>
      <w:r w:rsidRPr="00D10BB2">
        <w:rPr>
          <w:rFonts w:cstheme="minorHAnsi"/>
          <w:spacing w:val="-4"/>
          <w:szCs w:val="20"/>
        </w:rPr>
        <w:t xml:space="preserve"> </w:t>
      </w:r>
      <w:r w:rsidRPr="00D10BB2">
        <w:rPr>
          <w:rFonts w:cstheme="minorHAnsi"/>
          <w:szCs w:val="20"/>
        </w:rPr>
        <w:t>accurate</w:t>
      </w:r>
      <w:r w:rsidRPr="00D10BB2">
        <w:rPr>
          <w:rFonts w:cstheme="minorHAnsi"/>
          <w:spacing w:val="-6"/>
          <w:szCs w:val="20"/>
        </w:rPr>
        <w:t xml:space="preserve"> </w:t>
      </w:r>
      <w:r w:rsidRPr="00D10BB2">
        <w:rPr>
          <w:rFonts w:cstheme="minorHAnsi"/>
          <w:szCs w:val="20"/>
        </w:rPr>
        <w:t>contact</w:t>
      </w:r>
      <w:r w:rsidRPr="00D10BB2">
        <w:rPr>
          <w:rFonts w:cstheme="minorHAnsi"/>
          <w:spacing w:val="-2"/>
          <w:szCs w:val="20"/>
        </w:rPr>
        <w:t xml:space="preserve"> </w:t>
      </w:r>
      <w:r w:rsidRPr="00D10BB2">
        <w:rPr>
          <w:rFonts w:cstheme="minorHAnsi"/>
          <w:szCs w:val="20"/>
        </w:rPr>
        <w:t>and</w:t>
      </w:r>
      <w:r w:rsidRPr="00D10BB2">
        <w:rPr>
          <w:rFonts w:cstheme="minorHAnsi"/>
          <w:spacing w:val="-6"/>
          <w:szCs w:val="20"/>
        </w:rPr>
        <w:t xml:space="preserve"> </w:t>
      </w:r>
      <w:r w:rsidRPr="00D10BB2">
        <w:rPr>
          <w:rFonts w:cstheme="minorHAnsi"/>
          <w:szCs w:val="20"/>
        </w:rPr>
        <w:t>demographic</w:t>
      </w:r>
      <w:r w:rsidRPr="00D10BB2">
        <w:rPr>
          <w:rFonts w:cstheme="minorHAnsi"/>
          <w:spacing w:val="-3"/>
          <w:szCs w:val="20"/>
        </w:rPr>
        <w:t xml:space="preserve"> </w:t>
      </w:r>
      <w:r w:rsidRPr="00D10BB2">
        <w:rPr>
          <w:rFonts w:cstheme="minorHAnsi"/>
          <w:szCs w:val="20"/>
        </w:rPr>
        <w:t>information</w:t>
      </w:r>
      <w:r w:rsidRPr="00D10BB2">
        <w:rPr>
          <w:rFonts w:cstheme="minorHAnsi"/>
          <w:spacing w:val="-6"/>
          <w:szCs w:val="20"/>
        </w:rPr>
        <w:t xml:space="preserve"> </w:t>
      </w:r>
      <w:r w:rsidRPr="00D10BB2">
        <w:rPr>
          <w:rFonts w:cstheme="minorHAnsi"/>
          <w:szCs w:val="20"/>
        </w:rPr>
        <w:t>for</w:t>
      </w:r>
      <w:r w:rsidRPr="00D10BB2">
        <w:rPr>
          <w:rFonts w:cstheme="minorHAnsi"/>
          <w:spacing w:val="-5"/>
          <w:szCs w:val="20"/>
        </w:rPr>
        <w:t xml:space="preserve"> </w:t>
      </w:r>
      <w:r w:rsidRPr="00D10BB2">
        <w:rPr>
          <w:rFonts w:cstheme="minorHAnsi"/>
          <w:szCs w:val="20"/>
        </w:rPr>
        <w:t>employers</w:t>
      </w:r>
      <w:r w:rsidRPr="00D10BB2">
        <w:rPr>
          <w:rFonts w:cstheme="minorHAnsi"/>
          <w:spacing w:val="-3"/>
          <w:szCs w:val="20"/>
        </w:rPr>
        <w:t xml:space="preserve"> </w:t>
      </w:r>
      <w:r w:rsidRPr="00D10BB2">
        <w:rPr>
          <w:rFonts w:cstheme="minorHAnsi"/>
          <w:szCs w:val="20"/>
        </w:rPr>
        <w:t>to</w:t>
      </w:r>
      <w:r w:rsidRPr="00D10BB2">
        <w:rPr>
          <w:rFonts w:cstheme="minorHAnsi"/>
          <w:spacing w:val="-8"/>
          <w:szCs w:val="20"/>
        </w:rPr>
        <w:t xml:space="preserve"> </w:t>
      </w:r>
      <w:r w:rsidRPr="00D10BB2">
        <w:rPr>
          <w:rFonts w:cstheme="minorHAnsi"/>
          <w:szCs w:val="20"/>
        </w:rPr>
        <w:t>ensure prompt issuance of documentation;</w:t>
      </w:r>
    </w:p>
    <w:p w14:paraId="25216571" w14:textId="77777777" w:rsidR="001D76EB" w:rsidRPr="00D10BB2" w:rsidRDefault="001D76EB" w:rsidP="00FD4DF3">
      <w:pPr>
        <w:pStyle w:val="BodyText"/>
        <w:widowControl w:val="0"/>
        <w:numPr>
          <w:ilvl w:val="0"/>
          <w:numId w:val="65"/>
        </w:numPr>
        <w:tabs>
          <w:tab w:val="left" w:pos="1530"/>
        </w:tabs>
        <w:autoSpaceDE w:val="0"/>
        <w:autoSpaceDN w:val="0"/>
        <w:spacing w:after="0" w:line="240" w:lineRule="auto"/>
        <w:ind w:left="720"/>
        <w:jc w:val="both"/>
        <w:rPr>
          <w:rFonts w:cstheme="minorHAnsi"/>
          <w:szCs w:val="20"/>
        </w:rPr>
      </w:pPr>
      <w:r w:rsidRPr="00D10BB2">
        <w:rPr>
          <w:rFonts w:cstheme="minorHAnsi"/>
          <w:szCs w:val="20"/>
        </w:rPr>
        <w:t>Provide</w:t>
      </w:r>
      <w:r w:rsidRPr="00D10BB2">
        <w:rPr>
          <w:rFonts w:cstheme="minorHAnsi"/>
          <w:spacing w:val="-3"/>
          <w:szCs w:val="20"/>
        </w:rPr>
        <w:t xml:space="preserve"> </w:t>
      </w:r>
      <w:r w:rsidRPr="00D10BB2">
        <w:rPr>
          <w:rFonts w:cstheme="minorHAnsi"/>
          <w:szCs w:val="20"/>
        </w:rPr>
        <w:t>a</w:t>
      </w:r>
      <w:r w:rsidRPr="00D10BB2">
        <w:rPr>
          <w:rFonts w:cstheme="minorHAnsi"/>
          <w:spacing w:val="-3"/>
          <w:szCs w:val="20"/>
        </w:rPr>
        <w:t xml:space="preserve"> </w:t>
      </w:r>
      <w:r w:rsidRPr="00D10BB2">
        <w:rPr>
          <w:rFonts w:cstheme="minorHAnsi"/>
          <w:szCs w:val="20"/>
        </w:rPr>
        <w:t>means</w:t>
      </w:r>
      <w:r w:rsidRPr="00D10BB2">
        <w:rPr>
          <w:rFonts w:cstheme="minorHAnsi"/>
          <w:spacing w:val="-7"/>
          <w:szCs w:val="20"/>
        </w:rPr>
        <w:t xml:space="preserve"> </w:t>
      </w:r>
      <w:r w:rsidRPr="00D10BB2">
        <w:rPr>
          <w:rFonts w:cstheme="minorHAnsi"/>
          <w:szCs w:val="20"/>
        </w:rPr>
        <w:t>for</w:t>
      </w:r>
      <w:r w:rsidRPr="00D10BB2">
        <w:rPr>
          <w:rFonts w:cstheme="minorHAnsi"/>
          <w:spacing w:val="-4"/>
          <w:szCs w:val="20"/>
        </w:rPr>
        <w:t xml:space="preserve"> </w:t>
      </w:r>
      <w:r w:rsidRPr="00D10BB2">
        <w:rPr>
          <w:rFonts w:cstheme="minorHAnsi"/>
          <w:szCs w:val="20"/>
        </w:rPr>
        <w:t>the</w:t>
      </w:r>
      <w:r w:rsidRPr="00D10BB2">
        <w:rPr>
          <w:rFonts w:cstheme="minorHAnsi"/>
          <w:spacing w:val="-5"/>
          <w:szCs w:val="20"/>
        </w:rPr>
        <w:t xml:space="preserve"> </w:t>
      </w:r>
      <w:r w:rsidRPr="00D10BB2">
        <w:rPr>
          <w:rFonts w:cstheme="minorHAnsi"/>
          <w:szCs w:val="20"/>
        </w:rPr>
        <w:t>State</w:t>
      </w:r>
      <w:r w:rsidRPr="00D10BB2">
        <w:rPr>
          <w:rFonts w:cstheme="minorHAnsi"/>
          <w:spacing w:val="-4"/>
          <w:szCs w:val="20"/>
        </w:rPr>
        <w:t xml:space="preserve"> </w:t>
      </w:r>
      <w:r w:rsidRPr="00D10BB2">
        <w:rPr>
          <w:rFonts w:cstheme="minorHAnsi"/>
          <w:szCs w:val="20"/>
        </w:rPr>
        <w:t>to</w:t>
      </w:r>
      <w:r w:rsidRPr="00D10BB2">
        <w:rPr>
          <w:rFonts w:cstheme="minorHAnsi"/>
          <w:spacing w:val="-5"/>
          <w:szCs w:val="20"/>
        </w:rPr>
        <w:t xml:space="preserve"> </w:t>
      </w:r>
      <w:r w:rsidRPr="00D10BB2">
        <w:rPr>
          <w:rFonts w:cstheme="minorHAnsi"/>
          <w:szCs w:val="20"/>
        </w:rPr>
        <w:t>proactively</w:t>
      </w:r>
      <w:r w:rsidRPr="00D10BB2">
        <w:rPr>
          <w:rFonts w:cstheme="minorHAnsi"/>
          <w:spacing w:val="-5"/>
          <w:szCs w:val="20"/>
        </w:rPr>
        <w:t xml:space="preserve"> </w:t>
      </w:r>
      <w:r w:rsidRPr="00D10BB2">
        <w:rPr>
          <w:rFonts w:cstheme="minorHAnsi"/>
          <w:szCs w:val="20"/>
        </w:rPr>
        <w:t>communicate</w:t>
      </w:r>
      <w:r w:rsidRPr="00D10BB2">
        <w:rPr>
          <w:rFonts w:cstheme="minorHAnsi"/>
          <w:spacing w:val="-5"/>
          <w:szCs w:val="20"/>
        </w:rPr>
        <w:t xml:space="preserve"> </w:t>
      </w:r>
      <w:r w:rsidRPr="00D10BB2">
        <w:rPr>
          <w:rFonts w:cstheme="minorHAnsi"/>
          <w:szCs w:val="20"/>
        </w:rPr>
        <w:t>with</w:t>
      </w:r>
      <w:r w:rsidRPr="00D10BB2">
        <w:rPr>
          <w:rFonts w:cstheme="minorHAnsi"/>
          <w:spacing w:val="-3"/>
          <w:szCs w:val="20"/>
        </w:rPr>
        <w:t xml:space="preserve"> </w:t>
      </w:r>
      <w:r w:rsidRPr="00D10BB2">
        <w:rPr>
          <w:rFonts w:cstheme="minorHAnsi"/>
          <w:szCs w:val="20"/>
        </w:rPr>
        <w:t>employers,</w:t>
      </w:r>
      <w:r w:rsidRPr="00D10BB2">
        <w:rPr>
          <w:rFonts w:cstheme="minorHAnsi"/>
          <w:spacing w:val="-1"/>
          <w:szCs w:val="20"/>
        </w:rPr>
        <w:t xml:space="preserve"> </w:t>
      </w:r>
      <w:r w:rsidRPr="00D10BB2">
        <w:rPr>
          <w:rFonts w:cstheme="minorHAnsi"/>
          <w:szCs w:val="20"/>
        </w:rPr>
        <w:t>i.e.,</w:t>
      </w:r>
      <w:r w:rsidRPr="00D10BB2">
        <w:rPr>
          <w:rFonts w:cstheme="minorHAnsi"/>
          <w:spacing w:val="-1"/>
          <w:szCs w:val="20"/>
        </w:rPr>
        <w:t xml:space="preserve"> </w:t>
      </w:r>
      <w:r w:rsidRPr="00D10BB2">
        <w:rPr>
          <w:rFonts w:cstheme="minorHAnsi"/>
          <w:szCs w:val="20"/>
        </w:rPr>
        <w:t>web messaging, chat, or bulletin board postings; and</w:t>
      </w:r>
    </w:p>
    <w:p w14:paraId="0D3D7386" w14:textId="77777777" w:rsidR="001D76EB" w:rsidRPr="002F75D9" w:rsidRDefault="001D76EB" w:rsidP="00FD4DF3">
      <w:pPr>
        <w:pStyle w:val="BodyText"/>
        <w:widowControl w:val="0"/>
        <w:numPr>
          <w:ilvl w:val="0"/>
          <w:numId w:val="65"/>
        </w:numPr>
        <w:tabs>
          <w:tab w:val="left" w:pos="1530"/>
        </w:tabs>
        <w:autoSpaceDE w:val="0"/>
        <w:autoSpaceDN w:val="0"/>
        <w:spacing w:after="0" w:line="240" w:lineRule="auto"/>
        <w:ind w:left="720"/>
        <w:jc w:val="both"/>
        <w:rPr>
          <w:rFonts w:cstheme="minorHAnsi"/>
          <w:szCs w:val="20"/>
        </w:rPr>
      </w:pPr>
      <w:r w:rsidRPr="00D10BB2">
        <w:rPr>
          <w:rFonts w:cstheme="minorHAnsi"/>
          <w:szCs w:val="20"/>
        </w:rPr>
        <w:t>Provide</w:t>
      </w:r>
      <w:r w:rsidRPr="00D10BB2">
        <w:rPr>
          <w:rFonts w:cstheme="minorHAnsi"/>
          <w:spacing w:val="-4"/>
          <w:szCs w:val="20"/>
        </w:rPr>
        <w:t xml:space="preserve"> </w:t>
      </w:r>
      <w:r w:rsidRPr="002F75D9">
        <w:rPr>
          <w:rFonts w:cstheme="minorHAnsi"/>
          <w:szCs w:val="20"/>
        </w:rPr>
        <w:t>employers</w:t>
      </w:r>
      <w:r w:rsidRPr="002F75D9">
        <w:rPr>
          <w:rFonts w:cstheme="minorHAnsi"/>
          <w:spacing w:val="-3"/>
          <w:szCs w:val="20"/>
        </w:rPr>
        <w:t xml:space="preserve"> </w:t>
      </w:r>
      <w:r w:rsidRPr="002F75D9">
        <w:rPr>
          <w:rFonts w:cstheme="minorHAnsi"/>
          <w:szCs w:val="20"/>
        </w:rPr>
        <w:t>the</w:t>
      </w:r>
      <w:r w:rsidRPr="002F75D9">
        <w:rPr>
          <w:rFonts w:cstheme="minorHAnsi"/>
          <w:spacing w:val="-4"/>
          <w:szCs w:val="20"/>
        </w:rPr>
        <w:t xml:space="preserve"> </w:t>
      </w:r>
      <w:r w:rsidRPr="002F75D9">
        <w:rPr>
          <w:rFonts w:cstheme="minorHAnsi"/>
          <w:szCs w:val="20"/>
        </w:rPr>
        <w:t>ability</w:t>
      </w:r>
      <w:r w:rsidRPr="002F75D9">
        <w:rPr>
          <w:rFonts w:cstheme="minorHAnsi"/>
          <w:spacing w:val="-5"/>
          <w:szCs w:val="20"/>
        </w:rPr>
        <w:t xml:space="preserve"> </w:t>
      </w:r>
      <w:r w:rsidRPr="002F75D9">
        <w:rPr>
          <w:rFonts w:cstheme="minorHAnsi"/>
          <w:szCs w:val="20"/>
        </w:rPr>
        <w:t>to</w:t>
      </w:r>
      <w:r w:rsidRPr="002F75D9">
        <w:rPr>
          <w:rFonts w:cstheme="minorHAnsi"/>
          <w:spacing w:val="-4"/>
          <w:szCs w:val="20"/>
        </w:rPr>
        <w:t xml:space="preserve"> </w:t>
      </w:r>
      <w:r w:rsidRPr="002F75D9">
        <w:rPr>
          <w:rFonts w:cstheme="minorHAnsi"/>
          <w:szCs w:val="20"/>
        </w:rPr>
        <w:t>ask</w:t>
      </w:r>
      <w:r w:rsidRPr="002F75D9">
        <w:rPr>
          <w:rFonts w:cstheme="minorHAnsi"/>
          <w:spacing w:val="-3"/>
          <w:szCs w:val="20"/>
        </w:rPr>
        <w:t xml:space="preserve"> </w:t>
      </w:r>
      <w:r w:rsidRPr="002F75D9">
        <w:rPr>
          <w:rFonts w:cstheme="minorHAnsi"/>
          <w:szCs w:val="20"/>
        </w:rPr>
        <w:t>questions</w:t>
      </w:r>
      <w:r w:rsidRPr="002F75D9">
        <w:rPr>
          <w:rFonts w:cstheme="minorHAnsi"/>
          <w:spacing w:val="-3"/>
          <w:szCs w:val="20"/>
        </w:rPr>
        <w:t xml:space="preserve"> </w:t>
      </w:r>
      <w:r w:rsidRPr="002F75D9">
        <w:rPr>
          <w:rFonts w:cstheme="minorHAnsi"/>
          <w:szCs w:val="20"/>
        </w:rPr>
        <w:t>and</w:t>
      </w:r>
      <w:r w:rsidRPr="002F75D9">
        <w:rPr>
          <w:rFonts w:cstheme="minorHAnsi"/>
          <w:spacing w:val="-4"/>
          <w:szCs w:val="20"/>
        </w:rPr>
        <w:t xml:space="preserve"> </w:t>
      </w:r>
      <w:r w:rsidRPr="002F75D9">
        <w:rPr>
          <w:rFonts w:cstheme="minorHAnsi"/>
          <w:szCs w:val="20"/>
        </w:rPr>
        <w:t>receive</w:t>
      </w:r>
      <w:r w:rsidRPr="002F75D9">
        <w:rPr>
          <w:rFonts w:cstheme="minorHAnsi"/>
          <w:spacing w:val="-4"/>
          <w:szCs w:val="20"/>
        </w:rPr>
        <w:t xml:space="preserve"> </w:t>
      </w:r>
      <w:r w:rsidRPr="002F75D9">
        <w:rPr>
          <w:rFonts w:cstheme="minorHAnsi"/>
          <w:szCs w:val="20"/>
        </w:rPr>
        <w:t>assistance</w:t>
      </w:r>
      <w:r w:rsidRPr="002F75D9">
        <w:rPr>
          <w:rFonts w:cstheme="minorHAnsi"/>
          <w:spacing w:val="-5"/>
          <w:szCs w:val="20"/>
        </w:rPr>
        <w:t xml:space="preserve"> </w:t>
      </w:r>
      <w:r w:rsidRPr="002F75D9">
        <w:rPr>
          <w:rFonts w:cstheme="minorHAnsi"/>
          <w:szCs w:val="20"/>
        </w:rPr>
        <w:t>with</w:t>
      </w:r>
      <w:r w:rsidRPr="002F75D9">
        <w:rPr>
          <w:rFonts w:cstheme="minorHAnsi"/>
          <w:spacing w:val="-5"/>
          <w:szCs w:val="20"/>
        </w:rPr>
        <w:t xml:space="preserve"> </w:t>
      </w:r>
      <w:r w:rsidRPr="002F75D9">
        <w:rPr>
          <w:rFonts w:cstheme="minorHAnsi"/>
          <w:szCs w:val="20"/>
        </w:rPr>
        <w:t>questions related to child support.</w:t>
      </w:r>
    </w:p>
    <w:p w14:paraId="5168C240" w14:textId="5722A7B2" w:rsidR="001D76EB" w:rsidRDefault="001D76EB" w:rsidP="00AF74E8">
      <w:pPr>
        <w:spacing w:after="0" w:line="240" w:lineRule="auto"/>
        <w:jc w:val="both"/>
      </w:pPr>
    </w:p>
    <w:p w14:paraId="678836BF" w14:textId="0E644E99" w:rsidR="001D76EB" w:rsidRDefault="001D76EB" w:rsidP="00AF74E8">
      <w:pPr>
        <w:pStyle w:val="Heading3"/>
      </w:pPr>
      <w:bookmarkStart w:id="106" w:name="_Toc208586331"/>
      <w:r>
        <w:t>DESIGN AND DEVELOPMENT</w:t>
      </w:r>
      <w:bookmarkEnd w:id="106"/>
    </w:p>
    <w:p w14:paraId="3703F607" w14:textId="77777777" w:rsidR="001D76EB" w:rsidRPr="00AF74E8" w:rsidRDefault="001D76EB" w:rsidP="00AF74E8">
      <w:pPr>
        <w:pStyle w:val="BodyText2"/>
        <w:spacing w:line="240" w:lineRule="auto"/>
        <w:ind w:right="0"/>
        <w:jc w:val="both"/>
        <w:rPr>
          <w:rFonts w:asciiTheme="minorHAnsi" w:hAnsiTheme="minorHAnsi" w:cstheme="minorHAnsi"/>
          <w:spacing w:val="40"/>
          <w:szCs w:val="20"/>
        </w:rPr>
      </w:pPr>
      <w:r w:rsidRPr="00AF74E8">
        <w:rPr>
          <w:rFonts w:asciiTheme="minorHAnsi" w:hAnsiTheme="minorHAnsi" w:cstheme="minorHAnsi"/>
          <w:szCs w:val="20"/>
        </w:rPr>
        <w:t>The Contractor shall design, develop, and maintain an electronic web-based system mobile capatible system to capture, store, display, add, modify, and delete the following information and address types for each</w:t>
      </w:r>
      <w:r w:rsidRPr="00AF74E8">
        <w:rPr>
          <w:rFonts w:asciiTheme="minorHAnsi" w:hAnsiTheme="minorHAnsi" w:cstheme="minorHAnsi"/>
          <w:spacing w:val="40"/>
          <w:szCs w:val="20"/>
        </w:rPr>
        <w:t xml:space="preserve"> </w:t>
      </w:r>
      <w:r w:rsidRPr="00AF74E8">
        <w:rPr>
          <w:rFonts w:asciiTheme="minorHAnsi" w:hAnsiTheme="minorHAnsi" w:cstheme="minorHAnsi"/>
          <w:szCs w:val="20"/>
        </w:rPr>
        <w:t>unique registered employer maintained in the CSESP. Each address type must include fields for address line 1, address line 2, address line 3, city, state/province, country, zip code, phone, fax, and email with applicable contact names. The information must include:</w:t>
      </w:r>
      <w:r w:rsidRPr="00AF74E8">
        <w:rPr>
          <w:rFonts w:asciiTheme="minorHAnsi" w:hAnsiTheme="minorHAnsi" w:cstheme="minorHAnsi"/>
          <w:spacing w:val="40"/>
          <w:szCs w:val="20"/>
        </w:rPr>
        <w:t xml:space="preserve"> </w:t>
      </w:r>
    </w:p>
    <w:p w14:paraId="2E022FC7" w14:textId="77777777" w:rsidR="001D76EB" w:rsidRPr="00AF74E8" w:rsidRDefault="001D76EB" w:rsidP="00FD4DF3">
      <w:pPr>
        <w:pStyle w:val="BodyText2"/>
        <w:numPr>
          <w:ilvl w:val="0"/>
          <w:numId w:val="68"/>
        </w:numPr>
        <w:spacing w:line="240" w:lineRule="auto"/>
        <w:ind w:right="0"/>
        <w:jc w:val="both"/>
        <w:rPr>
          <w:rFonts w:asciiTheme="minorHAnsi" w:hAnsiTheme="minorHAnsi" w:cstheme="minorHAnsi"/>
          <w:szCs w:val="20"/>
        </w:rPr>
      </w:pPr>
      <w:r w:rsidRPr="00AF74E8">
        <w:rPr>
          <w:rFonts w:asciiTheme="minorHAnsi" w:hAnsiTheme="minorHAnsi" w:cstheme="minorHAnsi"/>
          <w:szCs w:val="20"/>
        </w:rPr>
        <w:t xml:space="preserve">FEIN; </w:t>
      </w:r>
    </w:p>
    <w:p w14:paraId="24EFB8D7" w14:textId="77777777" w:rsidR="001D76EB" w:rsidRPr="00AF74E8" w:rsidRDefault="001D76EB" w:rsidP="00FD4DF3">
      <w:pPr>
        <w:pStyle w:val="BodyText2"/>
        <w:numPr>
          <w:ilvl w:val="0"/>
          <w:numId w:val="68"/>
        </w:numPr>
        <w:spacing w:line="240" w:lineRule="auto"/>
        <w:ind w:right="0"/>
        <w:jc w:val="both"/>
        <w:rPr>
          <w:rFonts w:asciiTheme="minorHAnsi" w:hAnsiTheme="minorHAnsi" w:cstheme="minorHAnsi"/>
          <w:szCs w:val="20"/>
        </w:rPr>
      </w:pPr>
      <w:r w:rsidRPr="00AF74E8">
        <w:rPr>
          <w:rFonts w:asciiTheme="minorHAnsi" w:hAnsiTheme="minorHAnsi" w:cstheme="minorHAnsi"/>
          <w:szCs w:val="20"/>
        </w:rPr>
        <w:t xml:space="preserve">Employer corporate address; </w:t>
      </w:r>
    </w:p>
    <w:p w14:paraId="1B92D7E4" w14:textId="77777777" w:rsidR="001D76EB" w:rsidRPr="00AF74E8" w:rsidRDefault="001D76EB" w:rsidP="00FD4DF3">
      <w:pPr>
        <w:pStyle w:val="BodyText2"/>
        <w:numPr>
          <w:ilvl w:val="0"/>
          <w:numId w:val="68"/>
        </w:numPr>
        <w:spacing w:line="240" w:lineRule="auto"/>
        <w:ind w:right="0"/>
        <w:jc w:val="both"/>
        <w:rPr>
          <w:rFonts w:asciiTheme="minorHAnsi" w:hAnsiTheme="minorHAnsi" w:cstheme="minorHAnsi"/>
          <w:szCs w:val="20"/>
        </w:rPr>
      </w:pPr>
      <w:r w:rsidRPr="00AF74E8">
        <w:rPr>
          <w:rFonts w:asciiTheme="minorHAnsi" w:hAnsiTheme="minorHAnsi" w:cstheme="minorHAnsi"/>
          <w:szCs w:val="20"/>
        </w:rPr>
        <w:t xml:space="preserve">Employee work site address; </w:t>
      </w:r>
    </w:p>
    <w:p w14:paraId="6B70F9C0" w14:textId="77777777" w:rsidR="001D76EB" w:rsidRPr="00AF74E8" w:rsidRDefault="001D76EB" w:rsidP="00FD4DF3">
      <w:pPr>
        <w:pStyle w:val="BodyText2"/>
        <w:numPr>
          <w:ilvl w:val="0"/>
          <w:numId w:val="68"/>
        </w:numPr>
        <w:spacing w:line="240" w:lineRule="auto"/>
        <w:ind w:right="0"/>
        <w:jc w:val="both"/>
        <w:rPr>
          <w:rFonts w:asciiTheme="minorHAnsi" w:hAnsiTheme="minorHAnsi" w:cstheme="minorHAnsi"/>
          <w:szCs w:val="20"/>
        </w:rPr>
      </w:pPr>
      <w:r w:rsidRPr="00AF74E8">
        <w:rPr>
          <w:rFonts w:asciiTheme="minorHAnsi" w:hAnsiTheme="minorHAnsi" w:cstheme="minorHAnsi"/>
          <w:szCs w:val="20"/>
        </w:rPr>
        <w:t xml:space="preserve">Income withholding/payroll address; </w:t>
      </w:r>
    </w:p>
    <w:p w14:paraId="682A363B" w14:textId="77777777" w:rsidR="001D76EB" w:rsidRPr="00AF74E8" w:rsidRDefault="001D76EB" w:rsidP="00FD4DF3">
      <w:pPr>
        <w:pStyle w:val="BodyText2"/>
        <w:numPr>
          <w:ilvl w:val="0"/>
          <w:numId w:val="68"/>
        </w:numPr>
        <w:spacing w:line="240" w:lineRule="auto"/>
        <w:ind w:right="0"/>
        <w:jc w:val="both"/>
        <w:rPr>
          <w:rFonts w:asciiTheme="minorHAnsi" w:hAnsiTheme="minorHAnsi" w:cstheme="minorHAnsi"/>
          <w:szCs w:val="20"/>
        </w:rPr>
      </w:pPr>
      <w:r w:rsidRPr="00AF74E8">
        <w:rPr>
          <w:rFonts w:asciiTheme="minorHAnsi" w:hAnsiTheme="minorHAnsi" w:cstheme="minorHAnsi"/>
          <w:szCs w:val="20"/>
        </w:rPr>
        <w:t xml:space="preserve">Employment verification address; </w:t>
      </w:r>
    </w:p>
    <w:p w14:paraId="366F5C76" w14:textId="77777777" w:rsidR="001D76EB" w:rsidRPr="00AF74E8" w:rsidRDefault="001D76EB" w:rsidP="00FD4DF3">
      <w:pPr>
        <w:pStyle w:val="BodyText2"/>
        <w:numPr>
          <w:ilvl w:val="0"/>
          <w:numId w:val="68"/>
        </w:numPr>
        <w:spacing w:line="240" w:lineRule="auto"/>
        <w:ind w:right="0"/>
        <w:jc w:val="both"/>
        <w:rPr>
          <w:rFonts w:asciiTheme="minorHAnsi" w:hAnsiTheme="minorHAnsi" w:cstheme="minorHAnsi"/>
          <w:szCs w:val="20"/>
        </w:rPr>
      </w:pPr>
      <w:r w:rsidRPr="00AF74E8">
        <w:rPr>
          <w:rFonts w:asciiTheme="minorHAnsi" w:hAnsiTheme="minorHAnsi" w:cstheme="minorHAnsi"/>
          <w:szCs w:val="20"/>
        </w:rPr>
        <w:t xml:space="preserve">Unemployment insurance benefit address; </w:t>
      </w:r>
    </w:p>
    <w:p w14:paraId="693AEB57" w14:textId="77777777" w:rsidR="001D76EB" w:rsidRPr="00AF74E8" w:rsidRDefault="001D76EB" w:rsidP="00FD4DF3">
      <w:pPr>
        <w:pStyle w:val="BodyText2"/>
        <w:numPr>
          <w:ilvl w:val="0"/>
          <w:numId w:val="68"/>
        </w:numPr>
        <w:spacing w:line="240" w:lineRule="auto"/>
        <w:ind w:right="0"/>
        <w:jc w:val="both"/>
        <w:rPr>
          <w:rFonts w:asciiTheme="minorHAnsi" w:hAnsiTheme="minorHAnsi" w:cstheme="minorHAnsi"/>
          <w:szCs w:val="20"/>
        </w:rPr>
      </w:pPr>
      <w:r w:rsidRPr="00AF74E8">
        <w:rPr>
          <w:rFonts w:asciiTheme="minorHAnsi" w:hAnsiTheme="minorHAnsi" w:cstheme="minorHAnsi"/>
          <w:szCs w:val="20"/>
        </w:rPr>
        <w:t>Workers’ compensation address; and</w:t>
      </w:r>
    </w:p>
    <w:p w14:paraId="14634598" w14:textId="77777777" w:rsidR="001D76EB" w:rsidRPr="00AF74E8" w:rsidRDefault="001D76EB" w:rsidP="00FD4DF3">
      <w:pPr>
        <w:pStyle w:val="BodyText2"/>
        <w:numPr>
          <w:ilvl w:val="0"/>
          <w:numId w:val="68"/>
        </w:numPr>
        <w:spacing w:line="240" w:lineRule="auto"/>
        <w:ind w:right="0"/>
        <w:jc w:val="both"/>
        <w:rPr>
          <w:rFonts w:asciiTheme="minorHAnsi" w:hAnsiTheme="minorHAnsi" w:cstheme="minorHAnsi"/>
          <w:szCs w:val="20"/>
        </w:rPr>
      </w:pPr>
      <w:r w:rsidRPr="00AF74E8">
        <w:rPr>
          <w:rFonts w:asciiTheme="minorHAnsi" w:hAnsiTheme="minorHAnsi" w:cstheme="minorHAnsi"/>
          <w:szCs w:val="20"/>
        </w:rPr>
        <w:t xml:space="preserve">Pension plan administrator address. </w:t>
      </w:r>
    </w:p>
    <w:p w14:paraId="3F719BA8" w14:textId="77777777" w:rsidR="001D76EB" w:rsidRPr="00AF74E8" w:rsidRDefault="001D76EB" w:rsidP="00AF74E8">
      <w:pPr>
        <w:pStyle w:val="BodyText2"/>
        <w:spacing w:line="240" w:lineRule="auto"/>
        <w:ind w:left="720" w:right="0"/>
        <w:jc w:val="both"/>
        <w:rPr>
          <w:rFonts w:asciiTheme="minorHAnsi" w:hAnsiTheme="minorHAnsi" w:cstheme="minorHAnsi"/>
          <w:szCs w:val="20"/>
        </w:rPr>
      </w:pPr>
    </w:p>
    <w:p w14:paraId="046D41CB" w14:textId="1A3AC7DC" w:rsidR="001D76EB" w:rsidRDefault="001D76EB" w:rsidP="003A50E0">
      <w:pPr>
        <w:pStyle w:val="BodyText2"/>
        <w:spacing w:line="240" w:lineRule="auto"/>
        <w:ind w:right="0"/>
        <w:jc w:val="both"/>
        <w:rPr>
          <w:rFonts w:asciiTheme="minorHAnsi" w:hAnsiTheme="minorHAnsi" w:cstheme="minorHAnsi"/>
          <w:szCs w:val="20"/>
        </w:rPr>
      </w:pPr>
      <w:r w:rsidRPr="00AF74E8">
        <w:rPr>
          <w:rFonts w:asciiTheme="minorHAnsi" w:hAnsiTheme="minorHAnsi" w:cstheme="minorHAnsi"/>
          <w:szCs w:val="20"/>
        </w:rPr>
        <w:t>The CSESP solution must interface as many times as needed to transmit files directly</w:t>
      </w:r>
      <w:r w:rsidRPr="00AF74E8">
        <w:rPr>
          <w:rFonts w:asciiTheme="minorHAnsi" w:hAnsiTheme="minorHAnsi" w:cstheme="minorHAnsi"/>
          <w:spacing w:val="40"/>
          <w:szCs w:val="20"/>
        </w:rPr>
        <w:t xml:space="preserve"> </w:t>
      </w:r>
      <w:r w:rsidRPr="00AF74E8">
        <w:rPr>
          <w:rFonts w:asciiTheme="minorHAnsi" w:hAnsiTheme="minorHAnsi" w:cstheme="minorHAnsi"/>
          <w:szCs w:val="20"/>
        </w:rPr>
        <w:t>with the State IV-D automated system (NJKiDS). Data transmission must consist of two-way transmission capability via Application Programing Interface (API) or webservice</w:t>
      </w:r>
      <w:r w:rsidRPr="00AF74E8">
        <w:rPr>
          <w:rFonts w:asciiTheme="minorHAnsi" w:hAnsiTheme="minorHAnsi" w:cstheme="minorHAnsi"/>
          <w:spacing w:val="40"/>
          <w:szCs w:val="20"/>
        </w:rPr>
        <w:t xml:space="preserve"> </w:t>
      </w:r>
      <w:r w:rsidRPr="00AF74E8">
        <w:rPr>
          <w:rFonts w:asciiTheme="minorHAnsi" w:hAnsiTheme="minorHAnsi" w:cstheme="minorHAnsi"/>
          <w:szCs w:val="20"/>
        </w:rPr>
        <w:t xml:space="preserve">adhering to program timeframes. All data elements captured and stored by the CSESP solution must be available for transmission to NJKiDS </w:t>
      </w:r>
      <w:r w:rsidRPr="003A50E0">
        <w:rPr>
          <w:rFonts w:asciiTheme="minorHAnsi" w:hAnsiTheme="minorHAnsi" w:cstheme="minorHAnsi"/>
          <w:szCs w:val="20"/>
        </w:rPr>
        <w:t>(Exhibit 3).</w:t>
      </w:r>
    </w:p>
    <w:p w14:paraId="5C120B60" w14:textId="77777777" w:rsidR="003A50E0" w:rsidRPr="003A50E0" w:rsidRDefault="003A50E0" w:rsidP="003A50E0">
      <w:pPr>
        <w:pStyle w:val="BodyText2"/>
        <w:spacing w:line="240" w:lineRule="auto"/>
        <w:ind w:right="0"/>
        <w:jc w:val="both"/>
        <w:rPr>
          <w:rFonts w:asciiTheme="minorHAnsi" w:hAnsiTheme="minorHAnsi" w:cstheme="minorHAnsi"/>
          <w:szCs w:val="20"/>
        </w:rPr>
      </w:pPr>
    </w:p>
    <w:p w14:paraId="02BCC145" w14:textId="40B3E4F3" w:rsidR="001D76EB" w:rsidRPr="003A50E0" w:rsidRDefault="001D76EB" w:rsidP="003A50E0">
      <w:pPr>
        <w:spacing w:after="0" w:line="240" w:lineRule="auto"/>
        <w:jc w:val="both"/>
        <w:rPr>
          <w:rFonts w:cstheme="minorHAnsi"/>
          <w:szCs w:val="20"/>
        </w:rPr>
      </w:pPr>
      <w:r w:rsidRPr="003A50E0">
        <w:rPr>
          <w:rFonts w:cstheme="minorHAnsi"/>
          <w:szCs w:val="20"/>
        </w:rPr>
        <w:t xml:space="preserve">The Contractor shall maintain registration of the current domain, </w:t>
      </w:r>
      <w:hyperlink r:id="rId41" w:history="1">
        <w:r w:rsidRPr="003A50E0">
          <w:rPr>
            <w:rStyle w:val="Heading7Char"/>
            <w:rFonts w:asciiTheme="minorHAnsi" w:eastAsiaTheme="minorHAnsi" w:hAnsiTheme="minorHAnsi" w:cstheme="minorHAnsi"/>
            <w:szCs w:val="20"/>
          </w:rPr>
          <w:t>www.njcsesp.com</w:t>
        </w:r>
      </w:hyperlink>
      <w:r w:rsidRPr="003A50E0">
        <w:rPr>
          <w:rFonts w:cstheme="minorHAnsi"/>
          <w:szCs w:val="20"/>
        </w:rPr>
        <w:t>, on behalf of the State, and host the solution on a secure server.</w:t>
      </w:r>
      <w:r w:rsidRPr="003A50E0">
        <w:rPr>
          <w:rFonts w:cstheme="minorHAnsi"/>
          <w:spacing w:val="40"/>
          <w:szCs w:val="20"/>
        </w:rPr>
        <w:t xml:space="preserve"> </w:t>
      </w:r>
      <w:r w:rsidRPr="003A50E0">
        <w:rPr>
          <w:rFonts w:cstheme="minorHAnsi"/>
          <w:szCs w:val="20"/>
        </w:rPr>
        <w:t xml:space="preserve">The solution must support hierarchical structures with multiple levels of permissions and access controls. After Contract award and agency approval the Contractor will work with the State to transition the domain to </w:t>
      </w:r>
      <w:hyperlink r:id="rId42" w:history="1">
        <w:r w:rsidR="003A50E0" w:rsidRPr="00F50902">
          <w:rPr>
            <w:rStyle w:val="Hyperlink"/>
            <w:rFonts w:cstheme="minorHAnsi"/>
            <w:szCs w:val="20"/>
          </w:rPr>
          <w:t>www.njcsesp.nj.gov</w:t>
        </w:r>
      </w:hyperlink>
      <w:r w:rsidRPr="003A50E0">
        <w:rPr>
          <w:rFonts w:cstheme="minorHAnsi"/>
          <w:szCs w:val="20"/>
        </w:rPr>
        <w:t>.</w:t>
      </w:r>
      <w:r w:rsidR="003A50E0">
        <w:rPr>
          <w:rFonts w:cstheme="minorHAnsi"/>
          <w:szCs w:val="20"/>
        </w:rPr>
        <w:t xml:space="preserve"> </w:t>
      </w:r>
      <w:r w:rsidR="003A50E0" w:rsidRPr="00F95249">
        <w:rPr>
          <w:rFonts w:cstheme="minorHAnsi"/>
          <w:szCs w:val="20"/>
        </w:rPr>
        <w:t xml:space="preserve">All </w:t>
      </w:r>
      <w:r w:rsidR="003A50E0" w:rsidRPr="00F95249">
        <w:rPr>
          <w:rFonts w:cstheme="minorHAnsi"/>
          <w:szCs w:val="20"/>
        </w:rPr>
        <w:lastRenderedPageBreak/>
        <w:t xml:space="preserve">internet domain name registrations will be obtained, registered, and maintained solely by the Division of Family Development in its own name. The </w:t>
      </w:r>
      <w:r w:rsidR="003A50E0">
        <w:rPr>
          <w:rFonts w:cstheme="minorHAnsi"/>
          <w:szCs w:val="20"/>
        </w:rPr>
        <w:t>Contractor</w:t>
      </w:r>
      <w:r w:rsidR="003A50E0" w:rsidRPr="00F95249">
        <w:rPr>
          <w:rFonts w:cstheme="minorHAnsi"/>
          <w:szCs w:val="20"/>
        </w:rPr>
        <w:t xml:space="preserve"> shall have no ownership rights, control</w:t>
      </w:r>
      <w:r w:rsidR="003A50E0">
        <w:rPr>
          <w:rFonts w:cstheme="minorHAnsi"/>
          <w:szCs w:val="20"/>
        </w:rPr>
        <w:t>,</w:t>
      </w:r>
      <w:r w:rsidR="003A50E0" w:rsidRPr="00F95249">
        <w:rPr>
          <w:rFonts w:cstheme="minorHAnsi"/>
          <w:szCs w:val="20"/>
        </w:rPr>
        <w:t xml:space="preserve"> or administrative authority over such domain names. The </w:t>
      </w:r>
      <w:r w:rsidR="003A50E0">
        <w:rPr>
          <w:rFonts w:cstheme="minorHAnsi"/>
          <w:szCs w:val="20"/>
        </w:rPr>
        <w:t>Contractor</w:t>
      </w:r>
      <w:r w:rsidR="003A50E0" w:rsidRPr="00F95249">
        <w:rPr>
          <w:rFonts w:cstheme="minorHAnsi"/>
          <w:szCs w:val="20"/>
        </w:rPr>
        <w:t xml:space="preserve"> shall not register, renew, transfer</w:t>
      </w:r>
      <w:r w:rsidR="003A50E0">
        <w:rPr>
          <w:rFonts w:cstheme="minorHAnsi"/>
          <w:szCs w:val="20"/>
        </w:rPr>
        <w:t>,</w:t>
      </w:r>
      <w:r w:rsidR="003A50E0" w:rsidRPr="00F95249">
        <w:rPr>
          <w:rFonts w:cstheme="minorHAnsi"/>
          <w:szCs w:val="20"/>
        </w:rPr>
        <w:t xml:space="preserve"> or otherwise manage domain names on behalf of the Division of Family Development without prior written consent.</w:t>
      </w:r>
      <w:r w:rsidRPr="003A50E0">
        <w:rPr>
          <w:rFonts w:cstheme="minorHAnsi"/>
          <w:szCs w:val="20"/>
        </w:rPr>
        <w:t xml:space="preserve">   </w:t>
      </w:r>
    </w:p>
    <w:p w14:paraId="1E4F2AB1" w14:textId="77777777" w:rsidR="001D76EB" w:rsidRPr="003A50E0" w:rsidRDefault="001D76EB" w:rsidP="003A50E0">
      <w:pPr>
        <w:pStyle w:val="BodyText2"/>
        <w:spacing w:line="240" w:lineRule="auto"/>
        <w:jc w:val="both"/>
      </w:pPr>
    </w:p>
    <w:p w14:paraId="5E258BBD" w14:textId="77777777" w:rsidR="001D76EB" w:rsidRPr="00AF74E8" w:rsidRDefault="001D76EB" w:rsidP="00AF74E8">
      <w:pPr>
        <w:pStyle w:val="BodyText2"/>
        <w:spacing w:line="240" w:lineRule="auto"/>
        <w:ind w:right="0"/>
        <w:jc w:val="both"/>
        <w:rPr>
          <w:rFonts w:asciiTheme="minorHAnsi" w:hAnsiTheme="minorHAnsi" w:cstheme="minorHAnsi"/>
          <w:szCs w:val="20"/>
        </w:rPr>
      </w:pPr>
      <w:r w:rsidRPr="00AF74E8">
        <w:rPr>
          <w:rFonts w:asciiTheme="minorHAnsi" w:hAnsiTheme="minorHAnsi" w:cstheme="minorHAnsi"/>
          <w:szCs w:val="20"/>
        </w:rPr>
        <w:t xml:space="preserve">The Contractor must maintain a relational database that can be easily modified to accommodate all future State system changes/enhancements required as the result of Federal or State changes in law, regulation, or programmatic need. </w:t>
      </w:r>
    </w:p>
    <w:p w14:paraId="616EAE6B" w14:textId="77777777" w:rsidR="001D76EB" w:rsidRPr="00AF74E8" w:rsidRDefault="001D76EB" w:rsidP="00AF74E8">
      <w:pPr>
        <w:pStyle w:val="BodyText2"/>
        <w:spacing w:line="240" w:lineRule="auto"/>
        <w:ind w:right="0"/>
        <w:jc w:val="both"/>
        <w:rPr>
          <w:rFonts w:asciiTheme="minorHAnsi" w:hAnsiTheme="minorHAnsi" w:cstheme="minorHAnsi"/>
          <w:szCs w:val="20"/>
        </w:rPr>
      </w:pPr>
    </w:p>
    <w:p w14:paraId="6E263A20" w14:textId="77777777" w:rsidR="001D76EB" w:rsidRPr="00AF74E8" w:rsidRDefault="001D76EB" w:rsidP="00AF74E8">
      <w:pPr>
        <w:pStyle w:val="BodyText2"/>
        <w:spacing w:line="240" w:lineRule="auto"/>
        <w:ind w:right="0"/>
        <w:jc w:val="both"/>
        <w:rPr>
          <w:rFonts w:asciiTheme="minorHAnsi" w:hAnsiTheme="minorHAnsi" w:cstheme="minorHAnsi"/>
          <w:szCs w:val="20"/>
        </w:rPr>
      </w:pPr>
      <w:r w:rsidRPr="00AF74E8">
        <w:rPr>
          <w:rFonts w:asciiTheme="minorHAnsi" w:hAnsiTheme="minorHAnsi" w:cstheme="minorHAnsi"/>
          <w:szCs w:val="20"/>
        </w:rPr>
        <w:t xml:space="preserve">The CSESP solution must contain information educating employers about services available on the CSESP and ‘how to’ report New Hire information and respond to IWO, VOE, NMSN. The solution should also have the ability to provide updated information concerning the State’s Title IV-D program requirements and changes. </w:t>
      </w:r>
    </w:p>
    <w:p w14:paraId="4B90D61C" w14:textId="77777777" w:rsidR="001D76EB" w:rsidRPr="00AF74E8" w:rsidRDefault="001D76EB" w:rsidP="00AF74E8">
      <w:pPr>
        <w:pStyle w:val="BodyText2"/>
        <w:spacing w:line="240" w:lineRule="auto"/>
        <w:ind w:right="0"/>
        <w:jc w:val="both"/>
        <w:rPr>
          <w:rFonts w:asciiTheme="minorHAnsi" w:hAnsiTheme="minorHAnsi" w:cstheme="minorHAnsi"/>
          <w:szCs w:val="20"/>
        </w:rPr>
      </w:pPr>
    </w:p>
    <w:p w14:paraId="0E72CD03" w14:textId="77777777" w:rsidR="001D76EB" w:rsidRPr="00AF74E8" w:rsidRDefault="001D76EB" w:rsidP="00AF74E8">
      <w:pPr>
        <w:pStyle w:val="BodyText2"/>
        <w:spacing w:line="240" w:lineRule="auto"/>
        <w:ind w:right="0"/>
        <w:jc w:val="both"/>
        <w:rPr>
          <w:rFonts w:asciiTheme="minorHAnsi" w:hAnsiTheme="minorHAnsi" w:cstheme="minorHAnsi"/>
          <w:szCs w:val="20"/>
        </w:rPr>
      </w:pPr>
      <w:r w:rsidRPr="00AF74E8">
        <w:rPr>
          <w:rFonts w:asciiTheme="minorHAnsi" w:hAnsiTheme="minorHAnsi" w:cstheme="minorHAnsi"/>
          <w:szCs w:val="20"/>
        </w:rPr>
        <w:t xml:space="preserve">The CSESP solution must provide the ability to calculate the correct withholding amount in accordance with the Consumer Credit Protection Act (CCPA). </w:t>
      </w:r>
    </w:p>
    <w:p w14:paraId="652FA196" w14:textId="77777777" w:rsidR="001D76EB" w:rsidRPr="00AF74E8" w:rsidRDefault="001D76EB" w:rsidP="00AF74E8">
      <w:pPr>
        <w:pStyle w:val="BodyText2"/>
        <w:spacing w:line="240" w:lineRule="auto"/>
        <w:ind w:right="0"/>
        <w:jc w:val="both"/>
        <w:rPr>
          <w:rFonts w:asciiTheme="minorHAnsi" w:hAnsiTheme="minorHAnsi" w:cstheme="minorHAnsi"/>
          <w:szCs w:val="20"/>
        </w:rPr>
      </w:pPr>
    </w:p>
    <w:p w14:paraId="6F56EBDA" w14:textId="77777777" w:rsidR="001D76EB" w:rsidRPr="00AF74E8" w:rsidRDefault="001D76EB" w:rsidP="00AF74E8">
      <w:pPr>
        <w:pStyle w:val="BodyText2"/>
        <w:spacing w:line="240" w:lineRule="auto"/>
        <w:ind w:right="0"/>
        <w:jc w:val="both"/>
        <w:rPr>
          <w:rFonts w:asciiTheme="minorHAnsi" w:hAnsiTheme="minorHAnsi" w:cstheme="minorHAnsi"/>
          <w:szCs w:val="20"/>
        </w:rPr>
      </w:pPr>
      <w:r w:rsidRPr="00AF74E8">
        <w:rPr>
          <w:rFonts w:asciiTheme="minorHAnsi" w:hAnsiTheme="minorHAnsi" w:cstheme="minorHAnsi"/>
          <w:szCs w:val="20"/>
        </w:rPr>
        <w:t>No later than two (2) weeks after Contract award, the Contractor must submit a Comprehensive Project Plan that includes a project schedule</w:t>
      </w:r>
      <w:r w:rsidRPr="00AF74E8">
        <w:rPr>
          <w:rFonts w:asciiTheme="minorHAnsi" w:hAnsiTheme="minorHAnsi" w:cstheme="minorHAnsi"/>
          <w:spacing w:val="-2"/>
          <w:szCs w:val="20"/>
        </w:rPr>
        <w:t xml:space="preserve"> </w:t>
      </w:r>
      <w:r w:rsidRPr="00AF74E8">
        <w:rPr>
          <w:rFonts w:asciiTheme="minorHAnsi" w:hAnsiTheme="minorHAnsi" w:cstheme="minorHAnsi"/>
          <w:szCs w:val="20"/>
        </w:rPr>
        <w:t>of tasks,</w:t>
      </w:r>
      <w:r w:rsidRPr="00AF74E8">
        <w:rPr>
          <w:rFonts w:asciiTheme="minorHAnsi" w:hAnsiTheme="minorHAnsi" w:cstheme="minorHAnsi"/>
          <w:spacing w:val="-3"/>
          <w:szCs w:val="20"/>
        </w:rPr>
        <w:t xml:space="preserve"> </w:t>
      </w:r>
      <w:r w:rsidRPr="00AF74E8">
        <w:rPr>
          <w:rFonts w:asciiTheme="minorHAnsi" w:hAnsiTheme="minorHAnsi" w:cstheme="minorHAnsi"/>
          <w:szCs w:val="20"/>
        </w:rPr>
        <w:t>sub-tasks,</w:t>
      </w:r>
      <w:r w:rsidRPr="00AF74E8">
        <w:rPr>
          <w:rFonts w:asciiTheme="minorHAnsi" w:hAnsiTheme="minorHAnsi" w:cstheme="minorHAnsi"/>
          <w:spacing w:val="-4"/>
          <w:szCs w:val="20"/>
        </w:rPr>
        <w:t xml:space="preserve"> </w:t>
      </w:r>
      <w:r w:rsidRPr="00AF74E8">
        <w:rPr>
          <w:rFonts w:asciiTheme="minorHAnsi" w:hAnsiTheme="minorHAnsi" w:cstheme="minorHAnsi"/>
          <w:szCs w:val="20"/>
        </w:rPr>
        <w:t>and</w:t>
      </w:r>
      <w:r w:rsidRPr="00AF74E8">
        <w:rPr>
          <w:rFonts w:asciiTheme="minorHAnsi" w:hAnsiTheme="minorHAnsi" w:cstheme="minorHAnsi"/>
          <w:spacing w:val="-4"/>
          <w:szCs w:val="20"/>
        </w:rPr>
        <w:t xml:space="preserve"> </w:t>
      </w:r>
      <w:r w:rsidRPr="00AF74E8">
        <w:rPr>
          <w:rFonts w:asciiTheme="minorHAnsi" w:hAnsiTheme="minorHAnsi" w:cstheme="minorHAnsi"/>
          <w:szCs w:val="20"/>
        </w:rPr>
        <w:t>project</w:t>
      </w:r>
      <w:r w:rsidRPr="00AF74E8">
        <w:rPr>
          <w:rFonts w:asciiTheme="minorHAnsi" w:hAnsiTheme="minorHAnsi" w:cstheme="minorHAnsi"/>
          <w:spacing w:val="-3"/>
          <w:szCs w:val="20"/>
        </w:rPr>
        <w:t xml:space="preserve"> </w:t>
      </w:r>
      <w:r w:rsidRPr="00AF74E8">
        <w:rPr>
          <w:rFonts w:asciiTheme="minorHAnsi" w:hAnsiTheme="minorHAnsi" w:cstheme="minorHAnsi"/>
          <w:szCs w:val="20"/>
        </w:rPr>
        <w:t>milestones</w:t>
      </w:r>
      <w:r w:rsidRPr="00AF74E8">
        <w:rPr>
          <w:rFonts w:asciiTheme="minorHAnsi" w:hAnsiTheme="minorHAnsi" w:cstheme="minorHAnsi"/>
          <w:spacing w:val="-2"/>
          <w:szCs w:val="20"/>
        </w:rPr>
        <w:t xml:space="preserve"> </w:t>
      </w:r>
      <w:r w:rsidRPr="00AF74E8">
        <w:rPr>
          <w:rFonts w:asciiTheme="minorHAnsi" w:hAnsiTheme="minorHAnsi" w:cstheme="minorHAnsi"/>
          <w:szCs w:val="20"/>
        </w:rPr>
        <w:t>with</w:t>
      </w:r>
      <w:r w:rsidRPr="00AF74E8">
        <w:rPr>
          <w:rFonts w:asciiTheme="minorHAnsi" w:hAnsiTheme="minorHAnsi" w:cstheme="minorHAnsi"/>
          <w:spacing w:val="-2"/>
          <w:szCs w:val="20"/>
        </w:rPr>
        <w:t xml:space="preserve"> </w:t>
      </w:r>
      <w:r w:rsidRPr="00AF74E8">
        <w:rPr>
          <w:rFonts w:asciiTheme="minorHAnsi" w:hAnsiTheme="minorHAnsi" w:cstheme="minorHAnsi"/>
          <w:szCs w:val="20"/>
        </w:rPr>
        <w:t>dates</w:t>
      </w:r>
      <w:r w:rsidRPr="00AF74E8">
        <w:rPr>
          <w:rFonts w:asciiTheme="minorHAnsi" w:hAnsiTheme="minorHAnsi" w:cstheme="minorHAnsi"/>
          <w:spacing w:val="-4"/>
          <w:szCs w:val="20"/>
        </w:rPr>
        <w:t xml:space="preserve"> </w:t>
      </w:r>
      <w:r w:rsidRPr="00AF74E8">
        <w:rPr>
          <w:rFonts w:asciiTheme="minorHAnsi" w:hAnsiTheme="minorHAnsi" w:cstheme="minorHAnsi"/>
          <w:szCs w:val="20"/>
        </w:rPr>
        <w:t>for</w:t>
      </w:r>
      <w:r w:rsidRPr="00AF74E8">
        <w:rPr>
          <w:rFonts w:asciiTheme="minorHAnsi" w:hAnsiTheme="minorHAnsi" w:cstheme="minorHAnsi"/>
          <w:spacing w:val="-3"/>
          <w:szCs w:val="20"/>
        </w:rPr>
        <w:t xml:space="preserve"> </w:t>
      </w:r>
      <w:r w:rsidRPr="00AF74E8">
        <w:rPr>
          <w:rFonts w:asciiTheme="minorHAnsi" w:hAnsiTheme="minorHAnsi" w:cstheme="minorHAnsi"/>
          <w:szCs w:val="20"/>
        </w:rPr>
        <w:t>completion.</w:t>
      </w:r>
      <w:r w:rsidRPr="00AF74E8">
        <w:rPr>
          <w:rFonts w:asciiTheme="minorHAnsi" w:hAnsiTheme="minorHAnsi" w:cstheme="minorHAnsi"/>
          <w:spacing w:val="40"/>
          <w:szCs w:val="20"/>
        </w:rPr>
        <w:t xml:space="preserve"> </w:t>
      </w:r>
      <w:r w:rsidRPr="00AF74E8">
        <w:rPr>
          <w:rFonts w:asciiTheme="minorHAnsi" w:hAnsiTheme="minorHAnsi" w:cstheme="minorHAnsi"/>
          <w:szCs w:val="20"/>
        </w:rPr>
        <w:t>The</w:t>
      </w:r>
      <w:r w:rsidRPr="00AF74E8">
        <w:rPr>
          <w:rFonts w:asciiTheme="minorHAnsi" w:hAnsiTheme="minorHAnsi" w:cstheme="minorHAnsi"/>
          <w:spacing w:val="-4"/>
          <w:szCs w:val="20"/>
        </w:rPr>
        <w:t xml:space="preserve"> </w:t>
      </w:r>
      <w:r w:rsidRPr="00AF74E8">
        <w:rPr>
          <w:rFonts w:asciiTheme="minorHAnsi" w:hAnsiTheme="minorHAnsi" w:cstheme="minorHAnsi"/>
          <w:szCs w:val="20"/>
        </w:rPr>
        <w:t>plan</w:t>
      </w:r>
      <w:r w:rsidRPr="00AF74E8">
        <w:rPr>
          <w:rFonts w:asciiTheme="minorHAnsi" w:hAnsiTheme="minorHAnsi" w:cstheme="minorHAnsi"/>
          <w:spacing w:val="-2"/>
          <w:szCs w:val="20"/>
        </w:rPr>
        <w:t xml:space="preserve"> </w:t>
      </w:r>
      <w:r w:rsidRPr="00AF74E8">
        <w:rPr>
          <w:rFonts w:asciiTheme="minorHAnsi" w:hAnsiTheme="minorHAnsi" w:cstheme="minorHAnsi"/>
          <w:szCs w:val="20"/>
        </w:rPr>
        <w:t>shall</w:t>
      </w:r>
      <w:r w:rsidRPr="00AF74E8">
        <w:rPr>
          <w:rFonts w:asciiTheme="minorHAnsi" w:hAnsiTheme="minorHAnsi" w:cstheme="minorHAnsi"/>
          <w:spacing w:val="-2"/>
          <w:szCs w:val="20"/>
        </w:rPr>
        <w:t xml:space="preserve"> </w:t>
      </w:r>
      <w:r w:rsidRPr="00AF74E8">
        <w:rPr>
          <w:rFonts w:asciiTheme="minorHAnsi" w:hAnsiTheme="minorHAnsi" w:cstheme="minorHAnsi"/>
          <w:szCs w:val="20"/>
        </w:rPr>
        <w:t>also identify key staff and resources needed. The Comprehensive Project Plan must be submitted and approved by the SCM.</w:t>
      </w:r>
    </w:p>
    <w:p w14:paraId="74A30DC4" w14:textId="77777777" w:rsidR="001D76EB" w:rsidRPr="00AF74E8" w:rsidRDefault="001D76EB" w:rsidP="00AF74E8">
      <w:pPr>
        <w:pStyle w:val="BodyText2"/>
        <w:spacing w:line="240" w:lineRule="auto"/>
        <w:ind w:right="0"/>
        <w:jc w:val="both"/>
        <w:rPr>
          <w:rFonts w:asciiTheme="minorHAnsi" w:hAnsiTheme="minorHAnsi" w:cstheme="minorHAnsi"/>
          <w:szCs w:val="20"/>
        </w:rPr>
      </w:pPr>
    </w:p>
    <w:p w14:paraId="2E5416E9" w14:textId="77777777" w:rsidR="001D76EB" w:rsidRPr="00AF74E8" w:rsidRDefault="001D76EB" w:rsidP="00AF74E8">
      <w:pPr>
        <w:pStyle w:val="BodyText2"/>
        <w:spacing w:line="240" w:lineRule="auto"/>
        <w:ind w:right="0"/>
        <w:jc w:val="both"/>
        <w:rPr>
          <w:rFonts w:asciiTheme="minorHAnsi" w:hAnsiTheme="minorHAnsi" w:cstheme="minorHAnsi"/>
          <w:szCs w:val="20"/>
        </w:rPr>
      </w:pPr>
      <w:r w:rsidRPr="00AF74E8">
        <w:rPr>
          <w:rFonts w:asciiTheme="minorHAnsi" w:hAnsiTheme="minorHAnsi" w:cstheme="minorHAnsi"/>
          <w:szCs w:val="20"/>
        </w:rPr>
        <w:t>The</w:t>
      </w:r>
      <w:r w:rsidRPr="00AF74E8">
        <w:rPr>
          <w:rFonts w:asciiTheme="minorHAnsi" w:hAnsiTheme="minorHAnsi" w:cstheme="minorHAnsi"/>
          <w:spacing w:val="-10"/>
          <w:szCs w:val="20"/>
        </w:rPr>
        <w:t xml:space="preserve"> </w:t>
      </w:r>
      <w:r w:rsidRPr="00AF74E8">
        <w:rPr>
          <w:rFonts w:asciiTheme="minorHAnsi" w:hAnsiTheme="minorHAnsi" w:cstheme="minorHAnsi"/>
          <w:szCs w:val="20"/>
        </w:rPr>
        <w:t>Comprehensive</w:t>
      </w:r>
      <w:r w:rsidRPr="00AF74E8">
        <w:rPr>
          <w:rFonts w:asciiTheme="minorHAnsi" w:hAnsiTheme="minorHAnsi" w:cstheme="minorHAnsi"/>
          <w:spacing w:val="-5"/>
          <w:szCs w:val="20"/>
        </w:rPr>
        <w:t xml:space="preserve"> </w:t>
      </w:r>
      <w:r w:rsidRPr="00AF74E8">
        <w:rPr>
          <w:rFonts w:asciiTheme="minorHAnsi" w:hAnsiTheme="minorHAnsi" w:cstheme="minorHAnsi"/>
          <w:szCs w:val="20"/>
        </w:rPr>
        <w:t>Project</w:t>
      </w:r>
      <w:r w:rsidRPr="00AF74E8">
        <w:rPr>
          <w:rFonts w:asciiTheme="minorHAnsi" w:hAnsiTheme="minorHAnsi" w:cstheme="minorHAnsi"/>
          <w:spacing w:val="-4"/>
          <w:szCs w:val="20"/>
        </w:rPr>
        <w:t xml:space="preserve"> </w:t>
      </w:r>
      <w:r w:rsidRPr="00AF74E8">
        <w:rPr>
          <w:rFonts w:asciiTheme="minorHAnsi" w:hAnsiTheme="minorHAnsi" w:cstheme="minorHAnsi"/>
          <w:szCs w:val="20"/>
        </w:rPr>
        <w:t>Plan</w:t>
      </w:r>
      <w:r w:rsidRPr="00AF74E8">
        <w:rPr>
          <w:rFonts w:asciiTheme="minorHAnsi" w:hAnsiTheme="minorHAnsi" w:cstheme="minorHAnsi"/>
          <w:spacing w:val="-7"/>
          <w:szCs w:val="20"/>
        </w:rPr>
        <w:t xml:space="preserve"> </w:t>
      </w:r>
      <w:r w:rsidRPr="00AF74E8">
        <w:rPr>
          <w:rFonts w:asciiTheme="minorHAnsi" w:hAnsiTheme="minorHAnsi" w:cstheme="minorHAnsi"/>
          <w:szCs w:val="20"/>
        </w:rPr>
        <w:t>must</w:t>
      </w:r>
      <w:r w:rsidRPr="00AF74E8">
        <w:rPr>
          <w:rFonts w:asciiTheme="minorHAnsi" w:hAnsiTheme="minorHAnsi" w:cstheme="minorHAnsi"/>
          <w:spacing w:val="-4"/>
          <w:szCs w:val="20"/>
        </w:rPr>
        <w:t xml:space="preserve"> </w:t>
      </w:r>
      <w:r w:rsidRPr="00AF74E8">
        <w:rPr>
          <w:rFonts w:asciiTheme="minorHAnsi" w:hAnsiTheme="minorHAnsi" w:cstheme="minorHAnsi"/>
          <w:szCs w:val="20"/>
        </w:rPr>
        <w:t>include</w:t>
      </w:r>
      <w:r w:rsidRPr="00AF74E8">
        <w:rPr>
          <w:rFonts w:asciiTheme="minorHAnsi" w:hAnsiTheme="minorHAnsi" w:cstheme="minorHAnsi"/>
          <w:spacing w:val="-8"/>
          <w:szCs w:val="20"/>
        </w:rPr>
        <w:t xml:space="preserve"> </w:t>
      </w:r>
      <w:r w:rsidRPr="00AF74E8">
        <w:rPr>
          <w:rFonts w:asciiTheme="minorHAnsi" w:hAnsiTheme="minorHAnsi" w:cstheme="minorHAnsi"/>
          <w:szCs w:val="20"/>
        </w:rPr>
        <w:t>the</w:t>
      </w:r>
      <w:r w:rsidRPr="00AF74E8">
        <w:rPr>
          <w:rFonts w:asciiTheme="minorHAnsi" w:hAnsiTheme="minorHAnsi" w:cstheme="minorHAnsi"/>
          <w:spacing w:val="-7"/>
          <w:szCs w:val="20"/>
        </w:rPr>
        <w:t xml:space="preserve"> </w:t>
      </w:r>
      <w:r w:rsidRPr="00AF74E8">
        <w:rPr>
          <w:rFonts w:asciiTheme="minorHAnsi" w:hAnsiTheme="minorHAnsi" w:cstheme="minorHAnsi"/>
          <w:spacing w:val="-2"/>
          <w:szCs w:val="20"/>
        </w:rPr>
        <w:t>following:</w:t>
      </w:r>
    </w:p>
    <w:p w14:paraId="6AFFA21D" w14:textId="77777777" w:rsidR="001D76EB" w:rsidRPr="00AF74E8" w:rsidRDefault="001D76EB" w:rsidP="00FD4DF3">
      <w:pPr>
        <w:pStyle w:val="BodyText"/>
        <w:widowControl w:val="0"/>
        <w:numPr>
          <w:ilvl w:val="0"/>
          <w:numId w:val="66"/>
        </w:numPr>
        <w:tabs>
          <w:tab w:val="left" w:pos="2790"/>
        </w:tabs>
        <w:autoSpaceDE w:val="0"/>
        <w:autoSpaceDN w:val="0"/>
        <w:spacing w:after="0" w:line="240" w:lineRule="auto"/>
        <w:ind w:left="900"/>
        <w:jc w:val="both"/>
        <w:rPr>
          <w:rFonts w:cstheme="minorHAnsi"/>
          <w:szCs w:val="20"/>
        </w:rPr>
      </w:pPr>
      <w:r w:rsidRPr="00AF74E8">
        <w:rPr>
          <w:rFonts w:cstheme="minorHAnsi"/>
          <w:szCs w:val="20"/>
        </w:rPr>
        <w:t>Project Management Plan outlining the methodology for analyzing requirements, system design, development processes, and change management;</w:t>
      </w:r>
    </w:p>
    <w:p w14:paraId="6BFB1896" w14:textId="77777777" w:rsidR="001D76EB" w:rsidRPr="00AF74E8" w:rsidRDefault="001D76EB" w:rsidP="00FD4DF3">
      <w:pPr>
        <w:pStyle w:val="BodyText"/>
        <w:widowControl w:val="0"/>
        <w:numPr>
          <w:ilvl w:val="0"/>
          <w:numId w:val="66"/>
        </w:numPr>
        <w:tabs>
          <w:tab w:val="left" w:pos="1301"/>
        </w:tabs>
        <w:autoSpaceDE w:val="0"/>
        <w:autoSpaceDN w:val="0"/>
        <w:spacing w:after="0" w:line="240" w:lineRule="auto"/>
        <w:ind w:left="900"/>
        <w:jc w:val="both"/>
        <w:rPr>
          <w:rFonts w:cstheme="minorHAnsi"/>
          <w:szCs w:val="20"/>
        </w:rPr>
      </w:pPr>
      <w:r w:rsidRPr="00AF74E8">
        <w:rPr>
          <w:rFonts w:cstheme="minorHAnsi"/>
          <w:szCs w:val="20"/>
        </w:rPr>
        <w:t>Risk Management Plan to ensure that risks are identified, planned for, analyzed, communicated, and acted upon effectively;</w:t>
      </w:r>
    </w:p>
    <w:p w14:paraId="1AEB1B9F" w14:textId="77777777" w:rsidR="001D76EB" w:rsidRPr="00AF74E8" w:rsidRDefault="001D76EB" w:rsidP="00FD4DF3">
      <w:pPr>
        <w:pStyle w:val="BodyText"/>
        <w:widowControl w:val="0"/>
        <w:numPr>
          <w:ilvl w:val="0"/>
          <w:numId w:val="66"/>
        </w:numPr>
        <w:tabs>
          <w:tab w:val="left" w:pos="1301"/>
        </w:tabs>
        <w:autoSpaceDE w:val="0"/>
        <w:autoSpaceDN w:val="0"/>
        <w:spacing w:after="0" w:line="240" w:lineRule="auto"/>
        <w:ind w:left="900"/>
        <w:jc w:val="both"/>
        <w:rPr>
          <w:rFonts w:cstheme="minorHAnsi"/>
          <w:szCs w:val="20"/>
        </w:rPr>
      </w:pPr>
      <w:r w:rsidRPr="00AF74E8">
        <w:rPr>
          <w:rFonts w:cstheme="minorHAnsi"/>
          <w:szCs w:val="20"/>
        </w:rPr>
        <w:t>Quality Assurance (QA) Plan that clearly defines established and proven QA procedures currently utilized by the Contractor.</w:t>
      </w:r>
    </w:p>
    <w:p w14:paraId="488F503E" w14:textId="1C376AD9" w:rsidR="001D76EB" w:rsidRPr="00AF74E8" w:rsidRDefault="001D76EB" w:rsidP="00FD4DF3">
      <w:pPr>
        <w:pStyle w:val="BodyText"/>
        <w:widowControl w:val="0"/>
        <w:numPr>
          <w:ilvl w:val="0"/>
          <w:numId w:val="66"/>
        </w:numPr>
        <w:tabs>
          <w:tab w:val="left" w:pos="1301"/>
        </w:tabs>
        <w:autoSpaceDE w:val="0"/>
        <w:autoSpaceDN w:val="0"/>
        <w:spacing w:after="0" w:line="240" w:lineRule="auto"/>
        <w:ind w:left="900"/>
        <w:jc w:val="both"/>
        <w:rPr>
          <w:rFonts w:cstheme="minorHAnsi"/>
          <w:szCs w:val="20"/>
        </w:rPr>
      </w:pPr>
      <w:r w:rsidRPr="00AF74E8">
        <w:rPr>
          <w:rFonts w:cstheme="minorHAnsi"/>
          <w:szCs w:val="20"/>
        </w:rPr>
        <w:t xml:space="preserve">A Project Plan detailing the CSESP design and implementation to be completed no later than 120 </w:t>
      </w:r>
      <w:r w:rsidR="00B068E3">
        <w:rPr>
          <w:rFonts w:cstheme="minorHAnsi"/>
          <w:szCs w:val="20"/>
        </w:rPr>
        <w:t>C</w:t>
      </w:r>
      <w:r w:rsidRPr="00AF74E8">
        <w:rPr>
          <w:rFonts w:cstheme="minorHAnsi"/>
          <w:szCs w:val="20"/>
        </w:rPr>
        <w:t xml:space="preserve">alendar </w:t>
      </w:r>
      <w:r w:rsidR="00B068E3">
        <w:rPr>
          <w:rFonts w:cstheme="minorHAnsi"/>
          <w:szCs w:val="20"/>
        </w:rPr>
        <w:t>D</w:t>
      </w:r>
      <w:r w:rsidRPr="00AF74E8">
        <w:rPr>
          <w:rFonts w:cstheme="minorHAnsi"/>
          <w:szCs w:val="20"/>
        </w:rPr>
        <w:t>ays after Contract award; and</w:t>
      </w:r>
    </w:p>
    <w:p w14:paraId="3D063E2E" w14:textId="21217701" w:rsidR="001D76EB" w:rsidRPr="00AF74E8" w:rsidRDefault="001D76EB" w:rsidP="00FD4DF3">
      <w:pPr>
        <w:pStyle w:val="BodyText"/>
        <w:widowControl w:val="0"/>
        <w:numPr>
          <w:ilvl w:val="0"/>
          <w:numId w:val="66"/>
        </w:numPr>
        <w:tabs>
          <w:tab w:val="left" w:pos="1301"/>
        </w:tabs>
        <w:autoSpaceDE w:val="0"/>
        <w:autoSpaceDN w:val="0"/>
        <w:spacing w:after="0" w:line="240" w:lineRule="auto"/>
        <w:ind w:left="900"/>
        <w:jc w:val="both"/>
        <w:rPr>
          <w:rFonts w:cstheme="minorHAnsi"/>
          <w:szCs w:val="20"/>
        </w:rPr>
      </w:pPr>
      <w:r w:rsidRPr="00AF74E8">
        <w:rPr>
          <w:rFonts w:cstheme="minorHAnsi"/>
          <w:szCs w:val="20"/>
        </w:rPr>
        <w:t xml:space="preserve">The Bidder shall provide a phased implementation approach to reach a fully operational CSESP within 180 </w:t>
      </w:r>
      <w:r w:rsidR="00B068E3">
        <w:rPr>
          <w:rFonts w:cstheme="minorHAnsi"/>
          <w:szCs w:val="20"/>
        </w:rPr>
        <w:t>C</w:t>
      </w:r>
      <w:r w:rsidRPr="00AF74E8">
        <w:rPr>
          <w:rFonts w:cstheme="minorHAnsi"/>
          <w:szCs w:val="20"/>
        </w:rPr>
        <w:t xml:space="preserve">alendar </w:t>
      </w:r>
      <w:r w:rsidR="00B068E3">
        <w:rPr>
          <w:rFonts w:cstheme="minorHAnsi"/>
          <w:szCs w:val="20"/>
        </w:rPr>
        <w:t>D</w:t>
      </w:r>
      <w:r w:rsidRPr="00AF74E8">
        <w:rPr>
          <w:rFonts w:cstheme="minorHAnsi"/>
          <w:szCs w:val="20"/>
        </w:rPr>
        <w:t xml:space="preserve">ays after </w:t>
      </w:r>
      <w:r w:rsidR="00B068E3">
        <w:rPr>
          <w:rFonts w:cstheme="minorHAnsi"/>
          <w:szCs w:val="20"/>
        </w:rPr>
        <w:t>C</w:t>
      </w:r>
      <w:r w:rsidRPr="00AF74E8">
        <w:rPr>
          <w:rFonts w:cstheme="minorHAnsi"/>
          <w:szCs w:val="20"/>
        </w:rPr>
        <w:t>ontract award.</w:t>
      </w:r>
    </w:p>
    <w:p w14:paraId="338C3484" w14:textId="77777777" w:rsidR="001D76EB" w:rsidRPr="00AF74E8" w:rsidRDefault="001D76EB" w:rsidP="00AF74E8">
      <w:pPr>
        <w:pStyle w:val="BodyText2"/>
        <w:spacing w:line="240" w:lineRule="auto"/>
        <w:ind w:left="220" w:right="0"/>
        <w:jc w:val="both"/>
        <w:rPr>
          <w:rFonts w:asciiTheme="minorHAnsi" w:hAnsiTheme="minorHAnsi" w:cstheme="minorHAnsi"/>
          <w:szCs w:val="20"/>
        </w:rPr>
      </w:pPr>
    </w:p>
    <w:p w14:paraId="24C78292" w14:textId="24559AD9" w:rsidR="001D76EB" w:rsidRPr="00AF74E8" w:rsidRDefault="001D76EB" w:rsidP="00AF74E8">
      <w:pPr>
        <w:pStyle w:val="BodyText2"/>
        <w:spacing w:line="240" w:lineRule="auto"/>
        <w:ind w:right="0"/>
        <w:jc w:val="both"/>
        <w:rPr>
          <w:rFonts w:asciiTheme="minorHAnsi" w:hAnsiTheme="minorHAnsi" w:cstheme="minorHAnsi"/>
          <w:spacing w:val="40"/>
          <w:szCs w:val="20"/>
        </w:rPr>
      </w:pPr>
      <w:r w:rsidRPr="00AF74E8">
        <w:rPr>
          <w:rFonts w:asciiTheme="minorHAnsi" w:hAnsiTheme="minorHAnsi" w:cstheme="minorHAnsi"/>
          <w:szCs w:val="20"/>
        </w:rPr>
        <w:t xml:space="preserve">The Contractor shall provide a </w:t>
      </w:r>
      <w:r w:rsidR="009549A2">
        <w:rPr>
          <w:rFonts w:asciiTheme="minorHAnsi" w:hAnsiTheme="minorHAnsi" w:cstheme="minorHAnsi"/>
          <w:szCs w:val="20"/>
        </w:rPr>
        <w:t>Proof of Concept</w:t>
      </w:r>
      <w:r w:rsidRPr="00AF74E8">
        <w:rPr>
          <w:rFonts w:asciiTheme="minorHAnsi" w:hAnsiTheme="minorHAnsi" w:cstheme="minorHAnsi"/>
          <w:szCs w:val="20"/>
        </w:rPr>
        <w:t xml:space="preserve"> (POC) document, prior to deployment of the CSESP solution. The POC must outline the testing, identify benchmarks, and successfully demonstrate the accurate transmittal of data.</w:t>
      </w:r>
    </w:p>
    <w:p w14:paraId="14E8F3FB" w14:textId="77777777" w:rsidR="001D76EB" w:rsidRPr="00AF74E8" w:rsidRDefault="001D76EB" w:rsidP="00AF74E8">
      <w:pPr>
        <w:pStyle w:val="BodyText2"/>
        <w:spacing w:line="240" w:lineRule="auto"/>
        <w:ind w:right="0"/>
        <w:jc w:val="both"/>
        <w:rPr>
          <w:rFonts w:asciiTheme="minorHAnsi" w:hAnsiTheme="minorHAnsi" w:cstheme="minorHAnsi"/>
          <w:szCs w:val="20"/>
        </w:rPr>
      </w:pPr>
    </w:p>
    <w:p w14:paraId="47E4AEF6" w14:textId="77777777" w:rsidR="001D76EB" w:rsidRPr="00AF74E8" w:rsidRDefault="001D76EB" w:rsidP="00AF74E8">
      <w:pPr>
        <w:pStyle w:val="BodyText2"/>
        <w:spacing w:line="240" w:lineRule="auto"/>
        <w:ind w:right="0"/>
        <w:jc w:val="both"/>
        <w:rPr>
          <w:rFonts w:asciiTheme="minorHAnsi" w:hAnsiTheme="minorHAnsi" w:cstheme="minorHAnsi"/>
          <w:szCs w:val="20"/>
        </w:rPr>
      </w:pPr>
      <w:r w:rsidRPr="00AF74E8">
        <w:rPr>
          <w:rFonts w:asciiTheme="minorHAnsi" w:hAnsiTheme="minorHAnsi" w:cstheme="minorHAnsi"/>
          <w:szCs w:val="20"/>
        </w:rPr>
        <w:t>The CSESP solution developed or modified by the Contractor shall be in a format acceptable to the State and shall be the property of DFD.</w:t>
      </w:r>
      <w:r w:rsidRPr="00AF74E8">
        <w:rPr>
          <w:rFonts w:asciiTheme="minorHAnsi" w:hAnsiTheme="minorHAnsi" w:cstheme="minorHAnsi"/>
          <w:spacing w:val="40"/>
          <w:szCs w:val="20"/>
        </w:rPr>
        <w:t xml:space="preserve"> </w:t>
      </w:r>
      <w:r w:rsidRPr="00AF74E8">
        <w:rPr>
          <w:rFonts w:asciiTheme="minorHAnsi" w:hAnsiTheme="minorHAnsi" w:cstheme="minorHAnsi"/>
          <w:szCs w:val="20"/>
        </w:rPr>
        <w:t>DFD reserves the right to take possession of the database and all related programs and codes associated with this application at any time and/or</w:t>
      </w:r>
      <w:r w:rsidRPr="00AF74E8">
        <w:rPr>
          <w:rFonts w:asciiTheme="minorHAnsi" w:hAnsiTheme="minorHAnsi" w:cstheme="minorHAnsi"/>
          <w:spacing w:val="40"/>
          <w:szCs w:val="20"/>
        </w:rPr>
        <w:t xml:space="preserve"> </w:t>
      </w:r>
      <w:r w:rsidRPr="00AF74E8">
        <w:rPr>
          <w:rFonts w:asciiTheme="minorHAnsi" w:hAnsiTheme="minorHAnsi" w:cstheme="minorHAnsi"/>
          <w:szCs w:val="20"/>
        </w:rPr>
        <w:t>at the termination of the Contract.</w:t>
      </w:r>
      <w:r w:rsidRPr="00AF74E8">
        <w:rPr>
          <w:rFonts w:asciiTheme="minorHAnsi" w:hAnsiTheme="minorHAnsi" w:cstheme="minorHAnsi"/>
          <w:spacing w:val="40"/>
          <w:szCs w:val="20"/>
        </w:rPr>
        <w:t xml:space="preserve"> </w:t>
      </w:r>
      <w:r w:rsidRPr="00AF74E8">
        <w:rPr>
          <w:rFonts w:asciiTheme="minorHAnsi" w:hAnsiTheme="minorHAnsi" w:cstheme="minorHAnsi"/>
          <w:szCs w:val="20"/>
        </w:rPr>
        <w:t>The OCSS must have full access to all the information maintained by the Contractor.</w:t>
      </w:r>
    </w:p>
    <w:p w14:paraId="2B18F7D9" w14:textId="77777777" w:rsidR="001D76EB" w:rsidRPr="00AF74E8" w:rsidRDefault="001D76EB" w:rsidP="00AF74E8">
      <w:pPr>
        <w:pStyle w:val="BodyText2"/>
        <w:spacing w:line="240" w:lineRule="auto"/>
        <w:ind w:right="0"/>
        <w:jc w:val="both"/>
        <w:rPr>
          <w:rFonts w:asciiTheme="minorHAnsi" w:hAnsiTheme="minorHAnsi" w:cstheme="minorHAnsi"/>
          <w:szCs w:val="20"/>
        </w:rPr>
      </w:pPr>
    </w:p>
    <w:p w14:paraId="77E9098F" w14:textId="35E9BDAA" w:rsidR="001D76EB" w:rsidRPr="00AF74E8" w:rsidRDefault="001D76EB" w:rsidP="00AF74E8">
      <w:pPr>
        <w:pStyle w:val="BodyText2"/>
        <w:spacing w:line="240" w:lineRule="auto"/>
        <w:ind w:right="0"/>
        <w:jc w:val="both"/>
        <w:rPr>
          <w:rFonts w:asciiTheme="minorHAnsi" w:hAnsiTheme="minorHAnsi" w:cstheme="minorHAnsi"/>
          <w:szCs w:val="20"/>
        </w:rPr>
      </w:pPr>
      <w:r w:rsidRPr="00AF74E8">
        <w:rPr>
          <w:rFonts w:asciiTheme="minorHAnsi" w:hAnsiTheme="minorHAnsi" w:cstheme="minorHAnsi"/>
          <w:szCs w:val="20"/>
        </w:rPr>
        <w:t xml:space="preserve">The Contractor must develop all materials, organize, and schedule </w:t>
      </w:r>
      <w:r w:rsidR="009549A2">
        <w:rPr>
          <w:rFonts w:asciiTheme="minorHAnsi" w:hAnsiTheme="minorHAnsi" w:cstheme="minorHAnsi"/>
          <w:szCs w:val="20"/>
        </w:rPr>
        <w:t>Joint Application Design</w:t>
      </w:r>
      <w:r w:rsidRPr="00AF74E8">
        <w:rPr>
          <w:rFonts w:asciiTheme="minorHAnsi" w:hAnsiTheme="minorHAnsi" w:cstheme="minorHAnsi"/>
          <w:szCs w:val="20"/>
        </w:rPr>
        <w:t xml:space="preserve"> (JAD) meetings with all key functional and technical staff in conjunction with the Business Day. These meetings shall focus on the development, review, and refinement of the design and functionality of the CSESP solution. JAD Meetings shall take place on a weekly basis, more frequently</w:t>
      </w:r>
      <w:r w:rsidRPr="00AF74E8">
        <w:rPr>
          <w:rFonts w:asciiTheme="minorHAnsi" w:hAnsiTheme="minorHAnsi" w:cstheme="minorHAnsi"/>
          <w:spacing w:val="-6"/>
          <w:szCs w:val="20"/>
        </w:rPr>
        <w:t xml:space="preserve"> </w:t>
      </w:r>
      <w:r w:rsidRPr="00AF74E8">
        <w:rPr>
          <w:rFonts w:asciiTheme="minorHAnsi" w:hAnsiTheme="minorHAnsi" w:cstheme="minorHAnsi"/>
          <w:szCs w:val="20"/>
        </w:rPr>
        <w:t>if needed,</w:t>
      </w:r>
      <w:r w:rsidRPr="00AF74E8">
        <w:rPr>
          <w:rFonts w:asciiTheme="minorHAnsi" w:hAnsiTheme="minorHAnsi" w:cstheme="minorHAnsi"/>
          <w:spacing w:val="-3"/>
          <w:szCs w:val="20"/>
        </w:rPr>
        <w:t xml:space="preserve"> </w:t>
      </w:r>
      <w:r w:rsidRPr="00AF74E8">
        <w:rPr>
          <w:rFonts w:asciiTheme="minorHAnsi" w:hAnsiTheme="minorHAnsi" w:cstheme="minorHAnsi"/>
          <w:szCs w:val="20"/>
        </w:rPr>
        <w:t>during</w:t>
      </w:r>
      <w:r w:rsidRPr="00AF74E8">
        <w:rPr>
          <w:rFonts w:asciiTheme="minorHAnsi" w:hAnsiTheme="minorHAnsi" w:cstheme="minorHAnsi"/>
          <w:spacing w:val="-2"/>
          <w:szCs w:val="20"/>
        </w:rPr>
        <w:t xml:space="preserve"> </w:t>
      </w:r>
      <w:r w:rsidRPr="00AF74E8">
        <w:rPr>
          <w:rFonts w:asciiTheme="minorHAnsi" w:hAnsiTheme="minorHAnsi" w:cstheme="minorHAnsi"/>
          <w:szCs w:val="20"/>
        </w:rPr>
        <w:t>the</w:t>
      </w:r>
      <w:r w:rsidRPr="00AF74E8">
        <w:rPr>
          <w:rFonts w:asciiTheme="minorHAnsi" w:hAnsiTheme="minorHAnsi" w:cstheme="minorHAnsi"/>
          <w:spacing w:val="-4"/>
          <w:szCs w:val="20"/>
        </w:rPr>
        <w:t xml:space="preserve"> </w:t>
      </w:r>
      <w:r w:rsidRPr="00AF74E8">
        <w:rPr>
          <w:rFonts w:asciiTheme="minorHAnsi" w:hAnsiTheme="minorHAnsi" w:cstheme="minorHAnsi"/>
          <w:szCs w:val="20"/>
        </w:rPr>
        <w:t>initial</w:t>
      </w:r>
      <w:r w:rsidRPr="00AF74E8">
        <w:rPr>
          <w:rFonts w:asciiTheme="minorHAnsi" w:hAnsiTheme="minorHAnsi" w:cstheme="minorHAnsi"/>
          <w:spacing w:val="-5"/>
          <w:szCs w:val="20"/>
        </w:rPr>
        <w:t xml:space="preserve"> </w:t>
      </w:r>
      <w:r w:rsidRPr="00AF74E8">
        <w:rPr>
          <w:rFonts w:asciiTheme="minorHAnsi" w:hAnsiTheme="minorHAnsi" w:cstheme="minorHAnsi"/>
          <w:szCs w:val="20"/>
        </w:rPr>
        <w:t>design</w:t>
      </w:r>
      <w:r w:rsidRPr="00AF74E8">
        <w:rPr>
          <w:rFonts w:asciiTheme="minorHAnsi" w:hAnsiTheme="minorHAnsi" w:cstheme="minorHAnsi"/>
          <w:spacing w:val="-4"/>
          <w:szCs w:val="20"/>
        </w:rPr>
        <w:t xml:space="preserve"> </w:t>
      </w:r>
      <w:r w:rsidRPr="00AF74E8">
        <w:rPr>
          <w:rFonts w:asciiTheme="minorHAnsi" w:hAnsiTheme="minorHAnsi" w:cstheme="minorHAnsi"/>
          <w:szCs w:val="20"/>
        </w:rPr>
        <w:t>and</w:t>
      </w:r>
      <w:r w:rsidRPr="00AF74E8">
        <w:rPr>
          <w:rFonts w:asciiTheme="minorHAnsi" w:hAnsiTheme="minorHAnsi" w:cstheme="minorHAnsi"/>
          <w:spacing w:val="-2"/>
          <w:szCs w:val="20"/>
        </w:rPr>
        <w:t xml:space="preserve"> </w:t>
      </w:r>
      <w:r w:rsidRPr="00AF74E8">
        <w:rPr>
          <w:rFonts w:asciiTheme="minorHAnsi" w:hAnsiTheme="minorHAnsi" w:cstheme="minorHAnsi"/>
          <w:szCs w:val="20"/>
        </w:rPr>
        <w:t>development</w:t>
      </w:r>
      <w:r w:rsidRPr="00AF74E8">
        <w:rPr>
          <w:rFonts w:asciiTheme="minorHAnsi" w:hAnsiTheme="minorHAnsi" w:cstheme="minorHAnsi"/>
          <w:spacing w:val="-3"/>
          <w:szCs w:val="20"/>
        </w:rPr>
        <w:t xml:space="preserve"> </w:t>
      </w:r>
      <w:r w:rsidRPr="00AF74E8">
        <w:rPr>
          <w:rFonts w:asciiTheme="minorHAnsi" w:hAnsiTheme="minorHAnsi" w:cstheme="minorHAnsi"/>
          <w:szCs w:val="20"/>
        </w:rPr>
        <w:t>phase.</w:t>
      </w:r>
      <w:r w:rsidRPr="00AF74E8">
        <w:rPr>
          <w:rFonts w:asciiTheme="minorHAnsi" w:hAnsiTheme="minorHAnsi" w:cstheme="minorHAnsi"/>
          <w:spacing w:val="40"/>
          <w:szCs w:val="20"/>
        </w:rPr>
        <w:t xml:space="preserve"> </w:t>
      </w:r>
      <w:r w:rsidRPr="00AF74E8">
        <w:rPr>
          <w:rFonts w:asciiTheme="minorHAnsi" w:hAnsiTheme="minorHAnsi" w:cstheme="minorHAnsi"/>
          <w:szCs w:val="20"/>
        </w:rPr>
        <w:t>Based</w:t>
      </w:r>
      <w:r w:rsidRPr="00AF74E8">
        <w:rPr>
          <w:rFonts w:asciiTheme="minorHAnsi" w:hAnsiTheme="minorHAnsi" w:cstheme="minorHAnsi"/>
          <w:spacing w:val="-4"/>
          <w:szCs w:val="20"/>
        </w:rPr>
        <w:t xml:space="preserve"> </w:t>
      </w:r>
      <w:r w:rsidRPr="00AF74E8">
        <w:rPr>
          <w:rFonts w:asciiTheme="minorHAnsi" w:hAnsiTheme="minorHAnsi" w:cstheme="minorHAnsi"/>
          <w:szCs w:val="20"/>
        </w:rPr>
        <w:t>on</w:t>
      </w:r>
      <w:r w:rsidRPr="00AF74E8">
        <w:rPr>
          <w:rFonts w:asciiTheme="minorHAnsi" w:hAnsiTheme="minorHAnsi" w:cstheme="minorHAnsi"/>
          <w:spacing w:val="-4"/>
          <w:szCs w:val="20"/>
        </w:rPr>
        <w:t xml:space="preserve"> </w:t>
      </w:r>
      <w:r w:rsidRPr="00AF74E8">
        <w:rPr>
          <w:rFonts w:asciiTheme="minorHAnsi" w:hAnsiTheme="minorHAnsi" w:cstheme="minorHAnsi"/>
          <w:szCs w:val="20"/>
        </w:rPr>
        <w:t>the</w:t>
      </w:r>
      <w:r w:rsidRPr="00AF74E8">
        <w:rPr>
          <w:rFonts w:asciiTheme="minorHAnsi" w:hAnsiTheme="minorHAnsi" w:cstheme="minorHAnsi"/>
          <w:spacing w:val="-4"/>
          <w:szCs w:val="20"/>
        </w:rPr>
        <w:t xml:space="preserve"> </w:t>
      </w:r>
      <w:r w:rsidRPr="00AF74E8">
        <w:rPr>
          <w:rFonts w:asciiTheme="minorHAnsi" w:hAnsiTheme="minorHAnsi" w:cstheme="minorHAnsi"/>
          <w:szCs w:val="20"/>
        </w:rPr>
        <w:t xml:space="preserve">requirements established in the JAD meetings the Contractor must create and maintain a </w:t>
      </w:r>
      <w:r w:rsidR="009549A2">
        <w:rPr>
          <w:rFonts w:asciiTheme="minorHAnsi" w:hAnsiTheme="minorHAnsi" w:cstheme="minorHAnsi"/>
          <w:szCs w:val="20"/>
        </w:rPr>
        <w:t>R</w:t>
      </w:r>
      <w:r w:rsidRPr="00AF74E8">
        <w:rPr>
          <w:rFonts w:asciiTheme="minorHAnsi" w:hAnsiTheme="minorHAnsi" w:cstheme="minorHAnsi"/>
          <w:szCs w:val="20"/>
        </w:rPr>
        <w:t xml:space="preserve">equirements </w:t>
      </w:r>
      <w:r w:rsidR="009549A2">
        <w:rPr>
          <w:rFonts w:asciiTheme="minorHAnsi" w:hAnsiTheme="minorHAnsi" w:cstheme="minorHAnsi"/>
          <w:szCs w:val="20"/>
        </w:rPr>
        <w:t>T</w:t>
      </w:r>
      <w:r w:rsidRPr="00AF74E8">
        <w:rPr>
          <w:rFonts w:asciiTheme="minorHAnsi" w:hAnsiTheme="minorHAnsi" w:cstheme="minorHAnsi"/>
          <w:szCs w:val="20"/>
        </w:rPr>
        <w:t xml:space="preserve">raceability </w:t>
      </w:r>
      <w:r w:rsidR="009549A2">
        <w:rPr>
          <w:rFonts w:asciiTheme="minorHAnsi" w:hAnsiTheme="minorHAnsi" w:cstheme="minorHAnsi"/>
          <w:szCs w:val="20"/>
        </w:rPr>
        <w:t>M</w:t>
      </w:r>
      <w:r w:rsidRPr="00AF74E8">
        <w:rPr>
          <w:rFonts w:asciiTheme="minorHAnsi" w:hAnsiTheme="minorHAnsi" w:cstheme="minorHAnsi"/>
          <w:szCs w:val="20"/>
        </w:rPr>
        <w:t>atrix that includes the relationships to the source design documents for both backward and forward traceability.</w:t>
      </w:r>
      <w:r w:rsidRPr="00AF74E8">
        <w:rPr>
          <w:rFonts w:asciiTheme="minorHAnsi" w:hAnsiTheme="minorHAnsi" w:cstheme="minorHAnsi"/>
          <w:spacing w:val="40"/>
          <w:szCs w:val="20"/>
        </w:rPr>
        <w:t xml:space="preserve"> </w:t>
      </w:r>
      <w:r w:rsidRPr="00AF74E8">
        <w:rPr>
          <w:rFonts w:asciiTheme="minorHAnsi" w:hAnsiTheme="minorHAnsi" w:cstheme="minorHAnsi"/>
          <w:szCs w:val="20"/>
        </w:rPr>
        <w:t xml:space="preserve">This shall ensure that all requirements are tracked/traced through the design, development, and implementation process. </w:t>
      </w:r>
    </w:p>
    <w:p w14:paraId="4220A8F6" w14:textId="77777777" w:rsidR="001D76EB" w:rsidRPr="00AF74E8" w:rsidRDefault="001D76EB" w:rsidP="00AF74E8">
      <w:pPr>
        <w:pStyle w:val="BodyText2"/>
        <w:spacing w:line="240" w:lineRule="auto"/>
        <w:ind w:right="0"/>
        <w:jc w:val="both"/>
        <w:rPr>
          <w:rFonts w:asciiTheme="minorHAnsi" w:hAnsiTheme="minorHAnsi" w:cstheme="minorHAnsi"/>
          <w:szCs w:val="20"/>
        </w:rPr>
      </w:pPr>
    </w:p>
    <w:p w14:paraId="79FEC280" w14:textId="77777777" w:rsidR="001D76EB" w:rsidRPr="00AF74E8" w:rsidRDefault="001D76EB" w:rsidP="00AF74E8">
      <w:pPr>
        <w:pStyle w:val="BodyText2"/>
        <w:spacing w:line="240" w:lineRule="auto"/>
        <w:ind w:right="0"/>
        <w:jc w:val="both"/>
        <w:rPr>
          <w:rFonts w:asciiTheme="minorHAnsi" w:hAnsiTheme="minorHAnsi" w:cstheme="minorHAnsi"/>
          <w:szCs w:val="20"/>
        </w:rPr>
      </w:pPr>
      <w:r w:rsidRPr="00AF74E8">
        <w:rPr>
          <w:rFonts w:asciiTheme="minorHAnsi" w:hAnsiTheme="minorHAnsi" w:cstheme="minorHAnsi"/>
          <w:szCs w:val="20"/>
        </w:rPr>
        <w:t>The Contractor shall be responsible for creation and distribution of meeting notifications and documents. The Contractor shall also be responsible for recording action items, action owners, minutes, and recording meeting attendance. Meeting minutes must be provided to the Business Day</w:t>
      </w:r>
      <w:r w:rsidRPr="00AF74E8">
        <w:rPr>
          <w:rFonts w:asciiTheme="minorHAnsi" w:hAnsiTheme="minorHAnsi" w:cstheme="minorHAnsi"/>
          <w:spacing w:val="-3"/>
          <w:szCs w:val="20"/>
        </w:rPr>
        <w:t xml:space="preserve"> </w:t>
      </w:r>
      <w:r w:rsidRPr="00AF74E8">
        <w:rPr>
          <w:rFonts w:asciiTheme="minorHAnsi" w:hAnsiTheme="minorHAnsi" w:cstheme="minorHAnsi"/>
          <w:szCs w:val="20"/>
        </w:rPr>
        <w:t>within</w:t>
      </w:r>
      <w:r w:rsidRPr="00AF74E8">
        <w:rPr>
          <w:rFonts w:asciiTheme="minorHAnsi" w:hAnsiTheme="minorHAnsi" w:cstheme="minorHAnsi"/>
          <w:spacing w:val="-2"/>
          <w:szCs w:val="20"/>
        </w:rPr>
        <w:t xml:space="preserve"> </w:t>
      </w:r>
      <w:r w:rsidRPr="00AF74E8">
        <w:rPr>
          <w:rFonts w:asciiTheme="minorHAnsi" w:hAnsiTheme="minorHAnsi" w:cstheme="minorHAnsi"/>
          <w:szCs w:val="20"/>
        </w:rPr>
        <w:t>three</w:t>
      </w:r>
      <w:r w:rsidRPr="00AF74E8">
        <w:rPr>
          <w:rFonts w:asciiTheme="minorHAnsi" w:hAnsiTheme="minorHAnsi" w:cstheme="minorHAnsi"/>
          <w:spacing w:val="-4"/>
          <w:szCs w:val="20"/>
        </w:rPr>
        <w:t xml:space="preserve"> </w:t>
      </w:r>
      <w:r w:rsidRPr="00AF74E8">
        <w:rPr>
          <w:rFonts w:asciiTheme="minorHAnsi" w:hAnsiTheme="minorHAnsi" w:cstheme="minorHAnsi"/>
          <w:szCs w:val="20"/>
        </w:rPr>
        <w:t>(3)</w:t>
      </w:r>
      <w:r w:rsidRPr="00AF74E8">
        <w:rPr>
          <w:rFonts w:asciiTheme="minorHAnsi" w:hAnsiTheme="minorHAnsi" w:cstheme="minorHAnsi"/>
          <w:spacing w:val="-3"/>
          <w:szCs w:val="20"/>
        </w:rPr>
        <w:t xml:space="preserve"> </w:t>
      </w:r>
      <w:r w:rsidRPr="00AF74E8">
        <w:rPr>
          <w:rFonts w:asciiTheme="minorHAnsi" w:hAnsiTheme="minorHAnsi" w:cstheme="minorHAnsi"/>
          <w:szCs w:val="20"/>
        </w:rPr>
        <w:t>Business</w:t>
      </w:r>
      <w:r w:rsidRPr="00AF74E8">
        <w:rPr>
          <w:rFonts w:asciiTheme="minorHAnsi" w:hAnsiTheme="minorHAnsi" w:cstheme="minorHAnsi"/>
          <w:spacing w:val="-4"/>
          <w:szCs w:val="20"/>
        </w:rPr>
        <w:t xml:space="preserve"> </w:t>
      </w:r>
      <w:r w:rsidRPr="00AF74E8">
        <w:rPr>
          <w:rFonts w:asciiTheme="minorHAnsi" w:hAnsiTheme="minorHAnsi" w:cstheme="minorHAnsi"/>
          <w:szCs w:val="20"/>
        </w:rPr>
        <w:t>Days</w:t>
      </w:r>
      <w:r w:rsidRPr="00AF74E8">
        <w:rPr>
          <w:rFonts w:asciiTheme="minorHAnsi" w:hAnsiTheme="minorHAnsi" w:cstheme="minorHAnsi"/>
          <w:spacing w:val="-1"/>
          <w:szCs w:val="20"/>
        </w:rPr>
        <w:t xml:space="preserve"> </w:t>
      </w:r>
      <w:r w:rsidRPr="00AF74E8">
        <w:rPr>
          <w:rFonts w:asciiTheme="minorHAnsi" w:hAnsiTheme="minorHAnsi" w:cstheme="minorHAnsi"/>
          <w:szCs w:val="20"/>
        </w:rPr>
        <w:t>after</w:t>
      </w:r>
      <w:r w:rsidRPr="00AF74E8">
        <w:rPr>
          <w:rFonts w:asciiTheme="minorHAnsi" w:hAnsiTheme="minorHAnsi" w:cstheme="minorHAnsi"/>
          <w:spacing w:val="-3"/>
          <w:szCs w:val="20"/>
        </w:rPr>
        <w:t xml:space="preserve"> </w:t>
      </w:r>
      <w:r w:rsidRPr="00AF74E8">
        <w:rPr>
          <w:rFonts w:asciiTheme="minorHAnsi" w:hAnsiTheme="minorHAnsi" w:cstheme="minorHAnsi"/>
          <w:szCs w:val="20"/>
        </w:rPr>
        <w:t>the</w:t>
      </w:r>
      <w:r w:rsidRPr="00AF74E8">
        <w:rPr>
          <w:rFonts w:asciiTheme="minorHAnsi" w:hAnsiTheme="minorHAnsi" w:cstheme="minorHAnsi"/>
          <w:spacing w:val="-4"/>
          <w:szCs w:val="20"/>
        </w:rPr>
        <w:t xml:space="preserve"> </w:t>
      </w:r>
      <w:r w:rsidRPr="00AF74E8">
        <w:rPr>
          <w:rFonts w:asciiTheme="minorHAnsi" w:hAnsiTheme="minorHAnsi" w:cstheme="minorHAnsi"/>
          <w:szCs w:val="20"/>
        </w:rPr>
        <w:t>meeting</w:t>
      </w:r>
      <w:r w:rsidRPr="00AF74E8">
        <w:rPr>
          <w:rFonts w:asciiTheme="minorHAnsi" w:hAnsiTheme="minorHAnsi" w:cstheme="minorHAnsi"/>
          <w:spacing w:val="-2"/>
          <w:szCs w:val="20"/>
        </w:rPr>
        <w:t xml:space="preserve"> </w:t>
      </w:r>
      <w:r w:rsidRPr="00AF74E8">
        <w:rPr>
          <w:rFonts w:asciiTheme="minorHAnsi" w:hAnsiTheme="minorHAnsi" w:cstheme="minorHAnsi"/>
          <w:szCs w:val="20"/>
        </w:rPr>
        <w:t>for</w:t>
      </w:r>
      <w:r w:rsidRPr="00AF74E8">
        <w:rPr>
          <w:rFonts w:asciiTheme="minorHAnsi" w:hAnsiTheme="minorHAnsi" w:cstheme="minorHAnsi"/>
          <w:spacing w:val="-3"/>
          <w:szCs w:val="20"/>
        </w:rPr>
        <w:t xml:space="preserve"> </w:t>
      </w:r>
      <w:r w:rsidRPr="00AF74E8">
        <w:rPr>
          <w:rFonts w:asciiTheme="minorHAnsi" w:hAnsiTheme="minorHAnsi" w:cstheme="minorHAnsi"/>
          <w:szCs w:val="20"/>
        </w:rPr>
        <w:t>review</w:t>
      </w:r>
      <w:r w:rsidRPr="00AF74E8">
        <w:rPr>
          <w:rFonts w:asciiTheme="minorHAnsi" w:hAnsiTheme="minorHAnsi" w:cstheme="minorHAnsi"/>
          <w:spacing w:val="-5"/>
          <w:szCs w:val="20"/>
        </w:rPr>
        <w:t xml:space="preserve"> </w:t>
      </w:r>
      <w:r w:rsidRPr="00AF74E8">
        <w:rPr>
          <w:rFonts w:asciiTheme="minorHAnsi" w:hAnsiTheme="minorHAnsi" w:cstheme="minorHAnsi"/>
          <w:szCs w:val="20"/>
        </w:rPr>
        <w:t>and</w:t>
      </w:r>
      <w:r w:rsidRPr="00AF74E8">
        <w:rPr>
          <w:rFonts w:asciiTheme="minorHAnsi" w:hAnsiTheme="minorHAnsi" w:cstheme="minorHAnsi"/>
          <w:spacing w:val="-2"/>
          <w:szCs w:val="20"/>
        </w:rPr>
        <w:t xml:space="preserve"> </w:t>
      </w:r>
      <w:r w:rsidRPr="00AF74E8">
        <w:rPr>
          <w:rFonts w:asciiTheme="minorHAnsi" w:hAnsiTheme="minorHAnsi" w:cstheme="minorHAnsi"/>
          <w:szCs w:val="20"/>
        </w:rPr>
        <w:t>approval</w:t>
      </w:r>
      <w:r w:rsidRPr="00AF74E8">
        <w:rPr>
          <w:rFonts w:asciiTheme="minorHAnsi" w:hAnsiTheme="minorHAnsi" w:cstheme="minorHAnsi"/>
          <w:spacing w:val="-3"/>
          <w:szCs w:val="20"/>
        </w:rPr>
        <w:t xml:space="preserve"> </w:t>
      </w:r>
      <w:r w:rsidRPr="00AF74E8">
        <w:rPr>
          <w:rFonts w:asciiTheme="minorHAnsi" w:hAnsiTheme="minorHAnsi" w:cstheme="minorHAnsi"/>
          <w:szCs w:val="20"/>
        </w:rPr>
        <w:t>prior</w:t>
      </w:r>
      <w:r w:rsidRPr="00AF74E8">
        <w:rPr>
          <w:rFonts w:asciiTheme="minorHAnsi" w:hAnsiTheme="minorHAnsi" w:cstheme="minorHAnsi"/>
          <w:spacing w:val="-1"/>
          <w:szCs w:val="20"/>
        </w:rPr>
        <w:t xml:space="preserve"> </w:t>
      </w:r>
      <w:r w:rsidRPr="00AF74E8">
        <w:rPr>
          <w:rFonts w:asciiTheme="minorHAnsi" w:hAnsiTheme="minorHAnsi" w:cstheme="minorHAnsi"/>
          <w:szCs w:val="20"/>
        </w:rPr>
        <w:t xml:space="preserve">to </w:t>
      </w:r>
      <w:r w:rsidRPr="00AF74E8">
        <w:rPr>
          <w:rFonts w:asciiTheme="minorHAnsi" w:hAnsiTheme="minorHAnsi" w:cstheme="minorHAnsi"/>
          <w:spacing w:val="-2"/>
          <w:szCs w:val="20"/>
        </w:rPr>
        <w:t>distribution.</w:t>
      </w:r>
    </w:p>
    <w:p w14:paraId="3D78A03C" w14:textId="77777777" w:rsidR="001D76EB" w:rsidRPr="00AF74E8" w:rsidRDefault="001D76EB" w:rsidP="00AF74E8">
      <w:pPr>
        <w:pStyle w:val="BodyText2"/>
        <w:spacing w:line="240" w:lineRule="auto"/>
        <w:ind w:right="0"/>
        <w:jc w:val="both"/>
        <w:rPr>
          <w:rFonts w:asciiTheme="minorHAnsi" w:hAnsiTheme="minorHAnsi" w:cstheme="minorHAnsi"/>
          <w:szCs w:val="20"/>
        </w:rPr>
      </w:pPr>
    </w:p>
    <w:p w14:paraId="57A801D3" w14:textId="353940D1" w:rsidR="001D76EB" w:rsidRPr="00AF74E8" w:rsidRDefault="001D76EB" w:rsidP="00AF74E8">
      <w:pPr>
        <w:pStyle w:val="BodyText2"/>
        <w:spacing w:line="240" w:lineRule="auto"/>
        <w:ind w:right="0"/>
        <w:jc w:val="both"/>
        <w:rPr>
          <w:rFonts w:asciiTheme="minorHAnsi" w:hAnsiTheme="minorHAnsi" w:cstheme="minorHAnsi"/>
          <w:szCs w:val="20"/>
        </w:rPr>
      </w:pPr>
      <w:r w:rsidRPr="00AF74E8">
        <w:rPr>
          <w:rFonts w:asciiTheme="minorHAnsi" w:hAnsiTheme="minorHAnsi" w:cstheme="minorHAnsi"/>
          <w:szCs w:val="20"/>
        </w:rPr>
        <w:t>At the conclusion of the design sessions, the Contractor must provide a Comprehensive Complete Design Document of the CSESP functionality for review and approval by</w:t>
      </w:r>
      <w:r w:rsidR="00A814D4">
        <w:rPr>
          <w:rFonts w:asciiTheme="minorHAnsi" w:hAnsiTheme="minorHAnsi" w:cstheme="minorHAnsi"/>
          <w:szCs w:val="20"/>
        </w:rPr>
        <w:t xml:space="preserve"> the </w:t>
      </w:r>
      <w:r w:rsidR="001020CD">
        <w:rPr>
          <w:rFonts w:asciiTheme="minorHAnsi" w:hAnsiTheme="minorHAnsi" w:cstheme="minorHAnsi"/>
          <w:szCs w:val="20"/>
        </w:rPr>
        <w:t>SCM</w:t>
      </w:r>
      <w:r w:rsidRPr="00AF74E8">
        <w:rPr>
          <w:rFonts w:asciiTheme="minorHAnsi" w:hAnsiTheme="minorHAnsi" w:cstheme="minorHAnsi"/>
          <w:szCs w:val="20"/>
        </w:rPr>
        <w:t>. The Contractor shall be required to update the Design Document after Business Day approval</w:t>
      </w:r>
      <w:r w:rsidRPr="00AF74E8">
        <w:rPr>
          <w:rFonts w:asciiTheme="minorHAnsi" w:hAnsiTheme="minorHAnsi" w:cstheme="minorHAnsi"/>
          <w:spacing w:val="-4"/>
          <w:szCs w:val="20"/>
        </w:rPr>
        <w:t xml:space="preserve"> </w:t>
      </w:r>
      <w:r w:rsidRPr="00AF74E8">
        <w:rPr>
          <w:rFonts w:asciiTheme="minorHAnsi" w:hAnsiTheme="minorHAnsi" w:cstheme="minorHAnsi"/>
          <w:szCs w:val="20"/>
        </w:rPr>
        <w:t>of any</w:t>
      </w:r>
      <w:r w:rsidRPr="00AF74E8">
        <w:rPr>
          <w:rFonts w:asciiTheme="minorHAnsi" w:hAnsiTheme="minorHAnsi" w:cstheme="minorHAnsi"/>
          <w:spacing w:val="-5"/>
          <w:szCs w:val="20"/>
        </w:rPr>
        <w:t xml:space="preserve"> </w:t>
      </w:r>
      <w:r w:rsidRPr="00AF74E8">
        <w:rPr>
          <w:rFonts w:asciiTheme="minorHAnsi" w:hAnsiTheme="minorHAnsi" w:cstheme="minorHAnsi"/>
          <w:szCs w:val="20"/>
        </w:rPr>
        <w:t>changes</w:t>
      </w:r>
      <w:r w:rsidRPr="00AF74E8">
        <w:rPr>
          <w:rFonts w:asciiTheme="minorHAnsi" w:hAnsiTheme="minorHAnsi" w:cstheme="minorHAnsi"/>
          <w:spacing w:val="-3"/>
          <w:szCs w:val="20"/>
        </w:rPr>
        <w:t xml:space="preserve"> </w:t>
      </w:r>
      <w:r w:rsidRPr="00AF74E8">
        <w:rPr>
          <w:rFonts w:asciiTheme="minorHAnsi" w:hAnsiTheme="minorHAnsi" w:cstheme="minorHAnsi"/>
          <w:szCs w:val="20"/>
        </w:rPr>
        <w:t>to</w:t>
      </w:r>
      <w:r w:rsidRPr="00AF74E8">
        <w:rPr>
          <w:rFonts w:asciiTheme="minorHAnsi" w:hAnsiTheme="minorHAnsi" w:cstheme="minorHAnsi"/>
          <w:spacing w:val="-3"/>
          <w:szCs w:val="20"/>
        </w:rPr>
        <w:t xml:space="preserve"> </w:t>
      </w:r>
      <w:r w:rsidRPr="00AF74E8">
        <w:rPr>
          <w:rFonts w:asciiTheme="minorHAnsi" w:hAnsiTheme="minorHAnsi" w:cstheme="minorHAnsi"/>
          <w:szCs w:val="20"/>
        </w:rPr>
        <w:t>the</w:t>
      </w:r>
      <w:r w:rsidRPr="00AF74E8">
        <w:rPr>
          <w:rFonts w:asciiTheme="minorHAnsi" w:hAnsiTheme="minorHAnsi" w:cstheme="minorHAnsi"/>
          <w:spacing w:val="-3"/>
          <w:szCs w:val="20"/>
        </w:rPr>
        <w:t xml:space="preserve"> </w:t>
      </w:r>
      <w:r w:rsidRPr="00AF74E8">
        <w:rPr>
          <w:rFonts w:asciiTheme="minorHAnsi" w:hAnsiTheme="minorHAnsi" w:cstheme="minorHAnsi"/>
          <w:szCs w:val="20"/>
        </w:rPr>
        <w:t>CSESP.</w:t>
      </w:r>
      <w:r w:rsidRPr="00AF74E8">
        <w:rPr>
          <w:rFonts w:asciiTheme="minorHAnsi" w:hAnsiTheme="minorHAnsi" w:cstheme="minorHAnsi"/>
          <w:spacing w:val="-2"/>
          <w:szCs w:val="20"/>
        </w:rPr>
        <w:t xml:space="preserve"> </w:t>
      </w:r>
      <w:r w:rsidRPr="00AF74E8">
        <w:rPr>
          <w:rFonts w:asciiTheme="minorHAnsi" w:hAnsiTheme="minorHAnsi" w:cstheme="minorHAnsi"/>
          <w:szCs w:val="20"/>
        </w:rPr>
        <w:t>This</w:t>
      </w:r>
      <w:r w:rsidRPr="00AF74E8">
        <w:rPr>
          <w:rFonts w:asciiTheme="minorHAnsi" w:hAnsiTheme="minorHAnsi" w:cstheme="minorHAnsi"/>
          <w:spacing w:val="-3"/>
          <w:szCs w:val="20"/>
        </w:rPr>
        <w:t xml:space="preserve"> </w:t>
      </w:r>
      <w:r w:rsidRPr="00AF74E8">
        <w:rPr>
          <w:rFonts w:asciiTheme="minorHAnsi" w:hAnsiTheme="minorHAnsi" w:cstheme="minorHAnsi"/>
          <w:szCs w:val="20"/>
        </w:rPr>
        <w:t>document</w:t>
      </w:r>
      <w:r w:rsidRPr="00AF74E8">
        <w:rPr>
          <w:rFonts w:asciiTheme="minorHAnsi" w:hAnsiTheme="minorHAnsi" w:cstheme="minorHAnsi"/>
          <w:spacing w:val="-2"/>
          <w:szCs w:val="20"/>
        </w:rPr>
        <w:t xml:space="preserve"> </w:t>
      </w:r>
      <w:r w:rsidRPr="00AF74E8">
        <w:rPr>
          <w:rFonts w:asciiTheme="minorHAnsi" w:hAnsiTheme="minorHAnsi" w:cstheme="minorHAnsi"/>
          <w:szCs w:val="20"/>
        </w:rPr>
        <w:t>shall</w:t>
      </w:r>
      <w:r w:rsidRPr="00AF74E8">
        <w:rPr>
          <w:rFonts w:asciiTheme="minorHAnsi" w:hAnsiTheme="minorHAnsi" w:cstheme="minorHAnsi"/>
          <w:spacing w:val="-4"/>
          <w:szCs w:val="20"/>
        </w:rPr>
        <w:t xml:space="preserve"> </w:t>
      </w:r>
      <w:r w:rsidRPr="00AF74E8">
        <w:rPr>
          <w:rFonts w:asciiTheme="minorHAnsi" w:hAnsiTheme="minorHAnsi" w:cstheme="minorHAnsi"/>
          <w:szCs w:val="20"/>
        </w:rPr>
        <w:t>be</w:t>
      </w:r>
      <w:r w:rsidRPr="00AF74E8">
        <w:rPr>
          <w:rFonts w:asciiTheme="minorHAnsi" w:hAnsiTheme="minorHAnsi" w:cstheme="minorHAnsi"/>
          <w:spacing w:val="-3"/>
          <w:szCs w:val="20"/>
        </w:rPr>
        <w:t xml:space="preserve"> </w:t>
      </w:r>
      <w:r w:rsidRPr="00AF74E8">
        <w:rPr>
          <w:rFonts w:asciiTheme="minorHAnsi" w:hAnsiTheme="minorHAnsi" w:cstheme="minorHAnsi"/>
          <w:szCs w:val="20"/>
        </w:rPr>
        <w:t>considered</w:t>
      </w:r>
      <w:r w:rsidRPr="00AF74E8">
        <w:rPr>
          <w:rFonts w:asciiTheme="minorHAnsi" w:hAnsiTheme="minorHAnsi" w:cstheme="minorHAnsi"/>
          <w:spacing w:val="-3"/>
          <w:szCs w:val="20"/>
        </w:rPr>
        <w:t xml:space="preserve"> </w:t>
      </w:r>
      <w:r w:rsidRPr="00AF74E8">
        <w:rPr>
          <w:rFonts w:asciiTheme="minorHAnsi" w:hAnsiTheme="minorHAnsi" w:cstheme="minorHAnsi"/>
          <w:szCs w:val="20"/>
        </w:rPr>
        <w:t>a</w:t>
      </w:r>
      <w:r w:rsidRPr="00AF74E8">
        <w:rPr>
          <w:rFonts w:asciiTheme="minorHAnsi" w:hAnsiTheme="minorHAnsi" w:cstheme="minorHAnsi"/>
          <w:spacing w:val="-3"/>
          <w:szCs w:val="20"/>
        </w:rPr>
        <w:t xml:space="preserve"> </w:t>
      </w:r>
      <w:r w:rsidRPr="00AF74E8">
        <w:rPr>
          <w:rFonts w:asciiTheme="minorHAnsi" w:hAnsiTheme="minorHAnsi" w:cstheme="minorHAnsi"/>
          <w:szCs w:val="20"/>
        </w:rPr>
        <w:t>living</w:t>
      </w:r>
      <w:r w:rsidRPr="00AF74E8">
        <w:rPr>
          <w:rFonts w:asciiTheme="minorHAnsi" w:hAnsiTheme="minorHAnsi" w:cstheme="minorHAnsi"/>
          <w:spacing w:val="-1"/>
          <w:szCs w:val="20"/>
        </w:rPr>
        <w:t xml:space="preserve"> </w:t>
      </w:r>
      <w:r w:rsidRPr="00AF74E8">
        <w:rPr>
          <w:rFonts w:asciiTheme="minorHAnsi" w:hAnsiTheme="minorHAnsi" w:cstheme="minorHAnsi"/>
          <w:szCs w:val="20"/>
        </w:rPr>
        <w:t>document</w:t>
      </w:r>
      <w:r w:rsidRPr="00AF74E8">
        <w:rPr>
          <w:rFonts w:asciiTheme="minorHAnsi" w:hAnsiTheme="minorHAnsi" w:cstheme="minorHAnsi"/>
          <w:spacing w:val="-2"/>
          <w:szCs w:val="20"/>
        </w:rPr>
        <w:t xml:space="preserve"> </w:t>
      </w:r>
      <w:r w:rsidRPr="00AF74E8">
        <w:rPr>
          <w:rFonts w:asciiTheme="minorHAnsi" w:hAnsiTheme="minorHAnsi" w:cstheme="minorHAnsi"/>
          <w:szCs w:val="20"/>
        </w:rPr>
        <w:t>and subject to change throughout the Contract period and any extension(s).</w:t>
      </w:r>
    </w:p>
    <w:p w14:paraId="635AE84C" w14:textId="77777777" w:rsidR="001D76EB" w:rsidRPr="00AF74E8" w:rsidRDefault="001D76EB" w:rsidP="00AF74E8">
      <w:pPr>
        <w:pStyle w:val="BodyText2"/>
        <w:spacing w:line="240" w:lineRule="auto"/>
        <w:ind w:right="0"/>
        <w:jc w:val="both"/>
        <w:rPr>
          <w:rFonts w:asciiTheme="minorHAnsi" w:hAnsiTheme="minorHAnsi" w:cstheme="minorHAnsi"/>
          <w:szCs w:val="20"/>
        </w:rPr>
      </w:pPr>
    </w:p>
    <w:p w14:paraId="318E93FC" w14:textId="07593E41" w:rsidR="001D76EB" w:rsidRPr="00AF74E8" w:rsidRDefault="001D76EB" w:rsidP="00AF74E8">
      <w:pPr>
        <w:pStyle w:val="BodyText2"/>
        <w:spacing w:line="240" w:lineRule="auto"/>
        <w:ind w:right="0"/>
        <w:jc w:val="both"/>
        <w:rPr>
          <w:rFonts w:asciiTheme="minorHAnsi" w:hAnsiTheme="minorHAnsi" w:cstheme="minorHAnsi"/>
          <w:szCs w:val="20"/>
        </w:rPr>
      </w:pPr>
      <w:r w:rsidRPr="00AF74E8">
        <w:rPr>
          <w:rFonts w:asciiTheme="minorHAnsi" w:hAnsiTheme="minorHAnsi" w:cstheme="minorHAnsi"/>
          <w:szCs w:val="20"/>
        </w:rPr>
        <w:t>The Contractor must provide a written semi-monthly project status report by the third (3</w:t>
      </w:r>
      <w:r w:rsidRPr="00AF74E8">
        <w:rPr>
          <w:rFonts w:asciiTheme="minorHAnsi" w:hAnsiTheme="minorHAnsi" w:cstheme="minorHAnsi"/>
          <w:szCs w:val="20"/>
          <w:vertAlign w:val="superscript"/>
        </w:rPr>
        <w:t>rd</w:t>
      </w:r>
      <w:r w:rsidRPr="00AF74E8">
        <w:rPr>
          <w:rFonts w:asciiTheme="minorHAnsi" w:hAnsiTheme="minorHAnsi" w:cstheme="minorHAnsi"/>
          <w:szCs w:val="20"/>
        </w:rPr>
        <w:t xml:space="preserve">) </w:t>
      </w:r>
      <w:r w:rsidR="001A268F">
        <w:rPr>
          <w:rFonts w:asciiTheme="minorHAnsi" w:hAnsiTheme="minorHAnsi" w:cstheme="minorHAnsi"/>
          <w:szCs w:val="20"/>
        </w:rPr>
        <w:t>Business Day</w:t>
      </w:r>
      <w:r w:rsidRPr="00AF74E8">
        <w:rPr>
          <w:rFonts w:asciiTheme="minorHAnsi" w:hAnsiTheme="minorHAnsi" w:cstheme="minorHAnsi"/>
          <w:szCs w:val="20"/>
        </w:rPr>
        <w:t xml:space="preserve"> after the end of the reporting period. The format must be approved by the Business Day prior to the issuance of the first semimonthly status report. The first reporting period covers the first (1</w:t>
      </w:r>
      <w:r w:rsidRPr="00AF74E8">
        <w:rPr>
          <w:rFonts w:asciiTheme="minorHAnsi" w:hAnsiTheme="minorHAnsi" w:cstheme="minorHAnsi"/>
          <w:szCs w:val="20"/>
          <w:vertAlign w:val="superscript"/>
        </w:rPr>
        <w:t>st</w:t>
      </w:r>
      <w:r w:rsidRPr="00AF74E8">
        <w:rPr>
          <w:rFonts w:asciiTheme="minorHAnsi" w:hAnsiTheme="minorHAnsi" w:cstheme="minorHAnsi"/>
          <w:szCs w:val="20"/>
        </w:rPr>
        <w:t>) through the fifteenth (15</w:t>
      </w:r>
      <w:r w:rsidRPr="00AF74E8">
        <w:rPr>
          <w:rFonts w:asciiTheme="minorHAnsi" w:hAnsiTheme="minorHAnsi" w:cstheme="minorHAnsi"/>
          <w:szCs w:val="20"/>
          <w:vertAlign w:val="superscript"/>
        </w:rPr>
        <w:t>th</w:t>
      </w:r>
      <w:r w:rsidRPr="00AF74E8">
        <w:rPr>
          <w:rFonts w:asciiTheme="minorHAnsi" w:hAnsiTheme="minorHAnsi" w:cstheme="minorHAnsi"/>
          <w:szCs w:val="20"/>
        </w:rPr>
        <w:t>) of each month; and the second reporting period covers the sixteenth (16</w:t>
      </w:r>
      <w:r w:rsidRPr="00AF74E8">
        <w:rPr>
          <w:rFonts w:asciiTheme="minorHAnsi" w:hAnsiTheme="minorHAnsi" w:cstheme="minorHAnsi"/>
          <w:szCs w:val="20"/>
          <w:vertAlign w:val="superscript"/>
        </w:rPr>
        <w:t>th</w:t>
      </w:r>
      <w:r w:rsidRPr="00AF74E8">
        <w:rPr>
          <w:rFonts w:asciiTheme="minorHAnsi" w:hAnsiTheme="minorHAnsi" w:cstheme="minorHAnsi"/>
          <w:szCs w:val="20"/>
        </w:rPr>
        <w:t>) through the end of the month. Each status report must include the following:</w:t>
      </w:r>
    </w:p>
    <w:p w14:paraId="45D0055C" w14:textId="77777777" w:rsidR="001D76EB" w:rsidRPr="00AF74E8" w:rsidRDefault="001D76EB" w:rsidP="00FD4DF3">
      <w:pPr>
        <w:pStyle w:val="BodyText"/>
        <w:widowControl w:val="0"/>
        <w:numPr>
          <w:ilvl w:val="0"/>
          <w:numId w:val="67"/>
        </w:numPr>
        <w:tabs>
          <w:tab w:val="left" w:pos="2070"/>
        </w:tabs>
        <w:autoSpaceDE w:val="0"/>
        <w:autoSpaceDN w:val="0"/>
        <w:spacing w:after="0" w:line="240" w:lineRule="auto"/>
        <w:ind w:left="907"/>
        <w:contextualSpacing/>
        <w:jc w:val="both"/>
        <w:rPr>
          <w:rFonts w:cstheme="minorHAnsi"/>
          <w:szCs w:val="20"/>
        </w:rPr>
      </w:pPr>
      <w:r w:rsidRPr="00AF74E8">
        <w:rPr>
          <w:rFonts w:cstheme="minorHAnsi"/>
          <w:szCs w:val="20"/>
        </w:rPr>
        <w:lastRenderedPageBreak/>
        <w:t>Reporting</w:t>
      </w:r>
      <w:r w:rsidRPr="00AF74E8">
        <w:rPr>
          <w:rFonts w:cstheme="minorHAnsi"/>
          <w:spacing w:val="40"/>
          <w:szCs w:val="20"/>
        </w:rPr>
        <w:t xml:space="preserve"> </w:t>
      </w:r>
      <w:r w:rsidRPr="00AF74E8">
        <w:rPr>
          <w:rFonts w:cstheme="minorHAnsi"/>
          <w:szCs w:val="20"/>
        </w:rPr>
        <w:t>period</w:t>
      </w:r>
      <w:r w:rsidRPr="00AF74E8">
        <w:rPr>
          <w:rFonts w:cstheme="minorHAnsi"/>
          <w:spacing w:val="40"/>
          <w:szCs w:val="20"/>
        </w:rPr>
        <w:t xml:space="preserve"> </w:t>
      </w:r>
      <w:r w:rsidRPr="00AF74E8">
        <w:rPr>
          <w:rFonts w:cstheme="minorHAnsi"/>
          <w:szCs w:val="20"/>
        </w:rPr>
        <w:t>accomplishments.</w:t>
      </w:r>
      <w:r w:rsidRPr="00AF74E8">
        <w:rPr>
          <w:rFonts w:cstheme="minorHAnsi"/>
          <w:spacing w:val="40"/>
          <w:szCs w:val="20"/>
        </w:rPr>
        <w:t xml:space="preserve"> </w:t>
      </w:r>
      <w:r w:rsidRPr="00AF74E8">
        <w:rPr>
          <w:rFonts w:cstheme="minorHAnsi"/>
          <w:szCs w:val="20"/>
        </w:rPr>
        <w:t>Including</w:t>
      </w:r>
      <w:r w:rsidRPr="00AF74E8">
        <w:rPr>
          <w:rFonts w:cstheme="minorHAnsi"/>
          <w:spacing w:val="40"/>
          <w:szCs w:val="20"/>
        </w:rPr>
        <w:t xml:space="preserve"> </w:t>
      </w:r>
      <w:r w:rsidRPr="00AF74E8">
        <w:rPr>
          <w:rFonts w:cstheme="minorHAnsi"/>
          <w:szCs w:val="20"/>
        </w:rPr>
        <w:t>meetings,</w:t>
      </w:r>
      <w:r w:rsidRPr="00AF74E8">
        <w:rPr>
          <w:rFonts w:cstheme="minorHAnsi"/>
          <w:spacing w:val="40"/>
          <w:szCs w:val="20"/>
        </w:rPr>
        <w:t xml:space="preserve"> </w:t>
      </w:r>
      <w:r w:rsidRPr="00AF74E8">
        <w:rPr>
          <w:rFonts w:cstheme="minorHAnsi"/>
          <w:szCs w:val="20"/>
        </w:rPr>
        <w:t>discussions,</w:t>
      </w:r>
      <w:r w:rsidRPr="00AF74E8">
        <w:rPr>
          <w:rFonts w:cstheme="minorHAnsi"/>
          <w:spacing w:val="40"/>
          <w:szCs w:val="20"/>
        </w:rPr>
        <w:t xml:space="preserve"> </w:t>
      </w:r>
      <w:r w:rsidRPr="00AF74E8">
        <w:rPr>
          <w:rFonts w:cstheme="minorHAnsi"/>
          <w:szCs w:val="20"/>
        </w:rPr>
        <w:t>and</w:t>
      </w:r>
      <w:r w:rsidRPr="00AF74E8">
        <w:rPr>
          <w:rFonts w:cstheme="minorHAnsi"/>
          <w:spacing w:val="40"/>
          <w:szCs w:val="20"/>
        </w:rPr>
        <w:t xml:space="preserve"> </w:t>
      </w:r>
      <w:r w:rsidRPr="00AF74E8">
        <w:rPr>
          <w:rFonts w:cstheme="minorHAnsi"/>
          <w:szCs w:val="20"/>
        </w:rPr>
        <w:t xml:space="preserve">decisions </w:t>
      </w:r>
      <w:r w:rsidRPr="00AF74E8">
        <w:rPr>
          <w:rFonts w:cstheme="minorHAnsi"/>
          <w:spacing w:val="-4"/>
          <w:szCs w:val="20"/>
        </w:rPr>
        <w:t>made;</w:t>
      </w:r>
    </w:p>
    <w:p w14:paraId="586A79F4" w14:textId="77777777" w:rsidR="001D76EB" w:rsidRPr="00AF74E8" w:rsidRDefault="001D76EB" w:rsidP="00FD4DF3">
      <w:pPr>
        <w:pStyle w:val="BodyText"/>
        <w:widowControl w:val="0"/>
        <w:numPr>
          <w:ilvl w:val="0"/>
          <w:numId w:val="67"/>
        </w:numPr>
        <w:tabs>
          <w:tab w:val="left" w:pos="2070"/>
        </w:tabs>
        <w:autoSpaceDE w:val="0"/>
        <w:autoSpaceDN w:val="0"/>
        <w:spacing w:after="0" w:line="240" w:lineRule="auto"/>
        <w:ind w:left="907" w:hanging="361"/>
        <w:contextualSpacing/>
        <w:jc w:val="both"/>
        <w:rPr>
          <w:rFonts w:cstheme="minorHAnsi"/>
          <w:szCs w:val="20"/>
        </w:rPr>
      </w:pPr>
      <w:r w:rsidRPr="00AF74E8">
        <w:rPr>
          <w:rFonts w:cstheme="minorHAnsi"/>
          <w:szCs w:val="20"/>
        </w:rPr>
        <w:t>Issues</w:t>
      </w:r>
      <w:r w:rsidRPr="00AF74E8">
        <w:rPr>
          <w:rFonts w:cstheme="minorHAnsi"/>
          <w:spacing w:val="-7"/>
          <w:szCs w:val="20"/>
        </w:rPr>
        <w:t xml:space="preserve"> </w:t>
      </w:r>
      <w:r w:rsidRPr="00AF74E8">
        <w:rPr>
          <w:rFonts w:cstheme="minorHAnsi"/>
          <w:szCs w:val="20"/>
        </w:rPr>
        <w:t>encountered</w:t>
      </w:r>
      <w:r w:rsidRPr="00AF74E8">
        <w:rPr>
          <w:rFonts w:cstheme="minorHAnsi"/>
          <w:spacing w:val="-5"/>
          <w:szCs w:val="20"/>
        </w:rPr>
        <w:t xml:space="preserve"> </w:t>
      </w:r>
      <w:r w:rsidRPr="00AF74E8">
        <w:rPr>
          <w:rFonts w:cstheme="minorHAnsi"/>
          <w:szCs w:val="20"/>
        </w:rPr>
        <w:t>and</w:t>
      </w:r>
      <w:r w:rsidRPr="00AF74E8">
        <w:rPr>
          <w:rFonts w:cstheme="minorHAnsi"/>
          <w:spacing w:val="-8"/>
          <w:szCs w:val="20"/>
        </w:rPr>
        <w:t xml:space="preserve"> </w:t>
      </w:r>
      <w:r w:rsidRPr="00AF74E8">
        <w:rPr>
          <w:rFonts w:cstheme="minorHAnsi"/>
          <w:szCs w:val="20"/>
        </w:rPr>
        <w:t>actions</w:t>
      </w:r>
      <w:r w:rsidRPr="00AF74E8">
        <w:rPr>
          <w:rFonts w:cstheme="minorHAnsi"/>
          <w:spacing w:val="-6"/>
          <w:szCs w:val="20"/>
        </w:rPr>
        <w:t xml:space="preserve"> </w:t>
      </w:r>
      <w:r w:rsidRPr="00AF74E8">
        <w:rPr>
          <w:rFonts w:cstheme="minorHAnsi"/>
          <w:szCs w:val="20"/>
        </w:rPr>
        <w:t>taken</w:t>
      </w:r>
      <w:r w:rsidRPr="00AF74E8">
        <w:rPr>
          <w:rFonts w:cstheme="minorHAnsi"/>
          <w:spacing w:val="-7"/>
          <w:szCs w:val="20"/>
        </w:rPr>
        <w:t xml:space="preserve"> </w:t>
      </w:r>
      <w:r w:rsidRPr="00AF74E8">
        <w:rPr>
          <w:rFonts w:cstheme="minorHAnsi"/>
          <w:szCs w:val="20"/>
        </w:rPr>
        <w:t>toward</w:t>
      </w:r>
      <w:r w:rsidRPr="00AF74E8">
        <w:rPr>
          <w:rFonts w:cstheme="minorHAnsi"/>
          <w:spacing w:val="-3"/>
          <w:szCs w:val="20"/>
        </w:rPr>
        <w:t xml:space="preserve"> </w:t>
      </w:r>
      <w:r w:rsidRPr="00AF74E8">
        <w:rPr>
          <w:rFonts w:cstheme="minorHAnsi"/>
          <w:spacing w:val="-2"/>
          <w:szCs w:val="20"/>
        </w:rPr>
        <w:t>resolution;</w:t>
      </w:r>
    </w:p>
    <w:p w14:paraId="07D57630" w14:textId="77777777" w:rsidR="001D76EB" w:rsidRPr="00AF74E8" w:rsidRDefault="001D76EB" w:rsidP="00FD4DF3">
      <w:pPr>
        <w:pStyle w:val="BodyText"/>
        <w:widowControl w:val="0"/>
        <w:numPr>
          <w:ilvl w:val="0"/>
          <w:numId w:val="67"/>
        </w:numPr>
        <w:tabs>
          <w:tab w:val="left" w:pos="2070"/>
        </w:tabs>
        <w:autoSpaceDE w:val="0"/>
        <w:autoSpaceDN w:val="0"/>
        <w:spacing w:after="0" w:line="240" w:lineRule="auto"/>
        <w:ind w:left="900" w:hanging="361"/>
        <w:contextualSpacing/>
        <w:jc w:val="both"/>
        <w:rPr>
          <w:rFonts w:cstheme="minorHAnsi"/>
          <w:szCs w:val="20"/>
        </w:rPr>
      </w:pPr>
      <w:r w:rsidRPr="00AF74E8">
        <w:rPr>
          <w:rFonts w:cstheme="minorHAnsi"/>
          <w:szCs w:val="20"/>
        </w:rPr>
        <w:t>Tasks</w:t>
      </w:r>
      <w:r w:rsidRPr="00AF74E8">
        <w:rPr>
          <w:rFonts w:cstheme="minorHAnsi"/>
          <w:spacing w:val="-9"/>
          <w:szCs w:val="20"/>
        </w:rPr>
        <w:t xml:space="preserve"> </w:t>
      </w:r>
      <w:r w:rsidRPr="00AF74E8">
        <w:rPr>
          <w:rFonts w:cstheme="minorHAnsi"/>
          <w:szCs w:val="20"/>
        </w:rPr>
        <w:t>to</w:t>
      </w:r>
      <w:r w:rsidRPr="00AF74E8">
        <w:rPr>
          <w:rFonts w:cstheme="minorHAnsi"/>
          <w:spacing w:val="-5"/>
          <w:szCs w:val="20"/>
        </w:rPr>
        <w:t xml:space="preserve"> </w:t>
      </w:r>
      <w:r w:rsidRPr="00AF74E8">
        <w:rPr>
          <w:rFonts w:cstheme="minorHAnsi"/>
          <w:szCs w:val="20"/>
        </w:rPr>
        <w:t>be</w:t>
      </w:r>
      <w:r w:rsidRPr="00AF74E8">
        <w:rPr>
          <w:rFonts w:cstheme="minorHAnsi"/>
          <w:spacing w:val="-7"/>
          <w:szCs w:val="20"/>
        </w:rPr>
        <w:t xml:space="preserve"> </w:t>
      </w:r>
      <w:r w:rsidRPr="00AF74E8">
        <w:rPr>
          <w:rFonts w:cstheme="minorHAnsi"/>
          <w:szCs w:val="20"/>
        </w:rPr>
        <w:t>accomplished</w:t>
      </w:r>
      <w:r w:rsidRPr="00AF74E8">
        <w:rPr>
          <w:rFonts w:cstheme="minorHAnsi"/>
          <w:spacing w:val="-5"/>
          <w:szCs w:val="20"/>
        </w:rPr>
        <w:t xml:space="preserve"> </w:t>
      </w:r>
      <w:r w:rsidRPr="00AF74E8">
        <w:rPr>
          <w:rFonts w:cstheme="minorHAnsi"/>
          <w:szCs w:val="20"/>
        </w:rPr>
        <w:t>during</w:t>
      </w:r>
      <w:r w:rsidRPr="00AF74E8">
        <w:rPr>
          <w:rFonts w:cstheme="minorHAnsi"/>
          <w:spacing w:val="-5"/>
          <w:szCs w:val="20"/>
        </w:rPr>
        <w:t xml:space="preserve"> </w:t>
      </w:r>
      <w:r w:rsidRPr="00AF74E8">
        <w:rPr>
          <w:rFonts w:cstheme="minorHAnsi"/>
          <w:szCs w:val="20"/>
        </w:rPr>
        <w:t>the</w:t>
      </w:r>
      <w:r w:rsidRPr="00AF74E8">
        <w:rPr>
          <w:rFonts w:cstheme="minorHAnsi"/>
          <w:spacing w:val="-5"/>
          <w:szCs w:val="20"/>
        </w:rPr>
        <w:t xml:space="preserve"> </w:t>
      </w:r>
      <w:r w:rsidRPr="00AF74E8">
        <w:rPr>
          <w:rFonts w:cstheme="minorHAnsi"/>
          <w:szCs w:val="20"/>
        </w:rPr>
        <w:t>next</w:t>
      </w:r>
      <w:r w:rsidRPr="00AF74E8">
        <w:rPr>
          <w:rFonts w:cstheme="minorHAnsi"/>
          <w:spacing w:val="-6"/>
          <w:szCs w:val="20"/>
        </w:rPr>
        <w:t xml:space="preserve"> </w:t>
      </w:r>
      <w:r w:rsidRPr="00AF74E8">
        <w:rPr>
          <w:rFonts w:cstheme="minorHAnsi"/>
          <w:szCs w:val="20"/>
        </w:rPr>
        <w:t>reporting</w:t>
      </w:r>
      <w:r w:rsidRPr="00AF74E8">
        <w:rPr>
          <w:rFonts w:cstheme="minorHAnsi"/>
          <w:spacing w:val="-5"/>
          <w:szCs w:val="20"/>
        </w:rPr>
        <w:t xml:space="preserve"> </w:t>
      </w:r>
      <w:r w:rsidRPr="00AF74E8">
        <w:rPr>
          <w:rFonts w:cstheme="minorHAnsi"/>
          <w:spacing w:val="-2"/>
          <w:szCs w:val="20"/>
        </w:rPr>
        <w:t>period;</w:t>
      </w:r>
    </w:p>
    <w:p w14:paraId="2323BC2C" w14:textId="77777777" w:rsidR="001D76EB" w:rsidRPr="00AF74E8" w:rsidRDefault="001D76EB" w:rsidP="00FD4DF3">
      <w:pPr>
        <w:pStyle w:val="BodyText"/>
        <w:widowControl w:val="0"/>
        <w:numPr>
          <w:ilvl w:val="0"/>
          <w:numId w:val="67"/>
        </w:numPr>
        <w:tabs>
          <w:tab w:val="left" w:pos="2070"/>
        </w:tabs>
        <w:autoSpaceDE w:val="0"/>
        <w:autoSpaceDN w:val="0"/>
        <w:spacing w:after="0" w:line="240" w:lineRule="auto"/>
        <w:ind w:left="900"/>
        <w:contextualSpacing/>
        <w:jc w:val="both"/>
        <w:rPr>
          <w:rFonts w:cstheme="minorHAnsi"/>
          <w:szCs w:val="20"/>
        </w:rPr>
      </w:pPr>
      <w:r w:rsidRPr="00AF74E8">
        <w:rPr>
          <w:rFonts w:cstheme="minorHAnsi"/>
          <w:szCs w:val="20"/>
        </w:rPr>
        <w:t>Updated</w:t>
      </w:r>
      <w:r w:rsidRPr="00AF74E8">
        <w:rPr>
          <w:rFonts w:cstheme="minorHAnsi"/>
          <w:spacing w:val="40"/>
          <w:szCs w:val="20"/>
        </w:rPr>
        <w:t xml:space="preserve"> </w:t>
      </w:r>
      <w:r w:rsidRPr="00AF74E8">
        <w:rPr>
          <w:rFonts w:cstheme="minorHAnsi"/>
          <w:szCs w:val="20"/>
        </w:rPr>
        <w:t>project</w:t>
      </w:r>
      <w:r w:rsidRPr="00AF74E8">
        <w:rPr>
          <w:rFonts w:cstheme="minorHAnsi"/>
          <w:spacing w:val="40"/>
          <w:szCs w:val="20"/>
        </w:rPr>
        <w:t xml:space="preserve"> </w:t>
      </w:r>
      <w:r w:rsidRPr="00AF74E8">
        <w:rPr>
          <w:rFonts w:cstheme="minorHAnsi"/>
          <w:szCs w:val="20"/>
        </w:rPr>
        <w:t>schedule,</w:t>
      </w:r>
      <w:r w:rsidRPr="00AF74E8">
        <w:rPr>
          <w:rFonts w:cstheme="minorHAnsi"/>
          <w:spacing w:val="40"/>
          <w:szCs w:val="20"/>
        </w:rPr>
        <w:t xml:space="preserve"> </w:t>
      </w:r>
      <w:r w:rsidRPr="00AF74E8">
        <w:rPr>
          <w:rFonts w:cstheme="minorHAnsi"/>
          <w:szCs w:val="20"/>
        </w:rPr>
        <w:t>identifying</w:t>
      </w:r>
      <w:r w:rsidRPr="00AF74E8">
        <w:rPr>
          <w:rFonts w:cstheme="minorHAnsi"/>
          <w:spacing w:val="40"/>
          <w:szCs w:val="20"/>
        </w:rPr>
        <w:t xml:space="preserve"> </w:t>
      </w:r>
      <w:r w:rsidRPr="00AF74E8">
        <w:rPr>
          <w:rFonts w:cstheme="minorHAnsi"/>
          <w:szCs w:val="20"/>
        </w:rPr>
        <w:t>the</w:t>
      </w:r>
      <w:r w:rsidRPr="00AF74E8">
        <w:rPr>
          <w:rFonts w:cstheme="minorHAnsi"/>
          <w:spacing w:val="40"/>
          <w:szCs w:val="20"/>
        </w:rPr>
        <w:t xml:space="preserve"> </w:t>
      </w:r>
      <w:r w:rsidRPr="00AF74E8">
        <w:rPr>
          <w:rFonts w:cstheme="minorHAnsi"/>
          <w:szCs w:val="20"/>
        </w:rPr>
        <w:t>percentage</w:t>
      </w:r>
      <w:r w:rsidRPr="00AF74E8">
        <w:rPr>
          <w:rFonts w:cstheme="minorHAnsi"/>
          <w:spacing w:val="40"/>
          <w:szCs w:val="20"/>
        </w:rPr>
        <w:t xml:space="preserve"> </w:t>
      </w:r>
      <w:r w:rsidRPr="00AF74E8">
        <w:rPr>
          <w:rFonts w:cstheme="minorHAnsi"/>
          <w:szCs w:val="20"/>
        </w:rPr>
        <w:t>of</w:t>
      </w:r>
      <w:r w:rsidRPr="00AF74E8">
        <w:rPr>
          <w:rFonts w:cstheme="minorHAnsi"/>
          <w:spacing w:val="40"/>
          <w:szCs w:val="20"/>
        </w:rPr>
        <w:t xml:space="preserve"> </w:t>
      </w:r>
      <w:r w:rsidRPr="00AF74E8">
        <w:rPr>
          <w:rFonts w:cstheme="minorHAnsi"/>
          <w:szCs w:val="20"/>
        </w:rPr>
        <w:t>tasks</w:t>
      </w:r>
      <w:r w:rsidRPr="00AF74E8">
        <w:rPr>
          <w:rFonts w:cstheme="minorHAnsi"/>
          <w:spacing w:val="40"/>
          <w:szCs w:val="20"/>
        </w:rPr>
        <w:t xml:space="preserve"> </w:t>
      </w:r>
      <w:r w:rsidRPr="00AF74E8">
        <w:rPr>
          <w:rFonts w:cstheme="minorHAnsi"/>
          <w:szCs w:val="20"/>
        </w:rPr>
        <w:t>assigned,</w:t>
      </w:r>
      <w:r w:rsidRPr="00AF74E8">
        <w:rPr>
          <w:rFonts w:cstheme="minorHAnsi"/>
          <w:spacing w:val="40"/>
          <w:szCs w:val="20"/>
        </w:rPr>
        <w:t xml:space="preserve"> </w:t>
      </w:r>
      <w:r w:rsidRPr="00AF74E8">
        <w:rPr>
          <w:rFonts w:cstheme="minorHAnsi"/>
          <w:szCs w:val="20"/>
        </w:rPr>
        <w:t>completed, and remaining;</w:t>
      </w:r>
    </w:p>
    <w:p w14:paraId="2CF6A852" w14:textId="77777777" w:rsidR="001D76EB" w:rsidRPr="00AF74E8" w:rsidRDefault="001D76EB" w:rsidP="00FD4DF3">
      <w:pPr>
        <w:pStyle w:val="BodyText"/>
        <w:widowControl w:val="0"/>
        <w:numPr>
          <w:ilvl w:val="0"/>
          <w:numId w:val="67"/>
        </w:numPr>
        <w:tabs>
          <w:tab w:val="left" w:pos="2070"/>
        </w:tabs>
        <w:autoSpaceDE w:val="0"/>
        <w:autoSpaceDN w:val="0"/>
        <w:spacing w:after="0" w:line="240" w:lineRule="auto"/>
        <w:ind w:left="900"/>
        <w:contextualSpacing/>
        <w:jc w:val="both"/>
        <w:rPr>
          <w:rFonts w:cstheme="minorHAnsi"/>
          <w:szCs w:val="20"/>
        </w:rPr>
      </w:pPr>
      <w:r w:rsidRPr="00AF74E8">
        <w:rPr>
          <w:rFonts w:cstheme="minorHAnsi"/>
          <w:szCs w:val="20"/>
        </w:rPr>
        <w:t>Identification</w:t>
      </w:r>
      <w:r w:rsidRPr="00AF74E8">
        <w:rPr>
          <w:rFonts w:cstheme="minorHAnsi"/>
          <w:spacing w:val="40"/>
          <w:szCs w:val="20"/>
        </w:rPr>
        <w:t xml:space="preserve"> </w:t>
      </w:r>
      <w:r w:rsidRPr="00AF74E8">
        <w:rPr>
          <w:rFonts w:cstheme="minorHAnsi"/>
          <w:szCs w:val="20"/>
        </w:rPr>
        <w:t>of</w:t>
      </w:r>
      <w:r w:rsidRPr="00AF74E8">
        <w:rPr>
          <w:rFonts w:cstheme="minorHAnsi"/>
          <w:spacing w:val="40"/>
          <w:szCs w:val="20"/>
        </w:rPr>
        <w:t xml:space="preserve"> </w:t>
      </w:r>
      <w:r w:rsidRPr="00AF74E8">
        <w:rPr>
          <w:rFonts w:cstheme="minorHAnsi"/>
          <w:szCs w:val="20"/>
        </w:rPr>
        <w:t>any</w:t>
      </w:r>
      <w:r w:rsidRPr="00AF74E8">
        <w:rPr>
          <w:rFonts w:cstheme="minorHAnsi"/>
          <w:spacing w:val="40"/>
          <w:szCs w:val="20"/>
        </w:rPr>
        <w:t xml:space="preserve"> </w:t>
      </w:r>
      <w:r w:rsidRPr="00AF74E8">
        <w:rPr>
          <w:rFonts w:cstheme="minorHAnsi"/>
          <w:szCs w:val="20"/>
        </w:rPr>
        <w:t>task</w:t>
      </w:r>
      <w:r w:rsidRPr="00AF74E8">
        <w:rPr>
          <w:rFonts w:cstheme="minorHAnsi"/>
          <w:spacing w:val="40"/>
          <w:szCs w:val="20"/>
        </w:rPr>
        <w:t xml:space="preserve"> </w:t>
      </w:r>
      <w:r w:rsidRPr="00AF74E8">
        <w:rPr>
          <w:rFonts w:cstheme="minorHAnsi"/>
          <w:szCs w:val="20"/>
        </w:rPr>
        <w:t>that</w:t>
      </w:r>
      <w:r w:rsidRPr="00AF74E8">
        <w:rPr>
          <w:rFonts w:cstheme="minorHAnsi"/>
          <w:spacing w:val="40"/>
          <w:szCs w:val="20"/>
        </w:rPr>
        <w:t xml:space="preserve"> </w:t>
      </w:r>
      <w:r w:rsidRPr="00AF74E8">
        <w:rPr>
          <w:rFonts w:cstheme="minorHAnsi"/>
          <w:szCs w:val="20"/>
        </w:rPr>
        <w:t>is</w:t>
      </w:r>
      <w:r w:rsidRPr="00AF74E8">
        <w:rPr>
          <w:rFonts w:cstheme="minorHAnsi"/>
          <w:spacing w:val="40"/>
          <w:szCs w:val="20"/>
        </w:rPr>
        <w:t xml:space="preserve"> </w:t>
      </w:r>
      <w:r w:rsidRPr="00AF74E8">
        <w:rPr>
          <w:rFonts w:cstheme="minorHAnsi"/>
          <w:szCs w:val="20"/>
        </w:rPr>
        <w:t>not</w:t>
      </w:r>
      <w:r w:rsidRPr="00AF74E8">
        <w:rPr>
          <w:rFonts w:cstheme="minorHAnsi"/>
          <w:spacing w:val="40"/>
          <w:szCs w:val="20"/>
        </w:rPr>
        <w:t xml:space="preserve"> </w:t>
      </w:r>
      <w:r w:rsidRPr="00AF74E8">
        <w:rPr>
          <w:rFonts w:cstheme="minorHAnsi"/>
          <w:szCs w:val="20"/>
        </w:rPr>
        <w:t>on</w:t>
      </w:r>
      <w:r w:rsidRPr="00AF74E8">
        <w:rPr>
          <w:rFonts w:cstheme="minorHAnsi"/>
          <w:spacing w:val="40"/>
          <w:szCs w:val="20"/>
        </w:rPr>
        <w:t xml:space="preserve"> </w:t>
      </w:r>
      <w:r w:rsidRPr="00AF74E8">
        <w:rPr>
          <w:rFonts w:cstheme="minorHAnsi"/>
          <w:szCs w:val="20"/>
        </w:rPr>
        <w:t>schedule</w:t>
      </w:r>
      <w:r w:rsidRPr="00AF74E8">
        <w:rPr>
          <w:rFonts w:cstheme="minorHAnsi"/>
          <w:spacing w:val="40"/>
          <w:szCs w:val="20"/>
        </w:rPr>
        <w:t xml:space="preserve"> </w:t>
      </w:r>
      <w:r w:rsidRPr="00AF74E8">
        <w:rPr>
          <w:rFonts w:cstheme="minorHAnsi"/>
          <w:szCs w:val="20"/>
        </w:rPr>
        <w:t>to</w:t>
      </w:r>
      <w:r w:rsidRPr="00AF74E8">
        <w:rPr>
          <w:rFonts w:cstheme="minorHAnsi"/>
          <w:spacing w:val="40"/>
          <w:szCs w:val="20"/>
        </w:rPr>
        <w:t xml:space="preserve"> </w:t>
      </w:r>
      <w:r w:rsidRPr="00AF74E8">
        <w:rPr>
          <w:rFonts w:cstheme="minorHAnsi"/>
          <w:szCs w:val="20"/>
        </w:rPr>
        <w:t>complete</w:t>
      </w:r>
      <w:r w:rsidRPr="00AF74E8">
        <w:rPr>
          <w:rFonts w:cstheme="minorHAnsi"/>
          <w:spacing w:val="40"/>
          <w:szCs w:val="20"/>
        </w:rPr>
        <w:t xml:space="preserve"> </w:t>
      </w:r>
      <w:r w:rsidRPr="00AF74E8">
        <w:rPr>
          <w:rFonts w:cstheme="minorHAnsi"/>
          <w:szCs w:val="20"/>
        </w:rPr>
        <w:t>and</w:t>
      </w:r>
      <w:r w:rsidRPr="00AF74E8">
        <w:rPr>
          <w:rFonts w:cstheme="minorHAnsi"/>
          <w:spacing w:val="40"/>
          <w:szCs w:val="20"/>
        </w:rPr>
        <w:t xml:space="preserve"> </w:t>
      </w:r>
      <w:r w:rsidRPr="00AF74E8">
        <w:rPr>
          <w:rFonts w:cstheme="minorHAnsi"/>
          <w:szCs w:val="20"/>
        </w:rPr>
        <w:t>the</w:t>
      </w:r>
      <w:r w:rsidRPr="00AF74E8">
        <w:rPr>
          <w:rFonts w:cstheme="minorHAnsi"/>
          <w:spacing w:val="40"/>
          <w:szCs w:val="20"/>
        </w:rPr>
        <w:t xml:space="preserve"> </w:t>
      </w:r>
      <w:r w:rsidRPr="00AF74E8">
        <w:rPr>
          <w:rFonts w:cstheme="minorHAnsi"/>
          <w:szCs w:val="20"/>
        </w:rPr>
        <w:t>strategy</w:t>
      </w:r>
      <w:r w:rsidRPr="00AF74E8">
        <w:rPr>
          <w:rFonts w:cstheme="minorHAnsi"/>
          <w:spacing w:val="40"/>
          <w:szCs w:val="20"/>
        </w:rPr>
        <w:t xml:space="preserve"> </w:t>
      </w:r>
      <w:r w:rsidRPr="00AF74E8">
        <w:rPr>
          <w:rFonts w:cstheme="minorHAnsi"/>
          <w:szCs w:val="20"/>
        </w:rPr>
        <w:t xml:space="preserve">for </w:t>
      </w:r>
      <w:r w:rsidRPr="00AF74E8">
        <w:rPr>
          <w:rFonts w:cstheme="minorHAnsi"/>
          <w:spacing w:val="-2"/>
          <w:szCs w:val="20"/>
        </w:rPr>
        <w:t>resolution;</w:t>
      </w:r>
    </w:p>
    <w:p w14:paraId="0DA41E72" w14:textId="77777777" w:rsidR="001D76EB" w:rsidRPr="00AF74E8" w:rsidRDefault="001D76EB" w:rsidP="00FD4DF3">
      <w:pPr>
        <w:pStyle w:val="BodyText"/>
        <w:widowControl w:val="0"/>
        <w:numPr>
          <w:ilvl w:val="0"/>
          <w:numId w:val="67"/>
        </w:numPr>
        <w:tabs>
          <w:tab w:val="left" w:pos="2070"/>
        </w:tabs>
        <w:autoSpaceDE w:val="0"/>
        <w:autoSpaceDN w:val="0"/>
        <w:spacing w:after="0" w:line="240" w:lineRule="auto"/>
        <w:ind w:left="900" w:hanging="361"/>
        <w:contextualSpacing/>
        <w:jc w:val="both"/>
        <w:rPr>
          <w:rFonts w:cstheme="minorHAnsi"/>
          <w:szCs w:val="20"/>
        </w:rPr>
      </w:pPr>
      <w:r w:rsidRPr="00AF74E8">
        <w:rPr>
          <w:rFonts w:cstheme="minorHAnsi"/>
          <w:szCs w:val="20"/>
        </w:rPr>
        <w:t>Identification</w:t>
      </w:r>
      <w:r w:rsidRPr="00AF74E8">
        <w:rPr>
          <w:rFonts w:cstheme="minorHAnsi"/>
          <w:spacing w:val="-6"/>
          <w:szCs w:val="20"/>
        </w:rPr>
        <w:t xml:space="preserve"> </w:t>
      </w:r>
      <w:r w:rsidRPr="00AF74E8">
        <w:rPr>
          <w:rFonts w:cstheme="minorHAnsi"/>
          <w:szCs w:val="20"/>
        </w:rPr>
        <w:t>of</w:t>
      </w:r>
      <w:r w:rsidRPr="00AF74E8">
        <w:rPr>
          <w:rFonts w:cstheme="minorHAnsi"/>
          <w:spacing w:val="-4"/>
          <w:szCs w:val="20"/>
        </w:rPr>
        <w:t xml:space="preserve"> </w:t>
      </w:r>
      <w:r w:rsidRPr="00AF74E8">
        <w:rPr>
          <w:rFonts w:cstheme="minorHAnsi"/>
          <w:szCs w:val="20"/>
        </w:rPr>
        <w:t>State</w:t>
      </w:r>
      <w:r w:rsidRPr="00AF74E8">
        <w:rPr>
          <w:rFonts w:cstheme="minorHAnsi"/>
          <w:spacing w:val="-7"/>
          <w:szCs w:val="20"/>
        </w:rPr>
        <w:t xml:space="preserve"> </w:t>
      </w:r>
      <w:r w:rsidRPr="00AF74E8">
        <w:rPr>
          <w:rFonts w:cstheme="minorHAnsi"/>
          <w:szCs w:val="20"/>
        </w:rPr>
        <w:t>resources</w:t>
      </w:r>
      <w:r w:rsidRPr="00AF74E8">
        <w:rPr>
          <w:rFonts w:cstheme="minorHAnsi"/>
          <w:spacing w:val="-6"/>
          <w:szCs w:val="20"/>
        </w:rPr>
        <w:t xml:space="preserve"> </w:t>
      </w:r>
      <w:r w:rsidRPr="00AF74E8">
        <w:rPr>
          <w:rFonts w:cstheme="minorHAnsi"/>
          <w:szCs w:val="20"/>
        </w:rPr>
        <w:t>needed</w:t>
      </w:r>
      <w:r w:rsidRPr="00AF74E8">
        <w:rPr>
          <w:rFonts w:cstheme="minorHAnsi"/>
          <w:spacing w:val="-9"/>
          <w:szCs w:val="20"/>
        </w:rPr>
        <w:t xml:space="preserve"> </w:t>
      </w:r>
      <w:r w:rsidRPr="00AF74E8">
        <w:rPr>
          <w:rFonts w:cstheme="minorHAnsi"/>
          <w:szCs w:val="20"/>
        </w:rPr>
        <w:t>for</w:t>
      </w:r>
      <w:r w:rsidRPr="00AF74E8">
        <w:rPr>
          <w:rFonts w:cstheme="minorHAnsi"/>
          <w:spacing w:val="-6"/>
          <w:szCs w:val="20"/>
        </w:rPr>
        <w:t xml:space="preserve"> </w:t>
      </w:r>
      <w:r w:rsidRPr="00AF74E8">
        <w:rPr>
          <w:rFonts w:cstheme="minorHAnsi"/>
          <w:szCs w:val="20"/>
        </w:rPr>
        <w:t>the</w:t>
      </w:r>
      <w:r w:rsidRPr="00AF74E8">
        <w:rPr>
          <w:rFonts w:cstheme="minorHAnsi"/>
          <w:spacing w:val="-8"/>
          <w:szCs w:val="20"/>
        </w:rPr>
        <w:t xml:space="preserve"> </w:t>
      </w:r>
      <w:r w:rsidRPr="00AF74E8">
        <w:rPr>
          <w:rFonts w:cstheme="minorHAnsi"/>
          <w:szCs w:val="20"/>
        </w:rPr>
        <w:t>next</w:t>
      </w:r>
      <w:r w:rsidRPr="00AF74E8">
        <w:rPr>
          <w:rFonts w:cstheme="minorHAnsi"/>
          <w:spacing w:val="-3"/>
          <w:szCs w:val="20"/>
        </w:rPr>
        <w:t xml:space="preserve"> </w:t>
      </w:r>
      <w:r w:rsidRPr="00AF74E8">
        <w:rPr>
          <w:rFonts w:cstheme="minorHAnsi"/>
          <w:szCs w:val="20"/>
        </w:rPr>
        <w:t>reporting</w:t>
      </w:r>
      <w:r w:rsidRPr="00AF74E8">
        <w:rPr>
          <w:rFonts w:cstheme="minorHAnsi"/>
          <w:spacing w:val="-6"/>
          <w:szCs w:val="20"/>
        </w:rPr>
        <w:t xml:space="preserve"> </w:t>
      </w:r>
      <w:r w:rsidRPr="00AF74E8">
        <w:rPr>
          <w:rFonts w:cstheme="minorHAnsi"/>
          <w:szCs w:val="20"/>
        </w:rPr>
        <w:t>period;</w:t>
      </w:r>
      <w:r w:rsidRPr="00AF74E8">
        <w:rPr>
          <w:rFonts w:cstheme="minorHAnsi"/>
          <w:spacing w:val="-3"/>
          <w:szCs w:val="20"/>
        </w:rPr>
        <w:t xml:space="preserve"> </w:t>
      </w:r>
      <w:r w:rsidRPr="00AF74E8">
        <w:rPr>
          <w:rFonts w:cstheme="minorHAnsi"/>
          <w:spacing w:val="-5"/>
          <w:szCs w:val="20"/>
        </w:rPr>
        <w:t>and</w:t>
      </w:r>
    </w:p>
    <w:p w14:paraId="6C30A7EB" w14:textId="77777777" w:rsidR="001D76EB" w:rsidRPr="00AF74E8" w:rsidRDefault="001D76EB" w:rsidP="00FD4DF3">
      <w:pPr>
        <w:pStyle w:val="BodyText"/>
        <w:widowControl w:val="0"/>
        <w:numPr>
          <w:ilvl w:val="0"/>
          <w:numId w:val="67"/>
        </w:numPr>
        <w:tabs>
          <w:tab w:val="left" w:pos="2070"/>
        </w:tabs>
        <w:autoSpaceDE w:val="0"/>
        <w:autoSpaceDN w:val="0"/>
        <w:spacing w:after="0" w:line="240" w:lineRule="auto"/>
        <w:ind w:left="900" w:hanging="361"/>
        <w:contextualSpacing/>
        <w:jc w:val="both"/>
        <w:rPr>
          <w:rFonts w:cstheme="minorHAnsi"/>
          <w:szCs w:val="20"/>
        </w:rPr>
      </w:pPr>
      <w:r w:rsidRPr="00AF74E8">
        <w:rPr>
          <w:rFonts w:cstheme="minorHAnsi"/>
          <w:szCs w:val="20"/>
        </w:rPr>
        <w:t>Update</w:t>
      </w:r>
      <w:r w:rsidRPr="00AF74E8">
        <w:rPr>
          <w:rFonts w:cstheme="minorHAnsi"/>
          <w:spacing w:val="-6"/>
          <w:szCs w:val="20"/>
        </w:rPr>
        <w:t xml:space="preserve"> </w:t>
      </w:r>
      <w:r w:rsidRPr="00AF74E8">
        <w:rPr>
          <w:rFonts w:cstheme="minorHAnsi"/>
          <w:szCs w:val="20"/>
        </w:rPr>
        <w:t>of</w:t>
      </w:r>
      <w:r w:rsidRPr="00AF74E8">
        <w:rPr>
          <w:rFonts w:cstheme="minorHAnsi"/>
          <w:spacing w:val="-7"/>
          <w:szCs w:val="20"/>
        </w:rPr>
        <w:t xml:space="preserve"> </w:t>
      </w:r>
      <w:r w:rsidRPr="00AF74E8">
        <w:rPr>
          <w:rFonts w:cstheme="minorHAnsi"/>
          <w:szCs w:val="20"/>
        </w:rPr>
        <w:t>the</w:t>
      </w:r>
      <w:r w:rsidRPr="00AF74E8">
        <w:rPr>
          <w:rFonts w:cstheme="minorHAnsi"/>
          <w:spacing w:val="-6"/>
          <w:szCs w:val="20"/>
        </w:rPr>
        <w:t xml:space="preserve"> </w:t>
      </w:r>
      <w:r w:rsidRPr="00AF74E8">
        <w:rPr>
          <w:rFonts w:cstheme="minorHAnsi"/>
          <w:szCs w:val="20"/>
        </w:rPr>
        <w:t>Requirements</w:t>
      </w:r>
      <w:r w:rsidRPr="00AF74E8">
        <w:rPr>
          <w:rFonts w:cstheme="minorHAnsi"/>
          <w:spacing w:val="-8"/>
          <w:szCs w:val="20"/>
        </w:rPr>
        <w:t xml:space="preserve"> </w:t>
      </w:r>
      <w:r w:rsidRPr="00AF74E8">
        <w:rPr>
          <w:rFonts w:cstheme="minorHAnsi"/>
          <w:szCs w:val="20"/>
        </w:rPr>
        <w:t>Traceability</w:t>
      </w:r>
      <w:r w:rsidRPr="00AF74E8">
        <w:rPr>
          <w:rFonts w:cstheme="minorHAnsi"/>
          <w:spacing w:val="-7"/>
          <w:szCs w:val="20"/>
        </w:rPr>
        <w:t xml:space="preserve"> </w:t>
      </w:r>
      <w:r w:rsidRPr="00AF74E8">
        <w:rPr>
          <w:rFonts w:cstheme="minorHAnsi"/>
          <w:spacing w:val="-2"/>
          <w:szCs w:val="20"/>
        </w:rPr>
        <w:t>Matrix.</w:t>
      </w:r>
    </w:p>
    <w:p w14:paraId="21A6DE88" w14:textId="77777777" w:rsidR="001D76EB" w:rsidRPr="00AF74E8" w:rsidRDefault="001D76EB" w:rsidP="00AF74E8">
      <w:pPr>
        <w:pStyle w:val="BodyText2"/>
        <w:spacing w:line="240" w:lineRule="auto"/>
        <w:ind w:right="0"/>
        <w:contextualSpacing/>
        <w:jc w:val="both"/>
        <w:rPr>
          <w:rFonts w:asciiTheme="minorHAnsi" w:hAnsiTheme="minorHAnsi" w:cstheme="minorHAnsi"/>
          <w:szCs w:val="20"/>
        </w:rPr>
      </w:pPr>
    </w:p>
    <w:p w14:paraId="19B3BA23" w14:textId="77777777" w:rsidR="001D76EB" w:rsidRPr="00AF74E8" w:rsidRDefault="001D76EB" w:rsidP="00AF74E8">
      <w:pPr>
        <w:pStyle w:val="BodyText2"/>
        <w:spacing w:line="240" w:lineRule="auto"/>
        <w:ind w:right="0"/>
        <w:jc w:val="both"/>
        <w:rPr>
          <w:rFonts w:asciiTheme="minorHAnsi" w:hAnsiTheme="minorHAnsi" w:cstheme="minorHAnsi"/>
          <w:szCs w:val="20"/>
        </w:rPr>
      </w:pPr>
      <w:r w:rsidRPr="00AF74E8">
        <w:rPr>
          <w:rFonts w:asciiTheme="minorHAnsi" w:hAnsiTheme="minorHAnsi" w:cstheme="minorHAnsi"/>
          <w:szCs w:val="20"/>
        </w:rPr>
        <w:t>The Contractor shall work with the SCM to schedule ongoing weekly status meetings to review and refine the project schedule, update tasks, review deadlines, and discuss issues and action items that need to be escalated for completion.</w:t>
      </w:r>
    </w:p>
    <w:p w14:paraId="3927FAA8" w14:textId="6847F160" w:rsidR="001D76EB" w:rsidRDefault="001D76EB" w:rsidP="00AF74E8">
      <w:pPr>
        <w:spacing w:after="0" w:line="240" w:lineRule="auto"/>
      </w:pPr>
    </w:p>
    <w:p w14:paraId="2B03ED9B" w14:textId="3F5C9A3F" w:rsidR="00882681" w:rsidRDefault="00882681" w:rsidP="00AF74E8">
      <w:pPr>
        <w:pStyle w:val="Heading3"/>
      </w:pPr>
      <w:bookmarkStart w:id="107" w:name="_Toc208586332"/>
      <w:r>
        <w:t>REGISTRATION AND ACCOUNT CREATION</w:t>
      </w:r>
      <w:bookmarkEnd w:id="107"/>
    </w:p>
    <w:p w14:paraId="6BCE9BBA" w14:textId="77777777" w:rsidR="00882681" w:rsidRPr="00C41D52" w:rsidRDefault="00882681" w:rsidP="00AF74E8">
      <w:pPr>
        <w:pStyle w:val="BodyText2"/>
        <w:spacing w:line="240" w:lineRule="auto"/>
        <w:ind w:right="0"/>
        <w:jc w:val="both"/>
        <w:rPr>
          <w:rFonts w:asciiTheme="minorHAnsi" w:hAnsiTheme="minorHAnsi" w:cstheme="minorHAnsi"/>
          <w:szCs w:val="20"/>
        </w:rPr>
      </w:pPr>
      <w:r w:rsidRPr="00C41D52">
        <w:rPr>
          <w:rFonts w:asciiTheme="minorHAnsi" w:hAnsiTheme="minorHAnsi" w:cstheme="minorHAnsi"/>
          <w:szCs w:val="20"/>
        </w:rPr>
        <w:t>The CSESP solution must:</w:t>
      </w:r>
    </w:p>
    <w:p w14:paraId="70392A46" w14:textId="1F0A97BD" w:rsidR="00882681" w:rsidRPr="00C41D52" w:rsidRDefault="00882681" w:rsidP="004C0239">
      <w:pPr>
        <w:pStyle w:val="BodyText2"/>
        <w:numPr>
          <w:ilvl w:val="0"/>
          <w:numId w:val="69"/>
        </w:numPr>
        <w:spacing w:line="240" w:lineRule="auto"/>
        <w:ind w:right="0"/>
        <w:jc w:val="both"/>
        <w:rPr>
          <w:rFonts w:asciiTheme="minorHAnsi" w:hAnsiTheme="minorHAnsi" w:cstheme="minorHAnsi"/>
          <w:szCs w:val="20"/>
        </w:rPr>
      </w:pPr>
      <w:r w:rsidRPr="00C41D52">
        <w:rPr>
          <w:rFonts w:asciiTheme="minorHAnsi" w:hAnsiTheme="minorHAnsi" w:cstheme="minorHAnsi"/>
          <w:szCs w:val="20"/>
        </w:rPr>
        <w:t xml:space="preserve">Require an employer(s) or its agent to register and provide the following mandatory data elements upon initial logon to utilize the CSESP solution: </w:t>
      </w:r>
    </w:p>
    <w:p w14:paraId="5C17BB6F" w14:textId="77777777" w:rsidR="00882681" w:rsidRPr="00C41D52" w:rsidRDefault="00882681" w:rsidP="00FD4DF3">
      <w:pPr>
        <w:pStyle w:val="BodyText2"/>
        <w:numPr>
          <w:ilvl w:val="1"/>
          <w:numId w:val="69"/>
        </w:numPr>
        <w:spacing w:line="240" w:lineRule="auto"/>
        <w:ind w:right="0"/>
        <w:jc w:val="both"/>
        <w:rPr>
          <w:rFonts w:asciiTheme="minorHAnsi" w:hAnsiTheme="minorHAnsi" w:cstheme="minorHAnsi"/>
          <w:szCs w:val="20"/>
        </w:rPr>
      </w:pPr>
      <w:r w:rsidRPr="00C41D52">
        <w:rPr>
          <w:rFonts w:asciiTheme="minorHAnsi" w:hAnsiTheme="minorHAnsi" w:cstheme="minorHAnsi"/>
          <w:szCs w:val="20"/>
        </w:rPr>
        <w:t>FEIN;</w:t>
      </w:r>
    </w:p>
    <w:p w14:paraId="157E82D8" w14:textId="77777777" w:rsidR="00882681" w:rsidRPr="00C41D52" w:rsidRDefault="00882681" w:rsidP="00FD4DF3">
      <w:pPr>
        <w:pStyle w:val="BodyText2"/>
        <w:numPr>
          <w:ilvl w:val="0"/>
          <w:numId w:val="70"/>
        </w:numPr>
        <w:spacing w:line="240" w:lineRule="auto"/>
        <w:ind w:right="0"/>
        <w:jc w:val="both"/>
        <w:rPr>
          <w:rFonts w:asciiTheme="minorHAnsi" w:hAnsiTheme="minorHAnsi" w:cstheme="minorHAnsi"/>
          <w:szCs w:val="20"/>
        </w:rPr>
      </w:pPr>
      <w:r w:rsidRPr="00C41D52">
        <w:rPr>
          <w:rFonts w:asciiTheme="minorHAnsi" w:hAnsiTheme="minorHAnsi" w:cstheme="minorHAnsi"/>
          <w:szCs w:val="20"/>
        </w:rPr>
        <w:t>Company Name;</w:t>
      </w:r>
    </w:p>
    <w:p w14:paraId="316E5310" w14:textId="77777777" w:rsidR="00882681" w:rsidRPr="00C41D52" w:rsidRDefault="00882681" w:rsidP="00FD4DF3">
      <w:pPr>
        <w:pStyle w:val="BodyText2"/>
        <w:numPr>
          <w:ilvl w:val="0"/>
          <w:numId w:val="70"/>
        </w:numPr>
        <w:spacing w:line="240" w:lineRule="auto"/>
        <w:ind w:right="0"/>
        <w:jc w:val="both"/>
        <w:rPr>
          <w:rFonts w:asciiTheme="minorHAnsi" w:hAnsiTheme="minorHAnsi" w:cstheme="minorHAnsi"/>
          <w:szCs w:val="20"/>
        </w:rPr>
      </w:pPr>
      <w:r w:rsidRPr="00C41D52">
        <w:rPr>
          <w:rFonts w:asciiTheme="minorHAnsi" w:hAnsiTheme="minorHAnsi" w:cstheme="minorHAnsi"/>
          <w:szCs w:val="20"/>
        </w:rPr>
        <w:t>Company Payroll Address</w:t>
      </w:r>
    </w:p>
    <w:p w14:paraId="7075684C" w14:textId="77777777" w:rsidR="00882681" w:rsidRPr="00C41D52" w:rsidRDefault="00882681" w:rsidP="00FD4DF3">
      <w:pPr>
        <w:pStyle w:val="BodyText2"/>
        <w:numPr>
          <w:ilvl w:val="0"/>
          <w:numId w:val="70"/>
        </w:numPr>
        <w:spacing w:line="240" w:lineRule="auto"/>
        <w:ind w:right="0"/>
        <w:jc w:val="both"/>
        <w:rPr>
          <w:rFonts w:asciiTheme="minorHAnsi" w:hAnsiTheme="minorHAnsi" w:cstheme="minorHAnsi"/>
          <w:szCs w:val="20"/>
        </w:rPr>
      </w:pPr>
      <w:r w:rsidRPr="00C41D52">
        <w:rPr>
          <w:rFonts w:asciiTheme="minorHAnsi" w:hAnsiTheme="minorHAnsi" w:cstheme="minorHAnsi"/>
          <w:szCs w:val="20"/>
        </w:rPr>
        <w:t>Company Payroll Phone and Fax number</w:t>
      </w:r>
    </w:p>
    <w:p w14:paraId="632F237E" w14:textId="77777777" w:rsidR="00882681" w:rsidRPr="00C41D52" w:rsidRDefault="00882681" w:rsidP="00FD4DF3">
      <w:pPr>
        <w:pStyle w:val="BodyText2"/>
        <w:numPr>
          <w:ilvl w:val="0"/>
          <w:numId w:val="70"/>
        </w:numPr>
        <w:spacing w:line="240" w:lineRule="auto"/>
        <w:ind w:right="0"/>
        <w:jc w:val="both"/>
        <w:rPr>
          <w:rFonts w:asciiTheme="minorHAnsi" w:hAnsiTheme="minorHAnsi" w:cstheme="minorHAnsi"/>
          <w:szCs w:val="20"/>
        </w:rPr>
      </w:pPr>
      <w:r w:rsidRPr="00C41D52">
        <w:rPr>
          <w:rFonts w:asciiTheme="minorHAnsi" w:hAnsiTheme="minorHAnsi" w:cstheme="minorHAnsi"/>
          <w:szCs w:val="20"/>
        </w:rPr>
        <w:t>Company Corporate Address</w:t>
      </w:r>
    </w:p>
    <w:p w14:paraId="22718A97" w14:textId="77777777" w:rsidR="00882681" w:rsidRPr="00C41D52" w:rsidRDefault="00882681" w:rsidP="00FD4DF3">
      <w:pPr>
        <w:pStyle w:val="BodyText2"/>
        <w:numPr>
          <w:ilvl w:val="0"/>
          <w:numId w:val="70"/>
        </w:numPr>
        <w:spacing w:line="240" w:lineRule="auto"/>
        <w:ind w:right="0"/>
        <w:jc w:val="both"/>
        <w:rPr>
          <w:rFonts w:asciiTheme="minorHAnsi" w:hAnsiTheme="minorHAnsi" w:cstheme="minorHAnsi"/>
          <w:szCs w:val="20"/>
        </w:rPr>
      </w:pPr>
      <w:r w:rsidRPr="00C41D52">
        <w:rPr>
          <w:rFonts w:asciiTheme="minorHAnsi" w:hAnsiTheme="minorHAnsi" w:cstheme="minorHAnsi"/>
          <w:szCs w:val="20"/>
        </w:rPr>
        <w:t>Company Corporate Phone and Fax Number</w:t>
      </w:r>
    </w:p>
    <w:p w14:paraId="78DE9952" w14:textId="77777777" w:rsidR="00882681" w:rsidRPr="00C41D52" w:rsidRDefault="00882681" w:rsidP="00FD4DF3">
      <w:pPr>
        <w:pStyle w:val="BodyText2"/>
        <w:numPr>
          <w:ilvl w:val="0"/>
          <w:numId w:val="70"/>
        </w:numPr>
        <w:spacing w:line="240" w:lineRule="auto"/>
        <w:ind w:right="0"/>
        <w:jc w:val="both"/>
        <w:rPr>
          <w:rFonts w:asciiTheme="minorHAnsi" w:hAnsiTheme="minorHAnsi" w:cstheme="minorHAnsi"/>
          <w:szCs w:val="20"/>
        </w:rPr>
      </w:pPr>
      <w:r w:rsidRPr="00C41D52">
        <w:rPr>
          <w:rFonts w:asciiTheme="minorHAnsi" w:hAnsiTheme="minorHAnsi" w:cstheme="minorHAnsi"/>
          <w:szCs w:val="20"/>
        </w:rPr>
        <w:t xml:space="preserve">Company Contact person(s); and </w:t>
      </w:r>
    </w:p>
    <w:p w14:paraId="0EACD029" w14:textId="77777777" w:rsidR="00882681" w:rsidRPr="00C41D52" w:rsidRDefault="00882681" w:rsidP="00FD4DF3">
      <w:pPr>
        <w:pStyle w:val="BodyText2"/>
        <w:numPr>
          <w:ilvl w:val="0"/>
          <w:numId w:val="70"/>
        </w:numPr>
        <w:spacing w:line="240" w:lineRule="auto"/>
        <w:ind w:right="0"/>
        <w:jc w:val="both"/>
        <w:rPr>
          <w:rFonts w:asciiTheme="minorHAnsi" w:hAnsiTheme="minorHAnsi" w:cstheme="minorHAnsi"/>
          <w:szCs w:val="20"/>
        </w:rPr>
      </w:pPr>
      <w:r w:rsidRPr="00C41D52">
        <w:rPr>
          <w:rFonts w:asciiTheme="minorHAnsi" w:hAnsiTheme="minorHAnsi" w:cstheme="minorHAnsi"/>
          <w:szCs w:val="20"/>
        </w:rPr>
        <w:t xml:space="preserve">Contact Email Address </w:t>
      </w:r>
    </w:p>
    <w:p w14:paraId="16BA61A1" w14:textId="77777777" w:rsidR="00882681" w:rsidRPr="00C41D52" w:rsidRDefault="00882681" w:rsidP="00FD4DF3">
      <w:pPr>
        <w:pStyle w:val="BodyText2"/>
        <w:numPr>
          <w:ilvl w:val="0"/>
          <w:numId w:val="69"/>
        </w:numPr>
        <w:spacing w:line="240" w:lineRule="auto"/>
        <w:ind w:right="0"/>
        <w:jc w:val="both"/>
        <w:rPr>
          <w:rFonts w:asciiTheme="minorHAnsi" w:hAnsiTheme="minorHAnsi" w:cstheme="minorHAnsi"/>
          <w:szCs w:val="20"/>
        </w:rPr>
      </w:pPr>
      <w:r w:rsidRPr="00C41D52">
        <w:rPr>
          <w:rFonts w:asciiTheme="minorHAnsi" w:hAnsiTheme="minorHAnsi" w:cstheme="minorHAnsi"/>
          <w:szCs w:val="20"/>
        </w:rPr>
        <w:t xml:space="preserve">Require multi factor authentication (MFA) for any new account or new user prior to the first use; </w:t>
      </w:r>
    </w:p>
    <w:p w14:paraId="074021D4" w14:textId="77777777" w:rsidR="00882681" w:rsidRPr="00C41D52" w:rsidRDefault="00882681" w:rsidP="00FD4DF3">
      <w:pPr>
        <w:pStyle w:val="BodyText2"/>
        <w:numPr>
          <w:ilvl w:val="0"/>
          <w:numId w:val="69"/>
        </w:numPr>
        <w:spacing w:line="240" w:lineRule="auto"/>
        <w:ind w:right="0"/>
        <w:jc w:val="both"/>
        <w:rPr>
          <w:rFonts w:asciiTheme="minorHAnsi" w:hAnsiTheme="minorHAnsi" w:cstheme="minorHAnsi"/>
          <w:szCs w:val="20"/>
        </w:rPr>
      </w:pPr>
      <w:r w:rsidRPr="00C41D52">
        <w:rPr>
          <w:rFonts w:asciiTheme="minorHAnsi" w:hAnsiTheme="minorHAnsi" w:cstheme="minorHAnsi"/>
          <w:szCs w:val="20"/>
        </w:rPr>
        <w:t>Offer the user the option of email or print screen confirmation upon completion of initial registration and with each subsequent submission;</w:t>
      </w:r>
    </w:p>
    <w:p w14:paraId="425E684E" w14:textId="77777777" w:rsidR="00882681" w:rsidRPr="006137E6" w:rsidRDefault="00882681" w:rsidP="00FD4DF3">
      <w:pPr>
        <w:pStyle w:val="BodyText2"/>
        <w:numPr>
          <w:ilvl w:val="0"/>
          <w:numId w:val="69"/>
        </w:numPr>
        <w:spacing w:line="240" w:lineRule="auto"/>
        <w:ind w:right="0"/>
        <w:jc w:val="both"/>
        <w:rPr>
          <w:rFonts w:asciiTheme="minorHAnsi" w:hAnsiTheme="minorHAnsi" w:cstheme="minorHAnsi"/>
          <w:szCs w:val="20"/>
        </w:rPr>
      </w:pPr>
      <w:r w:rsidRPr="00C41D52">
        <w:rPr>
          <w:rFonts w:asciiTheme="minorHAnsi" w:hAnsiTheme="minorHAnsi" w:cstheme="minorHAnsi"/>
          <w:szCs w:val="20"/>
        </w:rPr>
        <w:t xml:space="preserve">Allow for multiple user accounts to be created by each registered entity or its agent to capture alternate address and contact information for all address types listed </w:t>
      </w:r>
      <w:r w:rsidRPr="006137E6">
        <w:rPr>
          <w:rFonts w:asciiTheme="minorHAnsi" w:hAnsiTheme="minorHAnsi" w:cstheme="minorHAnsi"/>
          <w:szCs w:val="20"/>
        </w:rPr>
        <w:t xml:space="preserve">in Section 4.2.1; </w:t>
      </w:r>
    </w:p>
    <w:p w14:paraId="3AD44B35" w14:textId="77777777" w:rsidR="00882681" w:rsidRPr="00C41D52" w:rsidRDefault="00882681" w:rsidP="00FD4DF3">
      <w:pPr>
        <w:pStyle w:val="BodyText2"/>
        <w:numPr>
          <w:ilvl w:val="0"/>
          <w:numId w:val="69"/>
        </w:numPr>
        <w:spacing w:line="240" w:lineRule="auto"/>
        <w:ind w:right="0"/>
        <w:jc w:val="both"/>
        <w:rPr>
          <w:rFonts w:asciiTheme="minorHAnsi" w:hAnsiTheme="minorHAnsi" w:cstheme="minorHAnsi"/>
          <w:szCs w:val="20"/>
        </w:rPr>
      </w:pPr>
      <w:r w:rsidRPr="00C41D52">
        <w:rPr>
          <w:rFonts w:asciiTheme="minorHAnsi" w:hAnsiTheme="minorHAnsi" w:cstheme="minorHAnsi"/>
          <w:szCs w:val="20"/>
        </w:rPr>
        <w:t>Allow for each registered entity to designate one (1) primary and one (1) secondary account administrator to manage and authorize additions and deletions of registered user to the specific entity account;</w:t>
      </w:r>
    </w:p>
    <w:p w14:paraId="7D56060B" w14:textId="2089A906" w:rsidR="00882681" w:rsidRPr="00C41D52" w:rsidRDefault="00882681" w:rsidP="00FD4DF3">
      <w:pPr>
        <w:pStyle w:val="BodyText2"/>
        <w:numPr>
          <w:ilvl w:val="0"/>
          <w:numId w:val="69"/>
        </w:numPr>
        <w:spacing w:line="240" w:lineRule="auto"/>
        <w:ind w:right="0"/>
        <w:jc w:val="both"/>
        <w:rPr>
          <w:rFonts w:asciiTheme="minorHAnsi" w:hAnsiTheme="minorHAnsi" w:cstheme="minorHAnsi"/>
          <w:szCs w:val="20"/>
        </w:rPr>
      </w:pPr>
      <w:r w:rsidRPr="00C41D52">
        <w:rPr>
          <w:rFonts w:asciiTheme="minorHAnsi" w:hAnsiTheme="minorHAnsi" w:cstheme="minorHAnsi"/>
          <w:szCs w:val="20"/>
        </w:rPr>
        <w:t xml:space="preserve">Allow for each registered entity to designate up to three (3) additional user logons to be utilized by authorized entities to perform activities on the employers’ behalf such as payroll processing companies and </w:t>
      </w:r>
      <w:r w:rsidR="00A0136B">
        <w:rPr>
          <w:rFonts w:asciiTheme="minorHAnsi" w:hAnsiTheme="minorHAnsi" w:cstheme="minorHAnsi"/>
          <w:szCs w:val="20"/>
        </w:rPr>
        <w:t>HPA</w:t>
      </w:r>
      <w:r w:rsidRPr="00C41D52">
        <w:rPr>
          <w:rFonts w:asciiTheme="minorHAnsi" w:hAnsiTheme="minorHAnsi" w:cstheme="minorHAnsi"/>
          <w:szCs w:val="20"/>
        </w:rPr>
        <w:t>s;</w:t>
      </w:r>
    </w:p>
    <w:p w14:paraId="6832D35F" w14:textId="77777777" w:rsidR="00882681" w:rsidRPr="00C41D52" w:rsidRDefault="00882681" w:rsidP="00FD4DF3">
      <w:pPr>
        <w:pStyle w:val="BodyText2"/>
        <w:numPr>
          <w:ilvl w:val="0"/>
          <w:numId w:val="69"/>
        </w:numPr>
        <w:spacing w:line="240" w:lineRule="auto"/>
        <w:ind w:right="0"/>
        <w:jc w:val="both"/>
        <w:rPr>
          <w:rFonts w:asciiTheme="minorHAnsi" w:hAnsiTheme="minorHAnsi" w:cstheme="minorHAnsi"/>
          <w:szCs w:val="20"/>
        </w:rPr>
      </w:pPr>
      <w:r w:rsidRPr="00C41D52">
        <w:rPr>
          <w:rFonts w:asciiTheme="minorHAnsi" w:hAnsiTheme="minorHAnsi" w:cstheme="minorHAnsi"/>
          <w:szCs w:val="20"/>
        </w:rPr>
        <w:t>Have validations in place to ensure that all mandatory fields are completed and in the correct format. If any mandatory field is not completed or contains incorrect information prohibit the completion of the registration and clearly identify the fields with missing or incorrect information;</w:t>
      </w:r>
    </w:p>
    <w:p w14:paraId="00E3DBA0" w14:textId="77777777" w:rsidR="00882681" w:rsidRPr="00C41D52" w:rsidRDefault="00882681" w:rsidP="00FD4DF3">
      <w:pPr>
        <w:pStyle w:val="BodyText2"/>
        <w:numPr>
          <w:ilvl w:val="0"/>
          <w:numId w:val="69"/>
        </w:numPr>
        <w:spacing w:line="240" w:lineRule="auto"/>
        <w:ind w:right="0"/>
        <w:jc w:val="both"/>
        <w:rPr>
          <w:rFonts w:asciiTheme="minorHAnsi" w:hAnsiTheme="minorHAnsi" w:cstheme="minorHAnsi"/>
          <w:szCs w:val="20"/>
        </w:rPr>
      </w:pPr>
      <w:r w:rsidRPr="00C41D52">
        <w:rPr>
          <w:rFonts w:asciiTheme="minorHAnsi" w:hAnsiTheme="minorHAnsi" w:cstheme="minorHAnsi"/>
          <w:szCs w:val="20"/>
        </w:rPr>
        <w:t>Alert any entity attempting to register should a FEIN already be registered in the CSESP and prohibit registration to continue;</w:t>
      </w:r>
    </w:p>
    <w:p w14:paraId="406D431F" w14:textId="77777777" w:rsidR="00882681" w:rsidRPr="00C41D52" w:rsidRDefault="00882681" w:rsidP="00FD4DF3">
      <w:pPr>
        <w:pStyle w:val="BodyText2"/>
        <w:numPr>
          <w:ilvl w:val="0"/>
          <w:numId w:val="69"/>
        </w:numPr>
        <w:spacing w:line="240" w:lineRule="auto"/>
        <w:ind w:right="0"/>
        <w:jc w:val="both"/>
        <w:rPr>
          <w:rFonts w:asciiTheme="minorHAnsi" w:hAnsiTheme="minorHAnsi" w:cstheme="minorHAnsi"/>
          <w:szCs w:val="20"/>
        </w:rPr>
      </w:pPr>
      <w:r w:rsidRPr="00C41D52">
        <w:rPr>
          <w:rFonts w:asciiTheme="minorHAnsi" w:hAnsiTheme="minorHAnsi" w:cstheme="minorHAnsi"/>
          <w:szCs w:val="20"/>
        </w:rPr>
        <w:t>Allow requests for password reset be completed via an automated process</w:t>
      </w:r>
      <w:r>
        <w:rPr>
          <w:rFonts w:asciiTheme="minorHAnsi" w:hAnsiTheme="minorHAnsi" w:cstheme="minorHAnsi"/>
          <w:szCs w:val="20"/>
        </w:rPr>
        <w:t>;</w:t>
      </w:r>
    </w:p>
    <w:p w14:paraId="3AB4C65E" w14:textId="77777777" w:rsidR="00882681" w:rsidRPr="00C41D52" w:rsidRDefault="00882681" w:rsidP="00FD4DF3">
      <w:pPr>
        <w:pStyle w:val="BodyText2"/>
        <w:numPr>
          <w:ilvl w:val="0"/>
          <w:numId w:val="69"/>
        </w:numPr>
        <w:spacing w:line="240" w:lineRule="auto"/>
        <w:ind w:right="0"/>
        <w:jc w:val="both"/>
        <w:rPr>
          <w:rFonts w:asciiTheme="minorHAnsi" w:hAnsiTheme="minorHAnsi" w:cstheme="minorHAnsi"/>
          <w:szCs w:val="20"/>
        </w:rPr>
      </w:pPr>
      <w:r w:rsidRPr="00C41D52">
        <w:rPr>
          <w:rFonts w:asciiTheme="minorHAnsi" w:hAnsiTheme="minorHAnsi" w:cstheme="minorHAnsi"/>
          <w:szCs w:val="20"/>
        </w:rPr>
        <w:t>Incorporate an automated process to validate profile information for registered users at prescribed intervals as determine by the SCM.  This automated process must include a tracking mechanism to ensure that all confirmation requests are completed and allow for contact with those users that do not respond;</w:t>
      </w:r>
    </w:p>
    <w:p w14:paraId="169AA4B3" w14:textId="77777777" w:rsidR="00AF74E8" w:rsidRPr="00AF74E8" w:rsidRDefault="00882681" w:rsidP="00FD4DF3">
      <w:pPr>
        <w:pStyle w:val="BodyText2"/>
        <w:numPr>
          <w:ilvl w:val="0"/>
          <w:numId w:val="69"/>
        </w:numPr>
        <w:spacing w:line="240" w:lineRule="auto"/>
        <w:ind w:right="0"/>
        <w:jc w:val="both"/>
        <w:rPr>
          <w:rFonts w:asciiTheme="minorHAnsi" w:hAnsiTheme="minorHAnsi" w:cstheme="minorHAnsi"/>
          <w:szCs w:val="20"/>
        </w:rPr>
      </w:pPr>
      <w:r w:rsidRPr="00C41D52">
        <w:rPr>
          <w:rFonts w:asciiTheme="minorHAnsi" w:hAnsiTheme="minorHAnsi" w:cstheme="minorHAnsi"/>
          <w:szCs w:val="20"/>
        </w:rPr>
        <w:t xml:space="preserve">Provide the option for employers to designate if it would like to receive email notification when there are form(s)/document(s) that require action. The email must provide a description, number of forms and any instructions necessary for the employer to complete the form(s)/document(s). The forms(s)/document(s) must be queued to ensure that when the employer logs in the documents </w:t>
      </w:r>
      <w:r w:rsidRPr="00AF74E8">
        <w:rPr>
          <w:rFonts w:asciiTheme="minorHAnsi" w:hAnsiTheme="minorHAnsi" w:cstheme="minorHAnsi"/>
          <w:szCs w:val="20"/>
        </w:rPr>
        <w:t xml:space="preserve">are immediately available and displayed from oldest to newest; and </w:t>
      </w:r>
    </w:p>
    <w:p w14:paraId="5E963C93" w14:textId="0871F397" w:rsidR="00882681" w:rsidRPr="00AF74E8" w:rsidRDefault="00882681" w:rsidP="00FD4DF3">
      <w:pPr>
        <w:pStyle w:val="BodyText2"/>
        <w:numPr>
          <w:ilvl w:val="0"/>
          <w:numId w:val="69"/>
        </w:numPr>
        <w:spacing w:line="240" w:lineRule="auto"/>
        <w:ind w:right="0"/>
        <w:jc w:val="both"/>
        <w:rPr>
          <w:rFonts w:asciiTheme="minorHAnsi" w:hAnsiTheme="minorHAnsi" w:cstheme="minorHAnsi"/>
          <w:szCs w:val="20"/>
        </w:rPr>
      </w:pPr>
      <w:r w:rsidRPr="00AF74E8">
        <w:rPr>
          <w:rFonts w:asciiTheme="minorHAnsi" w:hAnsiTheme="minorHAnsi" w:cstheme="minorHAnsi"/>
          <w:szCs w:val="20"/>
        </w:rPr>
        <w:t>Be available 24 hours a day, 7 days a week, except for scheduled downtimes for maintenance.</w:t>
      </w:r>
      <w:r w:rsidRPr="00AF74E8">
        <w:rPr>
          <w:rFonts w:asciiTheme="minorHAnsi" w:hAnsiTheme="minorHAnsi" w:cstheme="minorHAnsi"/>
          <w:spacing w:val="40"/>
          <w:szCs w:val="20"/>
        </w:rPr>
        <w:t xml:space="preserve"> </w:t>
      </w:r>
      <w:r w:rsidRPr="00AF74E8">
        <w:rPr>
          <w:rFonts w:asciiTheme="minorHAnsi" w:hAnsiTheme="minorHAnsi" w:cstheme="minorHAnsi"/>
          <w:szCs w:val="20"/>
        </w:rPr>
        <w:t>Maintenance shall not occur between the hours of 5 a.m. and 10 p.m. EST. Scheduled maintenance times must be posted on the website and Contractor must notify the</w:t>
      </w:r>
      <w:r w:rsidRPr="00AF74E8">
        <w:rPr>
          <w:rFonts w:asciiTheme="minorHAnsi" w:hAnsiTheme="minorHAnsi" w:cstheme="minorHAnsi"/>
          <w:spacing w:val="40"/>
          <w:szCs w:val="20"/>
        </w:rPr>
        <w:t xml:space="preserve"> </w:t>
      </w:r>
      <w:r w:rsidRPr="00AF74E8">
        <w:rPr>
          <w:rFonts w:asciiTheme="minorHAnsi" w:hAnsiTheme="minorHAnsi" w:cstheme="minorHAnsi"/>
          <w:szCs w:val="20"/>
        </w:rPr>
        <w:t>Business Day at least 12 hours prior to occurrence.</w:t>
      </w:r>
    </w:p>
    <w:p w14:paraId="2ABD3DC6" w14:textId="01D9DC7E" w:rsidR="00882681" w:rsidRDefault="00882681" w:rsidP="00AF74E8">
      <w:pPr>
        <w:spacing w:after="0" w:line="240" w:lineRule="auto"/>
        <w:jc w:val="both"/>
        <w:rPr>
          <w:rFonts w:cstheme="minorHAnsi"/>
          <w:szCs w:val="20"/>
        </w:rPr>
      </w:pPr>
    </w:p>
    <w:p w14:paraId="1DEC7C75" w14:textId="45DD0326" w:rsidR="00882681" w:rsidRDefault="00882681" w:rsidP="00AF74E8">
      <w:pPr>
        <w:pStyle w:val="Heading3"/>
      </w:pPr>
      <w:bookmarkStart w:id="108" w:name="_Toc208586333"/>
      <w:r>
        <w:t>COMMUNICATION</w:t>
      </w:r>
      <w:bookmarkEnd w:id="108"/>
    </w:p>
    <w:p w14:paraId="047377AB" w14:textId="77777777" w:rsidR="00882681" w:rsidRPr="00C41D52" w:rsidRDefault="00882681" w:rsidP="00AF74E8">
      <w:pPr>
        <w:pStyle w:val="BodyText2"/>
        <w:spacing w:line="240" w:lineRule="auto"/>
        <w:ind w:right="0"/>
        <w:contextualSpacing/>
        <w:jc w:val="both"/>
        <w:rPr>
          <w:rFonts w:asciiTheme="minorHAnsi" w:hAnsiTheme="minorHAnsi" w:cstheme="minorHAnsi"/>
          <w:szCs w:val="20"/>
        </w:rPr>
      </w:pPr>
      <w:r w:rsidRPr="00C41D52">
        <w:rPr>
          <w:rFonts w:asciiTheme="minorHAnsi" w:hAnsiTheme="minorHAnsi" w:cstheme="minorHAnsi"/>
          <w:szCs w:val="20"/>
        </w:rPr>
        <w:t xml:space="preserve">The CSESP solution must have the capability to: </w:t>
      </w:r>
    </w:p>
    <w:p w14:paraId="5CC2896D" w14:textId="77777777" w:rsidR="00882681" w:rsidRPr="00C41D52" w:rsidRDefault="00882681" w:rsidP="00FD4DF3">
      <w:pPr>
        <w:pStyle w:val="BodyText"/>
        <w:widowControl w:val="0"/>
        <w:numPr>
          <w:ilvl w:val="0"/>
          <w:numId w:val="72"/>
        </w:numPr>
        <w:tabs>
          <w:tab w:val="left" w:pos="1530"/>
        </w:tabs>
        <w:autoSpaceDE w:val="0"/>
        <w:autoSpaceDN w:val="0"/>
        <w:spacing w:after="0" w:line="240" w:lineRule="auto"/>
        <w:contextualSpacing/>
        <w:jc w:val="both"/>
        <w:rPr>
          <w:rFonts w:cstheme="minorHAnsi"/>
          <w:szCs w:val="20"/>
        </w:rPr>
      </w:pPr>
      <w:r w:rsidRPr="00C41D52">
        <w:rPr>
          <w:rFonts w:cstheme="minorHAnsi"/>
          <w:szCs w:val="20"/>
        </w:rPr>
        <w:t>Provide each registered employer with a dashboard to be displayed upon subsequent log-in that provides an overview of all current, pending</w:t>
      </w:r>
      <w:r>
        <w:rPr>
          <w:rFonts w:cstheme="minorHAnsi"/>
          <w:szCs w:val="20"/>
        </w:rPr>
        <w:t>,</w:t>
      </w:r>
      <w:r w:rsidRPr="00C41D52">
        <w:rPr>
          <w:rFonts w:cstheme="minorHAnsi"/>
          <w:szCs w:val="20"/>
        </w:rPr>
        <w:t xml:space="preserve"> and completed activities</w:t>
      </w:r>
      <w:r>
        <w:rPr>
          <w:rFonts w:cstheme="minorHAnsi"/>
          <w:szCs w:val="20"/>
        </w:rPr>
        <w:t>;</w:t>
      </w:r>
      <w:r w:rsidRPr="00C41D52">
        <w:rPr>
          <w:rFonts w:cstheme="minorHAnsi"/>
          <w:szCs w:val="20"/>
        </w:rPr>
        <w:t xml:space="preserve"> </w:t>
      </w:r>
    </w:p>
    <w:p w14:paraId="2E1EFE2E" w14:textId="77777777" w:rsidR="00882681" w:rsidRPr="00C41D52" w:rsidRDefault="00882681" w:rsidP="00FD4DF3">
      <w:pPr>
        <w:pStyle w:val="BodyText2"/>
        <w:numPr>
          <w:ilvl w:val="0"/>
          <w:numId w:val="72"/>
        </w:numPr>
        <w:spacing w:line="240" w:lineRule="auto"/>
        <w:ind w:left="950" w:right="0"/>
        <w:contextualSpacing/>
        <w:jc w:val="both"/>
        <w:rPr>
          <w:rFonts w:asciiTheme="minorHAnsi" w:hAnsiTheme="minorHAnsi" w:cstheme="minorHAnsi"/>
          <w:szCs w:val="20"/>
        </w:rPr>
      </w:pPr>
      <w:r w:rsidRPr="00C41D52">
        <w:rPr>
          <w:rFonts w:asciiTheme="minorHAnsi" w:hAnsiTheme="minorHAnsi" w:cstheme="minorHAnsi"/>
          <w:szCs w:val="20"/>
        </w:rPr>
        <w:t xml:space="preserve">Provide two-way communications between the </w:t>
      </w:r>
      <w:r>
        <w:rPr>
          <w:rFonts w:asciiTheme="minorHAnsi" w:hAnsiTheme="minorHAnsi" w:cstheme="minorHAnsi"/>
          <w:szCs w:val="20"/>
        </w:rPr>
        <w:t>C</w:t>
      </w:r>
      <w:r w:rsidRPr="00C41D52">
        <w:rPr>
          <w:rFonts w:asciiTheme="minorHAnsi" w:hAnsiTheme="minorHAnsi" w:cstheme="minorHAnsi"/>
          <w:szCs w:val="20"/>
        </w:rPr>
        <w:t>ontractor with registered and unregistered users;</w:t>
      </w:r>
    </w:p>
    <w:p w14:paraId="7609ED8B" w14:textId="77777777" w:rsidR="00882681" w:rsidRPr="00C41D52" w:rsidRDefault="00882681" w:rsidP="00FD4DF3">
      <w:pPr>
        <w:pStyle w:val="BodyText2"/>
        <w:numPr>
          <w:ilvl w:val="0"/>
          <w:numId w:val="72"/>
        </w:numPr>
        <w:spacing w:line="240" w:lineRule="auto"/>
        <w:ind w:left="950" w:right="0"/>
        <w:contextualSpacing/>
        <w:jc w:val="both"/>
        <w:rPr>
          <w:rFonts w:asciiTheme="minorHAnsi" w:hAnsiTheme="minorHAnsi" w:cstheme="minorHAnsi"/>
          <w:szCs w:val="20"/>
        </w:rPr>
      </w:pPr>
      <w:r w:rsidRPr="00C41D52">
        <w:rPr>
          <w:rFonts w:asciiTheme="minorHAnsi" w:hAnsiTheme="minorHAnsi" w:cstheme="minorHAnsi"/>
          <w:szCs w:val="20"/>
        </w:rPr>
        <w:t>Automated confirmation of data submission or email correspondence; and</w:t>
      </w:r>
    </w:p>
    <w:p w14:paraId="75EAEE98" w14:textId="77777777" w:rsidR="00882681" w:rsidRPr="00C41D52" w:rsidRDefault="00882681" w:rsidP="00FD4DF3">
      <w:pPr>
        <w:pStyle w:val="BodyText2"/>
        <w:numPr>
          <w:ilvl w:val="0"/>
          <w:numId w:val="72"/>
        </w:numPr>
        <w:spacing w:line="240" w:lineRule="auto"/>
        <w:ind w:left="950" w:right="0"/>
        <w:jc w:val="both"/>
        <w:rPr>
          <w:rFonts w:asciiTheme="minorHAnsi" w:hAnsiTheme="minorHAnsi" w:cstheme="minorHAnsi"/>
          <w:szCs w:val="20"/>
        </w:rPr>
      </w:pPr>
      <w:r w:rsidRPr="00C41D52">
        <w:rPr>
          <w:rFonts w:asciiTheme="minorHAnsi" w:hAnsiTheme="minorHAnsi" w:cstheme="minorHAnsi"/>
          <w:szCs w:val="20"/>
        </w:rPr>
        <w:t xml:space="preserve">Provide notification if a data submission was unable to be processed including identification of the data elements and reason(s) the information could not be processed and instruction to ensure necessary correction(s) can be completed; </w:t>
      </w:r>
    </w:p>
    <w:p w14:paraId="50D03C39" w14:textId="77777777" w:rsidR="00882681" w:rsidRPr="00C41D52" w:rsidRDefault="00882681" w:rsidP="00AF74E8">
      <w:pPr>
        <w:pStyle w:val="BodyText2"/>
        <w:spacing w:line="240" w:lineRule="auto"/>
        <w:ind w:left="950" w:right="0"/>
        <w:jc w:val="both"/>
        <w:rPr>
          <w:rFonts w:asciiTheme="minorHAnsi" w:hAnsiTheme="minorHAnsi" w:cstheme="minorHAnsi"/>
          <w:szCs w:val="20"/>
        </w:rPr>
      </w:pPr>
    </w:p>
    <w:p w14:paraId="5FA32C0C" w14:textId="77777777" w:rsidR="00882681" w:rsidRPr="00C41D52" w:rsidRDefault="00882681" w:rsidP="00AF74E8">
      <w:pPr>
        <w:pStyle w:val="BodyText2"/>
        <w:spacing w:line="240" w:lineRule="auto"/>
        <w:ind w:right="0"/>
        <w:jc w:val="both"/>
        <w:rPr>
          <w:rFonts w:asciiTheme="minorHAnsi" w:hAnsiTheme="minorHAnsi" w:cstheme="minorHAnsi"/>
          <w:szCs w:val="20"/>
        </w:rPr>
      </w:pPr>
      <w:r w:rsidRPr="00C41D52">
        <w:rPr>
          <w:rFonts w:asciiTheme="minorHAnsi" w:hAnsiTheme="minorHAnsi" w:cstheme="minorHAnsi"/>
          <w:szCs w:val="20"/>
        </w:rPr>
        <w:lastRenderedPageBreak/>
        <w:t>The Contractor shall work with the</w:t>
      </w:r>
      <w:r w:rsidRPr="00C41D52">
        <w:rPr>
          <w:rFonts w:asciiTheme="minorHAnsi" w:hAnsiTheme="minorHAnsi" w:cstheme="minorHAnsi"/>
          <w:spacing w:val="-2"/>
          <w:szCs w:val="20"/>
        </w:rPr>
        <w:t xml:space="preserve"> </w:t>
      </w:r>
      <w:r>
        <w:rPr>
          <w:rFonts w:asciiTheme="minorHAnsi" w:hAnsiTheme="minorHAnsi" w:cstheme="minorHAnsi"/>
          <w:szCs w:val="20"/>
        </w:rPr>
        <w:t>Business Day</w:t>
      </w:r>
      <w:r w:rsidRPr="00C41D52">
        <w:rPr>
          <w:rFonts w:asciiTheme="minorHAnsi" w:hAnsiTheme="minorHAnsi" w:cstheme="minorHAnsi"/>
          <w:szCs w:val="20"/>
        </w:rPr>
        <w:t xml:space="preserve"> to</w:t>
      </w:r>
      <w:r w:rsidRPr="00C41D52">
        <w:rPr>
          <w:rFonts w:asciiTheme="minorHAnsi" w:hAnsiTheme="minorHAnsi" w:cstheme="minorHAnsi"/>
          <w:spacing w:val="-2"/>
          <w:szCs w:val="20"/>
        </w:rPr>
        <w:t xml:space="preserve"> </w:t>
      </w:r>
      <w:r w:rsidRPr="00C41D52">
        <w:rPr>
          <w:rFonts w:asciiTheme="minorHAnsi" w:hAnsiTheme="minorHAnsi" w:cstheme="minorHAnsi"/>
          <w:szCs w:val="20"/>
        </w:rPr>
        <w:t>draft and</w:t>
      </w:r>
      <w:r w:rsidRPr="00C41D52">
        <w:rPr>
          <w:rFonts w:asciiTheme="minorHAnsi" w:hAnsiTheme="minorHAnsi" w:cstheme="minorHAnsi"/>
          <w:spacing w:val="-2"/>
          <w:szCs w:val="20"/>
        </w:rPr>
        <w:t xml:space="preserve"> </w:t>
      </w:r>
      <w:r w:rsidRPr="00C41D52">
        <w:rPr>
          <w:rFonts w:asciiTheme="minorHAnsi" w:hAnsiTheme="minorHAnsi" w:cstheme="minorHAnsi"/>
          <w:szCs w:val="20"/>
        </w:rPr>
        <w:t>approve</w:t>
      </w:r>
      <w:r w:rsidRPr="00C41D52">
        <w:rPr>
          <w:rFonts w:asciiTheme="minorHAnsi" w:hAnsiTheme="minorHAnsi" w:cstheme="minorHAnsi"/>
          <w:spacing w:val="-2"/>
          <w:szCs w:val="20"/>
        </w:rPr>
        <w:t xml:space="preserve"> </w:t>
      </w:r>
      <w:r w:rsidRPr="00C41D52">
        <w:rPr>
          <w:rFonts w:asciiTheme="minorHAnsi" w:hAnsiTheme="minorHAnsi" w:cstheme="minorHAnsi"/>
          <w:szCs w:val="20"/>
        </w:rPr>
        <w:t>all</w:t>
      </w:r>
      <w:r w:rsidRPr="00C41D52">
        <w:rPr>
          <w:rFonts w:asciiTheme="minorHAnsi" w:hAnsiTheme="minorHAnsi" w:cstheme="minorHAnsi"/>
          <w:spacing w:val="-2"/>
          <w:szCs w:val="20"/>
        </w:rPr>
        <w:t xml:space="preserve"> </w:t>
      </w:r>
      <w:r w:rsidRPr="00C41D52">
        <w:rPr>
          <w:rFonts w:asciiTheme="minorHAnsi" w:hAnsiTheme="minorHAnsi" w:cstheme="minorHAnsi"/>
          <w:szCs w:val="20"/>
        </w:rPr>
        <w:t>standardized</w:t>
      </w:r>
      <w:r w:rsidRPr="00C41D52">
        <w:rPr>
          <w:rFonts w:asciiTheme="minorHAnsi" w:hAnsiTheme="minorHAnsi" w:cstheme="minorHAnsi"/>
          <w:spacing w:val="-2"/>
          <w:szCs w:val="20"/>
        </w:rPr>
        <w:t xml:space="preserve"> </w:t>
      </w:r>
      <w:r w:rsidRPr="00C41D52">
        <w:rPr>
          <w:rFonts w:asciiTheme="minorHAnsi" w:hAnsiTheme="minorHAnsi" w:cstheme="minorHAnsi"/>
          <w:szCs w:val="20"/>
        </w:rPr>
        <w:t>text</w:t>
      </w:r>
      <w:r w:rsidRPr="00C41D52">
        <w:rPr>
          <w:rFonts w:asciiTheme="minorHAnsi" w:hAnsiTheme="minorHAnsi" w:cstheme="minorHAnsi"/>
          <w:spacing w:val="-3"/>
          <w:szCs w:val="20"/>
        </w:rPr>
        <w:t xml:space="preserve"> </w:t>
      </w:r>
      <w:r w:rsidRPr="00C41D52">
        <w:rPr>
          <w:rFonts w:asciiTheme="minorHAnsi" w:hAnsiTheme="minorHAnsi" w:cstheme="minorHAnsi"/>
          <w:szCs w:val="20"/>
        </w:rPr>
        <w:t>for</w:t>
      </w:r>
      <w:r w:rsidRPr="00C41D52">
        <w:rPr>
          <w:rFonts w:asciiTheme="minorHAnsi" w:hAnsiTheme="minorHAnsi" w:cstheme="minorHAnsi"/>
          <w:spacing w:val="-3"/>
          <w:szCs w:val="20"/>
        </w:rPr>
        <w:t xml:space="preserve"> </w:t>
      </w:r>
      <w:r w:rsidRPr="00C41D52">
        <w:rPr>
          <w:rFonts w:asciiTheme="minorHAnsi" w:hAnsiTheme="minorHAnsi" w:cstheme="minorHAnsi"/>
          <w:szCs w:val="20"/>
        </w:rPr>
        <w:t>use</w:t>
      </w:r>
      <w:r w:rsidRPr="00C41D52">
        <w:rPr>
          <w:rFonts w:asciiTheme="minorHAnsi" w:hAnsiTheme="minorHAnsi" w:cstheme="minorHAnsi"/>
          <w:spacing w:val="-2"/>
          <w:szCs w:val="20"/>
        </w:rPr>
        <w:t xml:space="preserve"> </w:t>
      </w:r>
      <w:r w:rsidRPr="00C41D52">
        <w:rPr>
          <w:rFonts w:asciiTheme="minorHAnsi" w:hAnsiTheme="minorHAnsi" w:cstheme="minorHAnsi"/>
          <w:szCs w:val="20"/>
        </w:rPr>
        <w:t>in</w:t>
      </w:r>
      <w:r w:rsidRPr="00C41D52">
        <w:rPr>
          <w:rFonts w:asciiTheme="minorHAnsi" w:hAnsiTheme="minorHAnsi" w:cstheme="minorHAnsi"/>
          <w:spacing w:val="-2"/>
          <w:szCs w:val="20"/>
        </w:rPr>
        <w:t xml:space="preserve"> all communication via the CSESP</w:t>
      </w:r>
      <w:r w:rsidRPr="00C41D52">
        <w:rPr>
          <w:rFonts w:asciiTheme="minorHAnsi" w:hAnsiTheme="minorHAnsi" w:cstheme="minorHAnsi"/>
          <w:szCs w:val="20"/>
        </w:rPr>
        <w:t>. All communication must be stored in an accessible format, approved by the SCM, for a period of (1) one year from the date of communication.</w:t>
      </w:r>
    </w:p>
    <w:p w14:paraId="11DDC44B" w14:textId="77777777" w:rsidR="00882681" w:rsidRPr="00C41D52" w:rsidRDefault="00882681" w:rsidP="00AF74E8">
      <w:pPr>
        <w:pStyle w:val="BodyText2"/>
        <w:spacing w:line="240" w:lineRule="auto"/>
        <w:ind w:right="0"/>
        <w:jc w:val="both"/>
        <w:rPr>
          <w:rFonts w:asciiTheme="minorHAnsi" w:hAnsiTheme="minorHAnsi" w:cstheme="minorHAnsi"/>
          <w:szCs w:val="20"/>
        </w:rPr>
      </w:pPr>
    </w:p>
    <w:p w14:paraId="03C0355C" w14:textId="77777777" w:rsidR="00882681" w:rsidRPr="00C41D52" w:rsidRDefault="00882681" w:rsidP="00AF74E8">
      <w:pPr>
        <w:pStyle w:val="BodyText2"/>
        <w:spacing w:line="240" w:lineRule="auto"/>
        <w:ind w:right="0"/>
        <w:jc w:val="both"/>
        <w:rPr>
          <w:rFonts w:asciiTheme="minorHAnsi" w:hAnsiTheme="minorHAnsi" w:cstheme="minorHAnsi"/>
          <w:szCs w:val="20"/>
        </w:rPr>
      </w:pPr>
      <w:r w:rsidRPr="00C41D52">
        <w:rPr>
          <w:rFonts w:asciiTheme="minorHAnsi" w:hAnsiTheme="minorHAnsi" w:cstheme="minorHAnsi"/>
          <w:szCs w:val="20"/>
        </w:rPr>
        <w:t>The</w:t>
      </w:r>
      <w:r w:rsidRPr="00C41D52">
        <w:rPr>
          <w:rFonts w:asciiTheme="minorHAnsi" w:hAnsiTheme="minorHAnsi" w:cstheme="minorHAnsi"/>
          <w:spacing w:val="-11"/>
          <w:szCs w:val="20"/>
        </w:rPr>
        <w:t xml:space="preserve"> </w:t>
      </w:r>
      <w:r w:rsidRPr="00C41D52">
        <w:rPr>
          <w:rFonts w:asciiTheme="minorHAnsi" w:hAnsiTheme="minorHAnsi" w:cstheme="minorHAnsi"/>
          <w:szCs w:val="20"/>
        </w:rPr>
        <w:t>CSESP</w:t>
      </w:r>
      <w:r w:rsidRPr="00C41D52">
        <w:rPr>
          <w:rFonts w:asciiTheme="minorHAnsi" w:hAnsiTheme="minorHAnsi" w:cstheme="minorHAnsi"/>
          <w:spacing w:val="-7"/>
          <w:szCs w:val="20"/>
        </w:rPr>
        <w:t xml:space="preserve"> </w:t>
      </w:r>
      <w:r w:rsidRPr="00C41D52">
        <w:rPr>
          <w:rFonts w:asciiTheme="minorHAnsi" w:hAnsiTheme="minorHAnsi" w:cstheme="minorHAnsi"/>
          <w:szCs w:val="20"/>
        </w:rPr>
        <w:t>solution</w:t>
      </w:r>
      <w:r w:rsidRPr="00C41D52">
        <w:rPr>
          <w:rFonts w:asciiTheme="minorHAnsi" w:hAnsiTheme="minorHAnsi" w:cstheme="minorHAnsi"/>
          <w:spacing w:val="-6"/>
          <w:szCs w:val="20"/>
        </w:rPr>
        <w:t xml:space="preserve"> </w:t>
      </w:r>
      <w:r w:rsidRPr="00C41D52">
        <w:rPr>
          <w:rFonts w:asciiTheme="minorHAnsi" w:hAnsiTheme="minorHAnsi" w:cstheme="minorHAnsi"/>
          <w:szCs w:val="20"/>
        </w:rPr>
        <w:t>must</w:t>
      </w:r>
      <w:r w:rsidRPr="00C41D52">
        <w:rPr>
          <w:rFonts w:asciiTheme="minorHAnsi" w:hAnsiTheme="minorHAnsi" w:cstheme="minorHAnsi"/>
          <w:spacing w:val="-6"/>
          <w:szCs w:val="20"/>
        </w:rPr>
        <w:t xml:space="preserve"> </w:t>
      </w:r>
      <w:r w:rsidRPr="00C41D52">
        <w:rPr>
          <w:rFonts w:asciiTheme="minorHAnsi" w:hAnsiTheme="minorHAnsi" w:cstheme="minorHAnsi"/>
          <w:szCs w:val="20"/>
        </w:rPr>
        <w:t>provide</w:t>
      </w:r>
      <w:r w:rsidRPr="00C41D52">
        <w:rPr>
          <w:rFonts w:asciiTheme="minorHAnsi" w:hAnsiTheme="minorHAnsi" w:cstheme="minorHAnsi"/>
          <w:spacing w:val="-7"/>
          <w:szCs w:val="20"/>
        </w:rPr>
        <w:t xml:space="preserve"> </w:t>
      </w:r>
      <w:r w:rsidRPr="00C41D52">
        <w:rPr>
          <w:rFonts w:asciiTheme="minorHAnsi" w:hAnsiTheme="minorHAnsi" w:cstheme="minorHAnsi"/>
          <w:szCs w:val="20"/>
        </w:rPr>
        <w:t>instructional</w:t>
      </w:r>
      <w:r w:rsidRPr="00C41D52">
        <w:rPr>
          <w:rFonts w:asciiTheme="minorHAnsi" w:hAnsiTheme="minorHAnsi" w:cstheme="minorHAnsi"/>
          <w:spacing w:val="-7"/>
          <w:szCs w:val="20"/>
        </w:rPr>
        <w:t xml:space="preserve"> </w:t>
      </w:r>
      <w:r w:rsidRPr="00C41D52">
        <w:rPr>
          <w:rFonts w:asciiTheme="minorHAnsi" w:hAnsiTheme="minorHAnsi" w:cstheme="minorHAnsi"/>
          <w:spacing w:val="-2"/>
          <w:szCs w:val="20"/>
        </w:rPr>
        <w:t>information:</w:t>
      </w:r>
    </w:p>
    <w:p w14:paraId="7FCBC22A" w14:textId="77777777" w:rsidR="00882681" w:rsidRPr="00C41D52" w:rsidRDefault="00882681" w:rsidP="00FD4DF3">
      <w:pPr>
        <w:pStyle w:val="BodyText"/>
        <w:widowControl w:val="0"/>
        <w:numPr>
          <w:ilvl w:val="0"/>
          <w:numId w:val="71"/>
        </w:numPr>
        <w:autoSpaceDE w:val="0"/>
        <w:autoSpaceDN w:val="0"/>
        <w:spacing w:after="0" w:line="240" w:lineRule="auto"/>
        <w:ind w:left="900"/>
        <w:jc w:val="both"/>
        <w:rPr>
          <w:rFonts w:cstheme="minorHAnsi"/>
          <w:szCs w:val="20"/>
        </w:rPr>
      </w:pPr>
      <w:r w:rsidRPr="00C41D52">
        <w:rPr>
          <w:rFonts w:cstheme="minorHAnsi"/>
          <w:szCs w:val="20"/>
        </w:rPr>
        <w:t>How</w:t>
      </w:r>
      <w:r w:rsidRPr="00C41D52">
        <w:rPr>
          <w:rFonts w:cstheme="minorHAnsi"/>
          <w:spacing w:val="-6"/>
          <w:szCs w:val="20"/>
        </w:rPr>
        <w:t xml:space="preserve"> </w:t>
      </w:r>
      <w:r w:rsidRPr="00C41D52">
        <w:rPr>
          <w:rFonts w:cstheme="minorHAnsi"/>
          <w:szCs w:val="20"/>
        </w:rPr>
        <w:t>to</w:t>
      </w:r>
      <w:r w:rsidRPr="00C41D52">
        <w:rPr>
          <w:rFonts w:cstheme="minorHAnsi"/>
          <w:spacing w:val="-3"/>
          <w:szCs w:val="20"/>
        </w:rPr>
        <w:t xml:space="preserve"> register, </w:t>
      </w:r>
      <w:r w:rsidRPr="00C41D52">
        <w:rPr>
          <w:rFonts w:cstheme="minorHAnsi"/>
          <w:szCs w:val="20"/>
        </w:rPr>
        <w:t>utilize</w:t>
      </w:r>
      <w:r>
        <w:rPr>
          <w:rFonts w:cstheme="minorHAnsi"/>
          <w:szCs w:val="20"/>
        </w:rPr>
        <w:t>,</w:t>
      </w:r>
      <w:r w:rsidRPr="00C41D52">
        <w:rPr>
          <w:rFonts w:cstheme="minorHAnsi"/>
          <w:spacing w:val="-3"/>
          <w:szCs w:val="20"/>
        </w:rPr>
        <w:t xml:space="preserve"> </w:t>
      </w:r>
      <w:r w:rsidRPr="00C41D52">
        <w:rPr>
          <w:rFonts w:cstheme="minorHAnsi"/>
          <w:szCs w:val="20"/>
        </w:rPr>
        <w:t>and</w:t>
      </w:r>
      <w:r w:rsidRPr="00C41D52">
        <w:rPr>
          <w:rFonts w:cstheme="minorHAnsi"/>
          <w:spacing w:val="-4"/>
          <w:szCs w:val="20"/>
        </w:rPr>
        <w:t xml:space="preserve"> </w:t>
      </w:r>
      <w:r w:rsidRPr="00C41D52">
        <w:rPr>
          <w:rFonts w:cstheme="minorHAnsi"/>
          <w:szCs w:val="20"/>
        </w:rPr>
        <w:t>navigate</w:t>
      </w:r>
      <w:r w:rsidRPr="00C41D52">
        <w:rPr>
          <w:rFonts w:cstheme="minorHAnsi"/>
          <w:spacing w:val="-5"/>
          <w:szCs w:val="20"/>
        </w:rPr>
        <w:t xml:space="preserve"> </w:t>
      </w:r>
      <w:r w:rsidRPr="00C41D52">
        <w:rPr>
          <w:rFonts w:cstheme="minorHAnsi"/>
          <w:szCs w:val="20"/>
        </w:rPr>
        <w:t>the</w:t>
      </w:r>
      <w:r w:rsidRPr="00C41D52">
        <w:rPr>
          <w:rFonts w:cstheme="minorHAnsi"/>
          <w:spacing w:val="-4"/>
          <w:szCs w:val="20"/>
        </w:rPr>
        <w:t xml:space="preserve"> </w:t>
      </w:r>
      <w:r w:rsidRPr="00C41D52">
        <w:rPr>
          <w:rFonts w:cstheme="minorHAnsi"/>
          <w:spacing w:val="-2"/>
          <w:szCs w:val="20"/>
        </w:rPr>
        <w:t>CSESP;</w:t>
      </w:r>
    </w:p>
    <w:p w14:paraId="46E4CADB" w14:textId="77777777" w:rsidR="00882681" w:rsidRPr="00C41D52" w:rsidRDefault="00882681" w:rsidP="00FD4DF3">
      <w:pPr>
        <w:pStyle w:val="BodyText"/>
        <w:widowControl w:val="0"/>
        <w:numPr>
          <w:ilvl w:val="0"/>
          <w:numId w:val="71"/>
        </w:numPr>
        <w:autoSpaceDE w:val="0"/>
        <w:autoSpaceDN w:val="0"/>
        <w:spacing w:after="0" w:line="240" w:lineRule="auto"/>
        <w:ind w:left="900"/>
        <w:jc w:val="both"/>
        <w:rPr>
          <w:rFonts w:cstheme="minorHAnsi"/>
          <w:szCs w:val="20"/>
        </w:rPr>
      </w:pPr>
      <w:r w:rsidRPr="00C41D52">
        <w:rPr>
          <w:rFonts w:cstheme="minorHAnsi"/>
          <w:szCs w:val="20"/>
        </w:rPr>
        <w:t>How</w:t>
      </w:r>
      <w:r w:rsidRPr="00C41D52">
        <w:rPr>
          <w:rFonts w:cstheme="minorHAnsi"/>
          <w:spacing w:val="-7"/>
          <w:szCs w:val="20"/>
        </w:rPr>
        <w:t xml:space="preserve"> </w:t>
      </w:r>
      <w:r w:rsidRPr="00C41D52">
        <w:rPr>
          <w:rFonts w:cstheme="minorHAnsi"/>
          <w:szCs w:val="20"/>
        </w:rPr>
        <w:t>to</w:t>
      </w:r>
      <w:r w:rsidRPr="00C41D52">
        <w:rPr>
          <w:rFonts w:cstheme="minorHAnsi"/>
          <w:spacing w:val="-3"/>
          <w:szCs w:val="20"/>
        </w:rPr>
        <w:t xml:space="preserve"> receive and </w:t>
      </w:r>
      <w:r w:rsidRPr="00C41D52">
        <w:rPr>
          <w:rFonts w:cstheme="minorHAnsi"/>
          <w:szCs w:val="20"/>
        </w:rPr>
        <w:t>repo</w:t>
      </w:r>
      <w:r w:rsidRPr="00C41D52">
        <w:rPr>
          <w:rFonts w:cstheme="minorHAnsi"/>
          <w:spacing w:val="-4"/>
          <w:szCs w:val="20"/>
        </w:rPr>
        <w:t>rt information via the CSESP;</w:t>
      </w:r>
    </w:p>
    <w:p w14:paraId="5247084D" w14:textId="77777777" w:rsidR="00882681" w:rsidRPr="00C41D52" w:rsidRDefault="00882681" w:rsidP="00FD4DF3">
      <w:pPr>
        <w:pStyle w:val="BodyText"/>
        <w:widowControl w:val="0"/>
        <w:numPr>
          <w:ilvl w:val="0"/>
          <w:numId w:val="71"/>
        </w:numPr>
        <w:autoSpaceDE w:val="0"/>
        <w:autoSpaceDN w:val="0"/>
        <w:spacing w:after="0" w:line="240" w:lineRule="auto"/>
        <w:ind w:left="900"/>
        <w:jc w:val="both"/>
        <w:rPr>
          <w:rFonts w:cstheme="minorHAnsi"/>
          <w:szCs w:val="20"/>
        </w:rPr>
      </w:pPr>
      <w:r w:rsidRPr="00C41D52">
        <w:rPr>
          <w:rFonts w:cstheme="minorHAnsi"/>
          <w:spacing w:val="-4"/>
          <w:szCs w:val="20"/>
        </w:rPr>
        <w:t>How to respond to inquiries, communications types as detailed in Section 4.</w:t>
      </w:r>
      <w:r>
        <w:rPr>
          <w:rFonts w:cstheme="minorHAnsi"/>
          <w:spacing w:val="-4"/>
          <w:szCs w:val="20"/>
        </w:rPr>
        <w:t>2</w:t>
      </w:r>
      <w:r w:rsidRPr="00C41D52">
        <w:rPr>
          <w:rFonts w:cstheme="minorHAnsi"/>
          <w:spacing w:val="-4"/>
          <w:szCs w:val="20"/>
        </w:rPr>
        <w:t xml:space="preserve"> via the CSESP; </w:t>
      </w:r>
    </w:p>
    <w:p w14:paraId="0A165C86" w14:textId="77777777" w:rsidR="00882681" w:rsidRPr="00C41D52" w:rsidRDefault="00882681" w:rsidP="00FD4DF3">
      <w:pPr>
        <w:pStyle w:val="BodyText"/>
        <w:widowControl w:val="0"/>
        <w:numPr>
          <w:ilvl w:val="0"/>
          <w:numId w:val="71"/>
        </w:numPr>
        <w:autoSpaceDE w:val="0"/>
        <w:autoSpaceDN w:val="0"/>
        <w:spacing w:after="0" w:line="240" w:lineRule="auto"/>
        <w:ind w:left="900"/>
        <w:jc w:val="both"/>
        <w:rPr>
          <w:rFonts w:cstheme="minorHAnsi"/>
          <w:szCs w:val="20"/>
        </w:rPr>
      </w:pPr>
      <w:r w:rsidRPr="00C41D52">
        <w:rPr>
          <w:rFonts w:cstheme="minorHAnsi"/>
          <w:szCs w:val="20"/>
        </w:rPr>
        <w:t>How</w:t>
      </w:r>
      <w:r w:rsidRPr="00C41D52">
        <w:rPr>
          <w:rFonts w:cstheme="minorHAnsi"/>
          <w:spacing w:val="-6"/>
          <w:szCs w:val="20"/>
        </w:rPr>
        <w:t xml:space="preserve"> </w:t>
      </w:r>
      <w:r w:rsidRPr="00C41D52">
        <w:rPr>
          <w:rFonts w:cstheme="minorHAnsi"/>
          <w:szCs w:val="20"/>
        </w:rPr>
        <w:t>to</w:t>
      </w:r>
      <w:r w:rsidRPr="00C41D52">
        <w:rPr>
          <w:rFonts w:cstheme="minorHAnsi"/>
          <w:spacing w:val="-3"/>
          <w:szCs w:val="20"/>
        </w:rPr>
        <w:t xml:space="preserve"> </w:t>
      </w:r>
      <w:r w:rsidRPr="00C41D52">
        <w:rPr>
          <w:rFonts w:cstheme="minorHAnsi"/>
          <w:szCs w:val="20"/>
        </w:rPr>
        <w:t>navigate the employer’s dashboard</w:t>
      </w:r>
      <w:r w:rsidRPr="00C41D52">
        <w:rPr>
          <w:rFonts w:cstheme="minorHAnsi"/>
          <w:spacing w:val="-2"/>
          <w:szCs w:val="20"/>
        </w:rPr>
        <w:t>;</w:t>
      </w:r>
    </w:p>
    <w:p w14:paraId="16E83F66" w14:textId="77777777" w:rsidR="00882681" w:rsidRPr="00C41D52" w:rsidRDefault="00882681" w:rsidP="00FD4DF3">
      <w:pPr>
        <w:pStyle w:val="BodyText"/>
        <w:widowControl w:val="0"/>
        <w:numPr>
          <w:ilvl w:val="0"/>
          <w:numId w:val="71"/>
        </w:numPr>
        <w:autoSpaceDE w:val="0"/>
        <w:autoSpaceDN w:val="0"/>
        <w:spacing w:after="0" w:line="240" w:lineRule="auto"/>
        <w:ind w:left="900"/>
        <w:jc w:val="both"/>
        <w:rPr>
          <w:rFonts w:cstheme="minorHAnsi"/>
          <w:szCs w:val="20"/>
        </w:rPr>
      </w:pPr>
      <w:r w:rsidRPr="00C41D52">
        <w:rPr>
          <w:rFonts w:cstheme="minorHAnsi"/>
          <w:spacing w:val="-2"/>
          <w:szCs w:val="20"/>
        </w:rPr>
        <w:t xml:space="preserve">Available methods for submitting payments including a link to the New Jersey Family Support Payment Center (NJFSPC) payment options and methods; and </w:t>
      </w:r>
    </w:p>
    <w:p w14:paraId="66D4E0CD" w14:textId="77777777" w:rsidR="00882681" w:rsidRPr="00C41D52" w:rsidRDefault="00882681" w:rsidP="00FD4DF3">
      <w:pPr>
        <w:pStyle w:val="BodyText"/>
        <w:widowControl w:val="0"/>
        <w:numPr>
          <w:ilvl w:val="0"/>
          <w:numId w:val="71"/>
        </w:numPr>
        <w:autoSpaceDE w:val="0"/>
        <w:autoSpaceDN w:val="0"/>
        <w:spacing w:after="0" w:line="240" w:lineRule="auto"/>
        <w:ind w:left="900"/>
        <w:jc w:val="both"/>
        <w:rPr>
          <w:rFonts w:cstheme="minorHAnsi"/>
          <w:szCs w:val="20"/>
        </w:rPr>
      </w:pPr>
      <w:r w:rsidRPr="00C41D52">
        <w:rPr>
          <w:rFonts w:cstheme="minorHAnsi"/>
          <w:szCs w:val="20"/>
        </w:rPr>
        <w:t>Provide links to additional information, resources, contact information for State agencies, and FAQ’s.</w:t>
      </w:r>
    </w:p>
    <w:p w14:paraId="0FC113E2" w14:textId="77777777" w:rsidR="00882681" w:rsidRPr="00C41D52" w:rsidRDefault="00882681" w:rsidP="00AF74E8">
      <w:pPr>
        <w:pStyle w:val="BodyText2"/>
        <w:spacing w:line="240" w:lineRule="auto"/>
        <w:ind w:right="0"/>
        <w:jc w:val="both"/>
        <w:rPr>
          <w:rFonts w:asciiTheme="minorHAnsi" w:hAnsiTheme="minorHAnsi" w:cstheme="minorHAnsi"/>
          <w:szCs w:val="20"/>
        </w:rPr>
      </w:pPr>
    </w:p>
    <w:p w14:paraId="7D247ECB" w14:textId="77777777" w:rsidR="00882681" w:rsidRPr="00C41D52" w:rsidRDefault="00882681" w:rsidP="00AF74E8">
      <w:pPr>
        <w:pStyle w:val="BodyText2"/>
        <w:spacing w:line="240" w:lineRule="auto"/>
        <w:ind w:right="0"/>
        <w:jc w:val="both"/>
        <w:rPr>
          <w:rFonts w:asciiTheme="minorHAnsi" w:hAnsiTheme="minorHAnsi" w:cstheme="minorHAnsi"/>
          <w:szCs w:val="20"/>
        </w:rPr>
      </w:pPr>
      <w:r w:rsidRPr="00C41D52">
        <w:rPr>
          <w:rFonts w:asciiTheme="minorHAnsi" w:hAnsiTheme="minorHAnsi" w:cstheme="minorHAnsi"/>
          <w:szCs w:val="20"/>
        </w:rPr>
        <w:t xml:space="preserve">The Contractor shall develop the information, contacts, hyperlinks, and FAQs in conjunction with the SCM. </w:t>
      </w:r>
    </w:p>
    <w:p w14:paraId="4ACEB407" w14:textId="75E1A693" w:rsidR="00882681" w:rsidRDefault="00882681" w:rsidP="00AF74E8">
      <w:pPr>
        <w:spacing w:after="0" w:line="240" w:lineRule="auto"/>
        <w:jc w:val="both"/>
      </w:pPr>
    </w:p>
    <w:p w14:paraId="6CC04F29" w14:textId="378A77D2" w:rsidR="00882681" w:rsidRDefault="00882681" w:rsidP="00AF74E8">
      <w:pPr>
        <w:pStyle w:val="Heading3"/>
      </w:pPr>
      <w:bookmarkStart w:id="109" w:name="_Toc208586334"/>
      <w:r>
        <w:t>CSESP IMPLEMENTATION</w:t>
      </w:r>
      <w:bookmarkEnd w:id="109"/>
    </w:p>
    <w:p w14:paraId="490CC6C2" w14:textId="77777777" w:rsidR="00882681" w:rsidRPr="00C41D52" w:rsidRDefault="00882681" w:rsidP="00AF74E8">
      <w:pPr>
        <w:pStyle w:val="BodyText2"/>
        <w:spacing w:line="240" w:lineRule="auto"/>
        <w:ind w:right="0"/>
        <w:jc w:val="both"/>
        <w:rPr>
          <w:rFonts w:asciiTheme="minorHAnsi" w:hAnsiTheme="minorHAnsi" w:cstheme="minorHAnsi"/>
          <w:szCs w:val="20"/>
        </w:rPr>
      </w:pPr>
      <w:r w:rsidRPr="00C41D52">
        <w:rPr>
          <w:rFonts w:asciiTheme="minorHAnsi" w:hAnsiTheme="minorHAnsi" w:cstheme="minorHAnsi"/>
          <w:szCs w:val="20"/>
        </w:rPr>
        <w:t>The Contractor must demonstrate that the solution meets all the technical and functional requirements identified and approved as part of the final documented solution. The following must be included as part of the CSESP demonstration:</w:t>
      </w:r>
    </w:p>
    <w:p w14:paraId="0A31E7E2" w14:textId="77777777" w:rsidR="00882681" w:rsidRPr="00C41D52" w:rsidRDefault="00882681" w:rsidP="00FD4DF3">
      <w:pPr>
        <w:pStyle w:val="BodyText2"/>
        <w:numPr>
          <w:ilvl w:val="0"/>
          <w:numId w:val="73"/>
        </w:numPr>
        <w:spacing w:line="240" w:lineRule="auto"/>
        <w:ind w:left="734" w:right="0" w:hanging="187"/>
        <w:jc w:val="both"/>
        <w:rPr>
          <w:rFonts w:asciiTheme="minorHAnsi" w:hAnsiTheme="minorHAnsi" w:cstheme="minorHAnsi"/>
          <w:szCs w:val="20"/>
        </w:rPr>
      </w:pPr>
      <w:r w:rsidRPr="00C41D52">
        <w:rPr>
          <w:rFonts w:asciiTheme="minorHAnsi" w:hAnsiTheme="minorHAnsi" w:cstheme="minorHAnsi"/>
          <w:szCs w:val="20"/>
        </w:rPr>
        <w:t>Employer registration and account creation</w:t>
      </w:r>
      <w:r>
        <w:rPr>
          <w:rFonts w:asciiTheme="minorHAnsi" w:hAnsiTheme="minorHAnsi" w:cstheme="minorHAnsi"/>
          <w:szCs w:val="20"/>
        </w:rPr>
        <w:t>;</w:t>
      </w:r>
    </w:p>
    <w:p w14:paraId="37996FB1" w14:textId="77777777" w:rsidR="00882681" w:rsidRPr="00C41D52" w:rsidRDefault="00882681" w:rsidP="00FD4DF3">
      <w:pPr>
        <w:pStyle w:val="BodyText2"/>
        <w:numPr>
          <w:ilvl w:val="0"/>
          <w:numId w:val="73"/>
        </w:numPr>
        <w:spacing w:line="240" w:lineRule="auto"/>
        <w:ind w:left="734" w:right="0" w:hanging="187"/>
        <w:jc w:val="both"/>
        <w:rPr>
          <w:rFonts w:asciiTheme="minorHAnsi" w:hAnsiTheme="minorHAnsi" w:cstheme="minorHAnsi"/>
          <w:szCs w:val="20"/>
        </w:rPr>
      </w:pPr>
      <w:r w:rsidRPr="00C41D52">
        <w:rPr>
          <w:rFonts w:asciiTheme="minorHAnsi" w:hAnsiTheme="minorHAnsi" w:cstheme="minorHAnsi"/>
          <w:szCs w:val="20"/>
        </w:rPr>
        <w:t xml:space="preserve">Receipt and processing of </w:t>
      </w:r>
      <w:r>
        <w:rPr>
          <w:rFonts w:asciiTheme="minorHAnsi" w:hAnsiTheme="minorHAnsi" w:cstheme="minorHAnsi"/>
          <w:szCs w:val="20"/>
        </w:rPr>
        <w:t>New Hire</w:t>
      </w:r>
      <w:r w:rsidRPr="00C41D52">
        <w:rPr>
          <w:rFonts w:asciiTheme="minorHAnsi" w:hAnsiTheme="minorHAnsi" w:cstheme="minorHAnsi"/>
          <w:szCs w:val="20"/>
        </w:rPr>
        <w:t xml:space="preserve"> submissions, NMSN, VOE, IWO</w:t>
      </w:r>
      <w:r>
        <w:rPr>
          <w:rFonts w:asciiTheme="minorHAnsi" w:hAnsiTheme="minorHAnsi" w:cstheme="minorHAnsi"/>
          <w:szCs w:val="20"/>
        </w:rPr>
        <w:t>,</w:t>
      </w:r>
      <w:r w:rsidRPr="00C41D52">
        <w:rPr>
          <w:rFonts w:asciiTheme="minorHAnsi" w:hAnsiTheme="minorHAnsi" w:cstheme="minorHAnsi"/>
          <w:szCs w:val="20"/>
        </w:rPr>
        <w:t xml:space="preserve"> and </w:t>
      </w:r>
      <w:r>
        <w:rPr>
          <w:rFonts w:asciiTheme="minorHAnsi" w:hAnsiTheme="minorHAnsi" w:cstheme="minorHAnsi"/>
          <w:szCs w:val="20"/>
        </w:rPr>
        <w:t>l</w:t>
      </w:r>
      <w:r w:rsidRPr="00C41D52">
        <w:rPr>
          <w:rFonts w:asciiTheme="minorHAnsi" w:hAnsiTheme="minorHAnsi" w:cstheme="minorHAnsi"/>
          <w:szCs w:val="20"/>
        </w:rPr>
        <w:t xml:space="preserve">ump </w:t>
      </w:r>
      <w:r>
        <w:rPr>
          <w:rFonts w:asciiTheme="minorHAnsi" w:hAnsiTheme="minorHAnsi" w:cstheme="minorHAnsi"/>
          <w:szCs w:val="20"/>
        </w:rPr>
        <w:t>s</w:t>
      </w:r>
      <w:r w:rsidRPr="00C41D52">
        <w:rPr>
          <w:rFonts w:asciiTheme="minorHAnsi" w:hAnsiTheme="minorHAnsi" w:cstheme="minorHAnsi"/>
          <w:szCs w:val="20"/>
        </w:rPr>
        <w:t>um/</w:t>
      </w:r>
      <w:r>
        <w:rPr>
          <w:rFonts w:asciiTheme="minorHAnsi" w:hAnsiTheme="minorHAnsi" w:cstheme="minorHAnsi"/>
          <w:szCs w:val="20"/>
        </w:rPr>
        <w:t>b</w:t>
      </w:r>
      <w:r w:rsidRPr="00C41D52">
        <w:rPr>
          <w:rFonts w:asciiTheme="minorHAnsi" w:hAnsiTheme="minorHAnsi" w:cstheme="minorHAnsi"/>
          <w:szCs w:val="20"/>
        </w:rPr>
        <w:t>onus;</w:t>
      </w:r>
    </w:p>
    <w:p w14:paraId="145EA1AF" w14:textId="77777777" w:rsidR="00882681" w:rsidRPr="00C41D52" w:rsidRDefault="00882681" w:rsidP="00FD4DF3">
      <w:pPr>
        <w:pStyle w:val="BodyText2"/>
        <w:numPr>
          <w:ilvl w:val="0"/>
          <w:numId w:val="73"/>
        </w:numPr>
        <w:spacing w:line="240" w:lineRule="auto"/>
        <w:ind w:left="734" w:right="0" w:hanging="187"/>
        <w:jc w:val="both"/>
        <w:rPr>
          <w:rFonts w:asciiTheme="minorHAnsi" w:hAnsiTheme="minorHAnsi" w:cstheme="minorHAnsi"/>
          <w:szCs w:val="20"/>
        </w:rPr>
      </w:pPr>
      <w:r w:rsidRPr="00C41D52">
        <w:rPr>
          <w:rFonts w:asciiTheme="minorHAnsi" w:hAnsiTheme="minorHAnsi" w:cstheme="minorHAnsi"/>
          <w:szCs w:val="20"/>
        </w:rPr>
        <w:t>The interface with NJKiDS;</w:t>
      </w:r>
    </w:p>
    <w:p w14:paraId="0D6D7BE3" w14:textId="77777777" w:rsidR="00882681" w:rsidRPr="00C41D52" w:rsidRDefault="00882681" w:rsidP="00FD4DF3">
      <w:pPr>
        <w:pStyle w:val="BodyText2"/>
        <w:numPr>
          <w:ilvl w:val="0"/>
          <w:numId w:val="73"/>
        </w:numPr>
        <w:spacing w:line="240" w:lineRule="auto"/>
        <w:ind w:left="734" w:right="0" w:hanging="187"/>
        <w:jc w:val="both"/>
        <w:rPr>
          <w:rFonts w:asciiTheme="minorHAnsi" w:hAnsiTheme="minorHAnsi" w:cstheme="minorHAnsi"/>
          <w:szCs w:val="20"/>
        </w:rPr>
      </w:pPr>
      <w:r w:rsidRPr="00C41D52">
        <w:rPr>
          <w:rFonts w:asciiTheme="minorHAnsi" w:hAnsiTheme="minorHAnsi" w:cstheme="minorHAnsi"/>
          <w:szCs w:val="20"/>
        </w:rPr>
        <w:t xml:space="preserve">The ability for employer(s) or its agent to update profile information, subsequent capture, and transmission of the update to NJKiDS; </w:t>
      </w:r>
    </w:p>
    <w:p w14:paraId="3C36679E" w14:textId="77777777" w:rsidR="00882681" w:rsidRPr="00C41D52" w:rsidRDefault="00882681" w:rsidP="00FD4DF3">
      <w:pPr>
        <w:pStyle w:val="BodyText2"/>
        <w:numPr>
          <w:ilvl w:val="0"/>
          <w:numId w:val="73"/>
        </w:numPr>
        <w:spacing w:line="240" w:lineRule="auto"/>
        <w:ind w:left="734" w:right="0" w:hanging="187"/>
        <w:jc w:val="both"/>
        <w:rPr>
          <w:rFonts w:asciiTheme="minorHAnsi" w:hAnsiTheme="minorHAnsi" w:cstheme="minorHAnsi"/>
          <w:szCs w:val="20"/>
        </w:rPr>
      </w:pPr>
      <w:r w:rsidRPr="00C41D52">
        <w:rPr>
          <w:rFonts w:asciiTheme="minorHAnsi" w:hAnsiTheme="minorHAnsi" w:cstheme="minorHAnsi"/>
          <w:szCs w:val="20"/>
        </w:rPr>
        <w:t>The ability to issue and receive document(s) from an employer(s) or its agent;</w:t>
      </w:r>
    </w:p>
    <w:p w14:paraId="0E31DC10" w14:textId="77777777" w:rsidR="00882681" w:rsidRPr="00C41D52" w:rsidRDefault="00882681" w:rsidP="00FD4DF3">
      <w:pPr>
        <w:pStyle w:val="BodyText2"/>
        <w:numPr>
          <w:ilvl w:val="0"/>
          <w:numId w:val="73"/>
        </w:numPr>
        <w:spacing w:line="240" w:lineRule="auto"/>
        <w:ind w:left="734" w:right="0" w:hanging="187"/>
        <w:jc w:val="both"/>
        <w:rPr>
          <w:rFonts w:asciiTheme="minorHAnsi" w:hAnsiTheme="minorHAnsi" w:cstheme="minorHAnsi"/>
          <w:szCs w:val="20"/>
        </w:rPr>
      </w:pPr>
      <w:r w:rsidRPr="00C41D52">
        <w:rPr>
          <w:rFonts w:asciiTheme="minorHAnsi" w:hAnsiTheme="minorHAnsi" w:cstheme="minorHAnsi"/>
          <w:szCs w:val="20"/>
        </w:rPr>
        <w:t xml:space="preserve"> The </w:t>
      </w:r>
      <w:r>
        <w:rPr>
          <w:rFonts w:asciiTheme="minorHAnsi" w:hAnsiTheme="minorHAnsi" w:cstheme="minorHAnsi"/>
          <w:szCs w:val="20"/>
        </w:rPr>
        <w:t>S</w:t>
      </w:r>
      <w:r w:rsidRPr="00C41D52">
        <w:rPr>
          <w:rFonts w:asciiTheme="minorHAnsi" w:hAnsiTheme="minorHAnsi" w:cstheme="minorHAnsi"/>
          <w:szCs w:val="20"/>
        </w:rPr>
        <w:t xml:space="preserve">tate dashboard functionality as described in </w:t>
      </w:r>
      <w:r>
        <w:rPr>
          <w:rFonts w:asciiTheme="minorHAnsi" w:hAnsiTheme="minorHAnsi" w:cstheme="minorHAnsi"/>
          <w:szCs w:val="20"/>
        </w:rPr>
        <w:t>S</w:t>
      </w:r>
      <w:r w:rsidRPr="00C41D52">
        <w:rPr>
          <w:rFonts w:asciiTheme="minorHAnsi" w:hAnsiTheme="minorHAnsi" w:cstheme="minorHAnsi"/>
          <w:szCs w:val="20"/>
        </w:rPr>
        <w:t>ection 4.19; and</w:t>
      </w:r>
    </w:p>
    <w:p w14:paraId="29D4061D" w14:textId="77777777" w:rsidR="00882681" w:rsidRPr="00C41D52" w:rsidRDefault="00882681" w:rsidP="00FD4DF3">
      <w:pPr>
        <w:pStyle w:val="BodyText2"/>
        <w:numPr>
          <w:ilvl w:val="0"/>
          <w:numId w:val="73"/>
        </w:numPr>
        <w:spacing w:line="240" w:lineRule="auto"/>
        <w:ind w:left="734" w:right="0" w:hanging="187"/>
        <w:jc w:val="both"/>
        <w:rPr>
          <w:rFonts w:asciiTheme="minorHAnsi" w:hAnsiTheme="minorHAnsi" w:cstheme="minorHAnsi"/>
          <w:szCs w:val="20"/>
        </w:rPr>
      </w:pPr>
      <w:r w:rsidRPr="00C41D52">
        <w:rPr>
          <w:rFonts w:asciiTheme="minorHAnsi" w:hAnsiTheme="minorHAnsi" w:cstheme="minorHAnsi"/>
          <w:szCs w:val="20"/>
        </w:rPr>
        <w:t>Overview of the operation center and customer service.</w:t>
      </w:r>
    </w:p>
    <w:p w14:paraId="45FB5822" w14:textId="77777777" w:rsidR="00882681" w:rsidRPr="00C41D52" w:rsidRDefault="00882681" w:rsidP="00AF74E8">
      <w:pPr>
        <w:pStyle w:val="BodyText2"/>
        <w:spacing w:line="240" w:lineRule="auto"/>
        <w:ind w:left="220" w:right="0"/>
        <w:jc w:val="both"/>
        <w:rPr>
          <w:rFonts w:asciiTheme="minorHAnsi" w:hAnsiTheme="minorHAnsi" w:cstheme="minorHAnsi"/>
          <w:szCs w:val="20"/>
        </w:rPr>
      </w:pPr>
    </w:p>
    <w:p w14:paraId="5670E2C6" w14:textId="77777777" w:rsidR="00882681" w:rsidRPr="00C41D52" w:rsidRDefault="00882681" w:rsidP="00AF74E8">
      <w:pPr>
        <w:pStyle w:val="BodyText2"/>
        <w:spacing w:line="240" w:lineRule="auto"/>
        <w:ind w:right="0"/>
        <w:jc w:val="both"/>
        <w:rPr>
          <w:rFonts w:asciiTheme="minorHAnsi" w:hAnsiTheme="minorHAnsi" w:cstheme="minorHAnsi"/>
          <w:spacing w:val="-2"/>
          <w:szCs w:val="20"/>
        </w:rPr>
      </w:pPr>
      <w:r w:rsidRPr="00C41D52">
        <w:rPr>
          <w:rFonts w:asciiTheme="minorHAnsi" w:hAnsiTheme="minorHAnsi" w:cstheme="minorHAnsi"/>
          <w:szCs w:val="20"/>
        </w:rPr>
        <w:t>The Contractor must provide an</w:t>
      </w:r>
      <w:r w:rsidRPr="00C41D52">
        <w:rPr>
          <w:rFonts w:asciiTheme="minorHAnsi" w:hAnsiTheme="minorHAnsi" w:cstheme="minorHAnsi"/>
          <w:spacing w:val="-7"/>
          <w:szCs w:val="20"/>
        </w:rPr>
        <w:t xml:space="preserve"> </w:t>
      </w:r>
      <w:r w:rsidRPr="00C41D52">
        <w:rPr>
          <w:rFonts w:asciiTheme="minorHAnsi" w:hAnsiTheme="minorHAnsi" w:cstheme="minorHAnsi"/>
          <w:szCs w:val="20"/>
        </w:rPr>
        <w:t>Implementation</w:t>
      </w:r>
      <w:r w:rsidRPr="00C41D52">
        <w:rPr>
          <w:rFonts w:asciiTheme="minorHAnsi" w:hAnsiTheme="minorHAnsi" w:cstheme="minorHAnsi"/>
          <w:spacing w:val="-5"/>
          <w:szCs w:val="20"/>
        </w:rPr>
        <w:t xml:space="preserve"> </w:t>
      </w:r>
      <w:r w:rsidRPr="00C41D52">
        <w:rPr>
          <w:rFonts w:asciiTheme="minorHAnsi" w:hAnsiTheme="minorHAnsi" w:cstheme="minorHAnsi"/>
          <w:szCs w:val="20"/>
        </w:rPr>
        <w:t>Plan</w:t>
      </w:r>
      <w:r w:rsidRPr="00C41D52">
        <w:rPr>
          <w:rFonts w:asciiTheme="minorHAnsi" w:hAnsiTheme="minorHAnsi" w:cstheme="minorHAnsi"/>
          <w:spacing w:val="-7"/>
          <w:szCs w:val="20"/>
        </w:rPr>
        <w:t xml:space="preserve"> </w:t>
      </w:r>
      <w:r w:rsidRPr="00C41D52">
        <w:rPr>
          <w:rFonts w:asciiTheme="minorHAnsi" w:hAnsiTheme="minorHAnsi" w:cstheme="minorHAnsi"/>
          <w:szCs w:val="20"/>
        </w:rPr>
        <w:t>to</w:t>
      </w:r>
      <w:r w:rsidRPr="00C41D52">
        <w:rPr>
          <w:rFonts w:asciiTheme="minorHAnsi" w:hAnsiTheme="minorHAnsi" w:cstheme="minorHAnsi"/>
          <w:spacing w:val="-7"/>
          <w:szCs w:val="20"/>
        </w:rPr>
        <w:t xml:space="preserve"> </w:t>
      </w:r>
      <w:r w:rsidRPr="00C41D52">
        <w:rPr>
          <w:rFonts w:asciiTheme="minorHAnsi" w:hAnsiTheme="minorHAnsi" w:cstheme="minorHAnsi"/>
          <w:szCs w:val="20"/>
        </w:rPr>
        <w:t>the</w:t>
      </w:r>
      <w:r w:rsidRPr="00C41D52">
        <w:rPr>
          <w:rFonts w:asciiTheme="minorHAnsi" w:hAnsiTheme="minorHAnsi" w:cstheme="minorHAnsi"/>
          <w:spacing w:val="-7"/>
          <w:szCs w:val="20"/>
        </w:rPr>
        <w:t xml:space="preserve"> </w:t>
      </w:r>
      <w:r w:rsidRPr="00C41D52">
        <w:rPr>
          <w:rFonts w:asciiTheme="minorHAnsi" w:hAnsiTheme="minorHAnsi" w:cstheme="minorHAnsi"/>
          <w:szCs w:val="20"/>
        </w:rPr>
        <w:t>SCM</w:t>
      </w:r>
      <w:r w:rsidRPr="00C41D52">
        <w:rPr>
          <w:rFonts w:asciiTheme="minorHAnsi" w:hAnsiTheme="minorHAnsi" w:cstheme="minorHAnsi"/>
          <w:spacing w:val="-6"/>
          <w:szCs w:val="20"/>
        </w:rPr>
        <w:t xml:space="preserve"> </w:t>
      </w:r>
      <w:r w:rsidRPr="00C41D52">
        <w:rPr>
          <w:rFonts w:asciiTheme="minorHAnsi" w:hAnsiTheme="minorHAnsi" w:cstheme="minorHAnsi"/>
          <w:szCs w:val="20"/>
        </w:rPr>
        <w:t>detailing</w:t>
      </w:r>
      <w:r w:rsidRPr="00C41D52">
        <w:rPr>
          <w:rFonts w:asciiTheme="minorHAnsi" w:hAnsiTheme="minorHAnsi" w:cstheme="minorHAnsi"/>
          <w:spacing w:val="-5"/>
          <w:szCs w:val="20"/>
        </w:rPr>
        <w:t xml:space="preserve"> </w:t>
      </w:r>
      <w:r w:rsidRPr="00C41D52">
        <w:rPr>
          <w:rFonts w:asciiTheme="minorHAnsi" w:hAnsiTheme="minorHAnsi" w:cstheme="minorHAnsi"/>
          <w:szCs w:val="20"/>
        </w:rPr>
        <w:t>the</w:t>
      </w:r>
      <w:r w:rsidRPr="00C41D52">
        <w:rPr>
          <w:rFonts w:asciiTheme="minorHAnsi" w:hAnsiTheme="minorHAnsi" w:cstheme="minorHAnsi"/>
          <w:spacing w:val="-6"/>
          <w:szCs w:val="20"/>
        </w:rPr>
        <w:t xml:space="preserve"> </w:t>
      </w:r>
      <w:r w:rsidRPr="00C41D52">
        <w:rPr>
          <w:rFonts w:asciiTheme="minorHAnsi" w:hAnsiTheme="minorHAnsi" w:cstheme="minorHAnsi"/>
          <w:spacing w:val="-2"/>
          <w:szCs w:val="20"/>
        </w:rPr>
        <w:t>following:</w:t>
      </w:r>
    </w:p>
    <w:p w14:paraId="43B89847" w14:textId="77777777" w:rsidR="00882681" w:rsidRPr="00C41D52" w:rsidRDefault="00882681" w:rsidP="00FD4DF3">
      <w:pPr>
        <w:pStyle w:val="BodyText2"/>
        <w:numPr>
          <w:ilvl w:val="0"/>
          <w:numId w:val="74"/>
        </w:numPr>
        <w:spacing w:line="240" w:lineRule="auto"/>
        <w:ind w:left="936" w:right="0"/>
        <w:jc w:val="both"/>
        <w:rPr>
          <w:rFonts w:asciiTheme="minorHAnsi" w:hAnsiTheme="minorHAnsi" w:cstheme="minorHAnsi"/>
          <w:szCs w:val="20"/>
        </w:rPr>
      </w:pPr>
      <w:r w:rsidRPr="00C41D52">
        <w:rPr>
          <w:rFonts w:asciiTheme="minorHAnsi" w:hAnsiTheme="minorHAnsi" w:cstheme="minorHAnsi"/>
          <w:szCs w:val="20"/>
        </w:rPr>
        <w:t>Strategies to inform employers about the services portal;</w:t>
      </w:r>
    </w:p>
    <w:p w14:paraId="1BB6A72C" w14:textId="77777777" w:rsidR="00882681" w:rsidRPr="00C41D52" w:rsidRDefault="00882681" w:rsidP="00FD4DF3">
      <w:pPr>
        <w:pStyle w:val="BodyText2"/>
        <w:numPr>
          <w:ilvl w:val="0"/>
          <w:numId w:val="74"/>
        </w:numPr>
        <w:spacing w:line="240" w:lineRule="auto"/>
        <w:ind w:left="936" w:right="0"/>
        <w:jc w:val="both"/>
        <w:rPr>
          <w:rFonts w:asciiTheme="minorHAnsi" w:hAnsiTheme="minorHAnsi" w:cstheme="minorHAnsi"/>
          <w:szCs w:val="20"/>
        </w:rPr>
      </w:pPr>
      <w:r w:rsidRPr="00C41D52">
        <w:rPr>
          <w:rFonts w:asciiTheme="minorHAnsi" w:hAnsiTheme="minorHAnsi" w:cstheme="minorHAnsi"/>
          <w:szCs w:val="20"/>
        </w:rPr>
        <w:t>Initial and ongoing outreach initiatives;</w:t>
      </w:r>
    </w:p>
    <w:p w14:paraId="4938127C" w14:textId="77777777" w:rsidR="00882681" w:rsidRPr="00C41D52" w:rsidRDefault="00882681" w:rsidP="00FD4DF3">
      <w:pPr>
        <w:pStyle w:val="BodyText2"/>
        <w:numPr>
          <w:ilvl w:val="0"/>
          <w:numId w:val="74"/>
        </w:numPr>
        <w:spacing w:line="240" w:lineRule="auto"/>
        <w:ind w:left="936" w:right="0"/>
        <w:jc w:val="both"/>
        <w:rPr>
          <w:rFonts w:asciiTheme="minorHAnsi" w:hAnsiTheme="minorHAnsi" w:cstheme="minorHAnsi"/>
          <w:szCs w:val="20"/>
        </w:rPr>
      </w:pPr>
      <w:r w:rsidRPr="00C41D52">
        <w:rPr>
          <w:rFonts w:asciiTheme="minorHAnsi" w:hAnsiTheme="minorHAnsi" w:cstheme="minorHAnsi"/>
          <w:szCs w:val="20"/>
        </w:rPr>
        <w:t xml:space="preserve">Schedule/timeline for initial outreach and implementation activities; and </w:t>
      </w:r>
    </w:p>
    <w:p w14:paraId="0729EE2D" w14:textId="77777777" w:rsidR="00882681" w:rsidRPr="00C41D52" w:rsidRDefault="00882681" w:rsidP="00FD4DF3">
      <w:pPr>
        <w:pStyle w:val="BodyText2"/>
        <w:numPr>
          <w:ilvl w:val="0"/>
          <w:numId w:val="74"/>
        </w:numPr>
        <w:spacing w:line="240" w:lineRule="auto"/>
        <w:ind w:left="936" w:right="0"/>
        <w:jc w:val="both"/>
        <w:rPr>
          <w:rFonts w:asciiTheme="minorHAnsi" w:hAnsiTheme="minorHAnsi" w:cstheme="minorHAnsi"/>
          <w:szCs w:val="20"/>
        </w:rPr>
      </w:pPr>
      <w:r w:rsidRPr="00C41D52">
        <w:rPr>
          <w:rFonts w:asciiTheme="minorHAnsi" w:hAnsiTheme="minorHAnsi" w:cstheme="minorHAnsi"/>
          <w:szCs w:val="20"/>
        </w:rPr>
        <w:t xml:space="preserve">Plan/strategy for ongoing outreach activities. </w:t>
      </w:r>
    </w:p>
    <w:p w14:paraId="56238C3A" w14:textId="46DDECFC" w:rsidR="00882681" w:rsidRDefault="00882681" w:rsidP="00AF74E8">
      <w:pPr>
        <w:spacing w:after="0" w:line="240" w:lineRule="auto"/>
        <w:jc w:val="both"/>
      </w:pPr>
    </w:p>
    <w:p w14:paraId="4AD94BE6" w14:textId="15B2BB8E" w:rsidR="00882681" w:rsidRDefault="00882681" w:rsidP="00AF74E8">
      <w:pPr>
        <w:pStyle w:val="Heading3"/>
      </w:pPr>
      <w:bookmarkStart w:id="110" w:name="_Toc208586335"/>
      <w:r>
        <w:t>CSESP SYSTEM SUPPORT</w:t>
      </w:r>
      <w:bookmarkEnd w:id="110"/>
    </w:p>
    <w:p w14:paraId="5D30A98D" w14:textId="77777777" w:rsidR="00882681" w:rsidRPr="00826833" w:rsidRDefault="00882681" w:rsidP="00AF74E8">
      <w:pPr>
        <w:pStyle w:val="BodyText2"/>
        <w:spacing w:line="240" w:lineRule="auto"/>
        <w:ind w:right="0"/>
        <w:jc w:val="both"/>
        <w:rPr>
          <w:rFonts w:asciiTheme="minorHAnsi" w:hAnsiTheme="minorHAnsi" w:cstheme="minorHAnsi"/>
          <w:spacing w:val="-2"/>
          <w:szCs w:val="20"/>
        </w:rPr>
      </w:pPr>
      <w:r w:rsidRPr="00826833">
        <w:rPr>
          <w:rFonts w:asciiTheme="minorHAnsi" w:hAnsiTheme="minorHAnsi" w:cstheme="minorHAnsi"/>
          <w:szCs w:val="20"/>
        </w:rPr>
        <w:t>The</w:t>
      </w:r>
      <w:r w:rsidRPr="00826833">
        <w:rPr>
          <w:rFonts w:asciiTheme="minorHAnsi" w:hAnsiTheme="minorHAnsi" w:cstheme="minorHAnsi"/>
          <w:spacing w:val="-10"/>
          <w:szCs w:val="20"/>
        </w:rPr>
        <w:t xml:space="preserve"> </w:t>
      </w:r>
      <w:r w:rsidRPr="00826833">
        <w:rPr>
          <w:rFonts w:asciiTheme="minorHAnsi" w:hAnsiTheme="minorHAnsi" w:cstheme="minorHAnsi"/>
          <w:szCs w:val="20"/>
        </w:rPr>
        <w:t>Contractor</w:t>
      </w:r>
      <w:r w:rsidRPr="00826833">
        <w:rPr>
          <w:rFonts w:asciiTheme="minorHAnsi" w:hAnsiTheme="minorHAnsi" w:cstheme="minorHAnsi"/>
          <w:spacing w:val="-6"/>
          <w:szCs w:val="20"/>
        </w:rPr>
        <w:t xml:space="preserve"> </w:t>
      </w:r>
      <w:r w:rsidRPr="00826833">
        <w:rPr>
          <w:rFonts w:asciiTheme="minorHAnsi" w:hAnsiTheme="minorHAnsi" w:cstheme="minorHAnsi"/>
          <w:szCs w:val="20"/>
        </w:rPr>
        <w:t>must</w:t>
      </w:r>
      <w:r w:rsidRPr="00826833">
        <w:rPr>
          <w:rFonts w:asciiTheme="minorHAnsi" w:hAnsiTheme="minorHAnsi" w:cstheme="minorHAnsi"/>
          <w:spacing w:val="-7"/>
          <w:szCs w:val="20"/>
        </w:rPr>
        <w:t xml:space="preserve"> </w:t>
      </w:r>
      <w:r w:rsidRPr="00826833">
        <w:rPr>
          <w:rFonts w:asciiTheme="minorHAnsi" w:hAnsiTheme="minorHAnsi" w:cstheme="minorHAnsi"/>
          <w:szCs w:val="20"/>
        </w:rPr>
        <w:t>provide</w:t>
      </w:r>
      <w:r w:rsidRPr="00826833">
        <w:rPr>
          <w:rFonts w:asciiTheme="minorHAnsi" w:hAnsiTheme="minorHAnsi" w:cstheme="minorHAnsi"/>
          <w:spacing w:val="-6"/>
          <w:szCs w:val="20"/>
        </w:rPr>
        <w:t xml:space="preserve"> </w:t>
      </w:r>
      <w:r w:rsidRPr="00826833">
        <w:rPr>
          <w:rFonts w:asciiTheme="minorHAnsi" w:hAnsiTheme="minorHAnsi" w:cstheme="minorHAnsi"/>
          <w:szCs w:val="20"/>
        </w:rPr>
        <w:t>ongoing</w:t>
      </w:r>
      <w:r w:rsidRPr="00826833">
        <w:rPr>
          <w:rFonts w:asciiTheme="minorHAnsi" w:hAnsiTheme="minorHAnsi" w:cstheme="minorHAnsi"/>
          <w:spacing w:val="-6"/>
          <w:szCs w:val="20"/>
        </w:rPr>
        <w:t xml:space="preserve"> </w:t>
      </w:r>
      <w:r w:rsidRPr="00826833">
        <w:rPr>
          <w:rFonts w:asciiTheme="minorHAnsi" w:hAnsiTheme="minorHAnsi" w:cstheme="minorHAnsi"/>
          <w:szCs w:val="20"/>
        </w:rPr>
        <w:t>maintenance</w:t>
      </w:r>
      <w:r w:rsidRPr="00826833">
        <w:rPr>
          <w:rFonts w:asciiTheme="minorHAnsi" w:hAnsiTheme="minorHAnsi" w:cstheme="minorHAnsi"/>
          <w:spacing w:val="-6"/>
          <w:szCs w:val="20"/>
        </w:rPr>
        <w:t xml:space="preserve"> </w:t>
      </w:r>
      <w:r w:rsidRPr="00826833">
        <w:rPr>
          <w:rFonts w:asciiTheme="minorHAnsi" w:hAnsiTheme="minorHAnsi" w:cstheme="minorHAnsi"/>
          <w:szCs w:val="20"/>
        </w:rPr>
        <w:t>and</w:t>
      </w:r>
      <w:r w:rsidRPr="00826833">
        <w:rPr>
          <w:rFonts w:asciiTheme="minorHAnsi" w:hAnsiTheme="minorHAnsi" w:cstheme="minorHAnsi"/>
          <w:spacing w:val="-8"/>
          <w:szCs w:val="20"/>
        </w:rPr>
        <w:t xml:space="preserve"> </w:t>
      </w:r>
      <w:r w:rsidRPr="00826833">
        <w:rPr>
          <w:rFonts w:asciiTheme="minorHAnsi" w:hAnsiTheme="minorHAnsi" w:cstheme="minorHAnsi"/>
          <w:szCs w:val="20"/>
        </w:rPr>
        <w:t>trouble-shooting</w:t>
      </w:r>
      <w:r w:rsidRPr="00826833">
        <w:rPr>
          <w:rFonts w:asciiTheme="minorHAnsi" w:hAnsiTheme="minorHAnsi" w:cstheme="minorHAnsi"/>
          <w:spacing w:val="-4"/>
          <w:szCs w:val="20"/>
        </w:rPr>
        <w:t xml:space="preserve"> </w:t>
      </w:r>
      <w:r w:rsidRPr="00826833">
        <w:rPr>
          <w:rFonts w:asciiTheme="minorHAnsi" w:hAnsiTheme="minorHAnsi" w:cstheme="minorHAnsi"/>
          <w:szCs w:val="20"/>
        </w:rPr>
        <w:t>services</w:t>
      </w:r>
      <w:r w:rsidRPr="00826833">
        <w:rPr>
          <w:rFonts w:asciiTheme="minorHAnsi" w:hAnsiTheme="minorHAnsi" w:cstheme="minorHAnsi"/>
          <w:spacing w:val="-8"/>
          <w:szCs w:val="20"/>
        </w:rPr>
        <w:t xml:space="preserve"> </w:t>
      </w:r>
      <w:r w:rsidRPr="00826833">
        <w:rPr>
          <w:rFonts w:asciiTheme="minorHAnsi" w:hAnsiTheme="minorHAnsi" w:cstheme="minorHAnsi"/>
          <w:szCs w:val="20"/>
        </w:rPr>
        <w:t>for</w:t>
      </w:r>
      <w:r w:rsidRPr="00826833">
        <w:rPr>
          <w:rFonts w:asciiTheme="minorHAnsi" w:hAnsiTheme="minorHAnsi" w:cstheme="minorHAnsi"/>
          <w:spacing w:val="-7"/>
          <w:szCs w:val="20"/>
        </w:rPr>
        <w:t xml:space="preserve"> </w:t>
      </w:r>
      <w:r w:rsidRPr="00826833">
        <w:rPr>
          <w:rFonts w:asciiTheme="minorHAnsi" w:hAnsiTheme="minorHAnsi" w:cstheme="minorHAnsi"/>
          <w:szCs w:val="20"/>
        </w:rPr>
        <w:t>the</w:t>
      </w:r>
      <w:r w:rsidRPr="00826833">
        <w:rPr>
          <w:rFonts w:asciiTheme="minorHAnsi" w:hAnsiTheme="minorHAnsi" w:cstheme="minorHAnsi"/>
          <w:spacing w:val="-8"/>
          <w:szCs w:val="20"/>
        </w:rPr>
        <w:t xml:space="preserve"> </w:t>
      </w:r>
      <w:r w:rsidRPr="00826833">
        <w:rPr>
          <w:rFonts w:asciiTheme="minorHAnsi" w:hAnsiTheme="minorHAnsi" w:cstheme="minorHAnsi"/>
          <w:szCs w:val="20"/>
        </w:rPr>
        <w:t>initial</w:t>
      </w:r>
      <w:r w:rsidRPr="00826833">
        <w:rPr>
          <w:rFonts w:asciiTheme="minorHAnsi" w:hAnsiTheme="minorHAnsi" w:cstheme="minorHAnsi"/>
          <w:spacing w:val="-8"/>
          <w:szCs w:val="20"/>
        </w:rPr>
        <w:t xml:space="preserve"> </w:t>
      </w:r>
      <w:r w:rsidRPr="00826833">
        <w:rPr>
          <w:rFonts w:asciiTheme="minorHAnsi" w:hAnsiTheme="minorHAnsi" w:cstheme="minorHAnsi"/>
          <w:spacing w:val="-4"/>
          <w:szCs w:val="20"/>
        </w:rPr>
        <w:t>four (</w:t>
      </w:r>
      <w:r w:rsidRPr="00826833">
        <w:rPr>
          <w:rFonts w:asciiTheme="minorHAnsi" w:hAnsiTheme="minorHAnsi" w:cstheme="minorHAnsi"/>
          <w:szCs w:val="20"/>
        </w:rPr>
        <w:t>4)</w:t>
      </w:r>
      <w:r w:rsidRPr="00826833">
        <w:rPr>
          <w:rFonts w:asciiTheme="minorHAnsi" w:hAnsiTheme="minorHAnsi" w:cstheme="minorHAnsi"/>
          <w:spacing w:val="25"/>
          <w:szCs w:val="20"/>
        </w:rPr>
        <w:t xml:space="preserve"> </w:t>
      </w:r>
      <w:r w:rsidRPr="00826833">
        <w:rPr>
          <w:rFonts w:asciiTheme="minorHAnsi" w:hAnsiTheme="minorHAnsi" w:cstheme="minorHAnsi"/>
          <w:szCs w:val="20"/>
        </w:rPr>
        <w:t>year</w:t>
      </w:r>
      <w:r w:rsidRPr="00826833">
        <w:rPr>
          <w:rFonts w:asciiTheme="minorHAnsi" w:hAnsiTheme="minorHAnsi" w:cstheme="minorHAnsi"/>
          <w:spacing w:val="26"/>
          <w:szCs w:val="20"/>
        </w:rPr>
        <w:t xml:space="preserve"> </w:t>
      </w:r>
      <w:r w:rsidRPr="00826833">
        <w:rPr>
          <w:rFonts w:asciiTheme="minorHAnsi" w:hAnsiTheme="minorHAnsi" w:cstheme="minorHAnsi"/>
          <w:szCs w:val="20"/>
        </w:rPr>
        <w:t>Contract</w:t>
      </w:r>
      <w:r w:rsidRPr="00826833">
        <w:rPr>
          <w:rFonts w:asciiTheme="minorHAnsi" w:hAnsiTheme="minorHAnsi" w:cstheme="minorHAnsi"/>
          <w:spacing w:val="25"/>
          <w:szCs w:val="20"/>
        </w:rPr>
        <w:t xml:space="preserve"> </w:t>
      </w:r>
      <w:r w:rsidRPr="00826833">
        <w:rPr>
          <w:rFonts w:asciiTheme="minorHAnsi" w:hAnsiTheme="minorHAnsi" w:cstheme="minorHAnsi"/>
          <w:szCs w:val="20"/>
        </w:rPr>
        <w:t>period,</w:t>
      </w:r>
      <w:r w:rsidRPr="00826833">
        <w:rPr>
          <w:rFonts w:asciiTheme="minorHAnsi" w:hAnsiTheme="minorHAnsi" w:cstheme="minorHAnsi"/>
          <w:spacing w:val="24"/>
          <w:szCs w:val="20"/>
        </w:rPr>
        <w:t xml:space="preserve"> </w:t>
      </w:r>
      <w:r w:rsidRPr="00826833">
        <w:rPr>
          <w:rFonts w:asciiTheme="minorHAnsi" w:hAnsiTheme="minorHAnsi" w:cstheme="minorHAnsi"/>
          <w:szCs w:val="20"/>
        </w:rPr>
        <w:t>as</w:t>
      </w:r>
      <w:r w:rsidRPr="00826833">
        <w:rPr>
          <w:rFonts w:asciiTheme="minorHAnsi" w:hAnsiTheme="minorHAnsi" w:cstheme="minorHAnsi"/>
          <w:spacing w:val="25"/>
          <w:szCs w:val="20"/>
        </w:rPr>
        <w:t xml:space="preserve"> </w:t>
      </w:r>
      <w:r w:rsidRPr="00826833">
        <w:rPr>
          <w:rFonts w:asciiTheme="minorHAnsi" w:hAnsiTheme="minorHAnsi" w:cstheme="minorHAnsi"/>
          <w:szCs w:val="20"/>
        </w:rPr>
        <w:t>well</w:t>
      </w:r>
      <w:r w:rsidRPr="00826833">
        <w:rPr>
          <w:rFonts w:asciiTheme="minorHAnsi" w:hAnsiTheme="minorHAnsi" w:cstheme="minorHAnsi"/>
          <w:spacing w:val="23"/>
          <w:szCs w:val="20"/>
        </w:rPr>
        <w:t xml:space="preserve"> </w:t>
      </w:r>
      <w:r w:rsidRPr="00826833">
        <w:rPr>
          <w:rFonts w:asciiTheme="minorHAnsi" w:hAnsiTheme="minorHAnsi" w:cstheme="minorHAnsi"/>
          <w:szCs w:val="20"/>
        </w:rPr>
        <w:t>as</w:t>
      </w:r>
      <w:r w:rsidRPr="00826833">
        <w:rPr>
          <w:rFonts w:asciiTheme="minorHAnsi" w:hAnsiTheme="minorHAnsi" w:cstheme="minorHAnsi"/>
          <w:spacing w:val="25"/>
          <w:szCs w:val="20"/>
        </w:rPr>
        <w:t xml:space="preserve"> </w:t>
      </w:r>
      <w:r w:rsidRPr="00826833">
        <w:rPr>
          <w:rFonts w:asciiTheme="minorHAnsi" w:hAnsiTheme="minorHAnsi" w:cstheme="minorHAnsi"/>
          <w:szCs w:val="20"/>
        </w:rPr>
        <w:t>any</w:t>
      </w:r>
      <w:r w:rsidRPr="00826833">
        <w:rPr>
          <w:rFonts w:asciiTheme="minorHAnsi" w:hAnsiTheme="minorHAnsi" w:cstheme="minorHAnsi"/>
          <w:spacing w:val="23"/>
          <w:szCs w:val="20"/>
        </w:rPr>
        <w:t xml:space="preserve"> </w:t>
      </w:r>
      <w:r w:rsidRPr="00826833">
        <w:rPr>
          <w:rFonts w:asciiTheme="minorHAnsi" w:hAnsiTheme="minorHAnsi" w:cstheme="minorHAnsi"/>
          <w:szCs w:val="20"/>
        </w:rPr>
        <w:t>extensions.</w:t>
      </w:r>
      <w:r w:rsidRPr="00826833">
        <w:rPr>
          <w:rFonts w:asciiTheme="minorHAnsi" w:hAnsiTheme="minorHAnsi" w:cstheme="minorHAnsi"/>
          <w:spacing w:val="27"/>
          <w:szCs w:val="20"/>
        </w:rPr>
        <w:t xml:space="preserve"> </w:t>
      </w:r>
      <w:r w:rsidRPr="00826833">
        <w:rPr>
          <w:rFonts w:asciiTheme="minorHAnsi" w:hAnsiTheme="minorHAnsi" w:cstheme="minorHAnsi"/>
          <w:szCs w:val="20"/>
        </w:rPr>
        <w:t>System</w:t>
      </w:r>
      <w:r w:rsidRPr="00826833">
        <w:rPr>
          <w:rFonts w:asciiTheme="minorHAnsi" w:hAnsiTheme="minorHAnsi" w:cstheme="minorHAnsi"/>
          <w:spacing w:val="27"/>
          <w:szCs w:val="20"/>
        </w:rPr>
        <w:t xml:space="preserve"> </w:t>
      </w:r>
      <w:r w:rsidRPr="00826833">
        <w:rPr>
          <w:rFonts w:asciiTheme="minorHAnsi" w:hAnsiTheme="minorHAnsi" w:cstheme="minorHAnsi"/>
          <w:szCs w:val="20"/>
        </w:rPr>
        <w:t>support</w:t>
      </w:r>
      <w:r w:rsidRPr="00826833">
        <w:rPr>
          <w:rFonts w:asciiTheme="minorHAnsi" w:hAnsiTheme="minorHAnsi" w:cstheme="minorHAnsi"/>
          <w:spacing w:val="25"/>
          <w:szCs w:val="20"/>
        </w:rPr>
        <w:t xml:space="preserve"> </w:t>
      </w:r>
      <w:r w:rsidRPr="00826833">
        <w:rPr>
          <w:rFonts w:asciiTheme="minorHAnsi" w:hAnsiTheme="minorHAnsi" w:cstheme="minorHAnsi"/>
          <w:szCs w:val="20"/>
        </w:rPr>
        <w:t>shall</w:t>
      </w:r>
      <w:r w:rsidRPr="00826833">
        <w:rPr>
          <w:rFonts w:asciiTheme="minorHAnsi" w:hAnsiTheme="minorHAnsi" w:cstheme="minorHAnsi"/>
          <w:spacing w:val="24"/>
          <w:szCs w:val="20"/>
        </w:rPr>
        <w:t xml:space="preserve"> </w:t>
      </w:r>
      <w:r w:rsidRPr="00826833">
        <w:rPr>
          <w:rFonts w:asciiTheme="minorHAnsi" w:hAnsiTheme="minorHAnsi" w:cstheme="minorHAnsi"/>
          <w:szCs w:val="20"/>
        </w:rPr>
        <w:t>begin</w:t>
      </w:r>
      <w:r w:rsidRPr="00826833">
        <w:rPr>
          <w:rFonts w:asciiTheme="minorHAnsi" w:hAnsiTheme="minorHAnsi" w:cstheme="minorHAnsi"/>
          <w:spacing w:val="25"/>
          <w:szCs w:val="20"/>
        </w:rPr>
        <w:t xml:space="preserve"> </w:t>
      </w:r>
      <w:r w:rsidRPr="00826833">
        <w:rPr>
          <w:rFonts w:asciiTheme="minorHAnsi" w:hAnsiTheme="minorHAnsi" w:cstheme="minorHAnsi"/>
          <w:szCs w:val="20"/>
        </w:rPr>
        <w:t>when</w:t>
      </w:r>
      <w:r w:rsidRPr="00826833">
        <w:rPr>
          <w:rFonts w:asciiTheme="minorHAnsi" w:hAnsiTheme="minorHAnsi" w:cstheme="minorHAnsi"/>
          <w:spacing w:val="24"/>
          <w:szCs w:val="20"/>
        </w:rPr>
        <w:t xml:space="preserve"> </w:t>
      </w:r>
      <w:r w:rsidRPr="00826833">
        <w:rPr>
          <w:rFonts w:asciiTheme="minorHAnsi" w:hAnsiTheme="minorHAnsi" w:cstheme="minorHAnsi"/>
          <w:spacing w:val="-2"/>
          <w:szCs w:val="20"/>
        </w:rPr>
        <w:t>final system acceptance</w:t>
      </w:r>
      <w:r w:rsidRPr="00826833">
        <w:rPr>
          <w:rFonts w:asciiTheme="minorHAnsi" w:hAnsiTheme="minorHAnsi" w:cstheme="minorHAnsi"/>
          <w:spacing w:val="-9"/>
          <w:szCs w:val="20"/>
        </w:rPr>
        <w:t xml:space="preserve"> </w:t>
      </w:r>
      <w:r w:rsidRPr="00826833">
        <w:rPr>
          <w:rFonts w:asciiTheme="minorHAnsi" w:hAnsiTheme="minorHAnsi" w:cstheme="minorHAnsi"/>
          <w:szCs w:val="20"/>
        </w:rPr>
        <w:t>is</w:t>
      </w:r>
      <w:r w:rsidRPr="00826833">
        <w:rPr>
          <w:rFonts w:asciiTheme="minorHAnsi" w:hAnsiTheme="minorHAnsi" w:cstheme="minorHAnsi"/>
          <w:spacing w:val="-3"/>
          <w:szCs w:val="20"/>
        </w:rPr>
        <w:t xml:space="preserve"> </w:t>
      </w:r>
      <w:r w:rsidRPr="00826833">
        <w:rPr>
          <w:rFonts w:asciiTheme="minorHAnsi" w:hAnsiTheme="minorHAnsi" w:cstheme="minorHAnsi"/>
          <w:szCs w:val="20"/>
        </w:rPr>
        <w:t>completed</w:t>
      </w:r>
      <w:r w:rsidRPr="00826833">
        <w:rPr>
          <w:rFonts w:asciiTheme="minorHAnsi" w:hAnsiTheme="minorHAnsi" w:cstheme="minorHAnsi"/>
          <w:spacing w:val="-6"/>
          <w:szCs w:val="20"/>
        </w:rPr>
        <w:t xml:space="preserve"> </w:t>
      </w:r>
      <w:r w:rsidRPr="00826833">
        <w:rPr>
          <w:rFonts w:asciiTheme="minorHAnsi" w:hAnsiTheme="minorHAnsi" w:cstheme="minorHAnsi"/>
          <w:szCs w:val="20"/>
        </w:rPr>
        <w:t>and</w:t>
      </w:r>
      <w:r w:rsidRPr="00826833">
        <w:rPr>
          <w:rFonts w:asciiTheme="minorHAnsi" w:hAnsiTheme="minorHAnsi" w:cstheme="minorHAnsi"/>
          <w:spacing w:val="-4"/>
          <w:szCs w:val="20"/>
        </w:rPr>
        <w:t xml:space="preserve"> </w:t>
      </w:r>
      <w:r w:rsidRPr="00826833">
        <w:rPr>
          <w:rFonts w:asciiTheme="minorHAnsi" w:hAnsiTheme="minorHAnsi" w:cstheme="minorHAnsi"/>
          <w:szCs w:val="20"/>
        </w:rPr>
        <w:t>approved</w:t>
      </w:r>
      <w:r w:rsidRPr="00826833">
        <w:rPr>
          <w:rFonts w:asciiTheme="minorHAnsi" w:hAnsiTheme="minorHAnsi" w:cstheme="minorHAnsi"/>
          <w:spacing w:val="-4"/>
          <w:szCs w:val="20"/>
        </w:rPr>
        <w:t xml:space="preserve"> </w:t>
      </w:r>
      <w:r w:rsidRPr="00826833">
        <w:rPr>
          <w:rFonts w:asciiTheme="minorHAnsi" w:hAnsiTheme="minorHAnsi" w:cstheme="minorHAnsi"/>
          <w:szCs w:val="20"/>
        </w:rPr>
        <w:t>by</w:t>
      </w:r>
      <w:r w:rsidRPr="00826833">
        <w:rPr>
          <w:rFonts w:asciiTheme="minorHAnsi" w:hAnsiTheme="minorHAnsi" w:cstheme="minorHAnsi"/>
          <w:spacing w:val="-6"/>
          <w:szCs w:val="20"/>
        </w:rPr>
        <w:t xml:space="preserve"> </w:t>
      </w:r>
      <w:r w:rsidRPr="00826833">
        <w:rPr>
          <w:rFonts w:asciiTheme="minorHAnsi" w:hAnsiTheme="minorHAnsi" w:cstheme="minorHAnsi"/>
          <w:szCs w:val="20"/>
        </w:rPr>
        <w:t>the</w:t>
      </w:r>
      <w:r w:rsidRPr="00826833">
        <w:rPr>
          <w:rFonts w:asciiTheme="minorHAnsi" w:hAnsiTheme="minorHAnsi" w:cstheme="minorHAnsi"/>
          <w:spacing w:val="-4"/>
          <w:szCs w:val="20"/>
        </w:rPr>
        <w:t xml:space="preserve"> </w:t>
      </w:r>
      <w:r w:rsidRPr="00826833">
        <w:rPr>
          <w:rFonts w:asciiTheme="minorHAnsi" w:hAnsiTheme="minorHAnsi" w:cstheme="minorHAnsi"/>
          <w:szCs w:val="20"/>
        </w:rPr>
        <w:t>Business Day</w:t>
      </w:r>
      <w:r w:rsidRPr="00826833">
        <w:rPr>
          <w:rFonts w:asciiTheme="minorHAnsi" w:hAnsiTheme="minorHAnsi" w:cstheme="minorHAnsi"/>
          <w:spacing w:val="-2"/>
          <w:szCs w:val="20"/>
        </w:rPr>
        <w:t>.</w:t>
      </w:r>
    </w:p>
    <w:p w14:paraId="2EE57B43" w14:textId="77777777" w:rsidR="00882681" w:rsidRPr="00826833" w:rsidRDefault="00882681" w:rsidP="00AF74E8">
      <w:pPr>
        <w:pStyle w:val="BodyText2"/>
        <w:spacing w:line="240" w:lineRule="auto"/>
        <w:ind w:right="0"/>
        <w:jc w:val="both"/>
        <w:rPr>
          <w:rFonts w:asciiTheme="minorHAnsi" w:hAnsiTheme="minorHAnsi" w:cstheme="minorHAnsi"/>
          <w:szCs w:val="20"/>
        </w:rPr>
      </w:pPr>
    </w:p>
    <w:p w14:paraId="34B6888A" w14:textId="22FE60AA" w:rsidR="00882681" w:rsidRPr="00826833" w:rsidRDefault="00882681" w:rsidP="00AF74E8">
      <w:pPr>
        <w:pStyle w:val="BodyText2"/>
        <w:spacing w:line="240" w:lineRule="auto"/>
        <w:ind w:right="0"/>
        <w:jc w:val="both"/>
        <w:rPr>
          <w:rFonts w:asciiTheme="minorHAnsi" w:hAnsiTheme="minorHAnsi" w:cstheme="minorHAnsi"/>
          <w:szCs w:val="20"/>
        </w:rPr>
      </w:pPr>
      <w:r w:rsidRPr="00826833">
        <w:rPr>
          <w:rFonts w:asciiTheme="minorHAnsi" w:hAnsiTheme="minorHAnsi" w:cstheme="minorHAnsi"/>
          <w:szCs w:val="20"/>
        </w:rPr>
        <w:t>Ongoing technical, maintenance, and trouble-shooting support must be available via email and telephone</w:t>
      </w:r>
      <w:r w:rsidRPr="00826833">
        <w:rPr>
          <w:rFonts w:asciiTheme="minorHAnsi" w:hAnsiTheme="minorHAnsi" w:cstheme="minorHAnsi"/>
          <w:spacing w:val="-4"/>
          <w:szCs w:val="20"/>
        </w:rPr>
        <w:t xml:space="preserve"> </w:t>
      </w:r>
      <w:r w:rsidRPr="00826833">
        <w:rPr>
          <w:rFonts w:asciiTheme="minorHAnsi" w:hAnsiTheme="minorHAnsi" w:cstheme="minorHAnsi"/>
          <w:szCs w:val="20"/>
        </w:rPr>
        <w:t>from 7am</w:t>
      </w:r>
      <w:r w:rsidRPr="00826833">
        <w:rPr>
          <w:rFonts w:asciiTheme="minorHAnsi" w:hAnsiTheme="minorHAnsi" w:cstheme="minorHAnsi"/>
          <w:spacing w:val="-1"/>
          <w:szCs w:val="20"/>
        </w:rPr>
        <w:t xml:space="preserve"> </w:t>
      </w:r>
      <w:r w:rsidRPr="00826833">
        <w:rPr>
          <w:rFonts w:asciiTheme="minorHAnsi" w:hAnsiTheme="minorHAnsi" w:cstheme="minorHAnsi"/>
          <w:szCs w:val="20"/>
        </w:rPr>
        <w:t>to</w:t>
      </w:r>
      <w:r w:rsidRPr="00826833">
        <w:rPr>
          <w:rFonts w:asciiTheme="minorHAnsi" w:hAnsiTheme="minorHAnsi" w:cstheme="minorHAnsi"/>
          <w:spacing w:val="-2"/>
          <w:szCs w:val="20"/>
        </w:rPr>
        <w:t xml:space="preserve"> </w:t>
      </w:r>
      <w:r w:rsidRPr="00826833">
        <w:rPr>
          <w:rFonts w:asciiTheme="minorHAnsi" w:hAnsiTheme="minorHAnsi" w:cstheme="minorHAnsi"/>
          <w:szCs w:val="20"/>
        </w:rPr>
        <w:t>7pm EST Monday</w:t>
      </w:r>
      <w:r w:rsidRPr="00826833">
        <w:rPr>
          <w:rFonts w:asciiTheme="minorHAnsi" w:hAnsiTheme="minorHAnsi" w:cstheme="minorHAnsi"/>
          <w:spacing w:val="-4"/>
          <w:szCs w:val="20"/>
        </w:rPr>
        <w:t xml:space="preserve"> </w:t>
      </w:r>
      <w:r w:rsidRPr="00826833">
        <w:rPr>
          <w:rFonts w:asciiTheme="minorHAnsi" w:hAnsiTheme="minorHAnsi" w:cstheme="minorHAnsi"/>
          <w:szCs w:val="20"/>
        </w:rPr>
        <w:t>thru</w:t>
      </w:r>
      <w:r w:rsidRPr="00826833">
        <w:rPr>
          <w:rFonts w:asciiTheme="minorHAnsi" w:hAnsiTheme="minorHAnsi" w:cstheme="minorHAnsi"/>
          <w:spacing w:val="-1"/>
          <w:szCs w:val="20"/>
        </w:rPr>
        <w:t xml:space="preserve"> </w:t>
      </w:r>
      <w:r w:rsidRPr="00826833">
        <w:rPr>
          <w:rFonts w:asciiTheme="minorHAnsi" w:hAnsiTheme="minorHAnsi" w:cstheme="minorHAnsi"/>
          <w:szCs w:val="20"/>
        </w:rPr>
        <w:t>Friday. These</w:t>
      </w:r>
      <w:r w:rsidRPr="00826833">
        <w:rPr>
          <w:rFonts w:asciiTheme="minorHAnsi" w:hAnsiTheme="minorHAnsi" w:cstheme="minorHAnsi"/>
          <w:spacing w:val="-2"/>
          <w:szCs w:val="20"/>
        </w:rPr>
        <w:t xml:space="preserve"> </w:t>
      </w:r>
      <w:r w:rsidRPr="00826833">
        <w:rPr>
          <w:rFonts w:asciiTheme="minorHAnsi" w:hAnsiTheme="minorHAnsi" w:cstheme="minorHAnsi"/>
          <w:szCs w:val="20"/>
        </w:rPr>
        <w:t>support services</w:t>
      </w:r>
      <w:r w:rsidRPr="00826833">
        <w:rPr>
          <w:rFonts w:asciiTheme="minorHAnsi" w:hAnsiTheme="minorHAnsi" w:cstheme="minorHAnsi"/>
          <w:spacing w:val="-2"/>
          <w:szCs w:val="20"/>
        </w:rPr>
        <w:t xml:space="preserve"> </w:t>
      </w:r>
      <w:r w:rsidRPr="00826833">
        <w:rPr>
          <w:rFonts w:asciiTheme="minorHAnsi" w:hAnsiTheme="minorHAnsi" w:cstheme="minorHAnsi"/>
          <w:szCs w:val="20"/>
        </w:rPr>
        <w:t>must</w:t>
      </w:r>
      <w:r w:rsidRPr="00826833">
        <w:rPr>
          <w:rFonts w:asciiTheme="minorHAnsi" w:hAnsiTheme="minorHAnsi" w:cstheme="minorHAnsi"/>
          <w:spacing w:val="-1"/>
          <w:szCs w:val="20"/>
        </w:rPr>
        <w:t xml:space="preserve"> </w:t>
      </w:r>
      <w:r w:rsidRPr="00826833">
        <w:rPr>
          <w:rFonts w:asciiTheme="minorHAnsi" w:hAnsiTheme="minorHAnsi" w:cstheme="minorHAnsi"/>
          <w:szCs w:val="20"/>
        </w:rPr>
        <w:t>provide</w:t>
      </w:r>
      <w:r w:rsidRPr="00826833">
        <w:rPr>
          <w:rFonts w:asciiTheme="minorHAnsi" w:hAnsiTheme="minorHAnsi" w:cstheme="minorHAnsi"/>
          <w:spacing w:val="-2"/>
          <w:szCs w:val="20"/>
        </w:rPr>
        <w:t xml:space="preserve"> </w:t>
      </w:r>
      <w:r w:rsidRPr="00826833">
        <w:rPr>
          <w:rFonts w:asciiTheme="minorHAnsi" w:hAnsiTheme="minorHAnsi" w:cstheme="minorHAnsi"/>
          <w:szCs w:val="20"/>
        </w:rPr>
        <w:t xml:space="preserve">off hour on call access to an assigned Contractor resource to perform an initial triage determination. The Contractor shall be responsible for contacting the </w:t>
      </w:r>
      <w:r w:rsidR="001020CD">
        <w:rPr>
          <w:rFonts w:asciiTheme="minorHAnsi" w:hAnsiTheme="minorHAnsi" w:cstheme="minorHAnsi"/>
          <w:szCs w:val="20"/>
        </w:rPr>
        <w:t>SCM</w:t>
      </w:r>
      <w:r w:rsidRPr="00826833">
        <w:rPr>
          <w:rFonts w:asciiTheme="minorHAnsi" w:hAnsiTheme="minorHAnsi" w:cstheme="minorHAnsi"/>
          <w:szCs w:val="20"/>
        </w:rPr>
        <w:t xml:space="preserve"> and assigning Contractor resources to ensure impact to ongoing operations is minimal. If in person support is required the Contractor must provide all required staff within a four (4) hour period to ensure normal operations are available by the start of the next </w:t>
      </w:r>
      <w:r w:rsidR="001A268F">
        <w:rPr>
          <w:rFonts w:asciiTheme="minorHAnsi" w:hAnsiTheme="minorHAnsi" w:cstheme="minorHAnsi"/>
          <w:szCs w:val="20"/>
        </w:rPr>
        <w:t>Business Day</w:t>
      </w:r>
      <w:r w:rsidRPr="00826833">
        <w:rPr>
          <w:rFonts w:asciiTheme="minorHAnsi" w:hAnsiTheme="minorHAnsi" w:cstheme="minorHAnsi"/>
          <w:szCs w:val="20"/>
        </w:rPr>
        <w:t>. The Contractor must develop a communications protocol to be approved by the Business Day that will provide detailed procedures to be followed for any technical issue that may be encountered.</w:t>
      </w:r>
    </w:p>
    <w:p w14:paraId="59A0EFBF" w14:textId="77777777" w:rsidR="00882681" w:rsidRPr="00826833" w:rsidRDefault="00882681" w:rsidP="00AF74E8">
      <w:pPr>
        <w:pStyle w:val="BodyText2"/>
        <w:spacing w:line="240" w:lineRule="auto"/>
        <w:ind w:right="0"/>
        <w:jc w:val="both"/>
        <w:rPr>
          <w:rFonts w:asciiTheme="minorHAnsi" w:hAnsiTheme="minorHAnsi" w:cstheme="minorHAnsi"/>
          <w:szCs w:val="20"/>
        </w:rPr>
      </w:pPr>
    </w:p>
    <w:p w14:paraId="0E1A5585" w14:textId="38E19F67" w:rsidR="00882681" w:rsidRPr="00826833" w:rsidRDefault="00882681" w:rsidP="00AF74E8">
      <w:pPr>
        <w:pStyle w:val="BodyText2"/>
        <w:spacing w:line="240" w:lineRule="auto"/>
        <w:ind w:right="0"/>
        <w:jc w:val="both"/>
        <w:rPr>
          <w:rFonts w:asciiTheme="minorHAnsi" w:hAnsiTheme="minorHAnsi" w:cstheme="minorHAnsi"/>
          <w:szCs w:val="20"/>
        </w:rPr>
      </w:pPr>
      <w:r w:rsidRPr="00826833">
        <w:rPr>
          <w:rFonts w:asciiTheme="minorHAnsi" w:hAnsiTheme="minorHAnsi" w:cstheme="minorHAnsi"/>
          <w:szCs w:val="20"/>
        </w:rPr>
        <w:t xml:space="preserve">If the identified issue is not able to be corrected by the end of the current </w:t>
      </w:r>
      <w:r w:rsidR="001A268F">
        <w:rPr>
          <w:rFonts w:asciiTheme="minorHAnsi" w:hAnsiTheme="minorHAnsi" w:cstheme="minorHAnsi"/>
          <w:szCs w:val="20"/>
        </w:rPr>
        <w:t>Business Day</w:t>
      </w:r>
      <w:r w:rsidRPr="00826833">
        <w:rPr>
          <w:rFonts w:asciiTheme="minorHAnsi" w:hAnsiTheme="minorHAnsi" w:cstheme="minorHAnsi"/>
          <w:szCs w:val="20"/>
        </w:rPr>
        <w:t>, the Contractor is required to provide an update, including a time estimate for complete resolution to the SCM.</w:t>
      </w:r>
    </w:p>
    <w:p w14:paraId="234F8EB5" w14:textId="77777777" w:rsidR="00882681" w:rsidRPr="00826833" w:rsidRDefault="00882681" w:rsidP="00AF74E8">
      <w:pPr>
        <w:pStyle w:val="BodyText2"/>
        <w:spacing w:line="240" w:lineRule="auto"/>
        <w:ind w:right="0"/>
        <w:jc w:val="both"/>
        <w:rPr>
          <w:rFonts w:asciiTheme="minorHAnsi" w:hAnsiTheme="minorHAnsi" w:cstheme="minorHAnsi"/>
          <w:szCs w:val="20"/>
        </w:rPr>
      </w:pPr>
    </w:p>
    <w:p w14:paraId="04D1F169" w14:textId="047331E6" w:rsidR="00882681" w:rsidRPr="00826833" w:rsidRDefault="00882681" w:rsidP="00AF74E8">
      <w:pPr>
        <w:spacing w:after="0" w:line="240" w:lineRule="auto"/>
        <w:jc w:val="both"/>
        <w:rPr>
          <w:rFonts w:cstheme="minorHAnsi"/>
          <w:szCs w:val="20"/>
        </w:rPr>
      </w:pPr>
      <w:r w:rsidRPr="00826833">
        <w:rPr>
          <w:rFonts w:cstheme="minorHAnsi"/>
          <w:szCs w:val="20"/>
        </w:rPr>
        <w:t xml:space="preserve">If it is determined that operation, access, or processing of information submitted cannot resume within one (1) </w:t>
      </w:r>
      <w:r w:rsidR="001A268F">
        <w:rPr>
          <w:rFonts w:cstheme="minorHAnsi"/>
          <w:szCs w:val="20"/>
        </w:rPr>
        <w:t>Business Day</w:t>
      </w:r>
      <w:r w:rsidRPr="00826833">
        <w:rPr>
          <w:rFonts w:cstheme="minorHAnsi"/>
          <w:szCs w:val="20"/>
        </w:rPr>
        <w:t xml:space="preserve"> the Contractor must contact, and if requested, meet with the </w:t>
      </w:r>
      <w:r w:rsidR="001020CD">
        <w:rPr>
          <w:rFonts w:cstheme="minorHAnsi"/>
          <w:szCs w:val="20"/>
        </w:rPr>
        <w:t>SCM</w:t>
      </w:r>
      <w:r w:rsidRPr="00826833">
        <w:rPr>
          <w:rFonts w:cstheme="minorHAnsi"/>
          <w:szCs w:val="20"/>
        </w:rPr>
        <w:t xml:space="preserve"> to review, and approve a corrective action plan.</w:t>
      </w:r>
    </w:p>
    <w:p w14:paraId="6F37E195" w14:textId="1B34AFA4" w:rsidR="00882681" w:rsidRDefault="00882681" w:rsidP="00AF74E8">
      <w:pPr>
        <w:spacing w:after="0" w:line="240" w:lineRule="auto"/>
        <w:jc w:val="both"/>
        <w:rPr>
          <w:rFonts w:cstheme="minorHAnsi"/>
          <w:szCs w:val="20"/>
        </w:rPr>
      </w:pPr>
    </w:p>
    <w:p w14:paraId="4F42F8B3" w14:textId="3765B54E" w:rsidR="00882681" w:rsidRDefault="00882681" w:rsidP="00AF74E8">
      <w:pPr>
        <w:pStyle w:val="Heading3"/>
      </w:pPr>
      <w:bookmarkStart w:id="111" w:name="_Toc208586336"/>
      <w:r>
        <w:t>FINAL CSESP SYSTEM ACCEPTANCE</w:t>
      </w:r>
      <w:bookmarkEnd w:id="111"/>
    </w:p>
    <w:p w14:paraId="12BD3A91" w14:textId="77777777" w:rsidR="00882681" w:rsidRPr="00826833" w:rsidRDefault="00882681" w:rsidP="00AF74E8">
      <w:pPr>
        <w:pStyle w:val="BodyText2"/>
        <w:spacing w:line="240" w:lineRule="auto"/>
        <w:ind w:right="0"/>
        <w:jc w:val="both"/>
        <w:rPr>
          <w:rFonts w:asciiTheme="minorHAnsi" w:hAnsiTheme="minorHAnsi" w:cstheme="minorHAnsi"/>
          <w:szCs w:val="20"/>
        </w:rPr>
      </w:pPr>
      <w:r w:rsidRPr="00826833">
        <w:rPr>
          <w:rFonts w:asciiTheme="minorHAnsi" w:hAnsiTheme="minorHAnsi" w:cstheme="minorHAnsi"/>
          <w:szCs w:val="20"/>
        </w:rPr>
        <w:t>The</w:t>
      </w:r>
      <w:r w:rsidRPr="00826833">
        <w:rPr>
          <w:rFonts w:asciiTheme="minorHAnsi" w:hAnsiTheme="minorHAnsi" w:cstheme="minorHAnsi"/>
          <w:spacing w:val="37"/>
          <w:szCs w:val="20"/>
        </w:rPr>
        <w:t xml:space="preserve"> </w:t>
      </w:r>
      <w:r w:rsidRPr="00826833">
        <w:rPr>
          <w:rFonts w:asciiTheme="minorHAnsi" w:hAnsiTheme="minorHAnsi" w:cstheme="minorHAnsi"/>
          <w:szCs w:val="20"/>
        </w:rPr>
        <w:t>Contractor</w:t>
      </w:r>
      <w:r w:rsidRPr="00826833">
        <w:rPr>
          <w:rFonts w:asciiTheme="minorHAnsi" w:hAnsiTheme="minorHAnsi" w:cstheme="minorHAnsi"/>
          <w:spacing w:val="37"/>
          <w:szCs w:val="20"/>
        </w:rPr>
        <w:t xml:space="preserve"> </w:t>
      </w:r>
      <w:r w:rsidRPr="00826833">
        <w:rPr>
          <w:rFonts w:asciiTheme="minorHAnsi" w:hAnsiTheme="minorHAnsi" w:cstheme="minorHAnsi"/>
          <w:szCs w:val="20"/>
        </w:rPr>
        <w:t>must</w:t>
      </w:r>
      <w:r w:rsidRPr="00826833">
        <w:rPr>
          <w:rFonts w:asciiTheme="minorHAnsi" w:hAnsiTheme="minorHAnsi" w:cstheme="minorHAnsi"/>
          <w:spacing w:val="36"/>
          <w:szCs w:val="20"/>
        </w:rPr>
        <w:t xml:space="preserve"> </w:t>
      </w:r>
      <w:r w:rsidRPr="00826833">
        <w:rPr>
          <w:rFonts w:asciiTheme="minorHAnsi" w:hAnsiTheme="minorHAnsi" w:cstheme="minorHAnsi"/>
          <w:szCs w:val="20"/>
        </w:rPr>
        <w:t>submit</w:t>
      </w:r>
      <w:r w:rsidRPr="00826833">
        <w:rPr>
          <w:rFonts w:asciiTheme="minorHAnsi" w:hAnsiTheme="minorHAnsi" w:cstheme="minorHAnsi"/>
          <w:spacing w:val="39"/>
          <w:szCs w:val="20"/>
        </w:rPr>
        <w:t xml:space="preserve"> </w:t>
      </w:r>
      <w:r w:rsidRPr="00826833">
        <w:rPr>
          <w:rFonts w:asciiTheme="minorHAnsi" w:hAnsiTheme="minorHAnsi" w:cstheme="minorHAnsi"/>
          <w:szCs w:val="20"/>
        </w:rPr>
        <w:t>a</w:t>
      </w:r>
      <w:r w:rsidRPr="00826833">
        <w:rPr>
          <w:rFonts w:asciiTheme="minorHAnsi" w:hAnsiTheme="minorHAnsi" w:cstheme="minorHAnsi"/>
          <w:spacing w:val="33"/>
          <w:szCs w:val="20"/>
        </w:rPr>
        <w:t xml:space="preserve"> </w:t>
      </w:r>
      <w:r w:rsidRPr="00826833">
        <w:rPr>
          <w:rFonts w:asciiTheme="minorHAnsi" w:hAnsiTheme="minorHAnsi" w:cstheme="minorHAnsi"/>
          <w:szCs w:val="20"/>
        </w:rPr>
        <w:t>final</w:t>
      </w:r>
      <w:r w:rsidRPr="00826833">
        <w:rPr>
          <w:rFonts w:asciiTheme="minorHAnsi" w:hAnsiTheme="minorHAnsi" w:cstheme="minorHAnsi"/>
          <w:spacing w:val="37"/>
          <w:szCs w:val="20"/>
        </w:rPr>
        <w:t xml:space="preserve"> </w:t>
      </w:r>
      <w:r w:rsidRPr="00826833">
        <w:rPr>
          <w:rFonts w:asciiTheme="minorHAnsi" w:hAnsiTheme="minorHAnsi" w:cstheme="minorHAnsi"/>
          <w:szCs w:val="20"/>
        </w:rPr>
        <w:t>system</w:t>
      </w:r>
      <w:r w:rsidRPr="00826833">
        <w:rPr>
          <w:rFonts w:asciiTheme="minorHAnsi" w:hAnsiTheme="minorHAnsi" w:cstheme="minorHAnsi"/>
          <w:spacing w:val="39"/>
          <w:szCs w:val="20"/>
        </w:rPr>
        <w:t xml:space="preserve"> </w:t>
      </w:r>
      <w:r w:rsidRPr="00826833">
        <w:rPr>
          <w:rFonts w:asciiTheme="minorHAnsi" w:hAnsiTheme="minorHAnsi" w:cstheme="minorHAnsi"/>
          <w:szCs w:val="20"/>
        </w:rPr>
        <w:t>acceptance</w:t>
      </w:r>
      <w:r w:rsidRPr="00826833">
        <w:rPr>
          <w:rFonts w:asciiTheme="minorHAnsi" w:hAnsiTheme="minorHAnsi" w:cstheme="minorHAnsi"/>
          <w:spacing w:val="38"/>
          <w:szCs w:val="20"/>
        </w:rPr>
        <w:t xml:space="preserve"> </w:t>
      </w:r>
      <w:r w:rsidRPr="00826833">
        <w:rPr>
          <w:rFonts w:asciiTheme="minorHAnsi" w:hAnsiTheme="minorHAnsi" w:cstheme="minorHAnsi"/>
          <w:szCs w:val="20"/>
        </w:rPr>
        <w:t>document</w:t>
      </w:r>
      <w:r w:rsidRPr="00826833">
        <w:rPr>
          <w:rFonts w:asciiTheme="minorHAnsi" w:hAnsiTheme="minorHAnsi" w:cstheme="minorHAnsi"/>
          <w:spacing w:val="37"/>
          <w:szCs w:val="20"/>
        </w:rPr>
        <w:t xml:space="preserve"> </w:t>
      </w:r>
      <w:r w:rsidRPr="00826833">
        <w:rPr>
          <w:rFonts w:asciiTheme="minorHAnsi" w:hAnsiTheme="minorHAnsi" w:cstheme="minorHAnsi"/>
          <w:szCs w:val="20"/>
        </w:rPr>
        <w:t>for</w:t>
      </w:r>
      <w:r w:rsidRPr="00826833">
        <w:rPr>
          <w:rFonts w:asciiTheme="minorHAnsi" w:hAnsiTheme="minorHAnsi" w:cstheme="minorHAnsi"/>
          <w:spacing w:val="34"/>
          <w:szCs w:val="20"/>
        </w:rPr>
        <w:t xml:space="preserve"> </w:t>
      </w:r>
      <w:r w:rsidRPr="00826833">
        <w:rPr>
          <w:rFonts w:asciiTheme="minorHAnsi" w:hAnsiTheme="minorHAnsi" w:cstheme="minorHAnsi"/>
          <w:szCs w:val="20"/>
        </w:rPr>
        <w:t>approval. The approval will be provided when:</w:t>
      </w:r>
    </w:p>
    <w:p w14:paraId="007C9A02" w14:textId="77777777" w:rsidR="00882681" w:rsidRPr="00826833" w:rsidRDefault="00882681" w:rsidP="00FD4DF3">
      <w:pPr>
        <w:pStyle w:val="BodyText"/>
        <w:widowControl w:val="0"/>
        <w:numPr>
          <w:ilvl w:val="0"/>
          <w:numId w:val="75"/>
        </w:numPr>
        <w:autoSpaceDE w:val="0"/>
        <w:autoSpaceDN w:val="0"/>
        <w:spacing w:after="0" w:line="240" w:lineRule="auto"/>
        <w:ind w:left="908" w:hanging="274"/>
        <w:jc w:val="both"/>
        <w:rPr>
          <w:rFonts w:cstheme="minorHAnsi"/>
          <w:szCs w:val="20"/>
        </w:rPr>
      </w:pPr>
      <w:r w:rsidRPr="00826833">
        <w:rPr>
          <w:rFonts w:cstheme="minorHAnsi"/>
          <w:szCs w:val="20"/>
        </w:rPr>
        <w:t>All</w:t>
      </w:r>
      <w:r w:rsidRPr="00826833">
        <w:rPr>
          <w:rFonts w:cstheme="minorHAnsi"/>
          <w:spacing w:val="-5"/>
          <w:szCs w:val="20"/>
        </w:rPr>
        <w:t xml:space="preserve"> </w:t>
      </w:r>
      <w:r w:rsidRPr="00826833">
        <w:rPr>
          <w:rFonts w:cstheme="minorHAnsi"/>
          <w:szCs w:val="20"/>
        </w:rPr>
        <w:t>specifications</w:t>
      </w:r>
      <w:r w:rsidRPr="00826833">
        <w:rPr>
          <w:rFonts w:cstheme="minorHAnsi"/>
          <w:spacing w:val="-3"/>
          <w:szCs w:val="20"/>
        </w:rPr>
        <w:t xml:space="preserve"> </w:t>
      </w:r>
      <w:r w:rsidRPr="00826833">
        <w:rPr>
          <w:rFonts w:cstheme="minorHAnsi"/>
          <w:szCs w:val="20"/>
        </w:rPr>
        <w:t>of</w:t>
      </w:r>
      <w:r w:rsidRPr="00826833">
        <w:rPr>
          <w:rFonts w:cstheme="minorHAnsi"/>
          <w:spacing w:val="-2"/>
          <w:szCs w:val="20"/>
        </w:rPr>
        <w:t xml:space="preserve"> </w:t>
      </w:r>
      <w:r w:rsidRPr="00826833">
        <w:rPr>
          <w:rFonts w:cstheme="minorHAnsi"/>
          <w:szCs w:val="20"/>
        </w:rPr>
        <w:t>this</w:t>
      </w:r>
      <w:r w:rsidRPr="00826833">
        <w:rPr>
          <w:rFonts w:cstheme="minorHAnsi"/>
          <w:spacing w:val="-8"/>
          <w:szCs w:val="20"/>
        </w:rPr>
        <w:t xml:space="preserve"> </w:t>
      </w:r>
      <w:r w:rsidRPr="00826833">
        <w:rPr>
          <w:rFonts w:cstheme="minorHAnsi"/>
          <w:szCs w:val="20"/>
        </w:rPr>
        <w:t>Bid Solicitation,</w:t>
      </w:r>
      <w:r w:rsidRPr="00826833">
        <w:rPr>
          <w:rFonts w:cstheme="minorHAnsi"/>
          <w:spacing w:val="-3"/>
          <w:szCs w:val="20"/>
        </w:rPr>
        <w:t xml:space="preserve"> </w:t>
      </w:r>
      <w:r w:rsidRPr="00826833">
        <w:rPr>
          <w:rFonts w:cstheme="minorHAnsi"/>
          <w:szCs w:val="20"/>
        </w:rPr>
        <w:t>its</w:t>
      </w:r>
      <w:r w:rsidRPr="00826833">
        <w:rPr>
          <w:rFonts w:cstheme="minorHAnsi"/>
          <w:spacing w:val="-6"/>
          <w:szCs w:val="20"/>
        </w:rPr>
        <w:t xml:space="preserve"> </w:t>
      </w:r>
      <w:r w:rsidRPr="00826833">
        <w:rPr>
          <w:rFonts w:cstheme="minorHAnsi"/>
          <w:szCs w:val="20"/>
        </w:rPr>
        <w:t>appendices,</w:t>
      </w:r>
      <w:r w:rsidRPr="00826833">
        <w:rPr>
          <w:rFonts w:cstheme="minorHAnsi"/>
          <w:spacing w:val="-4"/>
          <w:szCs w:val="20"/>
        </w:rPr>
        <w:t xml:space="preserve"> </w:t>
      </w:r>
      <w:r w:rsidRPr="00826833">
        <w:rPr>
          <w:rFonts w:cstheme="minorHAnsi"/>
          <w:szCs w:val="20"/>
        </w:rPr>
        <w:t>and</w:t>
      </w:r>
      <w:r w:rsidRPr="00826833">
        <w:rPr>
          <w:rFonts w:cstheme="minorHAnsi"/>
          <w:spacing w:val="-6"/>
          <w:szCs w:val="20"/>
        </w:rPr>
        <w:t xml:space="preserve"> </w:t>
      </w:r>
      <w:r w:rsidRPr="00826833">
        <w:rPr>
          <w:rFonts w:cstheme="minorHAnsi"/>
          <w:szCs w:val="20"/>
        </w:rPr>
        <w:t>any</w:t>
      </w:r>
      <w:r w:rsidRPr="00826833">
        <w:rPr>
          <w:rFonts w:cstheme="minorHAnsi"/>
          <w:spacing w:val="-6"/>
          <w:szCs w:val="20"/>
        </w:rPr>
        <w:t xml:space="preserve"> </w:t>
      </w:r>
      <w:r w:rsidRPr="00826833">
        <w:rPr>
          <w:rFonts w:cstheme="minorHAnsi"/>
          <w:szCs w:val="20"/>
        </w:rPr>
        <w:t>addenda</w:t>
      </w:r>
      <w:r w:rsidRPr="00826833">
        <w:rPr>
          <w:rFonts w:cstheme="minorHAnsi"/>
          <w:spacing w:val="-4"/>
          <w:szCs w:val="20"/>
        </w:rPr>
        <w:t xml:space="preserve"> </w:t>
      </w:r>
      <w:r w:rsidRPr="00826833">
        <w:rPr>
          <w:rFonts w:cstheme="minorHAnsi"/>
          <w:szCs w:val="20"/>
        </w:rPr>
        <w:t>have</w:t>
      </w:r>
      <w:r w:rsidRPr="00826833">
        <w:rPr>
          <w:rFonts w:cstheme="minorHAnsi"/>
          <w:spacing w:val="-4"/>
          <w:szCs w:val="20"/>
        </w:rPr>
        <w:t xml:space="preserve"> </w:t>
      </w:r>
      <w:r w:rsidRPr="00826833">
        <w:rPr>
          <w:rFonts w:cstheme="minorHAnsi"/>
          <w:szCs w:val="20"/>
        </w:rPr>
        <w:t>been</w:t>
      </w:r>
      <w:r w:rsidRPr="00826833">
        <w:rPr>
          <w:rFonts w:cstheme="minorHAnsi"/>
          <w:spacing w:val="-7"/>
          <w:szCs w:val="20"/>
        </w:rPr>
        <w:t xml:space="preserve"> </w:t>
      </w:r>
      <w:r w:rsidRPr="00826833">
        <w:rPr>
          <w:rFonts w:cstheme="minorHAnsi"/>
          <w:spacing w:val="-4"/>
          <w:szCs w:val="20"/>
        </w:rPr>
        <w:t>met;</w:t>
      </w:r>
    </w:p>
    <w:p w14:paraId="472CDD39" w14:textId="77777777" w:rsidR="00882681" w:rsidRPr="00826833" w:rsidRDefault="00882681" w:rsidP="00FD4DF3">
      <w:pPr>
        <w:pStyle w:val="BodyText"/>
        <w:widowControl w:val="0"/>
        <w:numPr>
          <w:ilvl w:val="0"/>
          <w:numId w:val="75"/>
        </w:numPr>
        <w:autoSpaceDE w:val="0"/>
        <w:autoSpaceDN w:val="0"/>
        <w:spacing w:after="0" w:line="240" w:lineRule="auto"/>
        <w:ind w:left="908" w:hanging="274"/>
        <w:jc w:val="both"/>
        <w:rPr>
          <w:rFonts w:cstheme="minorHAnsi"/>
          <w:szCs w:val="20"/>
        </w:rPr>
      </w:pPr>
      <w:r w:rsidRPr="00826833">
        <w:rPr>
          <w:rFonts w:cstheme="minorHAnsi"/>
          <w:szCs w:val="20"/>
        </w:rPr>
        <w:t>All</w:t>
      </w:r>
      <w:r w:rsidRPr="00826833">
        <w:rPr>
          <w:rFonts w:cstheme="minorHAnsi"/>
          <w:spacing w:val="-6"/>
          <w:szCs w:val="20"/>
        </w:rPr>
        <w:t xml:space="preserve"> </w:t>
      </w:r>
      <w:r w:rsidRPr="00826833">
        <w:rPr>
          <w:rFonts w:cstheme="minorHAnsi"/>
          <w:szCs w:val="20"/>
        </w:rPr>
        <w:t>deliverables</w:t>
      </w:r>
      <w:r w:rsidRPr="00826833">
        <w:rPr>
          <w:rFonts w:cstheme="minorHAnsi"/>
          <w:spacing w:val="-5"/>
          <w:szCs w:val="20"/>
        </w:rPr>
        <w:t xml:space="preserve"> </w:t>
      </w:r>
      <w:r w:rsidRPr="00826833">
        <w:rPr>
          <w:rFonts w:cstheme="minorHAnsi"/>
          <w:szCs w:val="20"/>
        </w:rPr>
        <w:t>have</w:t>
      </w:r>
      <w:r w:rsidRPr="00826833">
        <w:rPr>
          <w:rFonts w:cstheme="minorHAnsi"/>
          <w:spacing w:val="-6"/>
          <w:szCs w:val="20"/>
        </w:rPr>
        <w:t xml:space="preserve"> </w:t>
      </w:r>
      <w:r w:rsidRPr="00826833">
        <w:rPr>
          <w:rFonts w:cstheme="minorHAnsi"/>
          <w:szCs w:val="20"/>
        </w:rPr>
        <w:t>passed</w:t>
      </w:r>
      <w:r w:rsidRPr="00826833">
        <w:rPr>
          <w:rFonts w:cstheme="minorHAnsi"/>
          <w:spacing w:val="-7"/>
          <w:szCs w:val="20"/>
        </w:rPr>
        <w:t xml:space="preserve"> </w:t>
      </w:r>
      <w:r w:rsidRPr="00826833">
        <w:rPr>
          <w:rFonts w:cstheme="minorHAnsi"/>
          <w:szCs w:val="20"/>
        </w:rPr>
        <w:t>quality</w:t>
      </w:r>
      <w:r w:rsidRPr="00826833">
        <w:rPr>
          <w:rFonts w:cstheme="minorHAnsi"/>
          <w:spacing w:val="-8"/>
          <w:szCs w:val="20"/>
        </w:rPr>
        <w:t xml:space="preserve"> </w:t>
      </w:r>
      <w:r w:rsidRPr="00826833">
        <w:rPr>
          <w:rFonts w:cstheme="minorHAnsi"/>
          <w:szCs w:val="20"/>
        </w:rPr>
        <w:t>and</w:t>
      </w:r>
      <w:r w:rsidRPr="00826833">
        <w:rPr>
          <w:rFonts w:cstheme="minorHAnsi"/>
          <w:spacing w:val="-5"/>
          <w:szCs w:val="20"/>
        </w:rPr>
        <w:t xml:space="preserve"> </w:t>
      </w:r>
      <w:r w:rsidRPr="00826833">
        <w:rPr>
          <w:rFonts w:cstheme="minorHAnsi"/>
          <w:szCs w:val="20"/>
        </w:rPr>
        <w:t>technical</w:t>
      </w:r>
      <w:r w:rsidRPr="00826833">
        <w:rPr>
          <w:rFonts w:cstheme="minorHAnsi"/>
          <w:spacing w:val="-6"/>
          <w:szCs w:val="20"/>
        </w:rPr>
        <w:t xml:space="preserve"> </w:t>
      </w:r>
      <w:r w:rsidRPr="00826833">
        <w:rPr>
          <w:rFonts w:cstheme="minorHAnsi"/>
          <w:spacing w:val="-2"/>
          <w:szCs w:val="20"/>
        </w:rPr>
        <w:t>reviews;</w:t>
      </w:r>
    </w:p>
    <w:p w14:paraId="1F2FAAC7" w14:textId="77777777" w:rsidR="00882681" w:rsidRPr="00826833" w:rsidRDefault="00882681" w:rsidP="00FD4DF3">
      <w:pPr>
        <w:pStyle w:val="BodyText"/>
        <w:widowControl w:val="0"/>
        <w:numPr>
          <w:ilvl w:val="0"/>
          <w:numId w:val="75"/>
        </w:numPr>
        <w:autoSpaceDE w:val="0"/>
        <w:autoSpaceDN w:val="0"/>
        <w:spacing w:after="0" w:line="240" w:lineRule="auto"/>
        <w:ind w:left="908" w:hanging="274"/>
        <w:jc w:val="both"/>
        <w:rPr>
          <w:rFonts w:cstheme="minorHAnsi"/>
          <w:szCs w:val="20"/>
        </w:rPr>
      </w:pPr>
      <w:r w:rsidRPr="00826833">
        <w:rPr>
          <w:rFonts w:cstheme="minorHAnsi"/>
          <w:szCs w:val="20"/>
        </w:rPr>
        <w:t>The delivered source software is installed on appropriately configured hardware and is in full production with no errors or warnings;</w:t>
      </w:r>
    </w:p>
    <w:p w14:paraId="02B755C9" w14:textId="77777777" w:rsidR="00882681" w:rsidRPr="00826833" w:rsidRDefault="00882681" w:rsidP="00FD4DF3">
      <w:pPr>
        <w:pStyle w:val="BodyText"/>
        <w:widowControl w:val="0"/>
        <w:numPr>
          <w:ilvl w:val="0"/>
          <w:numId w:val="75"/>
        </w:numPr>
        <w:autoSpaceDE w:val="0"/>
        <w:autoSpaceDN w:val="0"/>
        <w:spacing w:after="0" w:line="240" w:lineRule="auto"/>
        <w:ind w:left="908" w:hanging="274"/>
        <w:jc w:val="both"/>
        <w:rPr>
          <w:rFonts w:cstheme="minorHAnsi"/>
          <w:szCs w:val="20"/>
        </w:rPr>
      </w:pPr>
      <w:r w:rsidRPr="00826833">
        <w:rPr>
          <w:rFonts w:cstheme="minorHAnsi"/>
          <w:szCs w:val="20"/>
        </w:rPr>
        <w:t>All required deliverables and documentation have been delivered to and accepted by the Business Day; and</w:t>
      </w:r>
    </w:p>
    <w:p w14:paraId="4E62AA0E" w14:textId="77777777" w:rsidR="00882681" w:rsidRPr="00826833" w:rsidRDefault="00882681" w:rsidP="00FD4DF3">
      <w:pPr>
        <w:pStyle w:val="BodyText"/>
        <w:widowControl w:val="0"/>
        <w:numPr>
          <w:ilvl w:val="0"/>
          <w:numId w:val="75"/>
        </w:numPr>
        <w:autoSpaceDE w:val="0"/>
        <w:autoSpaceDN w:val="0"/>
        <w:spacing w:after="0" w:line="240" w:lineRule="auto"/>
        <w:ind w:left="908" w:hanging="274"/>
        <w:jc w:val="both"/>
        <w:rPr>
          <w:rFonts w:cstheme="minorHAnsi"/>
          <w:szCs w:val="20"/>
        </w:rPr>
      </w:pPr>
      <w:r w:rsidRPr="00826833">
        <w:rPr>
          <w:rFonts w:cstheme="minorHAnsi"/>
          <w:szCs w:val="20"/>
        </w:rPr>
        <w:lastRenderedPageBreak/>
        <w:t>A</w:t>
      </w:r>
      <w:r w:rsidRPr="00826833">
        <w:rPr>
          <w:rFonts w:cstheme="minorHAnsi"/>
          <w:spacing w:val="28"/>
          <w:szCs w:val="20"/>
        </w:rPr>
        <w:t xml:space="preserve"> </w:t>
      </w:r>
      <w:r w:rsidRPr="00826833">
        <w:rPr>
          <w:rFonts w:cstheme="minorHAnsi"/>
          <w:szCs w:val="20"/>
        </w:rPr>
        <w:t>contingency,</w:t>
      </w:r>
      <w:r w:rsidRPr="00826833">
        <w:rPr>
          <w:rFonts w:cstheme="minorHAnsi"/>
          <w:spacing w:val="24"/>
          <w:szCs w:val="20"/>
        </w:rPr>
        <w:t xml:space="preserve"> </w:t>
      </w:r>
      <w:r w:rsidRPr="00826833">
        <w:rPr>
          <w:rFonts w:cstheme="minorHAnsi"/>
          <w:szCs w:val="20"/>
        </w:rPr>
        <w:t>and</w:t>
      </w:r>
      <w:r w:rsidRPr="00826833">
        <w:rPr>
          <w:rFonts w:cstheme="minorHAnsi"/>
          <w:spacing w:val="28"/>
          <w:szCs w:val="20"/>
        </w:rPr>
        <w:t xml:space="preserve"> </w:t>
      </w:r>
      <w:r w:rsidRPr="00826833">
        <w:rPr>
          <w:rFonts w:cstheme="minorHAnsi"/>
          <w:szCs w:val="20"/>
        </w:rPr>
        <w:t>disaster</w:t>
      </w:r>
      <w:r w:rsidRPr="00826833">
        <w:rPr>
          <w:rFonts w:cstheme="minorHAnsi"/>
          <w:spacing w:val="29"/>
          <w:szCs w:val="20"/>
        </w:rPr>
        <w:t xml:space="preserve"> </w:t>
      </w:r>
      <w:r w:rsidRPr="00826833">
        <w:rPr>
          <w:rFonts w:cstheme="minorHAnsi"/>
          <w:szCs w:val="20"/>
        </w:rPr>
        <w:t>recovery</w:t>
      </w:r>
      <w:r w:rsidRPr="00826833">
        <w:rPr>
          <w:rFonts w:cstheme="minorHAnsi"/>
          <w:spacing w:val="27"/>
          <w:szCs w:val="20"/>
        </w:rPr>
        <w:t xml:space="preserve"> </w:t>
      </w:r>
      <w:r w:rsidRPr="00826833">
        <w:rPr>
          <w:rFonts w:cstheme="minorHAnsi"/>
          <w:szCs w:val="20"/>
        </w:rPr>
        <w:t>plan</w:t>
      </w:r>
      <w:r w:rsidRPr="00826833">
        <w:rPr>
          <w:rFonts w:cstheme="minorHAnsi"/>
          <w:spacing w:val="28"/>
          <w:szCs w:val="20"/>
        </w:rPr>
        <w:t xml:space="preserve"> </w:t>
      </w:r>
      <w:r w:rsidRPr="00826833">
        <w:rPr>
          <w:rFonts w:cstheme="minorHAnsi"/>
          <w:szCs w:val="20"/>
        </w:rPr>
        <w:t>has</w:t>
      </w:r>
      <w:r w:rsidRPr="00826833">
        <w:rPr>
          <w:rFonts w:cstheme="minorHAnsi"/>
          <w:spacing w:val="29"/>
          <w:szCs w:val="20"/>
        </w:rPr>
        <w:t xml:space="preserve"> </w:t>
      </w:r>
      <w:r w:rsidRPr="00826833">
        <w:rPr>
          <w:rFonts w:cstheme="minorHAnsi"/>
          <w:szCs w:val="20"/>
        </w:rPr>
        <w:t>been</w:t>
      </w:r>
      <w:r w:rsidRPr="00826833">
        <w:rPr>
          <w:rFonts w:cstheme="minorHAnsi"/>
          <w:spacing w:val="26"/>
          <w:szCs w:val="20"/>
        </w:rPr>
        <w:t xml:space="preserve"> </w:t>
      </w:r>
      <w:r w:rsidRPr="00826833">
        <w:rPr>
          <w:rFonts w:cstheme="minorHAnsi"/>
          <w:szCs w:val="20"/>
        </w:rPr>
        <w:t>approved</w:t>
      </w:r>
      <w:r w:rsidRPr="00826833">
        <w:rPr>
          <w:rFonts w:cstheme="minorHAnsi"/>
          <w:spacing w:val="26"/>
          <w:szCs w:val="20"/>
        </w:rPr>
        <w:t xml:space="preserve"> </w:t>
      </w:r>
      <w:r w:rsidRPr="00826833">
        <w:rPr>
          <w:rFonts w:cstheme="minorHAnsi"/>
          <w:szCs w:val="20"/>
        </w:rPr>
        <w:t>by</w:t>
      </w:r>
      <w:r w:rsidRPr="00826833">
        <w:rPr>
          <w:rFonts w:cstheme="minorHAnsi"/>
          <w:spacing w:val="26"/>
          <w:szCs w:val="20"/>
        </w:rPr>
        <w:t xml:space="preserve"> </w:t>
      </w:r>
      <w:r w:rsidRPr="00826833">
        <w:rPr>
          <w:rFonts w:cstheme="minorHAnsi"/>
          <w:szCs w:val="20"/>
        </w:rPr>
        <w:t>the</w:t>
      </w:r>
      <w:r w:rsidRPr="00826833">
        <w:rPr>
          <w:rFonts w:cstheme="minorHAnsi"/>
          <w:spacing w:val="28"/>
          <w:szCs w:val="20"/>
        </w:rPr>
        <w:t xml:space="preserve"> </w:t>
      </w:r>
      <w:r w:rsidRPr="00826833">
        <w:rPr>
          <w:rFonts w:cstheme="minorHAnsi"/>
          <w:szCs w:val="20"/>
        </w:rPr>
        <w:t>Business Day.</w:t>
      </w:r>
    </w:p>
    <w:p w14:paraId="3A22B11B" w14:textId="77777777" w:rsidR="00882681" w:rsidRPr="00826833" w:rsidRDefault="00882681" w:rsidP="00AF74E8">
      <w:pPr>
        <w:pStyle w:val="BodyText2"/>
        <w:spacing w:line="240" w:lineRule="auto"/>
        <w:ind w:right="0"/>
        <w:jc w:val="both"/>
        <w:rPr>
          <w:rFonts w:asciiTheme="minorHAnsi" w:hAnsiTheme="minorHAnsi" w:cstheme="minorHAnsi"/>
          <w:szCs w:val="20"/>
        </w:rPr>
      </w:pPr>
    </w:p>
    <w:p w14:paraId="5FF1375E" w14:textId="77777777" w:rsidR="00882681" w:rsidRPr="00826833" w:rsidRDefault="00882681" w:rsidP="00AF74E8">
      <w:pPr>
        <w:pStyle w:val="BodyText2"/>
        <w:spacing w:line="240" w:lineRule="auto"/>
        <w:ind w:right="0"/>
        <w:jc w:val="both"/>
        <w:rPr>
          <w:rFonts w:asciiTheme="minorHAnsi" w:hAnsiTheme="minorHAnsi" w:cstheme="minorHAnsi"/>
          <w:szCs w:val="20"/>
        </w:rPr>
      </w:pPr>
      <w:r w:rsidRPr="00826833">
        <w:rPr>
          <w:rFonts w:asciiTheme="minorHAnsi" w:hAnsiTheme="minorHAnsi" w:cstheme="minorHAnsi"/>
          <w:szCs w:val="20"/>
        </w:rPr>
        <w:t>Prior to final acceptance of the system the Contractor must resolve any functional or technical issues. System acceptance will be provided in writing by the SCM.</w:t>
      </w:r>
      <w:r w:rsidRPr="00826833">
        <w:rPr>
          <w:rFonts w:asciiTheme="minorHAnsi" w:hAnsiTheme="minorHAnsi" w:cstheme="minorHAnsi"/>
          <w:spacing w:val="40"/>
          <w:szCs w:val="20"/>
        </w:rPr>
        <w:t xml:space="preserve"> </w:t>
      </w:r>
    </w:p>
    <w:p w14:paraId="53E94A80" w14:textId="4CAB086A" w:rsidR="00882681" w:rsidRDefault="00882681" w:rsidP="00AF74E8">
      <w:pPr>
        <w:spacing w:after="0" w:line="240" w:lineRule="auto"/>
        <w:jc w:val="both"/>
      </w:pPr>
    </w:p>
    <w:p w14:paraId="586E9B5B" w14:textId="7A611F59" w:rsidR="00882681" w:rsidRDefault="00882681" w:rsidP="00AF74E8">
      <w:pPr>
        <w:pStyle w:val="Heading2"/>
        <w:spacing w:line="240" w:lineRule="auto"/>
      </w:pPr>
      <w:bookmarkStart w:id="112" w:name="_Toc208586337"/>
      <w:r>
        <w:t>STATE DIRECTORY OF NEW HIRE (SDNH)</w:t>
      </w:r>
      <w:bookmarkEnd w:id="112"/>
    </w:p>
    <w:p w14:paraId="7D730FFB" w14:textId="77777777" w:rsidR="00882681" w:rsidRPr="00826833" w:rsidRDefault="00882681" w:rsidP="00826833">
      <w:pPr>
        <w:pStyle w:val="BodyText2"/>
        <w:spacing w:line="240" w:lineRule="auto"/>
        <w:ind w:right="0"/>
        <w:jc w:val="both"/>
        <w:rPr>
          <w:rFonts w:asciiTheme="minorHAnsi" w:hAnsiTheme="minorHAnsi" w:cstheme="minorHAnsi"/>
          <w:szCs w:val="20"/>
        </w:rPr>
      </w:pPr>
      <w:r w:rsidRPr="00826833">
        <w:rPr>
          <w:rFonts w:asciiTheme="minorHAnsi" w:hAnsiTheme="minorHAnsi" w:cstheme="minorHAnsi"/>
          <w:szCs w:val="20"/>
        </w:rPr>
        <w:t>The Contract must have the capability to capture the following mandatory and optional New Hire data elements.</w:t>
      </w:r>
    </w:p>
    <w:p w14:paraId="4238FC4E" w14:textId="77777777" w:rsidR="00882681" w:rsidRPr="00826833" w:rsidRDefault="00882681" w:rsidP="00826833">
      <w:pPr>
        <w:spacing w:after="0" w:line="240" w:lineRule="auto"/>
        <w:jc w:val="both"/>
        <w:rPr>
          <w:szCs w:val="20"/>
        </w:rPr>
      </w:pPr>
    </w:p>
    <w:p w14:paraId="1F341A60" w14:textId="36F851BF" w:rsidR="00882681" w:rsidRPr="00826833" w:rsidRDefault="00882681" w:rsidP="00826833">
      <w:pPr>
        <w:pStyle w:val="BodyText2"/>
        <w:spacing w:line="240" w:lineRule="auto"/>
        <w:ind w:right="0"/>
        <w:jc w:val="both"/>
        <w:rPr>
          <w:rFonts w:asciiTheme="minorHAnsi" w:hAnsiTheme="minorHAnsi" w:cstheme="minorHAnsi"/>
          <w:szCs w:val="20"/>
        </w:rPr>
      </w:pPr>
      <w:r w:rsidRPr="00826833">
        <w:rPr>
          <w:rFonts w:asciiTheme="minorHAnsi" w:hAnsiTheme="minorHAnsi" w:cstheme="minorHAnsi"/>
          <w:szCs w:val="20"/>
        </w:rPr>
        <w:t>The Contractor must support an employer or its agent in reporting New Hire information via the CSESP, by upload of a formatted file, Secure File Transfer Protocol (SFTP) and fillable web-based form.</w:t>
      </w:r>
      <w:r w:rsidRPr="00826833">
        <w:rPr>
          <w:rFonts w:asciiTheme="minorHAnsi" w:hAnsiTheme="minorHAnsi" w:cstheme="minorHAnsi"/>
          <w:spacing w:val="40"/>
          <w:szCs w:val="20"/>
        </w:rPr>
        <w:t xml:space="preserve"> </w:t>
      </w:r>
      <w:r w:rsidRPr="00826833">
        <w:rPr>
          <w:rFonts w:asciiTheme="minorHAnsi" w:hAnsiTheme="minorHAnsi" w:cstheme="minorHAnsi"/>
          <w:szCs w:val="20"/>
        </w:rPr>
        <w:t xml:space="preserve">A fully operational </w:t>
      </w:r>
      <w:r w:rsidRPr="00826833">
        <w:rPr>
          <w:rFonts w:asciiTheme="minorHAnsi" w:hAnsiTheme="minorHAnsi" w:cstheme="minorHAnsi"/>
          <w:spacing w:val="-2"/>
          <w:szCs w:val="20"/>
        </w:rPr>
        <w:t>customer</w:t>
      </w:r>
      <w:r w:rsidRPr="00826833">
        <w:rPr>
          <w:rFonts w:asciiTheme="minorHAnsi" w:hAnsiTheme="minorHAnsi" w:cstheme="minorHAnsi"/>
          <w:spacing w:val="-3"/>
          <w:szCs w:val="20"/>
        </w:rPr>
        <w:t xml:space="preserve"> </w:t>
      </w:r>
      <w:r w:rsidRPr="00826833">
        <w:rPr>
          <w:rFonts w:asciiTheme="minorHAnsi" w:hAnsiTheme="minorHAnsi" w:cstheme="minorHAnsi"/>
          <w:szCs w:val="20"/>
        </w:rPr>
        <w:t>service</w:t>
      </w:r>
      <w:r w:rsidRPr="00826833">
        <w:rPr>
          <w:rFonts w:asciiTheme="minorHAnsi" w:hAnsiTheme="minorHAnsi" w:cstheme="minorHAnsi"/>
          <w:spacing w:val="-3"/>
          <w:szCs w:val="20"/>
        </w:rPr>
        <w:t xml:space="preserve"> </w:t>
      </w:r>
      <w:r w:rsidRPr="00826833">
        <w:rPr>
          <w:rFonts w:asciiTheme="minorHAnsi" w:hAnsiTheme="minorHAnsi" w:cstheme="minorHAnsi"/>
          <w:szCs w:val="20"/>
        </w:rPr>
        <w:t>and</w:t>
      </w:r>
      <w:r w:rsidRPr="00826833">
        <w:rPr>
          <w:rFonts w:asciiTheme="minorHAnsi" w:hAnsiTheme="minorHAnsi" w:cstheme="minorHAnsi"/>
          <w:spacing w:val="-1"/>
          <w:szCs w:val="20"/>
        </w:rPr>
        <w:t xml:space="preserve"> </w:t>
      </w:r>
      <w:r w:rsidRPr="00826833">
        <w:rPr>
          <w:rFonts w:asciiTheme="minorHAnsi" w:hAnsiTheme="minorHAnsi" w:cstheme="minorHAnsi"/>
          <w:szCs w:val="20"/>
        </w:rPr>
        <w:t xml:space="preserve">operation center must be operational no later than 30 </w:t>
      </w:r>
      <w:r w:rsidR="00E72E14">
        <w:rPr>
          <w:rFonts w:asciiTheme="minorHAnsi" w:hAnsiTheme="minorHAnsi" w:cstheme="minorHAnsi"/>
          <w:szCs w:val="20"/>
        </w:rPr>
        <w:t>B</w:t>
      </w:r>
      <w:r w:rsidR="001020CD">
        <w:rPr>
          <w:rFonts w:asciiTheme="minorHAnsi" w:hAnsiTheme="minorHAnsi" w:cstheme="minorHAnsi"/>
          <w:szCs w:val="20"/>
        </w:rPr>
        <w:t xml:space="preserve">usiness </w:t>
      </w:r>
      <w:r w:rsidR="00E72E14">
        <w:rPr>
          <w:rFonts w:asciiTheme="minorHAnsi" w:hAnsiTheme="minorHAnsi" w:cstheme="minorHAnsi"/>
          <w:szCs w:val="20"/>
        </w:rPr>
        <w:t>D</w:t>
      </w:r>
      <w:r w:rsidRPr="00826833">
        <w:rPr>
          <w:rFonts w:asciiTheme="minorHAnsi" w:hAnsiTheme="minorHAnsi" w:cstheme="minorHAnsi"/>
          <w:szCs w:val="20"/>
        </w:rPr>
        <w:t>ays after Contract award.</w:t>
      </w:r>
    </w:p>
    <w:p w14:paraId="2CE486C7" w14:textId="77777777" w:rsidR="00882681" w:rsidRPr="00826833" w:rsidRDefault="00882681" w:rsidP="00826833">
      <w:pPr>
        <w:pStyle w:val="BodyText2"/>
        <w:spacing w:line="240" w:lineRule="auto"/>
        <w:ind w:right="0"/>
        <w:jc w:val="both"/>
        <w:rPr>
          <w:rFonts w:asciiTheme="minorHAnsi" w:hAnsiTheme="minorHAnsi" w:cstheme="minorHAnsi"/>
          <w:szCs w:val="20"/>
        </w:rPr>
      </w:pPr>
    </w:p>
    <w:p w14:paraId="7AFC98A2" w14:textId="7C92A336" w:rsidR="00882681" w:rsidRPr="00826833" w:rsidRDefault="00882681" w:rsidP="00826833">
      <w:pPr>
        <w:spacing w:after="0" w:line="240" w:lineRule="auto"/>
        <w:jc w:val="both"/>
        <w:rPr>
          <w:rFonts w:cstheme="minorHAnsi"/>
          <w:szCs w:val="20"/>
        </w:rPr>
      </w:pPr>
      <w:r w:rsidRPr="00826833">
        <w:rPr>
          <w:rFonts w:cstheme="minorHAnsi"/>
          <w:szCs w:val="20"/>
        </w:rPr>
        <w:t>The</w:t>
      </w:r>
      <w:r w:rsidRPr="00826833">
        <w:rPr>
          <w:rFonts w:cstheme="minorHAnsi"/>
          <w:spacing w:val="-2"/>
          <w:szCs w:val="20"/>
        </w:rPr>
        <w:t xml:space="preserve"> </w:t>
      </w:r>
      <w:r w:rsidRPr="00826833">
        <w:rPr>
          <w:rFonts w:cstheme="minorHAnsi"/>
          <w:szCs w:val="20"/>
        </w:rPr>
        <w:t>Contractor</w:t>
      </w:r>
      <w:r w:rsidRPr="00826833">
        <w:rPr>
          <w:rFonts w:cstheme="minorHAnsi"/>
          <w:spacing w:val="-1"/>
          <w:szCs w:val="20"/>
        </w:rPr>
        <w:t xml:space="preserve"> </w:t>
      </w:r>
      <w:r w:rsidRPr="00826833">
        <w:rPr>
          <w:rFonts w:cstheme="minorHAnsi"/>
          <w:szCs w:val="20"/>
        </w:rPr>
        <w:t>must also</w:t>
      </w:r>
      <w:r w:rsidRPr="00826833">
        <w:rPr>
          <w:rFonts w:cstheme="minorHAnsi"/>
          <w:spacing w:val="-2"/>
          <w:szCs w:val="20"/>
        </w:rPr>
        <w:t xml:space="preserve"> </w:t>
      </w:r>
      <w:r w:rsidRPr="00826833">
        <w:rPr>
          <w:rFonts w:cstheme="minorHAnsi"/>
          <w:szCs w:val="20"/>
        </w:rPr>
        <w:t>support the</w:t>
      </w:r>
      <w:r w:rsidRPr="00826833">
        <w:rPr>
          <w:rFonts w:cstheme="minorHAnsi"/>
          <w:spacing w:val="-2"/>
          <w:szCs w:val="20"/>
        </w:rPr>
        <w:t xml:space="preserve"> </w:t>
      </w:r>
      <w:r w:rsidRPr="00826833">
        <w:rPr>
          <w:rFonts w:cstheme="minorHAnsi"/>
          <w:szCs w:val="20"/>
        </w:rPr>
        <w:t>processing of all New</w:t>
      </w:r>
      <w:r w:rsidRPr="00826833">
        <w:rPr>
          <w:rFonts w:cstheme="minorHAnsi"/>
          <w:spacing w:val="-5"/>
          <w:szCs w:val="20"/>
        </w:rPr>
        <w:t xml:space="preserve"> </w:t>
      </w:r>
      <w:r w:rsidRPr="00826833">
        <w:rPr>
          <w:rFonts w:cstheme="minorHAnsi"/>
          <w:szCs w:val="20"/>
        </w:rPr>
        <w:t>Hire</w:t>
      </w:r>
      <w:r w:rsidRPr="00826833">
        <w:rPr>
          <w:rFonts w:cstheme="minorHAnsi"/>
          <w:spacing w:val="-2"/>
          <w:szCs w:val="20"/>
        </w:rPr>
        <w:t xml:space="preserve"> </w:t>
      </w:r>
      <w:r w:rsidRPr="00826833">
        <w:rPr>
          <w:rFonts w:cstheme="minorHAnsi"/>
          <w:szCs w:val="20"/>
        </w:rPr>
        <w:t>information provided</w:t>
      </w:r>
      <w:r w:rsidRPr="00826833">
        <w:rPr>
          <w:rFonts w:cstheme="minorHAnsi"/>
          <w:spacing w:val="-2"/>
          <w:szCs w:val="20"/>
        </w:rPr>
        <w:t xml:space="preserve"> </w:t>
      </w:r>
      <w:r w:rsidRPr="00826833">
        <w:rPr>
          <w:rFonts w:cstheme="minorHAnsi"/>
          <w:szCs w:val="20"/>
        </w:rPr>
        <w:t>by</w:t>
      </w:r>
      <w:r w:rsidRPr="00826833">
        <w:rPr>
          <w:rFonts w:cstheme="minorHAnsi"/>
          <w:spacing w:val="-4"/>
          <w:szCs w:val="20"/>
        </w:rPr>
        <w:t xml:space="preserve"> </w:t>
      </w:r>
      <w:r w:rsidRPr="00826833">
        <w:rPr>
          <w:rFonts w:cstheme="minorHAnsi"/>
          <w:szCs w:val="20"/>
        </w:rPr>
        <w:t>the</w:t>
      </w:r>
      <w:r w:rsidRPr="00826833">
        <w:rPr>
          <w:rFonts w:cstheme="minorHAnsi"/>
          <w:spacing w:val="-2"/>
          <w:szCs w:val="20"/>
        </w:rPr>
        <w:t xml:space="preserve"> </w:t>
      </w:r>
      <w:r w:rsidRPr="00826833">
        <w:rPr>
          <w:rFonts w:cstheme="minorHAnsi"/>
          <w:szCs w:val="20"/>
        </w:rPr>
        <w:t>employer or its agent submitted via hardcopy form such as withholding allowance certificate (Form</w:t>
      </w:r>
      <w:r w:rsidRPr="00826833">
        <w:rPr>
          <w:rFonts w:cstheme="minorHAnsi"/>
          <w:spacing w:val="-3"/>
          <w:szCs w:val="20"/>
        </w:rPr>
        <w:t xml:space="preserve"> </w:t>
      </w:r>
      <w:r w:rsidRPr="00826833">
        <w:rPr>
          <w:rFonts w:cstheme="minorHAnsi"/>
          <w:szCs w:val="20"/>
        </w:rPr>
        <w:t>W-4), State approved reporting form, list, and facsimile.</w:t>
      </w:r>
    </w:p>
    <w:p w14:paraId="208C36B2" w14:textId="207451C8" w:rsidR="00882681" w:rsidRDefault="00882681" w:rsidP="00AF74E8">
      <w:pPr>
        <w:spacing w:after="0" w:line="240" w:lineRule="auto"/>
        <w:rPr>
          <w:rFonts w:cstheme="minorHAnsi"/>
          <w:szCs w:val="20"/>
        </w:rPr>
      </w:pPr>
    </w:p>
    <w:p w14:paraId="297225B9" w14:textId="58C649A4" w:rsidR="00882681" w:rsidRDefault="00882681" w:rsidP="00AF74E8">
      <w:pPr>
        <w:pStyle w:val="Heading3"/>
      </w:pPr>
      <w:bookmarkStart w:id="113" w:name="_Toc208586338"/>
      <w:r>
        <w:t>REQUIRED ELEMENTS</w:t>
      </w:r>
      <w:bookmarkEnd w:id="113"/>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40"/>
        <w:gridCol w:w="4410"/>
      </w:tblGrid>
      <w:tr w:rsidR="00882681" w14:paraId="6A4EEDCE" w14:textId="77777777" w:rsidTr="002A0643">
        <w:trPr>
          <w:trHeight w:val="350"/>
        </w:trPr>
        <w:tc>
          <w:tcPr>
            <w:tcW w:w="4340" w:type="dxa"/>
            <w:tcBorders>
              <w:top w:val="nil"/>
              <w:bottom w:val="nil"/>
            </w:tcBorders>
            <w:shd w:val="clear" w:color="auto" w:fill="000000"/>
          </w:tcPr>
          <w:p w14:paraId="18420D30" w14:textId="77777777" w:rsidR="00882681" w:rsidRPr="00087A45" w:rsidRDefault="00882681" w:rsidP="00AF74E8">
            <w:pPr>
              <w:pStyle w:val="TableParagraph"/>
              <w:jc w:val="both"/>
              <w:rPr>
                <w:rFonts w:asciiTheme="minorHAnsi" w:hAnsiTheme="minorHAnsi" w:cstheme="minorHAnsi"/>
                <w:sz w:val="20"/>
                <w:szCs w:val="20"/>
              </w:rPr>
            </w:pPr>
            <w:r w:rsidRPr="00087A45">
              <w:rPr>
                <w:rFonts w:asciiTheme="minorHAnsi" w:hAnsiTheme="minorHAnsi" w:cstheme="minorHAnsi"/>
                <w:color w:val="FFFFFF"/>
                <w:sz w:val="20"/>
                <w:szCs w:val="20"/>
              </w:rPr>
              <w:t>EMPLOYEE</w:t>
            </w:r>
            <w:r w:rsidRPr="00087A45">
              <w:rPr>
                <w:rFonts w:asciiTheme="minorHAnsi" w:hAnsiTheme="minorHAnsi" w:cstheme="minorHAnsi"/>
                <w:color w:val="FFFFFF"/>
                <w:spacing w:val="-6"/>
                <w:sz w:val="20"/>
                <w:szCs w:val="20"/>
              </w:rPr>
              <w:t xml:space="preserve"> </w:t>
            </w:r>
            <w:r w:rsidRPr="00087A45">
              <w:rPr>
                <w:rFonts w:asciiTheme="minorHAnsi" w:hAnsiTheme="minorHAnsi" w:cstheme="minorHAnsi"/>
                <w:color w:val="FFFFFF"/>
                <w:spacing w:val="-2"/>
                <w:sz w:val="20"/>
                <w:szCs w:val="20"/>
              </w:rPr>
              <w:t>INFORMATION</w:t>
            </w:r>
          </w:p>
        </w:tc>
        <w:tc>
          <w:tcPr>
            <w:tcW w:w="4410" w:type="dxa"/>
            <w:tcBorders>
              <w:top w:val="nil"/>
              <w:bottom w:val="nil"/>
            </w:tcBorders>
            <w:shd w:val="clear" w:color="auto" w:fill="000000"/>
          </w:tcPr>
          <w:p w14:paraId="3900AF39" w14:textId="77777777" w:rsidR="00882681" w:rsidRPr="00087A45" w:rsidRDefault="00882681" w:rsidP="00AF74E8">
            <w:pPr>
              <w:pStyle w:val="TableParagraph"/>
              <w:jc w:val="both"/>
              <w:rPr>
                <w:rFonts w:asciiTheme="minorHAnsi" w:hAnsiTheme="minorHAnsi" w:cstheme="minorHAnsi"/>
                <w:sz w:val="20"/>
                <w:szCs w:val="20"/>
              </w:rPr>
            </w:pPr>
            <w:r w:rsidRPr="00087A45">
              <w:rPr>
                <w:rFonts w:asciiTheme="minorHAnsi" w:hAnsiTheme="minorHAnsi" w:cstheme="minorHAnsi"/>
                <w:color w:val="FFFFFF"/>
                <w:sz w:val="20"/>
                <w:szCs w:val="20"/>
              </w:rPr>
              <w:t>EMPLOYER</w:t>
            </w:r>
            <w:r w:rsidRPr="00087A45">
              <w:rPr>
                <w:rFonts w:asciiTheme="minorHAnsi" w:hAnsiTheme="minorHAnsi" w:cstheme="minorHAnsi"/>
                <w:color w:val="FFFFFF"/>
                <w:spacing w:val="-6"/>
                <w:sz w:val="20"/>
                <w:szCs w:val="20"/>
              </w:rPr>
              <w:t xml:space="preserve"> </w:t>
            </w:r>
            <w:r w:rsidRPr="00087A45">
              <w:rPr>
                <w:rFonts w:asciiTheme="minorHAnsi" w:hAnsiTheme="minorHAnsi" w:cstheme="minorHAnsi"/>
                <w:color w:val="FFFFFF"/>
                <w:spacing w:val="-2"/>
                <w:sz w:val="20"/>
                <w:szCs w:val="20"/>
              </w:rPr>
              <w:t>INFORMATION</w:t>
            </w:r>
          </w:p>
        </w:tc>
      </w:tr>
      <w:tr w:rsidR="00882681" w14:paraId="06C0B70E" w14:textId="77777777" w:rsidTr="002A0643">
        <w:trPr>
          <w:trHeight w:val="501"/>
        </w:trPr>
        <w:tc>
          <w:tcPr>
            <w:tcW w:w="4340" w:type="dxa"/>
          </w:tcPr>
          <w:p w14:paraId="7105D857" w14:textId="77777777" w:rsidR="00882681" w:rsidRPr="00087A45" w:rsidRDefault="00882681" w:rsidP="00AF74E8">
            <w:pPr>
              <w:pStyle w:val="TableParagraph"/>
              <w:jc w:val="both"/>
              <w:rPr>
                <w:rFonts w:asciiTheme="minorHAnsi" w:hAnsiTheme="minorHAnsi" w:cstheme="minorHAnsi"/>
                <w:sz w:val="20"/>
                <w:szCs w:val="20"/>
              </w:rPr>
            </w:pPr>
            <w:r w:rsidRPr="00087A45">
              <w:rPr>
                <w:rFonts w:asciiTheme="minorHAnsi" w:hAnsiTheme="minorHAnsi" w:cstheme="minorHAnsi"/>
                <w:sz w:val="20"/>
                <w:szCs w:val="20"/>
              </w:rPr>
              <w:t>Social</w:t>
            </w:r>
            <w:r w:rsidRPr="00087A45">
              <w:rPr>
                <w:rFonts w:asciiTheme="minorHAnsi" w:hAnsiTheme="minorHAnsi" w:cstheme="minorHAnsi"/>
                <w:spacing w:val="-8"/>
                <w:sz w:val="20"/>
                <w:szCs w:val="20"/>
              </w:rPr>
              <w:t xml:space="preserve"> </w:t>
            </w:r>
            <w:r w:rsidRPr="00087A45">
              <w:rPr>
                <w:rFonts w:asciiTheme="minorHAnsi" w:hAnsiTheme="minorHAnsi" w:cstheme="minorHAnsi"/>
                <w:sz w:val="20"/>
                <w:szCs w:val="20"/>
              </w:rPr>
              <w:t>Security</w:t>
            </w:r>
            <w:r w:rsidRPr="00087A45">
              <w:rPr>
                <w:rFonts w:asciiTheme="minorHAnsi" w:hAnsiTheme="minorHAnsi" w:cstheme="minorHAnsi"/>
                <w:spacing w:val="-7"/>
                <w:sz w:val="20"/>
                <w:szCs w:val="20"/>
              </w:rPr>
              <w:t xml:space="preserve"> </w:t>
            </w:r>
            <w:r w:rsidRPr="00087A45">
              <w:rPr>
                <w:rFonts w:asciiTheme="minorHAnsi" w:hAnsiTheme="minorHAnsi" w:cstheme="minorHAnsi"/>
                <w:spacing w:val="-2"/>
                <w:sz w:val="20"/>
                <w:szCs w:val="20"/>
              </w:rPr>
              <w:t>Number</w:t>
            </w:r>
          </w:p>
        </w:tc>
        <w:tc>
          <w:tcPr>
            <w:tcW w:w="4410" w:type="dxa"/>
          </w:tcPr>
          <w:p w14:paraId="08498003" w14:textId="77777777" w:rsidR="00882681" w:rsidRPr="00087A45" w:rsidRDefault="00882681" w:rsidP="00AF74E8">
            <w:pPr>
              <w:pStyle w:val="TableParagraph"/>
              <w:jc w:val="both"/>
              <w:rPr>
                <w:rFonts w:asciiTheme="minorHAnsi" w:hAnsiTheme="minorHAnsi" w:cstheme="minorHAnsi"/>
                <w:sz w:val="20"/>
                <w:szCs w:val="20"/>
              </w:rPr>
            </w:pPr>
            <w:r w:rsidRPr="00087A45">
              <w:rPr>
                <w:rFonts w:asciiTheme="minorHAnsi" w:hAnsiTheme="minorHAnsi" w:cstheme="minorHAnsi"/>
                <w:sz w:val="20"/>
                <w:szCs w:val="20"/>
              </w:rPr>
              <w:t>Federal</w:t>
            </w:r>
            <w:r w:rsidRPr="00087A45">
              <w:rPr>
                <w:rFonts w:asciiTheme="minorHAnsi" w:hAnsiTheme="minorHAnsi" w:cstheme="minorHAnsi"/>
                <w:spacing w:val="80"/>
                <w:sz w:val="20"/>
                <w:szCs w:val="20"/>
              </w:rPr>
              <w:t xml:space="preserve"> </w:t>
            </w:r>
            <w:r w:rsidRPr="00087A45">
              <w:rPr>
                <w:rFonts w:asciiTheme="minorHAnsi" w:hAnsiTheme="minorHAnsi" w:cstheme="minorHAnsi"/>
                <w:sz w:val="20"/>
                <w:szCs w:val="20"/>
              </w:rPr>
              <w:t>Employer</w:t>
            </w:r>
            <w:r w:rsidRPr="00087A45">
              <w:rPr>
                <w:rFonts w:asciiTheme="minorHAnsi" w:hAnsiTheme="minorHAnsi" w:cstheme="minorHAnsi"/>
                <w:spacing w:val="80"/>
                <w:sz w:val="20"/>
                <w:szCs w:val="20"/>
              </w:rPr>
              <w:t xml:space="preserve"> </w:t>
            </w:r>
            <w:r w:rsidRPr="00087A45">
              <w:rPr>
                <w:rFonts w:asciiTheme="minorHAnsi" w:hAnsiTheme="minorHAnsi" w:cstheme="minorHAnsi"/>
                <w:sz w:val="20"/>
                <w:szCs w:val="20"/>
              </w:rPr>
              <w:t>Identification</w:t>
            </w:r>
            <w:r w:rsidRPr="00087A45">
              <w:rPr>
                <w:rFonts w:asciiTheme="minorHAnsi" w:hAnsiTheme="minorHAnsi" w:cstheme="minorHAnsi"/>
                <w:spacing w:val="80"/>
                <w:sz w:val="20"/>
                <w:szCs w:val="20"/>
              </w:rPr>
              <w:t xml:space="preserve"> </w:t>
            </w:r>
            <w:r w:rsidRPr="00087A45">
              <w:rPr>
                <w:rFonts w:asciiTheme="minorHAnsi" w:hAnsiTheme="minorHAnsi" w:cstheme="minorHAnsi"/>
                <w:sz w:val="20"/>
                <w:szCs w:val="20"/>
              </w:rPr>
              <w:t xml:space="preserve">Number </w:t>
            </w:r>
            <w:r w:rsidRPr="00087A45">
              <w:rPr>
                <w:rFonts w:asciiTheme="minorHAnsi" w:hAnsiTheme="minorHAnsi" w:cstheme="minorHAnsi"/>
                <w:spacing w:val="-2"/>
                <w:sz w:val="20"/>
                <w:szCs w:val="20"/>
              </w:rPr>
              <w:t>(FEIN)</w:t>
            </w:r>
          </w:p>
        </w:tc>
      </w:tr>
      <w:tr w:rsidR="00882681" w14:paraId="6529B10A" w14:textId="77777777" w:rsidTr="002A0643">
        <w:trPr>
          <w:trHeight w:val="335"/>
        </w:trPr>
        <w:tc>
          <w:tcPr>
            <w:tcW w:w="4340" w:type="dxa"/>
          </w:tcPr>
          <w:p w14:paraId="2A3B3DE6" w14:textId="77777777" w:rsidR="00882681" w:rsidRPr="00087A45" w:rsidRDefault="00882681" w:rsidP="00AF74E8">
            <w:pPr>
              <w:pStyle w:val="TableParagraph"/>
              <w:jc w:val="both"/>
              <w:rPr>
                <w:rFonts w:asciiTheme="minorHAnsi" w:hAnsiTheme="minorHAnsi" w:cstheme="minorHAnsi"/>
                <w:sz w:val="20"/>
                <w:szCs w:val="20"/>
              </w:rPr>
            </w:pPr>
            <w:r w:rsidRPr="00087A45">
              <w:rPr>
                <w:rFonts w:asciiTheme="minorHAnsi" w:hAnsiTheme="minorHAnsi" w:cstheme="minorHAnsi"/>
                <w:sz w:val="20"/>
                <w:szCs w:val="20"/>
              </w:rPr>
              <w:t>Independent</w:t>
            </w:r>
            <w:r w:rsidRPr="00087A45">
              <w:rPr>
                <w:rFonts w:asciiTheme="minorHAnsi" w:hAnsiTheme="minorHAnsi" w:cstheme="minorHAnsi"/>
                <w:spacing w:val="-9"/>
                <w:sz w:val="20"/>
                <w:szCs w:val="20"/>
              </w:rPr>
              <w:t xml:space="preserve"> </w:t>
            </w:r>
            <w:r w:rsidRPr="00087A45">
              <w:rPr>
                <w:rFonts w:asciiTheme="minorHAnsi" w:hAnsiTheme="minorHAnsi" w:cstheme="minorHAnsi"/>
                <w:sz w:val="20"/>
                <w:szCs w:val="20"/>
              </w:rPr>
              <w:t>Contractor</w:t>
            </w:r>
            <w:r w:rsidRPr="00087A45">
              <w:rPr>
                <w:rFonts w:asciiTheme="minorHAnsi" w:hAnsiTheme="minorHAnsi" w:cstheme="minorHAnsi"/>
                <w:spacing w:val="-9"/>
                <w:sz w:val="20"/>
                <w:szCs w:val="20"/>
              </w:rPr>
              <w:t xml:space="preserve"> </w:t>
            </w:r>
            <w:r w:rsidRPr="00087A45">
              <w:rPr>
                <w:rFonts w:asciiTheme="minorHAnsi" w:hAnsiTheme="minorHAnsi" w:cstheme="minorHAnsi"/>
                <w:sz w:val="20"/>
                <w:szCs w:val="20"/>
              </w:rPr>
              <w:t>(1099</w:t>
            </w:r>
            <w:r w:rsidRPr="00087A45">
              <w:rPr>
                <w:rFonts w:asciiTheme="minorHAnsi" w:hAnsiTheme="minorHAnsi" w:cstheme="minorHAnsi"/>
                <w:spacing w:val="-8"/>
                <w:sz w:val="20"/>
                <w:szCs w:val="20"/>
              </w:rPr>
              <w:t xml:space="preserve"> </w:t>
            </w:r>
            <w:r w:rsidRPr="00087A45">
              <w:rPr>
                <w:rFonts w:asciiTheme="minorHAnsi" w:hAnsiTheme="minorHAnsi" w:cstheme="minorHAnsi"/>
                <w:spacing w:val="-2"/>
                <w:sz w:val="20"/>
                <w:szCs w:val="20"/>
              </w:rPr>
              <w:t>recipient)</w:t>
            </w:r>
          </w:p>
        </w:tc>
        <w:tc>
          <w:tcPr>
            <w:tcW w:w="4410" w:type="dxa"/>
          </w:tcPr>
          <w:p w14:paraId="3DC261AB" w14:textId="77777777" w:rsidR="00882681" w:rsidRPr="00087A45" w:rsidRDefault="00882681" w:rsidP="00AF74E8">
            <w:pPr>
              <w:pStyle w:val="TableParagraph"/>
              <w:jc w:val="both"/>
              <w:rPr>
                <w:rFonts w:asciiTheme="minorHAnsi" w:hAnsiTheme="minorHAnsi" w:cstheme="minorHAnsi"/>
                <w:sz w:val="20"/>
                <w:szCs w:val="20"/>
              </w:rPr>
            </w:pPr>
            <w:r w:rsidRPr="00087A45">
              <w:rPr>
                <w:rFonts w:asciiTheme="minorHAnsi" w:hAnsiTheme="minorHAnsi" w:cstheme="minorHAnsi"/>
                <w:sz w:val="20"/>
                <w:szCs w:val="20"/>
              </w:rPr>
              <w:t>Employer</w:t>
            </w:r>
            <w:r w:rsidRPr="00087A45">
              <w:rPr>
                <w:rFonts w:asciiTheme="minorHAnsi" w:hAnsiTheme="minorHAnsi" w:cstheme="minorHAnsi"/>
                <w:spacing w:val="-10"/>
                <w:sz w:val="20"/>
                <w:szCs w:val="20"/>
              </w:rPr>
              <w:t xml:space="preserve"> </w:t>
            </w:r>
            <w:r w:rsidRPr="00087A45">
              <w:rPr>
                <w:rFonts w:asciiTheme="minorHAnsi" w:hAnsiTheme="minorHAnsi" w:cstheme="minorHAnsi"/>
                <w:spacing w:val="-4"/>
                <w:sz w:val="20"/>
                <w:szCs w:val="20"/>
              </w:rPr>
              <w:t>Name</w:t>
            </w:r>
          </w:p>
        </w:tc>
      </w:tr>
      <w:tr w:rsidR="00882681" w14:paraId="37233E63" w14:textId="77777777" w:rsidTr="002A0643">
        <w:trPr>
          <w:trHeight w:val="505"/>
        </w:trPr>
        <w:tc>
          <w:tcPr>
            <w:tcW w:w="4340" w:type="dxa"/>
          </w:tcPr>
          <w:p w14:paraId="0B79B742" w14:textId="77777777" w:rsidR="00882681" w:rsidRPr="00087A45" w:rsidRDefault="00882681" w:rsidP="00AF74E8">
            <w:pPr>
              <w:pStyle w:val="TableParagraph"/>
              <w:jc w:val="both"/>
              <w:rPr>
                <w:rFonts w:asciiTheme="minorHAnsi" w:hAnsiTheme="minorHAnsi" w:cstheme="minorHAnsi"/>
                <w:sz w:val="20"/>
                <w:szCs w:val="20"/>
              </w:rPr>
            </w:pPr>
            <w:r w:rsidRPr="00087A45">
              <w:rPr>
                <w:rFonts w:asciiTheme="minorHAnsi" w:hAnsiTheme="minorHAnsi" w:cstheme="minorHAnsi"/>
                <w:sz w:val="20"/>
                <w:szCs w:val="20"/>
              </w:rPr>
              <w:t>Last</w:t>
            </w:r>
            <w:r w:rsidRPr="00087A45">
              <w:rPr>
                <w:rFonts w:asciiTheme="minorHAnsi" w:hAnsiTheme="minorHAnsi" w:cstheme="minorHAnsi"/>
                <w:spacing w:val="-4"/>
                <w:sz w:val="20"/>
                <w:szCs w:val="20"/>
              </w:rPr>
              <w:t xml:space="preserve"> </w:t>
            </w:r>
            <w:r w:rsidRPr="00087A45">
              <w:rPr>
                <w:rFonts w:asciiTheme="minorHAnsi" w:hAnsiTheme="minorHAnsi" w:cstheme="minorHAnsi"/>
                <w:sz w:val="20"/>
                <w:szCs w:val="20"/>
              </w:rPr>
              <w:t>Name,</w:t>
            </w:r>
            <w:r w:rsidRPr="00087A45">
              <w:rPr>
                <w:rFonts w:asciiTheme="minorHAnsi" w:hAnsiTheme="minorHAnsi" w:cstheme="minorHAnsi"/>
                <w:spacing w:val="-6"/>
                <w:sz w:val="20"/>
                <w:szCs w:val="20"/>
              </w:rPr>
              <w:t xml:space="preserve"> </w:t>
            </w:r>
            <w:r w:rsidRPr="00087A45">
              <w:rPr>
                <w:rFonts w:asciiTheme="minorHAnsi" w:hAnsiTheme="minorHAnsi" w:cstheme="minorHAnsi"/>
                <w:sz w:val="20"/>
                <w:szCs w:val="20"/>
              </w:rPr>
              <w:t>First</w:t>
            </w:r>
            <w:r w:rsidRPr="00087A45">
              <w:rPr>
                <w:rFonts w:asciiTheme="minorHAnsi" w:hAnsiTheme="minorHAnsi" w:cstheme="minorHAnsi"/>
                <w:spacing w:val="-3"/>
                <w:sz w:val="20"/>
                <w:szCs w:val="20"/>
              </w:rPr>
              <w:t xml:space="preserve"> </w:t>
            </w:r>
            <w:r w:rsidRPr="00087A45">
              <w:rPr>
                <w:rFonts w:asciiTheme="minorHAnsi" w:hAnsiTheme="minorHAnsi" w:cstheme="minorHAnsi"/>
                <w:sz w:val="20"/>
                <w:szCs w:val="20"/>
              </w:rPr>
              <w:t>Name,</w:t>
            </w:r>
            <w:r w:rsidRPr="00087A45">
              <w:rPr>
                <w:rFonts w:asciiTheme="minorHAnsi" w:hAnsiTheme="minorHAnsi" w:cstheme="minorHAnsi"/>
                <w:spacing w:val="-8"/>
                <w:sz w:val="20"/>
                <w:szCs w:val="20"/>
              </w:rPr>
              <w:t xml:space="preserve"> </w:t>
            </w:r>
            <w:r w:rsidRPr="00087A45">
              <w:rPr>
                <w:rFonts w:asciiTheme="minorHAnsi" w:hAnsiTheme="minorHAnsi" w:cstheme="minorHAnsi"/>
                <w:sz w:val="20"/>
                <w:szCs w:val="20"/>
              </w:rPr>
              <w:t>Middle</w:t>
            </w:r>
            <w:r w:rsidRPr="00087A45">
              <w:rPr>
                <w:rFonts w:asciiTheme="minorHAnsi" w:hAnsiTheme="minorHAnsi" w:cstheme="minorHAnsi"/>
                <w:spacing w:val="-5"/>
                <w:sz w:val="20"/>
                <w:szCs w:val="20"/>
              </w:rPr>
              <w:t xml:space="preserve"> </w:t>
            </w:r>
            <w:r w:rsidRPr="00087A45">
              <w:rPr>
                <w:rFonts w:asciiTheme="minorHAnsi" w:hAnsiTheme="minorHAnsi" w:cstheme="minorHAnsi"/>
                <w:spacing w:val="-2"/>
                <w:sz w:val="20"/>
                <w:szCs w:val="20"/>
              </w:rPr>
              <w:t>Initial</w:t>
            </w:r>
          </w:p>
        </w:tc>
        <w:tc>
          <w:tcPr>
            <w:tcW w:w="4410" w:type="dxa"/>
          </w:tcPr>
          <w:p w14:paraId="577824A9" w14:textId="77777777" w:rsidR="00882681" w:rsidRPr="00087A45" w:rsidRDefault="00882681" w:rsidP="00AF74E8">
            <w:pPr>
              <w:pStyle w:val="TableParagraph"/>
              <w:jc w:val="both"/>
              <w:rPr>
                <w:rFonts w:asciiTheme="minorHAnsi" w:hAnsiTheme="minorHAnsi" w:cstheme="minorHAnsi"/>
                <w:sz w:val="20"/>
                <w:szCs w:val="20"/>
              </w:rPr>
            </w:pPr>
            <w:r w:rsidRPr="00087A45">
              <w:rPr>
                <w:rFonts w:asciiTheme="minorHAnsi" w:hAnsiTheme="minorHAnsi" w:cstheme="minorHAnsi"/>
                <w:sz w:val="20"/>
                <w:szCs w:val="20"/>
              </w:rPr>
              <w:t>Employer</w:t>
            </w:r>
            <w:r w:rsidRPr="00087A45">
              <w:rPr>
                <w:rFonts w:asciiTheme="minorHAnsi" w:hAnsiTheme="minorHAnsi" w:cstheme="minorHAnsi"/>
                <w:spacing w:val="28"/>
                <w:sz w:val="20"/>
                <w:szCs w:val="20"/>
              </w:rPr>
              <w:t xml:space="preserve"> </w:t>
            </w:r>
            <w:r w:rsidRPr="00087A45">
              <w:rPr>
                <w:rFonts w:asciiTheme="minorHAnsi" w:hAnsiTheme="minorHAnsi" w:cstheme="minorHAnsi"/>
                <w:sz w:val="20"/>
                <w:szCs w:val="20"/>
              </w:rPr>
              <w:t>Street</w:t>
            </w:r>
            <w:r w:rsidRPr="00087A45">
              <w:rPr>
                <w:rFonts w:asciiTheme="minorHAnsi" w:hAnsiTheme="minorHAnsi" w:cstheme="minorHAnsi"/>
                <w:spacing w:val="28"/>
                <w:sz w:val="20"/>
                <w:szCs w:val="20"/>
              </w:rPr>
              <w:t xml:space="preserve"> </w:t>
            </w:r>
            <w:r w:rsidRPr="00087A45">
              <w:rPr>
                <w:rFonts w:asciiTheme="minorHAnsi" w:hAnsiTheme="minorHAnsi" w:cstheme="minorHAnsi"/>
                <w:sz w:val="20"/>
                <w:szCs w:val="20"/>
              </w:rPr>
              <w:t>Address,</w:t>
            </w:r>
            <w:r w:rsidRPr="00087A45">
              <w:rPr>
                <w:rFonts w:asciiTheme="minorHAnsi" w:hAnsiTheme="minorHAnsi" w:cstheme="minorHAnsi"/>
                <w:spacing w:val="28"/>
                <w:sz w:val="20"/>
                <w:szCs w:val="20"/>
              </w:rPr>
              <w:t xml:space="preserve"> </w:t>
            </w:r>
            <w:r w:rsidRPr="00087A45">
              <w:rPr>
                <w:rFonts w:asciiTheme="minorHAnsi" w:hAnsiTheme="minorHAnsi" w:cstheme="minorHAnsi"/>
                <w:sz w:val="20"/>
                <w:szCs w:val="20"/>
              </w:rPr>
              <w:t>City,</w:t>
            </w:r>
            <w:r w:rsidRPr="00087A45">
              <w:rPr>
                <w:rFonts w:asciiTheme="minorHAnsi" w:hAnsiTheme="minorHAnsi" w:cstheme="minorHAnsi"/>
                <w:spacing w:val="28"/>
                <w:sz w:val="20"/>
                <w:szCs w:val="20"/>
              </w:rPr>
              <w:t xml:space="preserve"> </w:t>
            </w:r>
            <w:r w:rsidRPr="00087A45">
              <w:rPr>
                <w:rFonts w:asciiTheme="minorHAnsi" w:hAnsiTheme="minorHAnsi" w:cstheme="minorHAnsi"/>
                <w:sz w:val="20"/>
                <w:szCs w:val="20"/>
              </w:rPr>
              <w:t>State,</w:t>
            </w:r>
            <w:r w:rsidRPr="00087A45">
              <w:rPr>
                <w:rFonts w:asciiTheme="minorHAnsi" w:hAnsiTheme="minorHAnsi" w:cstheme="minorHAnsi"/>
                <w:spacing w:val="28"/>
                <w:sz w:val="20"/>
                <w:szCs w:val="20"/>
              </w:rPr>
              <w:t xml:space="preserve"> </w:t>
            </w:r>
            <w:r w:rsidRPr="00087A45">
              <w:rPr>
                <w:rFonts w:asciiTheme="minorHAnsi" w:hAnsiTheme="minorHAnsi" w:cstheme="minorHAnsi"/>
                <w:sz w:val="20"/>
                <w:szCs w:val="20"/>
              </w:rPr>
              <w:t>Zip (foreign country information if applicable)</w:t>
            </w:r>
          </w:p>
        </w:tc>
      </w:tr>
      <w:tr w:rsidR="00882681" w14:paraId="0BF47A12" w14:textId="77777777" w:rsidTr="002A0643">
        <w:trPr>
          <w:trHeight w:val="503"/>
        </w:trPr>
        <w:tc>
          <w:tcPr>
            <w:tcW w:w="4340" w:type="dxa"/>
          </w:tcPr>
          <w:p w14:paraId="5E1D3162" w14:textId="77777777" w:rsidR="00882681" w:rsidRPr="00087A45" w:rsidRDefault="00882681" w:rsidP="00AF74E8">
            <w:pPr>
              <w:pStyle w:val="TableParagraph"/>
              <w:jc w:val="both"/>
              <w:rPr>
                <w:rFonts w:asciiTheme="minorHAnsi" w:hAnsiTheme="minorHAnsi" w:cstheme="minorHAnsi"/>
                <w:sz w:val="20"/>
                <w:szCs w:val="20"/>
              </w:rPr>
            </w:pPr>
            <w:r w:rsidRPr="00087A45">
              <w:rPr>
                <w:rFonts w:asciiTheme="minorHAnsi" w:hAnsiTheme="minorHAnsi" w:cstheme="minorHAnsi"/>
                <w:sz w:val="20"/>
                <w:szCs w:val="20"/>
              </w:rPr>
              <w:t>Street</w:t>
            </w:r>
            <w:r w:rsidRPr="00087A45">
              <w:rPr>
                <w:rFonts w:asciiTheme="minorHAnsi" w:hAnsiTheme="minorHAnsi" w:cstheme="minorHAnsi"/>
                <w:spacing w:val="40"/>
                <w:sz w:val="20"/>
                <w:szCs w:val="20"/>
              </w:rPr>
              <w:t xml:space="preserve"> </w:t>
            </w:r>
            <w:r w:rsidRPr="00087A45">
              <w:rPr>
                <w:rFonts w:asciiTheme="minorHAnsi" w:hAnsiTheme="minorHAnsi" w:cstheme="minorHAnsi"/>
                <w:sz w:val="20"/>
                <w:szCs w:val="20"/>
              </w:rPr>
              <w:t>Address,</w:t>
            </w:r>
            <w:r w:rsidRPr="00087A45">
              <w:rPr>
                <w:rFonts w:asciiTheme="minorHAnsi" w:hAnsiTheme="minorHAnsi" w:cstheme="minorHAnsi"/>
                <w:spacing w:val="40"/>
                <w:sz w:val="20"/>
                <w:szCs w:val="20"/>
              </w:rPr>
              <w:t xml:space="preserve"> </w:t>
            </w:r>
            <w:r w:rsidRPr="00087A45">
              <w:rPr>
                <w:rFonts w:asciiTheme="minorHAnsi" w:hAnsiTheme="minorHAnsi" w:cstheme="minorHAnsi"/>
                <w:sz w:val="20"/>
                <w:szCs w:val="20"/>
              </w:rPr>
              <w:t>City,</w:t>
            </w:r>
            <w:r w:rsidRPr="00087A45">
              <w:rPr>
                <w:rFonts w:asciiTheme="minorHAnsi" w:hAnsiTheme="minorHAnsi" w:cstheme="minorHAnsi"/>
                <w:spacing w:val="40"/>
                <w:sz w:val="20"/>
                <w:szCs w:val="20"/>
              </w:rPr>
              <w:t xml:space="preserve"> </w:t>
            </w:r>
            <w:r w:rsidRPr="00087A45">
              <w:rPr>
                <w:rFonts w:asciiTheme="minorHAnsi" w:hAnsiTheme="minorHAnsi" w:cstheme="minorHAnsi"/>
                <w:sz w:val="20"/>
                <w:szCs w:val="20"/>
              </w:rPr>
              <w:t>State,</w:t>
            </w:r>
            <w:r w:rsidRPr="00087A45">
              <w:rPr>
                <w:rFonts w:asciiTheme="minorHAnsi" w:hAnsiTheme="minorHAnsi" w:cstheme="minorHAnsi"/>
                <w:spacing w:val="40"/>
                <w:sz w:val="20"/>
                <w:szCs w:val="20"/>
              </w:rPr>
              <w:t xml:space="preserve"> </w:t>
            </w:r>
            <w:r w:rsidRPr="00087A45">
              <w:rPr>
                <w:rFonts w:asciiTheme="minorHAnsi" w:hAnsiTheme="minorHAnsi" w:cstheme="minorHAnsi"/>
                <w:sz w:val="20"/>
                <w:szCs w:val="20"/>
              </w:rPr>
              <w:t>Zip</w:t>
            </w:r>
            <w:r w:rsidRPr="00087A45">
              <w:rPr>
                <w:rFonts w:asciiTheme="minorHAnsi" w:hAnsiTheme="minorHAnsi" w:cstheme="minorHAnsi"/>
                <w:spacing w:val="40"/>
                <w:sz w:val="20"/>
                <w:szCs w:val="20"/>
              </w:rPr>
              <w:t xml:space="preserve"> </w:t>
            </w:r>
            <w:r w:rsidRPr="00087A45">
              <w:rPr>
                <w:rFonts w:asciiTheme="minorHAnsi" w:hAnsiTheme="minorHAnsi" w:cstheme="minorHAnsi"/>
                <w:sz w:val="20"/>
                <w:szCs w:val="20"/>
              </w:rPr>
              <w:t>(foreign country information if applicable)</w:t>
            </w:r>
          </w:p>
        </w:tc>
        <w:tc>
          <w:tcPr>
            <w:tcW w:w="4410" w:type="dxa"/>
          </w:tcPr>
          <w:p w14:paraId="20FC5924" w14:textId="77777777" w:rsidR="00882681" w:rsidRPr="00087A45" w:rsidRDefault="00882681" w:rsidP="00AF74E8">
            <w:pPr>
              <w:pStyle w:val="TableParagraph"/>
              <w:ind w:left="0"/>
              <w:jc w:val="both"/>
              <w:rPr>
                <w:rFonts w:asciiTheme="minorHAnsi" w:hAnsiTheme="minorHAnsi" w:cstheme="minorHAnsi"/>
                <w:sz w:val="20"/>
                <w:szCs w:val="20"/>
              </w:rPr>
            </w:pPr>
          </w:p>
        </w:tc>
      </w:tr>
      <w:tr w:rsidR="00882681" w14:paraId="225CA13D" w14:textId="77777777" w:rsidTr="002A0643">
        <w:trPr>
          <w:trHeight w:val="496"/>
        </w:trPr>
        <w:tc>
          <w:tcPr>
            <w:tcW w:w="4340" w:type="dxa"/>
          </w:tcPr>
          <w:p w14:paraId="3CFBBCA9" w14:textId="77777777" w:rsidR="00882681" w:rsidRPr="00087A45" w:rsidRDefault="00882681" w:rsidP="00AF74E8">
            <w:pPr>
              <w:pStyle w:val="TableParagraph"/>
              <w:jc w:val="both"/>
              <w:rPr>
                <w:rFonts w:asciiTheme="minorHAnsi" w:hAnsiTheme="minorHAnsi" w:cstheme="minorHAnsi"/>
                <w:sz w:val="20"/>
                <w:szCs w:val="20"/>
              </w:rPr>
            </w:pPr>
            <w:r w:rsidRPr="00087A45">
              <w:rPr>
                <w:rFonts w:asciiTheme="minorHAnsi" w:hAnsiTheme="minorHAnsi" w:cstheme="minorHAnsi"/>
                <w:sz w:val="20"/>
                <w:szCs w:val="20"/>
              </w:rPr>
              <w:t>Date</w:t>
            </w:r>
            <w:r w:rsidRPr="00087A45">
              <w:rPr>
                <w:rFonts w:asciiTheme="minorHAnsi" w:hAnsiTheme="minorHAnsi" w:cstheme="minorHAnsi"/>
                <w:spacing w:val="40"/>
                <w:sz w:val="20"/>
                <w:szCs w:val="20"/>
              </w:rPr>
              <w:t xml:space="preserve"> </w:t>
            </w:r>
            <w:r w:rsidRPr="00087A45">
              <w:rPr>
                <w:rFonts w:asciiTheme="minorHAnsi" w:hAnsiTheme="minorHAnsi" w:cstheme="minorHAnsi"/>
                <w:sz w:val="20"/>
                <w:szCs w:val="20"/>
              </w:rPr>
              <w:t>of</w:t>
            </w:r>
            <w:r w:rsidRPr="00087A45">
              <w:rPr>
                <w:rFonts w:asciiTheme="minorHAnsi" w:hAnsiTheme="minorHAnsi" w:cstheme="minorHAnsi"/>
                <w:spacing w:val="40"/>
                <w:sz w:val="20"/>
                <w:szCs w:val="20"/>
              </w:rPr>
              <w:t xml:space="preserve"> </w:t>
            </w:r>
            <w:r w:rsidRPr="00087A45">
              <w:rPr>
                <w:rFonts w:asciiTheme="minorHAnsi" w:hAnsiTheme="minorHAnsi" w:cstheme="minorHAnsi"/>
                <w:sz w:val="20"/>
                <w:szCs w:val="20"/>
              </w:rPr>
              <w:t>Hire</w:t>
            </w:r>
            <w:r w:rsidRPr="00087A45">
              <w:rPr>
                <w:rFonts w:asciiTheme="minorHAnsi" w:hAnsiTheme="minorHAnsi" w:cstheme="minorHAnsi"/>
                <w:spacing w:val="40"/>
                <w:sz w:val="20"/>
                <w:szCs w:val="20"/>
              </w:rPr>
              <w:t xml:space="preserve"> </w:t>
            </w:r>
            <w:r w:rsidRPr="00087A45">
              <w:rPr>
                <w:rFonts w:asciiTheme="minorHAnsi" w:hAnsiTheme="minorHAnsi" w:cstheme="minorHAnsi"/>
                <w:sz w:val="20"/>
                <w:szCs w:val="20"/>
              </w:rPr>
              <w:t>(the</w:t>
            </w:r>
            <w:r w:rsidRPr="00087A45">
              <w:rPr>
                <w:rFonts w:asciiTheme="minorHAnsi" w:hAnsiTheme="minorHAnsi" w:cstheme="minorHAnsi"/>
                <w:spacing w:val="40"/>
                <w:sz w:val="20"/>
                <w:szCs w:val="20"/>
              </w:rPr>
              <w:t xml:space="preserve"> </w:t>
            </w:r>
            <w:r w:rsidRPr="00087A45">
              <w:rPr>
                <w:rFonts w:asciiTheme="minorHAnsi" w:hAnsiTheme="minorHAnsi" w:cstheme="minorHAnsi"/>
                <w:sz w:val="20"/>
                <w:szCs w:val="20"/>
              </w:rPr>
              <w:t>first</w:t>
            </w:r>
            <w:r w:rsidRPr="00087A45">
              <w:rPr>
                <w:rFonts w:asciiTheme="minorHAnsi" w:hAnsiTheme="minorHAnsi" w:cstheme="minorHAnsi"/>
                <w:spacing w:val="40"/>
                <w:sz w:val="20"/>
                <w:szCs w:val="20"/>
              </w:rPr>
              <w:t xml:space="preserve"> </w:t>
            </w:r>
            <w:r w:rsidRPr="00087A45">
              <w:rPr>
                <w:rFonts w:asciiTheme="minorHAnsi" w:hAnsiTheme="minorHAnsi" w:cstheme="minorHAnsi"/>
                <w:sz w:val="20"/>
                <w:szCs w:val="20"/>
              </w:rPr>
              <w:t>day</w:t>
            </w:r>
            <w:r w:rsidRPr="00087A45">
              <w:rPr>
                <w:rFonts w:asciiTheme="minorHAnsi" w:hAnsiTheme="minorHAnsi" w:cstheme="minorHAnsi"/>
                <w:spacing w:val="40"/>
                <w:sz w:val="20"/>
                <w:szCs w:val="20"/>
              </w:rPr>
              <w:t xml:space="preserve"> </w:t>
            </w:r>
            <w:r w:rsidRPr="00087A45">
              <w:rPr>
                <w:rFonts w:asciiTheme="minorHAnsi" w:hAnsiTheme="minorHAnsi" w:cstheme="minorHAnsi"/>
                <w:sz w:val="20"/>
                <w:szCs w:val="20"/>
              </w:rPr>
              <w:t>services</w:t>
            </w:r>
            <w:r w:rsidRPr="00087A45">
              <w:rPr>
                <w:rFonts w:asciiTheme="minorHAnsi" w:hAnsiTheme="minorHAnsi" w:cstheme="minorHAnsi"/>
                <w:spacing w:val="40"/>
                <w:sz w:val="20"/>
                <w:szCs w:val="20"/>
              </w:rPr>
              <w:t xml:space="preserve"> </w:t>
            </w:r>
            <w:r w:rsidRPr="00087A45">
              <w:rPr>
                <w:rFonts w:asciiTheme="minorHAnsi" w:hAnsiTheme="minorHAnsi" w:cstheme="minorHAnsi"/>
                <w:sz w:val="20"/>
                <w:szCs w:val="20"/>
              </w:rPr>
              <w:t>are</w:t>
            </w:r>
            <w:r w:rsidRPr="00087A45">
              <w:rPr>
                <w:rFonts w:asciiTheme="minorHAnsi" w:hAnsiTheme="minorHAnsi" w:cstheme="minorHAnsi"/>
                <w:spacing w:val="40"/>
                <w:sz w:val="20"/>
                <w:szCs w:val="20"/>
              </w:rPr>
              <w:t xml:space="preserve"> </w:t>
            </w:r>
            <w:r w:rsidRPr="00087A45">
              <w:rPr>
                <w:rFonts w:asciiTheme="minorHAnsi" w:hAnsiTheme="minorHAnsi" w:cstheme="minorHAnsi"/>
                <w:sz w:val="20"/>
                <w:szCs w:val="20"/>
              </w:rPr>
              <w:t>performed for wages by an individual)</w:t>
            </w:r>
          </w:p>
        </w:tc>
        <w:tc>
          <w:tcPr>
            <w:tcW w:w="4410" w:type="dxa"/>
          </w:tcPr>
          <w:p w14:paraId="20817B1C" w14:textId="77777777" w:rsidR="00882681" w:rsidRPr="00087A45" w:rsidRDefault="00882681" w:rsidP="00AF74E8">
            <w:pPr>
              <w:pStyle w:val="TableParagraph"/>
              <w:ind w:left="0"/>
              <w:jc w:val="both"/>
              <w:rPr>
                <w:rFonts w:asciiTheme="minorHAnsi" w:hAnsiTheme="minorHAnsi" w:cstheme="minorHAnsi"/>
                <w:sz w:val="20"/>
                <w:szCs w:val="20"/>
              </w:rPr>
            </w:pPr>
          </w:p>
        </w:tc>
      </w:tr>
      <w:tr w:rsidR="00882681" w14:paraId="4D0474E8" w14:textId="77777777" w:rsidTr="002A0643">
        <w:trPr>
          <w:trHeight w:val="335"/>
        </w:trPr>
        <w:tc>
          <w:tcPr>
            <w:tcW w:w="4340" w:type="dxa"/>
          </w:tcPr>
          <w:p w14:paraId="56A26040" w14:textId="77777777" w:rsidR="00882681" w:rsidRPr="00087A45" w:rsidRDefault="00882681" w:rsidP="00AF74E8">
            <w:pPr>
              <w:pStyle w:val="TableParagraph"/>
              <w:jc w:val="both"/>
              <w:rPr>
                <w:rFonts w:asciiTheme="minorHAnsi" w:hAnsiTheme="minorHAnsi" w:cstheme="minorHAnsi"/>
                <w:sz w:val="20"/>
                <w:szCs w:val="20"/>
              </w:rPr>
            </w:pPr>
            <w:r w:rsidRPr="00087A45">
              <w:rPr>
                <w:rFonts w:asciiTheme="minorHAnsi" w:hAnsiTheme="minorHAnsi" w:cstheme="minorHAnsi"/>
                <w:sz w:val="20"/>
                <w:szCs w:val="20"/>
              </w:rPr>
              <w:t>Date</w:t>
            </w:r>
            <w:r w:rsidRPr="00087A45">
              <w:rPr>
                <w:rFonts w:asciiTheme="minorHAnsi" w:hAnsiTheme="minorHAnsi" w:cstheme="minorHAnsi"/>
                <w:spacing w:val="-3"/>
                <w:sz w:val="20"/>
                <w:szCs w:val="20"/>
              </w:rPr>
              <w:t xml:space="preserve"> </w:t>
            </w:r>
            <w:r w:rsidRPr="00087A45">
              <w:rPr>
                <w:rFonts w:asciiTheme="minorHAnsi" w:hAnsiTheme="minorHAnsi" w:cstheme="minorHAnsi"/>
                <w:sz w:val="20"/>
                <w:szCs w:val="20"/>
              </w:rPr>
              <w:t>of</w:t>
            </w:r>
            <w:r w:rsidRPr="00087A45">
              <w:rPr>
                <w:rFonts w:asciiTheme="minorHAnsi" w:hAnsiTheme="minorHAnsi" w:cstheme="minorHAnsi"/>
                <w:spacing w:val="-1"/>
                <w:sz w:val="20"/>
                <w:szCs w:val="20"/>
              </w:rPr>
              <w:t xml:space="preserve"> </w:t>
            </w:r>
            <w:r w:rsidRPr="00087A45">
              <w:rPr>
                <w:rFonts w:asciiTheme="minorHAnsi" w:hAnsiTheme="minorHAnsi" w:cstheme="minorHAnsi"/>
                <w:spacing w:val="-2"/>
                <w:sz w:val="20"/>
                <w:szCs w:val="20"/>
              </w:rPr>
              <w:t>Birth</w:t>
            </w:r>
          </w:p>
        </w:tc>
        <w:tc>
          <w:tcPr>
            <w:tcW w:w="4410" w:type="dxa"/>
          </w:tcPr>
          <w:p w14:paraId="2E534ED8" w14:textId="77777777" w:rsidR="00882681" w:rsidRPr="00087A45" w:rsidRDefault="00882681" w:rsidP="00AF74E8">
            <w:pPr>
              <w:pStyle w:val="TableParagraph"/>
              <w:ind w:left="0"/>
              <w:jc w:val="both"/>
              <w:rPr>
                <w:rFonts w:asciiTheme="minorHAnsi" w:hAnsiTheme="minorHAnsi" w:cstheme="minorHAnsi"/>
                <w:sz w:val="20"/>
                <w:szCs w:val="20"/>
              </w:rPr>
            </w:pPr>
          </w:p>
        </w:tc>
      </w:tr>
    </w:tbl>
    <w:p w14:paraId="4A040F90" w14:textId="3A22F4A4" w:rsidR="00882681" w:rsidRDefault="00882681" w:rsidP="00AF74E8">
      <w:pPr>
        <w:spacing w:after="0" w:line="240" w:lineRule="auto"/>
      </w:pPr>
    </w:p>
    <w:p w14:paraId="6A101A55" w14:textId="1A496699" w:rsidR="00882681" w:rsidRDefault="0026555F" w:rsidP="00AF74E8">
      <w:pPr>
        <w:pStyle w:val="Heading3"/>
      </w:pPr>
      <w:bookmarkStart w:id="114" w:name="_Toc208586339"/>
      <w:r w:rsidRPr="00EA60F1">
        <w:t xml:space="preserve">OPTIONAL </w:t>
      </w:r>
      <w:r w:rsidRPr="00EA60F1">
        <w:rPr>
          <w:spacing w:val="-2"/>
        </w:rPr>
        <w:t>ELEMENTS</w:t>
      </w:r>
      <w:bookmarkEnd w:id="114"/>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40"/>
        <w:gridCol w:w="4410"/>
      </w:tblGrid>
      <w:tr w:rsidR="002A0643" w14:paraId="36D033D2" w14:textId="77777777" w:rsidTr="002A0643">
        <w:trPr>
          <w:trHeight w:val="345"/>
        </w:trPr>
        <w:tc>
          <w:tcPr>
            <w:tcW w:w="4340" w:type="dxa"/>
            <w:tcBorders>
              <w:bottom w:val="nil"/>
            </w:tcBorders>
            <w:shd w:val="clear" w:color="auto" w:fill="000000"/>
          </w:tcPr>
          <w:p w14:paraId="5B7B21B3" w14:textId="77777777" w:rsidR="002A0643" w:rsidRPr="00087A45" w:rsidRDefault="002A0643" w:rsidP="00AF74E8">
            <w:pPr>
              <w:pStyle w:val="TableParagraph"/>
              <w:jc w:val="both"/>
              <w:rPr>
                <w:rFonts w:asciiTheme="minorHAnsi" w:hAnsiTheme="minorHAnsi" w:cstheme="minorHAnsi"/>
                <w:sz w:val="20"/>
                <w:szCs w:val="20"/>
              </w:rPr>
            </w:pPr>
            <w:r w:rsidRPr="00087A45">
              <w:rPr>
                <w:rFonts w:asciiTheme="minorHAnsi" w:hAnsiTheme="minorHAnsi" w:cstheme="minorHAnsi"/>
                <w:color w:val="FFFFFF"/>
                <w:sz w:val="20"/>
                <w:szCs w:val="20"/>
              </w:rPr>
              <w:t>EMPLOYEE</w:t>
            </w:r>
            <w:r w:rsidRPr="00087A45">
              <w:rPr>
                <w:rFonts w:asciiTheme="minorHAnsi" w:hAnsiTheme="minorHAnsi" w:cstheme="minorHAnsi"/>
                <w:color w:val="FFFFFF"/>
                <w:spacing w:val="-6"/>
                <w:sz w:val="20"/>
                <w:szCs w:val="20"/>
              </w:rPr>
              <w:t xml:space="preserve"> </w:t>
            </w:r>
            <w:r w:rsidRPr="00087A45">
              <w:rPr>
                <w:rFonts w:asciiTheme="minorHAnsi" w:hAnsiTheme="minorHAnsi" w:cstheme="minorHAnsi"/>
                <w:color w:val="FFFFFF"/>
                <w:spacing w:val="-2"/>
                <w:sz w:val="20"/>
                <w:szCs w:val="20"/>
              </w:rPr>
              <w:t>INFORMATION</w:t>
            </w:r>
          </w:p>
        </w:tc>
        <w:tc>
          <w:tcPr>
            <w:tcW w:w="4410" w:type="dxa"/>
            <w:tcBorders>
              <w:bottom w:val="nil"/>
            </w:tcBorders>
            <w:shd w:val="clear" w:color="auto" w:fill="000000"/>
          </w:tcPr>
          <w:p w14:paraId="1DC8AE37" w14:textId="77777777" w:rsidR="002A0643" w:rsidRPr="00087A45" w:rsidRDefault="002A0643" w:rsidP="00AF74E8">
            <w:pPr>
              <w:pStyle w:val="TableParagraph"/>
              <w:jc w:val="both"/>
              <w:rPr>
                <w:rFonts w:asciiTheme="minorHAnsi" w:hAnsiTheme="minorHAnsi" w:cstheme="minorHAnsi"/>
                <w:sz w:val="20"/>
                <w:szCs w:val="20"/>
              </w:rPr>
            </w:pPr>
            <w:r w:rsidRPr="00087A45">
              <w:rPr>
                <w:rFonts w:asciiTheme="minorHAnsi" w:hAnsiTheme="minorHAnsi" w:cstheme="minorHAnsi"/>
                <w:color w:val="FFFFFF"/>
                <w:sz w:val="20"/>
                <w:szCs w:val="20"/>
              </w:rPr>
              <w:t>EMPLOYER</w:t>
            </w:r>
            <w:r w:rsidRPr="00087A45">
              <w:rPr>
                <w:rFonts w:asciiTheme="minorHAnsi" w:hAnsiTheme="minorHAnsi" w:cstheme="minorHAnsi"/>
                <w:color w:val="FFFFFF"/>
                <w:spacing w:val="-6"/>
                <w:sz w:val="20"/>
                <w:szCs w:val="20"/>
              </w:rPr>
              <w:t xml:space="preserve"> </w:t>
            </w:r>
            <w:r w:rsidRPr="00087A45">
              <w:rPr>
                <w:rFonts w:asciiTheme="minorHAnsi" w:hAnsiTheme="minorHAnsi" w:cstheme="minorHAnsi"/>
                <w:color w:val="FFFFFF"/>
                <w:spacing w:val="-2"/>
                <w:sz w:val="20"/>
                <w:szCs w:val="20"/>
              </w:rPr>
              <w:t>INFORMATION</w:t>
            </w:r>
          </w:p>
        </w:tc>
      </w:tr>
      <w:tr w:rsidR="002A0643" w14:paraId="06F527D9" w14:textId="77777777" w:rsidTr="002A0643">
        <w:trPr>
          <w:trHeight w:val="501"/>
        </w:trPr>
        <w:tc>
          <w:tcPr>
            <w:tcW w:w="4340" w:type="dxa"/>
          </w:tcPr>
          <w:p w14:paraId="6C60CFD6" w14:textId="77777777" w:rsidR="002A0643" w:rsidRPr="00087A45" w:rsidRDefault="002A0643" w:rsidP="00AF74E8">
            <w:pPr>
              <w:pStyle w:val="TableParagraph"/>
              <w:jc w:val="both"/>
              <w:rPr>
                <w:rFonts w:asciiTheme="minorHAnsi" w:hAnsiTheme="minorHAnsi" w:cstheme="minorHAnsi"/>
                <w:sz w:val="20"/>
                <w:szCs w:val="20"/>
              </w:rPr>
            </w:pPr>
            <w:r w:rsidRPr="00087A45">
              <w:rPr>
                <w:rFonts w:asciiTheme="minorHAnsi" w:hAnsiTheme="minorHAnsi" w:cstheme="minorHAnsi"/>
                <w:sz w:val="20"/>
                <w:szCs w:val="20"/>
              </w:rPr>
              <w:t>Eligibility</w:t>
            </w:r>
            <w:r w:rsidRPr="00087A45">
              <w:rPr>
                <w:rFonts w:asciiTheme="minorHAnsi" w:hAnsiTheme="minorHAnsi" w:cstheme="minorHAnsi"/>
                <w:spacing w:val="-9"/>
                <w:sz w:val="20"/>
                <w:szCs w:val="20"/>
              </w:rPr>
              <w:t xml:space="preserve"> </w:t>
            </w:r>
            <w:r w:rsidRPr="00087A45">
              <w:rPr>
                <w:rFonts w:asciiTheme="minorHAnsi" w:hAnsiTheme="minorHAnsi" w:cstheme="minorHAnsi"/>
                <w:sz w:val="20"/>
                <w:szCs w:val="20"/>
              </w:rPr>
              <w:t>for</w:t>
            </w:r>
            <w:r w:rsidRPr="00087A45">
              <w:rPr>
                <w:rFonts w:asciiTheme="minorHAnsi" w:hAnsiTheme="minorHAnsi" w:cstheme="minorHAnsi"/>
                <w:spacing w:val="-6"/>
                <w:sz w:val="20"/>
                <w:szCs w:val="20"/>
              </w:rPr>
              <w:t xml:space="preserve"> </w:t>
            </w:r>
            <w:r w:rsidRPr="00087A45">
              <w:rPr>
                <w:rFonts w:asciiTheme="minorHAnsi" w:hAnsiTheme="minorHAnsi" w:cstheme="minorHAnsi"/>
                <w:sz w:val="20"/>
                <w:szCs w:val="20"/>
              </w:rPr>
              <w:t>Health</w:t>
            </w:r>
            <w:r w:rsidRPr="00087A45">
              <w:rPr>
                <w:rFonts w:asciiTheme="minorHAnsi" w:hAnsiTheme="minorHAnsi" w:cstheme="minorHAnsi"/>
                <w:spacing w:val="-8"/>
                <w:sz w:val="20"/>
                <w:szCs w:val="20"/>
              </w:rPr>
              <w:t xml:space="preserve"> </w:t>
            </w:r>
            <w:r w:rsidRPr="00087A45">
              <w:rPr>
                <w:rFonts w:asciiTheme="minorHAnsi" w:hAnsiTheme="minorHAnsi" w:cstheme="minorHAnsi"/>
                <w:sz w:val="20"/>
                <w:szCs w:val="20"/>
              </w:rPr>
              <w:t>Coverage</w:t>
            </w:r>
            <w:r w:rsidRPr="00087A45">
              <w:rPr>
                <w:rFonts w:asciiTheme="minorHAnsi" w:hAnsiTheme="minorHAnsi" w:cstheme="minorHAnsi"/>
                <w:spacing w:val="-8"/>
                <w:sz w:val="20"/>
                <w:szCs w:val="20"/>
              </w:rPr>
              <w:t xml:space="preserve"> </w:t>
            </w:r>
            <w:r w:rsidRPr="00087A45">
              <w:rPr>
                <w:rFonts w:asciiTheme="minorHAnsi" w:hAnsiTheme="minorHAnsi" w:cstheme="minorHAnsi"/>
                <w:spacing w:val="-4"/>
                <w:sz w:val="20"/>
                <w:szCs w:val="20"/>
              </w:rPr>
              <w:t>(y/n)</w:t>
            </w:r>
          </w:p>
        </w:tc>
        <w:tc>
          <w:tcPr>
            <w:tcW w:w="4410" w:type="dxa"/>
          </w:tcPr>
          <w:p w14:paraId="591228B2" w14:textId="77777777" w:rsidR="002A0643" w:rsidRPr="00087A45" w:rsidRDefault="002A0643" w:rsidP="00AF74E8">
            <w:pPr>
              <w:pStyle w:val="TableParagraph"/>
              <w:jc w:val="both"/>
              <w:rPr>
                <w:rFonts w:asciiTheme="minorHAnsi" w:hAnsiTheme="minorHAnsi" w:cstheme="minorHAnsi"/>
                <w:sz w:val="20"/>
                <w:szCs w:val="20"/>
              </w:rPr>
            </w:pPr>
            <w:r w:rsidRPr="00087A45">
              <w:rPr>
                <w:rFonts w:asciiTheme="minorHAnsi" w:hAnsiTheme="minorHAnsi" w:cstheme="minorHAnsi"/>
                <w:sz w:val="20"/>
                <w:szCs w:val="20"/>
              </w:rPr>
              <w:t>Payroll</w:t>
            </w:r>
            <w:r w:rsidRPr="00087A45">
              <w:rPr>
                <w:rFonts w:asciiTheme="minorHAnsi" w:hAnsiTheme="minorHAnsi" w:cstheme="minorHAnsi"/>
                <w:spacing w:val="41"/>
                <w:sz w:val="20"/>
                <w:szCs w:val="20"/>
              </w:rPr>
              <w:t xml:space="preserve"> </w:t>
            </w:r>
            <w:r w:rsidRPr="00087A45">
              <w:rPr>
                <w:rFonts w:asciiTheme="minorHAnsi" w:hAnsiTheme="minorHAnsi" w:cstheme="minorHAnsi"/>
                <w:sz w:val="20"/>
                <w:szCs w:val="20"/>
              </w:rPr>
              <w:t>Address</w:t>
            </w:r>
            <w:r w:rsidRPr="00087A45">
              <w:rPr>
                <w:rFonts w:asciiTheme="minorHAnsi" w:hAnsiTheme="minorHAnsi" w:cstheme="minorHAnsi"/>
                <w:spacing w:val="43"/>
                <w:sz w:val="20"/>
                <w:szCs w:val="20"/>
              </w:rPr>
              <w:t xml:space="preserve"> </w:t>
            </w:r>
            <w:r w:rsidRPr="00087A45">
              <w:rPr>
                <w:rFonts w:asciiTheme="minorHAnsi" w:hAnsiTheme="minorHAnsi" w:cstheme="minorHAnsi"/>
                <w:sz w:val="20"/>
                <w:szCs w:val="20"/>
              </w:rPr>
              <w:t>–</w:t>
            </w:r>
            <w:r w:rsidRPr="00087A45">
              <w:rPr>
                <w:rFonts w:asciiTheme="minorHAnsi" w:hAnsiTheme="minorHAnsi" w:cstheme="minorHAnsi"/>
                <w:spacing w:val="42"/>
                <w:sz w:val="20"/>
                <w:szCs w:val="20"/>
              </w:rPr>
              <w:t xml:space="preserve"> </w:t>
            </w:r>
            <w:r w:rsidRPr="00087A45">
              <w:rPr>
                <w:rFonts w:asciiTheme="minorHAnsi" w:hAnsiTheme="minorHAnsi" w:cstheme="minorHAnsi"/>
                <w:sz w:val="20"/>
                <w:szCs w:val="20"/>
              </w:rPr>
              <w:t>where</w:t>
            </w:r>
            <w:r w:rsidRPr="00087A45">
              <w:rPr>
                <w:rFonts w:asciiTheme="minorHAnsi" w:hAnsiTheme="minorHAnsi" w:cstheme="minorHAnsi"/>
                <w:spacing w:val="43"/>
                <w:sz w:val="20"/>
                <w:szCs w:val="20"/>
              </w:rPr>
              <w:t xml:space="preserve"> </w:t>
            </w:r>
            <w:r w:rsidRPr="00087A45">
              <w:rPr>
                <w:rFonts w:asciiTheme="minorHAnsi" w:hAnsiTheme="minorHAnsi" w:cstheme="minorHAnsi"/>
                <w:sz w:val="20"/>
                <w:szCs w:val="20"/>
              </w:rPr>
              <w:t>an</w:t>
            </w:r>
            <w:r w:rsidRPr="00087A45">
              <w:rPr>
                <w:rFonts w:asciiTheme="minorHAnsi" w:hAnsiTheme="minorHAnsi" w:cstheme="minorHAnsi"/>
                <w:spacing w:val="41"/>
                <w:sz w:val="20"/>
                <w:szCs w:val="20"/>
              </w:rPr>
              <w:t xml:space="preserve"> </w:t>
            </w:r>
            <w:r w:rsidRPr="00087A45">
              <w:rPr>
                <w:rFonts w:asciiTheme="minorHAnsi" w:hAnsiTheme="minorHAnsi" w:cstheme="minorHAnsi"/>
                <w:sz w:val="20"/>
                <w:szCs w:val="20"/>
              </w:rPr>
              <w:t>income</w:t>
            </w:r>
            <w:r w:rsidRPr="00087A45">
              <w:rPr>
                <w:rFonts w:asciiTheme="minorHAnsi" w:hAnsiTheme="minorHAnsi" w:cstheme="minorHAnsi"/>
                <w:spacing w:val="43"/>
                <w:sz w:val="20"/>
                <w:szCs w:val="20"/>
              </w:rPr>
              <w:t xml:space="preserve"> </w:t>
            </w:r>
            <w:r w:rsidRPr="00087A45">
              <w:rPr>
                <w:rFonts w:asciiTheme="minorHAnsi" w:hAnsiTheme="minorHAnsi" w:cstheme="minorHAnsi"/>
                <w:spacing w:val="-4"/>
                <w:sz w:val="20"/>
                <w:szCs w:val="20"/>
              </w:rPr>
              <w:t>with</w:t>
            </w:r>
          </w:p>
          <w:p w14:paraId="28B01A7E" w14:textId="77777777" w:rsidR="002A0643" w:rsidRPr="00087A45" w:rsidRDefault="002A0643" w:rsidP="00AF74E8">
            <w:pPr>
              <w:pStyle w:val="TableParagraph"/>
              <w:jc w:val="both"/>
              <w:rPr>
                <w:rFonts w:asciiTheme="minorHAnsi" w:hAnsiTheme="minorHAnsi" w:cstheme="minorHAnsi"/>
                <w:sz w:val="20"/>
                <w:szCs w:val="20"/>
              </w:rPr>
            </w:pPr>
            <w:r w:rsidRPr="00087A45">
              <w:rPr>
                <w:rFonts w:asciiTheme="minorHAnsi" w:hAnsiTheme="minorHAnsi" w:cstheme="minorHAnsi"/>
                <w:sz w:val="20"/>
                <w:szCs w:val="20"/>
              </w:rPr>
              <w:t>holding</w:t>
            </w:r>
            <w:r w:rsidRPr="00087A45">
              <w:rPr>
                <w:rFonts w:asciiTheme="minorHAnsi" w:hAnsiTheme="minorHAnsi" w:cstheme="minorHAnsi"/>
                <w:spacing w:val="-6"/>
                <w:sz w:val="20"/>
                <w:szCs w:val="20"/>
              </w:rPr>
              <w:t xml:space="preserve"> </w:t>
            </w:r>
            <w:r w:rsidRPr="00087A45">
              <w:rPr>
                <w:rFonts w:asciiTheme="minorHAnsi" w:hAnsiTheme="minorHAnsi" w:cstheme="minorHAnsi"/>
                <w:sz w:val="20"/>
                <w:szCs w:val="20"/>
              </w:rPr>
              <w:t>would</w:t>
            </w:r>
            <w:r w:rsidRPr="00087A45">
              <w:rPr>
                <w:rFonts w:asciiTheme="minorHAnsi" w:hAnsiTheme="minorHAnsi" w:cstheme="minorHAnsi"/>
                <w:spacing w:val="-6"/>
                <w:sz w:val="20"/>
                <w:szCs w:val="20"/>
              </w:rPr>
              <w:t xml:space="preserve"> </w:t>
            </w:r>
            <w:r w:rsidRPr="00087A45">
              <w:rPr>
                <w:rFonts w:asciiTheme="minorHAnsi" w:hAnsiTheme="minorHAnsi" w:cstheme="minorHAnsi"/>
                <w:sz w:val="20"/>
                <w:szCs w:val="20"/>
              </w:rPr>
              <w:t>be</w:t>
            </w:r>
            <w:r w:rsidRPr="00087A45">
              <w:rPr>
                <w:rFonts w:asciiTheme="minorHAnsi" w:hAnsiTheme="minorHAnsi" w:cstheme="minorHAnsi"/>
                <w:spacing w:val="-5"/>
                <w:sz w:val="20"/>
                <w:szCs w:val="20"/>
              </w:rPr>
              <w:t xml:space="preserve"> </w:t>
            </w:r>
            <w:r w:rsidRPr="00087A45">
              <w:rPr>
                <w:rFonts w:asciiTheme="minorHAnsi" w:hAnsiTheme="minorHAnsi" w:cstheme="minorHAnsi"/>
                <w:spacing w:val="-4"/>
                <w:sz w:val="20"/>
                <w:szCs w:val="20"/>
              </w:rPr>
              <w:t>sent.</w:t>
            </w:r>
          </w:p>
        </w:tc>
      </w:tr>
      <w:tr w:rsidR="002A0643" w14:paraId="7B0CA80D" w14:textId="77777777" w:rsidTr="002A0643">
        <w:trPr>
          <w:trHeight w:val="337"/>
        </w:trPr>
        <w:tc>
          <w:tcPr>
            <w:tcW w:w="4340" w:type="dxa"/>
          </w:tcPr>
          <w:p w14:paraId="06065BAB" w14:textId="77777777" w:rsidR="002A0643" w:rsidRPr="00087A45" w:rsidRDefault="002A0643" w:rsidP="00AF74E8">
            <w:pPr>
              <w:pStyle w:val="TableParagraph"/>
              <w:ind w:left="0"/>
              <w:jc w:val="both"/>
              <w:rPr>
                <w:rFonts w:asciiTheme="minorHAnsi" w:hAnsiTheme="minorHAnsi" w:cstheme="minorHAnsi"/>
                <w:sz w:val="20"/>
                <w:szCs w:val="20"/>
              </w:rPr>
            </w:pPr>
          </w:p>
        </w:tc>
        <w:tc>
          <w:tcPr>
            <w:tcW w:w="4410" w:type="dxa"/>
          </w:tcPr>
          <w:p w14:paraId="3CF76C90" w14:textId="77777777" w:rsidR="002A0643" w:rsidRPr="00087A45" w:rsidRDefault="002A0643" w:rsidP="00AF74E8">
            <w:pPr>
              <w:pStyle w:val="TableParagraph"/>
              <w:jc w:val="both"/>
              <w:rPr>
                <w:rFonts w:asciiTheme="minorHAnsi" w:hAnsiTheme="minorHAnsi" w:cstheme="minorHAnsi"/>
                <w:sz w:val="20"/>
                <w:szCs w:val="20"/>
              </w:rPr>
            </w:pPr>
            <w:r w:rsidRPr="00087A45">
              <w:rPr>
                <w:rFonts w:asciiTheme="minorHAnsi" w:hAnsiTheme="minorHAnsi" w:cstheme="minorHAnsi"/>
                <w:sz w:val="20"/>
                <w:szCs w:val="20"/>
              </w:rPr>
              <w:t>Email</w:t>
            </w:r>
            <w:r w:rsidRPr="00087A45">
              <w:rPr>
                <w:rFonts w:asciiTheme="minorHAnsi" w:hAnsiTheme="minorHAnsi" w:cstheme="minorHAnsi"/>
                <w:spacing w:val="-4"/>
                <w:sz w:val="20"/>
                <w:szCs w:val="20"/>
              </w:rPr>
              <w:t xml:space="preserve"> </w:t>
            </w:r>
            <w:r w:rsidRPr="00087A45">
              <w:rPr>
                <w:rFonts w:asciiTheme="minorHAnsi" w:hAnsiTheme="minorHAnsi" w:cstheme="minorHAnsi"/>
                <w:spacing w:val="-2"/>
                <w:sz w:val="20"/>
                <w:szCs w:val="20"/>
              </w:rPr>
              <w:t>Address</w:t>
            </w:r>
          </w:p>
        </w:tc>
      </w:tr>
      <w:tr w:rsidR="002A0643" w14:paraId="582D006D" w14:textId="77777777" w:rsidTr="002A0643">
        <w:trPr>
          <w:trHeight w:val="335"/>
        </w:trPr>
        <w:tc>
          <w:tcPr>
            <w:tcW w:w="4340" w:type="dxa"/>
          </w:tcPr>
          <w:p w14:paraId="2F97EF76" w14:textId="77777777" w:rsidR="002A0643" w:rsidRPr="00087A45" w:rsidRDefault="002A0643" w:rsidP="00AF74E8">
            <w:pPr>
              <w:pStyle w:val="TableParagraph"/>
              <w:ind w:left="0"/>
              <w:jc w:val="both"/>
              <w:rPr>
                <w:rFonts w:asciiTheme="minorHAnsi" w:hAnsiTheme="minorHAnsi" w:cstheme="minorHAnsi"/>
                <w:sz w:val="20"/>
                <w:szCs w:val="20"/>
              </w:rPr>
            </w:pPr>
          </w:p>
        </w:tc>
        <w:tc>
          <w:tcPr>
            <w:tcW w:w="4410" w:type="dxa"/>
          </w:tcPr>
          <w:p w14:paraId="72CA5BB4" w14:textId="77777777" w:rsidR="002A0643" w:rsidRPr="00087A45" w:rsidRDefault="002A0643" w:rsidP="00AF74E8">
            <w:pPr>
              <w:pStyle w:val="TableParagraph"/>
              <w:jc w:val="both"/>
              <w:rPr>
                <w:rFonts w:asciiTheme="minorHAnsi" w:hAnsiTheme="minorHAnsi" w:cstheme="minorHAnsi"/>
                <w:sz w:val="20"/>
                <w:szCs w:val="20"/>
              </w:rPr>
            </w:pPr>
            <w:r w:rsidRPr="00087A45">
              <w:rPr>
                <w:rFonts w:asciiTheme="minorHAnsi" w:hAnsiTheme="minorHAnsi" w:cstheme="minorHAnsi"/>
                <w:sz w:val="20"/>
                <w:szCs w:val="20"/>
              </w:rPr>
              <w:t>Contact</w:t>
            </w:r>
            <w:r w:rsidRPr="00087A45">
              <w:rPr>
                <w:rFonts w:asciiTheme="minorHAnsi" w:hAnsiTheme="minorHAnsi" w:cstheme="minorHAnsi"/>
                <w:spacing w:val="-7"/>
                <w:sz w:val="20"/>
                <w:szCs w:val="20"/>
              </w:rPr>
              <w:t xml:space="preserve"> </w:t>
            </w:r>
            <w:r w:rsidRPr="00087A45">
              <w:rPr>
                <w:rFonts w:asciiTheme="minorHAnsi" w:hAnsiTheme="minorHAnsi" w:cstheme="minorHAnsi"/>
                <w:spacing w:val="-4"/>
                <w:sz w:val="20"/>
                <w:szCs w:val="20"/>
              </w:rPr>
              <w:t>Name</w:t>
            </w:r>
          </w:p>
        </w:tc>
      </w:tr>
      <w:tr w:rsidR="002A0643" w14:paraId="681BD43F" w14:textId="77777777" w:rsidTr="002A0643">
        <w:trPr>
          <w:trHeight w:val="335"/>
        </w:trPr>
        <w:tc>
          <w:tcPr>
            <w:tcW w:w="4340" w:type="dxa"/>
          </w:tcPr>
          <w:p w14:paraId="51762F23" w14:textId="77777777" w:rsidR="002A0643" w:rsidRPr="00087A45" w:rsidRDefault="002A0643" w:rsidP="00AF74E8">
            <w:pPr>
              <w:pStyle w:val="TableParagraph"/>
              <w:ind w:left="0"/>
              <w:jc w:val="both"/>
              <w:rPr>
                <w:rFonts w:asciiTheme="minorHAnsi" w:hAnsiTheme="minorHAnsi" w:cstheme="minorHAnsi"/>
                <w:sz w:val="20"/>
                <w:szCs w:val="20"/>
              </w:rPr>
            </w:pPr>
          </w:p>
        </w:tc>
        <w:tc>
          <w:tcPr>
            <w:tcW w:w="4410" w:type="dxa"/>
          </w:tcPr>
          <w:p w14:paraId="3DFB2DE1" w14:textId="77777777" w:rsidR="002A0643" w:rsidRPr="00087A45" w:rsidRDefault="002A0643" w:rsidP="00AF74E8">
            <w:pPr>
              <w:pStyle w:val="TableParagraph"/>
              <w:jc w:val="both"/>
              <w:rPr>
                <w:rFonts w:asciiTheme="minorHAnsi" w:hAnsiTheme="minorHAnsi" w:cstheme="minorHAnsi"/>
                <w:sz w:val="20"/>
                <w:szCs w:val="20"/>
              </w:rPr>
            </w:pPr>
            <w:r w:rsidRPr="00087A45">
              <w:rPr>
                <w:rFonts w:asciiTheme="minorHAnsi" w:hAnsiTheme="minorHAnsi" w:cstheme="minorHAnsi"/>
                <w:sz w:val="20"/>
                <w:szCs w:val="20"/>
              </w:rPr>
              <w:t>Telephone</w:t>
            </w:r>
            <w:r w:rsidRPr="00087A45">
              <w:rPr>
                <w:rFonts w:asciiTheme="minorHAnsi" w:hAnsiTheme="minorHAnsi" w:cstheme="minorHAnsi"/>
                <w:spacing w:val="-7"/>
                <w:sz w:val="20"/>
                <w:szCs w:val="20"/>
              </w:rPr>
              <w:t xml:space="preserve"> </w:t>
            </w:r>
            <w:r w:rsidRPr="00087A45">
              <w:rPr>
                <w:rFonts w:asciiTheme="minorHAnsi" w:hAnsiTheme="minorHAnsi" w:cstheme="minorHAnsi"/>
                <w:spacing w:val="-2"/>
                <w:sz w:val="20"/>
                <w:szCs w:val="20"/>
              </w:rPr>
              <w:t>Number</w:t>
            </w:r>
          </w:p>
        </w:tc>
      </w:tr>
      <w:tr w:rsidR="002A0643" w14:paraId="1F231412" w14:textId="77777777" w:rsidTr="002A0643">
        <w:trPr>
          <w:trHeight w:val="335"/>
        </w:trPr>
        <w:tc>
          <w:tcPr>
            <w:tcW w:w="4340" w:type="dxa"/>
          </w:tcPr>
          <w:p w14:paraId="0EAA67FB" w14:textId="77777777" w:rsidR="002A0643" w:rsidRPr="00087A45" w:rsidRDefault="002A0643" w:rsidP="00AF74E8">
            <w:pPr>
              <w:pStyle w:val="TableParagraph"/>
              <w:ind w:left="0"/>
              <w:jc w:val="both"/>
              <w:rPr>
                <w:rFonts w:asciiTheme="minorHAnsi" w:hAnsiTheme="minorHAnsi" w:cstheme="minorHAnsi"/>
                <w:sz w:val="20"/>
                <w:szCs w:val="20"/>
              </w:rPr>
            </w:pPr>
          </w:p>
        </w:tc>
        <w:tc>
          <w:tcPr>
            <w:tcW w:w="4410" w:type="dxa"/>
          </w:tcPr>
          <w:p w14:paraId="3A63BBA9" w14:textId="77777777" w:rsidR="002A0643" w:rsidRPr="00087A45" w:rsidRDefault="002A0643" w:rsidP="00AF74E8">
            <w:pPr>
              <w:pStyle w:val="TableParagraph"/>
              <w:jc w:val="both"/>
              <w:rPr>
                <w:rFonts w:asciiTheme="minorHAnsi" w:hAnsiTheme="minorHAnsi" w:cstheme="minorHAnsi"/>
                <w:sz w:val="20"/>
                <w:szCs w:val="20"/>
              </w:rPr>
            </w:pPr>
            <w:r w:rsidRPr="00087A45">
              <w:rPr>
                <w:rFonts w:asciiTheme="minorHAnsi" w:hAnsiTheme="minorHAnsi" w:cstheme="minorHAnsi"/>
                <w:sz w:val="20"/>
                <w:szCs w:val="20"/>
              </w:rPr>
              <w:t>Fax</w:t>
            </w:r>
            <w:r w:rsidRPr="00087A45">
              <w:rPr>
                <w:rFonts w:asciiTheme="minorHAnsi" w:hAnsiTheme="minorHAnsi" w:cstheme="minorHAnsi"/>
                <w:spacing w:val="-3"/>
                <w:sz w:val="20"/>
                <w:szCs w:val="20"/>
              </w:rPr>
              <w:t xml:space="preserve"> </w:t>
            </w:r>
            <w:r w:rsidRPr="00087A45">
              <w:rPr>
                <w:rFonts w:asciiTheme="minorHAnsi" w:hAnsiTheme="minorHAnsi" w:cstheme="minorHAnsi"/>
                <w:spacing w:val="-2"/>
                <w:sz w:val="20"/>
                <w:szCs w:val="20"/>
              </w:rPr>
              <w:t>Number</w:t>
            </w:r>
          </w:p>
        </w:tc>
      </w:tr>
      <w:tr w:rsidR="002A0643" w14:paraId="0DE182AD" w14:textId="77777777" w:rsidTr="002A0643">
        <w:trPr>
          <w:trHeight w:val="335"/>
        </w:trPr>
        <w:tc>
          <w:tcPr>
            <w:tcW w:w="4340" w:type="dxa"/>
          </w:tcPr>
          <w:p w14:paraId="1FC5A991" w14:textId="77777777" w:rsidR="002A0643" w:rsidRPr="00087A45" w:rsidRDefault="002A0643" w:rsidP="00AF74E8">
            <w:pPr>
              <w:pStyle w:val="TableParagraph"/>
              <w:ind w:left="0"/>
              <w:jc w:val="both"/>
              <w:rPr>
                <w:rFonts w:asciiTheme="minorHAnsi" w:hAnsiTheme="minorHAnsi" w:cstheme="minorHAnsi"/>
                <w:sz w:val="20"/>
                <w:szCs w:val="20"/>
              </w:rPr>
            </w:pPr>
          </w:p>
        </w:tc>
        <w:tc>
          <w:tcPr>
            <w:tcW w:w="4410" w:type="dxa"/>
          </w:tcPr>
          <w:p w14:paraId="7D06EDE6" w14:textId="77777777" w:rsidR="002A0643" w:rsidRPr="00087A45" w:rsidRDefault="002A0643" w:rsidP="00AF74E8">
            <w:pPr>
              <w:pStyle w:val="TableParagraph"/>
              <w:jc w:val="both"/>
              <w:rPr>
                <w:rFonts w:asciiTheme="minorHAnsi" w:hAnsiTheme="minorHAnsi" w:cstheme="minorHAnsi"/>
                <w:sz w:val="20"/>
                <w:szCs w:val="20"/>
              </w:rPr>
            </w:pPr>
            <w:r w:rsidRPr="00087A45">
              <w:rPr>
                <w:rFonts w:asciiTheme="minorHAnsi" w:hAnsiTheme="minorHAnsi" w:cstheme="minorHAnsi"/>
                <w:sz w:val="20"/>
                <w:szCs w:val="20"/>
              </w:rPr>
              <w:t>Termination</w:t>
            </w:r>
            <w:r w:rsidRPr="00087A45">
              <w:rPr>
                <w:rFonts w:asciiTheme="minorHAnsi" w:hAnsiTheme="minorHAnsi" w:cstheme="minorHAnsi"/>
                <w:spacing w:val="-12"/>
                <w:sz w:val="20"/>
                <w:szCs w:val="20"/>
              </w:rPr>
              <w:t xml:space="preserve"> </w:t>
            </w:r>
            <w:r w:rsidRPr="00087A45">
              <w:rPr>
                <w:rFonts w:asciiTheme="minorHAnsi" w:hAnsiTheme="minorHAnsi" w:cstheme="minorHAnsi"/>
                <w:spacing w:val="-2"/>
                <w:sz w:val="20"/>
                <w:szCs w:val="20"/>
              </w:rPr>
              <w:t>indicator</w:t>
            </w:r>
          </w:p>
        </w:tc>
      </w:tr>
      <w:tr w:rsidR="002A0643" w14:paraId="3ECE2329" w14:textId="77777777" w:rsidTr="002A5013">
        <w:trPr>
          <w:trHeight w:val="314"/>
        </w:trPr>
        <w:tc>
          <w:tcPr>
            <w:tcW w:w="4340" w:type="dxa"/>
          </w:tcPr>
          <w:p w14:paraId="1F5ECC8A" w14:textId="77777777" w:rsidR="002A0643" w:rsidRPr="00087A45" w:rsidRDefault="002A0643" w:rsidP="00AF74E8">
            <w:pPr>
              <w:pStyle w:val="TableParagraph"/>
              <w:ind w:left="0"/>
              <w:jc w:val="both"/>
              <w:rPr>
                <w:rFonts w:asciiTheme="minorHAnsi" w:hAnsiTheme="minorHAnsi" w:cstheme="minorHAnsi"/>
                <w:sz w:val="20"/>
                <w:szCs w:val="20"/>
              </w:rPr>
            </w:pPr>
          </w:p>
        </w:tc>
        <w:tc>
          <w:tcPr>
            <w:tcW w:w="4410" w:type="dxa"/>
          </w:tcPr>
          <w:p w14:paraId="12D98BA0" w14:textId="77777777" w:rsidR="002A0643" w:rsidRPr="00087A45" w:rsidRDefault="002A0643" w:rsidP="00AF74E8">
            <w:pPr>
              <w:pStyle w:val="TableParagraph"/>
              <w:jc w:val="both"/>
              <w:rPr>
                <w:rFonts w:asciiTheme="minorHAnsi" w:hAnsiTheme="minorHAnsi" w:cstheme="minorHAnsi"/>
                <w:sz w:val="20"/>
                <w:szCs w:val="20"/>
              </w:rPr>
            </w:pPr>
            <w:r w:rsidRPr="00087A45">
              <w:rPr>
                <w:rFonts w:asciiTheme="minorHAnsi" w:hAnsiTheme="minorHAnsi" w:cstheme="minorHAnsi"/>
                <w:sz w:val="20"/>
                <w:szCs w:val="20"/>
              </w:rPr>
              <w:t xml:space="preserve">Individual Tax Payer Identification Number </w:t>
            </w:r>
            <w:r w:rsidRPr="00087A45">
              <w:rPr>
                <w:rFonts w:asciiTheme="minorHAnsi" w:hAnsiTheme="minorHAnsi" w:cstheme="minorHAnsi"/>
                <w:spacing w:val="-2"/>
                <w:sz w:val="20"/>
                <w:szCs w:val="20"/>
              </w:rPr>
              <w:t>(ITIN)</w:t>
            </w:r>
          </w:p>
        </w:tc>
      </w:tr>
    </w:tbl>
    <w:p w14:paraId="203115A1" w14:textId="5BD64D14" w:rsidR="00882681" w:rsidRDefault="00882681" w:rsidP="00AF74E8">
      <w:pPr>
        <w:spacing w:after="0" w:line="240" w:lineRule="auto"/>
      </w:pPr>
    </w:p>
    <w:p w14:paraId="4757E5E3" w14:textId="2D8DDA71" w:rsidR="002A0643" w:rsidRDefault="002A0643" w:rsidP="00AF74E8">
      <w:pPr>
        <w:pStyle w:val="Heading3"/>
      </w:pPr>
      <w:bookmarkStart w:id="115" w:name="_Toc208586340"/>
      <w:r>
        <w:t>NEW HIRE PROCESSING</w:t>
      </w:r>
      <w:bookmarkEnd w:id="115"/>
    </w:p>
    <w:p w14:paraId="0630B5A4" w14:textId="35E60B85" w:rsidR="002A0643" w:rsidRPr="002A5013" w:rsidRDefault="002A0643" w:rsidP="002A5013">
      <w:pPr>
        <w:pStyle w:val="BodyText2"/>
        <w:spacing w:line="240" w:lineRule="auto"/>
        <w:ind w:right="0"/>
        <w:jc w:val="both"/>
        <w:rPr>
          <w:rFonts w:asciiTheme="minorHAnsi" w:hAnsiTheme="minorHAnsi" w:cstheme="minorHAnsi"/>
          <w:szCs w:val="20"/>
        </w:rPr>
      </w:pPr>
      <w:r w:rsidRPr="002A5013">
        <w:rPr>
          <w:rFonts w:asciiTheme="minorHAnsi" w:hAnsiTheme="minorHAnsi" w:cstheme="minorHAnsi"/>
          <w:szCs w:val="20"/>
        </w:rPr>
        <w:t>The Contractor must ensure that all New Hire submissions, whether via the CSESP or hardcopy, are processed within three (3) Business Days of receipt.</w:t>
      </w:r>
      <w:r w:rsidRPr="002A5013">
        <w:rPr>
          <w:rFonts w:asciiTheme="minorHAnsi" w:hAnsiTheme="minorHAnsi" w:cstheme="minorHAnsi"/>
          <w:spacing w:val="40"/>
          <w:szCs w:val="20"/>
        </w:rPr>
        <w:t xml:space="preserve"> </w:t>
      </w:r>
      <w:r w:rsidR="001020CD">
        <w:rPr>
          <w:rFonts w:asciiTheme="minorHAnsi" w:hAnsiTheme="minorHAnsi" w:cstheme="minorHAnsi"/>
          <w:szCs w:val="20"/>
        </w:rPr>
        <w:t>In 2024</w:t>
      </w:r>
      <w:r w:rsidR="008958DE">
        <w:rPr>
          <w:rFonts w:asciiTheme="minorHAnsi" w:hAnsiTheme="minorHAnsi" w:cstheme="minorHAnsi"/>
          <w:szCs w:val="20"/>
        </w:rPr>
        <w:t>,</w:t>
      </w:r>
      <w:r w:rsidR="00606EFA" w:rsidRPr="001B623B">
        <w:rPr>
          <w:rFonts w:asciiTheme="minorHAnsi" w:hAnsiTheme="minorHAnsi" w:cstheme="minorHAnsi"/>
          <w:szCs w:val="20"/>
        </w:rPr>
        <w:t xml:space="preserve"> </w:t>
      </w:r>
      <w:r w:rsidR="001020CD">
        <w:rPr>
          <w:rFonts w:asciiTheme="minorHAnsi" w:hAnsiTheme="minorHAnsi" w:cstheme="minorHAnsi"/>
          <w:szCs w:val="20"/>
        </w:rPr>
        <w:t xml:space="preserve">34,000 </w:t>
      </w:r>
      <w:r w:rsidR="008B4D31">
        <w:rPr>
          <w:rFonts w:asciiTheme="minorHAnsi" w:hAnsiTheme="minorHAnsi" w:cstheme="minorHAnsi"/>
          <w:szCs w:val="20"/>
        </w:rPr>
        <w:t>hard copy New Hire reports are generated annually, while 1,</w:t>
      </w:r>
      <w:r w:rsidR="001020CD">
        <w:rPr>
          <w:rFonts w:asciiTheme="minorHAnsi" w:hAnsiTheme="minorHAnsi" w:cstheme="minorHAnsi"/>
          <w:szCs w:val="20"/>
        </w:rPr>
        <w:t>700,000</w:t>
      </w:r>
      <w:r w:rsidR="008B4D31">
        <w:rPr>
          <w:rFonts w:asciiTheme="minorHAnsi" w:hAnsiTheme="minorHAnsi" w:cstheme="minorHAnsi"/>
          <w:szCs w:val="20"/>
        </w:rPr>
        <w:t xml:space="preserve"> electronic New Hire Reports are processed annually.</w:t>
      </w:r>
      <w:r w:rsidR="00606EFA">
        <w:rPr>
          <w:rFonts w:asciiTheme="minorHAnsi" w:hAnsiTheme="minorHAnsi" w:cstheme="minorHAnsi"/>
          <w:szCs w:val="20"/>
        </w:rPr>
        <w:t xml:space="preserve"> </w:t>
      </w:r>
      <w:r w:rsidRPr="002A5013">
        <w:rPr>
          <w:rFonts w:asciiTheme="minorHAnsi" w:hAnsiTheme="minorHAnsi" w:cstheme="minorHAnsi"/>
          <w:szCs w:val="20"/>
        </w:rPr>
        <w:t>The three (3) Business Day requirement must be strictly adhered to as to not create a backlog. If a potential back log is identified the SCM must be notified immediately and corrective measures must be initiated to resolve the backlog.</w:t>
      </w:r>
    </w:p>
    <w:p w14:paraId="15B5182B" w14:textId="77777777" w:rsidR="002A0643" w:rsidRPr="002A5013" w:rsidRDefault="002A0643" w:rsidP="002A5013">
      <w:pPr>
        <w:pStyle w:val="BodyText2"/>
        <w:spacing w:line="240" w:lineRule="auto"/>
        <w:ind w:right="0"/>
        <w:jc w:val="both"/>
        <w:rPr>
          <w:rFonts w:asciiTheme="minorHAnsi" w:hAnsiTheme="minorHAnsi" w:cstheme="minorHAnsi"/>
          <w:szCs w:val="20"/>
        </w:rPr>
      </w:pPr>
    </w:p>
    <w:p w14:paraId="5F6CD6F3" w14:textId="77777777" w:rsidR="002A0643" w:rsidRPr="002A5013" w:rsidRDefault="002A0643" w:rsidP="002A5013">
      <w:pPr>
        <w:pStyle w:val="BodyText2"/>
        <w:spacing w:line="240" w:lineRule="auto"/>
        <w:ind w:right="0"/>
        <w:jc w:val="both"/>
        <w:rPr>
          <w:rFonts w:asciiTheme="minorHAnsi" w:hAnsiTheme="minorHAnsi" w:cstheme="minorHAnsi"/>
          <w:szCs w:val="20"/>
        </w:rPr>
      </w:pPr>
      <w:r w:rsidRPr="002A5013">
        <w:rPr>
          <w:rFonts w:asciiTheme="minorHAnsi" w:hAnsiTheme="minorHAnsi" w:cstheme="minorHAnsi"/>
          <w:szCs w:val="20"/>
        </w:rPr>
        <w:t>All New Hire reports received and processed by the Contractor during any given month, both via the CSESP and hard copy, must meet or exceed a 99% accuracy rate. A systematic sampling of all records submitted</w:t>
      </w:r>
      <w:r w:rsidRPr="002A5013">
        <w:rPr>
          <w:rFonts w:asciiTheme="minorHAnsi" w:hAnsiTheme="minorHAnsi" w:cstheme="minorHAnsi"/>
          <w:spacing w:val="-2"/>
          <w:szCs w:val="20"/>
        </w:rPr>
        <w:t xml:space="preserve"> </w:t>
      </w:r>
      <w:r w:rsidRPr="002A5013">
        <w:rPr>
          <w:rFonts w:asciiTheme="minorHAnsi" w:hAnsiTheme="minorHAnsi" w:cstheme="minorHAnsi"/>
          <w:szCs w:val="20"/>
        </w:rPr>
        <w:t>during</w:t>
      </w:r>
      <w:r w:rsidRPr="002A5013">
        <w:rPr>
          <w:rFonts w:asciiTheme="minorHAnsi" w:hAnsiTheme="minorHAnsi" w:cstheme="minorHAnsi"/>
          <w:spacing w:val="-2"/>
          <w:szCs w:val="20"/>
        </w:rPr>
        <w:t xml:space="preserve"> </w:t>
      </w:r>
      <w:r w:rsidRPr="002A5013">
        <w:rPr>
          <w:rFonts w:asciiTheme="minorHAnsi" w:hAnsiTheme="minorHAnsi" w:cstheme="minorHAnsi"/>
          <w:szCs w:val="20"/>
        </w:rPr>
        <w:t>the</w:t>
      </w:r>
      <w:r w:rsidRPr="002A5013">
        <w:rPr>
          <w:rFonts w:asciiTheme="minorHAnsi" w:hAnsiTheme="minorHAnsi" w:cstheme="minorHAnsi"/>
          <w:spacing w:val="-4"/>
          <w:szCs w:val="20"/>
        </w:rPr>
        <w:t xml:space="preserve"> </w:t>
      </w:r>
      <w:r w:rsidRPr="002A5013">
        <w:rPr>
          <w:rFonts w:asciiTheme="minorHAnsi" w:hAnsiTheme="minorHAnsi" w:cstheme="minorHAnsi"/>
          <w:szCs w:val="20"/>
        </w:rPr>
        <w:t>month</w:t>
      </w:r>
      <w:r w:rsidRPr="002A5013">
        <w:rPr>
          <w:rFonts w:asciiTheme="minorHAnsi" w:hAnsiTheme="minorHAnsi" w:cstheme="minorHAnsi"/>
          <w:spacing w:val="-4"/>
          <w:szCs w:val="20"/>
        </w:rPr>
        <w:t xml:space="preserve"> </w:t>
      </w:r>
      <w:r w:rsidRPr="002A5013">
        <w:rPr>
          <w:rFonts w:asciiTheme="minorHAnsi" w:hAnsiTheme="minorHAnsi" w:cstheme="minorHAnsi"/>
          <w:szCs w:val="20"/>
        </w:rPr>
        <w:t>shall</w:t>
      </w:r>
      <w:r w:rsidRPr="002A5013">
        <w:rPr>
          <w:rFonts w:asciiTheme="minorHAnsi" w:hAnsiTheme="minorHAnsi" w:cstheme="minorHAnsi"/>
          <w:spacing w:val="-2"/>
          <w:szCs w:val="20"/>
        </w:rPr>
        <w:t xml:space="preserve"> </w:t>
      </w:r>
      <w:r w:rsidRPr="002A5013">
        <w:rPr>
          <w:rFonts w:asciiTheme="minorHAnsi" w:hAnsiTheme="minorHAnsi" w:cstheme="minorHAnsi"/>
          <w:szCs w:val="20"/>
        </w:rPr>
        <w:t>be</w:t>
      </w:r>
      <w:r w:rsidRPr="002A5013">
        <w:rPr>
          <w:rFonts w:asciiTheme="minorHAnsi" w:hAnsiTheme="minorHAnsi" w:cstheme="minorHAnsi"/>
          <w:spacing w:val="-2"/>
          <w:szCs w:val="20"/>
        </w:rPr>
        <w:t xml:space="preserve"> </w:t>
      </w:r>
      <w:r w:rsidRPr="002A5013">
        <w:rPr>
          <w:rFonts w:asciiTheme="minorHAnsi" w:hAnsiTheme="minorHAnsi" w:cstheme="minorHAnsi"/>
          <w:szCs w:val="20"/>
        </w:rPr>
        <w:t>reviewed by</w:t>
      </w:r>
      <w:r w:rsidRPr="002A5013">
        <w:rPr>
          <w:rFonts w:asciiTheme="minorHAnsi" w:hAnsiTheme="minorHAnsi" w:cstheme="minorHAnsi"/>
          <w:spacing w:val="-4"/>
          <w:szCs w:val="20"/>
        </w:rPr>
        <w:t xml:space="preserve"> </w:t>
      </w:r>
      <w:r w:rsidRPr="002A5013">
        <w:rPr>
          <w:rFonts w:asciiTheme="minorHAnsi" w:hAnsiTheme="minorHAnsi" w:cstheme="minorHAnsi"/>
          <w:szCs w:val="20"/>
        </w:rPr>
        <w:t>the</w:t>
      </w:r>
      <w:r w:rsidRPr="002A5013">
        <w:rPr>
          <w:rFonts w:asciiTheme="minorHAnsi" w:hAnsiTheme="minorHAnsi" w:cstheme="minorHAnsi"/>
          <w:spacing w:val="-2"/>
          <w:szCs w:val="20"/>
        </w:rPr>
        <w:t xml:space="preserve"> </w:t>
      </w:r>
      <w:r w:rsidRPr="002A5013">
        <w:rPr>
          <w:rFonts w:asciiTheme="minorHAnsi" w:hAnsiTheme="minorHAnsi" w:cstheme="minorHAnsi"/>
          <w:szCs w:val="20"/>
        </w:rPr>
        <w:t>State to determine accuracy. Any record(s) that fail to pass any audit to ensure data accuracy must be considered as a whole inaccurate.</w:t>
      </w:r>
    </w:p>
    <w:p w14:paraId="6D7F245B" w14:textId="77777777" w:rsidR="002A0643" w:rsidRPr="002A5013" w:rsidRDefault="002A0643" w:rsidP="002A5013">
      <w:pPr>
        <w:pStyle w:val="BodyText2"/>
        <w:spacing w:line="240" w:lineRule="auto"/>
        <w:ind w:right="0"/>
        <w:jc w:val="both"/>
        <w:rPr>
          <w:rFonts w:asciiTheme="minorHAnsi" w:hAnsiTheme="minorHAnsi" w:cstheme="minorHAnsi"/>
          <w:szCs w:val="20"/>
        </w:rPr>
      </w:pPr>
    </w:p>
    <w:p w14:paraId="41A2AF78" w14:textId="77777777" w:rsidR="002A0643" w:rsidRPr="002A5013" w:rsidRDefault="002A0643" w:rsidP="002A5013">
      <w:pPr>
        <w:pStyle w:val="BodyText2"/>
        <w:spacing w:line="240" w:lineRule="auto"/>
        <w:ind w:right="0"/>
        <w:jc w:val="both"/>
        <w:rPr>
          <w:rFonts w:asciiTheme="minorHAnsi" w:hAnsiTheme="minorHAnsi" w:cstheme="minorHAnsi"/>
          <w:spacing w:val="80"/>
          <w:szCs w:val="20"/>
        </w:rPr>
      </w:pPr>
      <w:r w:rsidRPr="002A5013">
        <w:rPr>
          <w:rFonts w:asciiTheme="minorHAnsi" w:hAnsiTheme="minorHAnsi" w:cstheme="minorHAnsi"/>
          <w:szCs w:val="20"/>
        </w:rPr>
        <w:t xml:space="preserve">Edits must be in place to identify and prohibit entry of non-valid social security numbers as defined by the parameters issued by the Social Security Administration (SSA). </w:t>
      </w:r>
    </w:p>
    <w:p w14:paraId="1932648A" w14:textId="77777777" w:rsidR="002A0643" w:rsidRPr="002A5013" w:rsidRDefault="002A0643" w:rsidP="002A5013">
      <w:pPr>
        <w:pStyle w:val="BodyText2"/>
        <w:spacing w:line="240" w:lineRule="auto"/>
        <w:ind w:right="0"/>
        <w:jc w:val="both"/>
        <w:rPr>
          <w:rFonts w:asciiTheme="minorHAnsi" w:hAnsiTheme="minorHAnsi" w:cstheme="minorHAnsi"/>
          <w:szCs w:val="20"/>
        </w:rPr>
      </w:pPr>
    </w:p>
    <w:p w14:paraId="3D47C2B9" w14:textId="77777777" w:rsidR="002A0643" w:rsidRPr="002A5013" w:rsidRDefault="002A0643" w:rsidP="002A5013">
      <w:pPr>
        <w:pStyle w:val="BodyText2"/>
        <w:spacing w:line="240" w:lineRule="auto"/>
        <w:ind w:right="0"/>
        <w:jc w:val="both"/>
        <w:rPr>
          <w:rFonts w:asciiTheme="minorHAnsi" w:hAnsiTheme="minorHAnsi" w:cstheme="minorHAnsi"/>
          <w:szCs w:val="20"/>
        </w:rPr>
      </w:pPr>
      <w:r w:rsidRPr="002A5013">
        <w:rPr>
          <w:rFonts w:asciiTheme="minorHAnsi" w:hAnsiTheme="minorHAnsi" w:cstheme="minorHAnsi"/>
          <w:szCs w:val="20"/>
        </w:rPr>
        <w:t>If information</w:t>
      </w:r>
      <w:r w:rsidRPr="002A5013">
        <w:rPr>
          <w:rFonts w:asciiTheme="minorHAnsi" w:hAnsiTheme="minorHAnsi" w:cstheme="minorHAnsi"/>
          <w:spacing w:val="-2"/>
          <w:szCs w:val="20"/>
        </w:rPr>
        <w:t xml:space="preserve"> </w:t>
      </w:r>
      <w:r w:rsidRPr="002A5013">
        <w:rPr>
          <w:rFonts w:asciiTheme="minorHAnsi" w:hAnsiTheme="minorHAnsi" w:cstheme="minorHAnsi"/>
          <w:szCs w:val="20"/>
        </w:rPr>
        <w:t>submitted</w:t>
      </w:r>
      <w:r w:rsidRPr="002A5013">
        <w:rPr>
          <w:rFonts w:asciiTheme="minorHAnsi" w:hAnsiTheme="minorHAnsi" w:cstheme="minorHAnsi"/>
          <w:spacing w:val="-2"/>
          <w:szCs w:val="20"/>
        </w:rPr>
        <w:t xml:space="preserve"> </w:t>
      </w:r>
      <w:r w:rsidRPr="002A5013">
        <w:rPr>
          <w:rFonts w:asciiTheme="minorHAnsi" w:hAnsiTheme="minorHAnsi" w:cstheme="minorHAnsi"/>
          <w:szCs w:val="20"/>
        </w:rPr>
        <w:t>is</w:t>
      </w:r>
      <w:r w:rsidRPr="002A5013">
        <w:rPr>
          <w:rFonts w:asciiTheme="minorHAnsi" w:hAnsiTheme="minorHAnsi" w:cstheme="minorHAnsi"/>
          <w:spacing w:val="-1"/>
          <w:szCs w:val="20"/>
        </w:rPr>
        <w:t xml:space="preserve"> </w:t>
      </w:r>
      <w:r w:rsidRPr="002A5013">
        <w:rPr>
          <w:rFonts w:asciiTheme="minorHAnsi" w:hAnsiTheme="minorHAnsi" w:cstheme="minorHAnsi"/>
          <w:szCs w:val="20"/>
        </w:rPr>
        <w:t>incomplete, illegible,</w:t>
      </w:r>
      <w:r w:rsidRPr="002A5013">
        <w:rPr>
          <w:rFonts w:asciiTheme="minorHAnsi" w:hAnsiTheme="minorHAnsi" w:cstheme="minorHAnsi"/>
          <w:spacing w:val="-1"/>
          <w:szCs w:val="20"/>
        </w:rPr>
        <w:t xml:space="preserve"> </w:t>
      </w:r>
      <w:r w:rsidRPr="002A5013">
        <w:rPr>
          <w:rFonts w:asciiTheme="minorHAnsi" w:hAnsiTheme="minorHAnsi" w:cstheme="minorHAnsi"/>
          <w:szCs w:val="20"/>
        </w:rPr>
        <w:t>incorrectly</w:t>
      </w:r>
      <w:r w:rsidRPr="002A5013">
        <w:rPr>
          <w:rFonts w:asciiTheme="minorHAnsi" w:hAnsiTheme="minorHAnsi" w:cstheme="minorHAnsi"/>
          <w:spacing w:val="-4"/>
          <w:szCs w:val="20"/>
        </w:rPr>
        <w:t xml:space="preserve"> </w:t>
      </w:r>
      <w:r w:rsidRPr="002A5013">
        <w:rPr>
          <w:rFonts w:asciiTheme="minorHAnsi" w:hAnsiTheme="minorHAnsi" w:cstheme="minorHAnsi"/>
          <w:szCs w:val="20"/>
        </w:rPr>
        <w:t>formatted,</w:t>
      </w:r>
      <w:r w:rsidRPr="002A5013">
        <w:rPr>
          <w:rFonts w:asciiTheme="minorHAnsi" w:hAnsiTheme="minorHAnsi" w:cstheme="minorHAnsi"/>
          <w:spacing w:val="-2"/>
          <w:szCs w:val="20"/>
        </w:rPr>
        <w:t xml:space="preserve"> </w:t>
      </w:r>
      <w:r w:rsidRPr="002A5013">
        <w:rPr>
          <w:rFonts w:asciiTheme="minorHAnsi" w:hAnsiTheme="minorHAnsi" w:cstheme="minorHAnsi"/>
          <w:szCs w:val="20"/>
        </w:rPr>
        <w:t>or</w:t>
      </w:r>
      <w:r w:rsidRPr="002A5013">
        <w:rPr>
          <w:rFonts w:asciiTheme="minorHAnsi" w:hAnsiTheme="minorHAnsi" w:cstheme="minorHAnsi"/>
          <w:spacing w:val="-1"/>
          <w:szCs w:val="20"/>
        </w:rPr>
        <w:t xml:space="preserve"> </w:t>
      </w:r>
      <w:r w:rsidRPr="002A5013">
        <w:rPr>
          <w:rFonts w:asciiTheme="minorHAnsi" w:hAnsiTheme="minorHAnsi" w:cstheme="minorHAnsi"/>
          <w:szCs w:val="20"/>
        </w:rPr>
        <w:t>information is otherwise unable to be processed, the Contractor shall be responsible for identifying the error(s) and notifying the submitting entity.</w:t>
      </w:r>
    </w:p>
    <w:p w14:paraId="0505FCB7" w14:textId="77777777" w:rsidR="002A0643" w:rsidRPr="002A5013" w:rsidRDefault="002A0643" w:rsidP="002A5013">
      <w:pPr>
        <w:pStyle w:val="BodyText2"/>
        <w:spacing w:line="240" w:lineRule="auto"/>
        <w:ind w:right="0"/>
        <w:contextualSpacing/>
        <w:jc w:val="both"/>
        <w:rPr>
          <w:rFonts w:asciiTheme="minorHAnsi" w:hAnsiTheme="minorHAnsi" w:cstheme="minorHAnsi"/>
          <w:szCs w:val="20"/>
        </w:rPr>
      </w:pPr>
    </w:p>
    <w:p w14:paraId="51BCB339" w14:textId="3992B497" w:rsidR="002A0643" w:rsidRPr="002A5013" w:rsidRDefault="002A0643" w:rsidP="002A5013">
      <w:pPr>
        <w:pStyle w:val="BodyText2"/>
        <w:spacing w:line="240" w:lineRule="auto"/>
        <w:ind w:right="0"/>
        <w:contextualSpacing/>
        <w:jc w:val="both"/>
        <w:rPr>
          <w:rFonts w:asciiTheme="minorHAnsi" w:hAnsiTheme="minorHAnsi" w:cstheme="minorHAnsi"/>
          <w:szCs w:val="20"/>
        </w:rPr>
      </w:pPr>
      <w:r w:rsidRPr="002A5013">
        <w:rPr>
          <w:rFonts w:asciiTheme="minorHAnsi" w:hAnsiTheme="minorHAnsi" w:cstheme="minorHAnsi"/>
          <w:szCs w:val="20"/>
        </w:rPr>
        <w:t>The Contractor must develop a mechanism, to be approved by the SCM, to track any unprocessed submission(s) and record</w:t>
      </w:r>
      <w:r w:rsidRPr="002A5013">
        <w:rPr>
          <w:rFonts w:asciiTheme="minorHAnsi" w:hAnsiTheme="minorHAnsi" w:cstheme="minorHAnsi"/>
          <w:spacing w:val="40"/>
          <w:szCs w:val="20"/>
        </w:rPr>
        <w:t xml:space="preserve"> </w:t>
      </w:r>
      <w:r w:rsidRPr="002A5013">
        <w:rPr>
          <w:rFonts w:asciiTheme="minorHAnsi" w:hAnsiTheme="minorHAnsi" w:cstheme="minorHAnsi"/>
          <w:szCs w:val="20"/>
        </w:rPr>
        <w:t xml:space="preserve">the number of days until the information was returned corrected. If the information is not returned within 30 </w:t>
      </w:r>
      <w:r w:rsidR="0081431D">
        <w:rPr>
          <w:rFonts w:asciiTheme="minorHAnsi" w:hAnsiTheme="minorHAnsi" w:cstheme="minorHAnsi"/>
          <w:szCs w:val="20"/>
        </w:rPr>
        <w:t>C</w:t>
      </w:r>
      <w:r w:rsidR="0081431D" w:rsidRPr="002A5013">
        <w:rPr>
          <w:rFonts w:asciiTheme="minorHAnsi" w:hAnsiTheme="minorHAnsi" w:cstheme="minorHAnsi"/>
          <w:szCs w:val="20"/>
        </w:rPr>
        <w:t xml:space="preserve">alendar </w:t>
      </w:r>
      <w:r w:rsidR="0081431D">
        <w:rPr>
          <w:rFonts w:asciiTheme="minorHAnsi" w:hAnsiTheme="minorHAnsi" w:cstheme="minorHAnsi"/>
          <w:szCs w:val="20"/>
        </w:rPr>
        <w:t>D</w:t>
      </w:r>
      <w:r w:rsidRPr="002A5013">
        <w:rPr>
          <w:rFonts w:asciiTheme="minorHAnsi" w:hAnsiTheme="minorHAnsi" w:cstheme="minorHAnsi"/>
          <w:szCs w:val="20"/>
        </w:rPr>
        <w:t>ays the Contractor shall be responsible for contacting the employer or its agent and notifying the SCM. The noncompliant employer must be tracked and the information recorded and included in monthly operational reports.</w:t>
      </w:r>
    </w:p>
    <w:p w14:paraId="4F347B21" w14:textId="77777777" w:rsidR="002A0643" w:rsidRPr="002A5013" w:rsidRDefault="002A0643" w:rsidP="002A5013">
      <w:pPr>
        <w:pStyle w:val="BodyText2"/>
        <w:spacing w:line="240" w:lineRule="auto"/>
        <w:ind w:right="0"/>
        <w:contextualSpacing/>
        <w:jc w:val="both"/>
        <w:rPr>
          <w:rFonts w:asciiTheme="minorHAnsi" w:hAnsiTheme="minorHAnsi" w:cstheme="minorHAnsi"/>
          <w:szCs w:val="20"/>
        </w:rPr>
      </w:pPr>
    </w:p>
    <w:p w14:paraId="2B6490A2" w14:textId="77777777" w:rsidR="002A0643" w:rsidRPr="002A5013" w:rsidRDefault="002A0643" w:rsidP="002A5013">
      <w:pPr>
        <w:pStyle w:val="BodyText2"/>
        <w:spacing w:line="240" w:lineRule="auto"/>
        <w:ind w:right="0"/>
        <w:contextualSpacing/>
        <w:jc w:val="both"/>
        <w:rPr>
          <w:rFonts w:asciiTheme="minorHAnsi" w:hAnsiTheme="minorHAnsi" w:cstheme="minorHAnsi"/>
          <w:szCs w:val="20"/>
        </w:rPr>
      </w:pPr>
      <w:r w:rsidRPr="002A5013">
        <w:rPr>
          <w:rFonts w:asciiTheme="minorHAnsi" w:hAnsiTheme="minorHAnsi" w:cstheme="minorHAnsi"/>
          <w:szCs w:val="20"/>
        </w:rPr>
        <w:t xml:space="preserve">The Contractor must utilize a double key verification process of all mandatory elements for all hardcopy form submissions that are received to reduce the incidents of erroneous information being entered into the SDNH. </w:t>
      </w:r>
    </w:p>
    <w:p w14:paraId="4C0D630E" w14:textId="77777777" w:rsidR="002A0643" w:rsidRPr="002A5013" w:rsidRDefault="002A0643" w:rsidP="002A5013">
      <w:pPr>
        <w:pStyle w:val="BodyText2"/>
        <w:spacing w:line="240" w:lineRule="auto"/>
        <w:ind w:right="0"/>
        <w:contextualSpacing/>
        <w:jc w:val="both"/>
        <w:rPr>
          <w:rFonts w:asciiTheme="minorHAnsi" w:hAnsiTheme="minorHAnsi" w:cstheme="minorHAnsi"/>
          <w:szCs w:val="20"/>
        </w:rPr>
      </w:pPr>
    </w:p>
    <w:p w14:paraId="389DDF83" w14:textId="77777777" w:rsidR="002A0643" w:rsidRPr="002A5013" w:rsidRDefault="002A0643" w:rsidP="002A5013">
      <w:pPr>
        <w:pStyle w:val="BodyText2"/>
        <w:spacing w:line="240" w:lineRule="auto"/>
        <w:ind w:right="0"/>
        <w:contextualSpacing/>
        <w:jc w:val="both"/>
        <w:rPr>
          <w:rFonts w:asciiTheme="minorHAnsi" w:hAnsiTheme="minorHAnsi" w:cstheme="minorHAnsi"/>
          <w:szCs w:val="20"/>
        </w:rPr>
      </w:pPr>
      <w:r w:rsidRPr="002A5013">
        <w:rPr>
          <w:rFonts w:asciiTheme="minorHAnsi" w:hAnsiTheme="minorHAnsi" w:cstheme="minorHAnsi"/>
          <w:szCs w:val="20"/>
        </w:rPr>
        <w:t xml:space="preserve">The Contractor shall reject as a duplicate any new record submitted with the same FEIN/SSN combination that was previously entered into the SDNH within the prior 60 calendar days. </w:t>
      </w:r>
    </w:p>
    <w:p w14:paraId="1B946CC0" w14:textId="77777777" w:rsidR="002A0643" w:rsidRPr="002A5013" w:rsidRDefault="002A0643" w:rsidP="002A5013">
      <w:pPr>
        <w:pStyle w:val="BodyText2"/>
        <w:spacing w:line="240" w:lineRule="auto"/>
        <w:ind w:right="0"/>
        <w:contextualSpacing/>
        <w:jc w:val="both"/>
        <w:rPr>
          <w:rFonts w:asciiTheme="minorHAnsi" w:hAnsiTheme="minorHAnsi" w:cstheme="minorHAnsi"/>
          <w:szCs w:val="20"/>
        </w:rPr>
      </w:pPr>
    </w:p>
    <w:p w14:paraId="281CB228" w14:textId="77777777" w:rsidR="002A0643" w:rsidRPr="002A5013" w:rsidRDefault="002A0643" w:rsidP="002A5013">
      <w:pPr>
        <w:pStyle w:val="BodyText2"/>
        <w:spacing w:line="240" w:lineRule="auto"/>
        <w:ind w:right="0"/>
        <w:contextualSpacing/>
        <w:jc w:val="both"/>
        <w:rPr>
          <w:rFonts w:asciiTheme="minorHAnsi" w:hAnsiTheme="minorHAnsi" w:cstheme="minorHAnsi"/>
          <w:szCs w:val="20"/>
        </w:rPr>
      </w:pPr>
      <w:r w:rsidRPr="002A5013">
        <w:rPr>
          <w:rFonts w:asciiTheme="minorHAnsi" w:hAnsiTheme="minorHAnsi" w:cstheme="minorHAnsi"/>
          <w:szCs w:val="20"/>
        </w:rPr>
        <w:t>The Contractor shall exert its best efforts to ensure validation and completeness of information received from employers or their contracted payroll company.</w:t>
      </w:r>
      <w:r w:rsidRPr="002A5013">
        <w:rPr>
          <w:rFonts w:asciiTheme="minorHAnsi" w:hAnsiTheme="minorHAnsi" w:cstheme="minorHAnsi"/>
          <w:spacing w:val="40"/>
          <w:szCs w:val="20"/>
        </w:rPr>
        <w:t xml:space="preserve"> </w:t>
      </w:r>
      <w:r w:rsidRPr="002A5013">
        <w:rPr>
          <w:rFonts w:asciiTheme="minorHAnsi" w:hAnsiTheme="minorHAnsi" w:cstheme="minorHAnsi"/>
          <w:szCs w:val="20"/>
        </w:rPr>
        <w:t>The Contractor shall ensure that information received from employers or their contracted payroll company is accurately entered in the SDNH regardless of the reporting mechanism.</w:t>
      </w:r>
      <w:r w:rsidRPr="002A5013">
        <w:rPr>
          <w:rFonts w:asciiTheme="minorHAnsi" w:hAnsiTheme="minorHAnsi" w:cstheme="minorHAnsi"/>
          <w:spacing w:val="80"/>
          <w:szCs w:val="20"/>
        </w:rPr>
        <w:t xml:space="preserve"> </w:t>
      </w:r>
      <w:r w:rsidRPr="002A5013">
        <w:rPr>
          <w:rFonts w:asciiTheme="minorHAnsi" w:hAnsiTheme="minorHAnsi" w:cstheme="minorHAnsi"/>
          <w:szCs w:val="20"/>
        </w:rPr>
        <w:t>Safeguards and data validation edits shall be implemented by the Contractor to ensure that data is accurately entered.</w:t>
      </w:r>
    </w:p>
    <w:p w14:paraId="6FEB690B" w14:textId="77777777" w:rsidR="002A0643" w:rsidRPr="002A5013" w:rsidRDefault="002A0643" w:rsidP="002A5013">
      <w:pPr>
        <w:pStyle w:val="BodyText2"/>
        <w:spacing w:line="240" w:lineRule="auto"/>
        <w:ind w:right="0"/>
        <w:contextualSpacing/>
        <w:jc w:val="both"/>
        <w:rPr>
          <w:rFonts w:asciiTheme="minorHAnsi" w:hAnsiTheme="minorHAnsi" w:cstheme="minorHAnsi"/>
          <w:szCs w:val="20"/>
        </w:rPr>
      </w:pPr>
    </w:p>
    <w:p w14:paraId="3529B3E6" w14:textId="77777777" w:rsidR="002A0643" w:rsidRPr="002A5013" w:rsidRDefault="002A0643" w:rsidP="002A5013">
      <w:pPr>
        <w:pStyle w:val="BodyText2"/>
        <w:spacing w:line="240" w:lineRule="auto"/>
        <w:ind w:right="0"/>
        <w:jc w:val="both"/>
        <w:rPr>
          <w:rFonts w:asciiTheme="minorHAnsi" w:hAnsiTheme="minorHAnsi" w:cstheme="minorHAnsi"/>
          <w:szCs w:val="20"/>
        </w:rPr>
      </w:pPr>
      <w:r w:rsidRPr="002A5013">
        <w:rPr>
          <w:rFonts w:asciiTheme="minorHAnsi" w:hAnsiTheme="minorHAnsi" w:cstheme="minorHAnsi"/>
          <w:szCs w:val="20"/>
        </w:rPr>
        <w:t xml:space="preserve">The Contractor is responsible for forwarding any email, letter of inquiry, or other correspondence received with a New Hire submission to the SCM within two (2) Business Days of receipt. </w:t>
      </w:r>
    </w:p>
    <w:p w14:paraId="3601F74B" w14:textId="0EA3BBBB" w:rsidR="002A0643" w:rsidRDefault="002A0643" w:rsidP="00AF74E8">
      <w:pPr>
        <w:spacing w:after="0" w:line="240" w:lineRule="auto"/>
      </w:pPr>
    </w:p>
    <w:p w14:paraId="3A65AA6F" w14:textId="713B86F8" w:rsidR="002A0643" w:rsidRDefault="002A0643" w:rsidP="00AF74E8">
      <w:pPr>
        <w:pStyle w:val="Heading3"/>
      </w:pPr>
      <w:bookmarkStart w:id="116" w:name="_Toc208586341"/>
      <w:r>
        <w:t>DATA TRANSMISSION</w:t>
      </w:r>
      <w:bookmarkEnd w:id="116"/>
    </w:p>
    <w:p w14:paraId="72EE9188" w14:textId="1A664309" w:rsidR="002A0643" w:rsidRPr="002A5013" w:rsidRDefault="002A0643" w:rsidP="002A5013">
      <w:pPr>
        <w:spacing w:after="0" w:line="240" w:lineRule="auto"/>
        <w:jc w:val="both"/>
        <w:rPr>
          <w:rFonts w:cstheme="minorHAnsi"/>
          <w:szCs w:val="20"/>
        </w:rPr>
      </w:pPr>
      <w:r w:rsidRPr="002A5013">
        <w:rPr>
          <w:rFonts w:cstheme="minorHAnsi"/>
          <w:szCs w:val="20"/>
        </w:rPr>
        <w:t xml:space="preserve">The Contractor must be able to receive both a daily ( Exhibit 4) and weekly file (Exhibit 5) of all active IV-D cases from NJKiDS. The daily file will contain any new case information from the prior </w:t>
      </w:r>
      <w:r w:rsidR="001A268F">
        <w:rPr>
          <w:rFonts w:cstheme="minorHAnsi"/>
          <w:szCs w:val="20"/>
        </w:rPr>
        <w:t>Business Day</w:t>
      </w:r>
      <w:r w:rsidRPr="002A5013">
        <w:rPr>
          <w:rFonts w:cstheme="minorHAnsi"/>
          <w:szCs w:val="20"/>
        </w:rPr>
        <w:t xml:space="preserve"> and the weekly file will contain a complete refresh of the entire active child support case load. The information contained in these files will be used to match against the SDNH information to determine if an employee has been reported. </w:t>
      </w:r>
    </w:p>
    <w:p w14:paraId="45520AB6" w14:textId="77777777" w:rsidR="002A0643" w:rsidRPr="002A5013" w:rsidRDefault="002A0643" w:rsidP="002A5013">
      <w:pPr>
        <w:spacing w:after="0" w:line="240" w:lineRule="auto"/>
        <w:jc w:val="both"/>
        <w:rPr>
          <w:rFonts w:cstheme="minorHAnsi"/>
          <w:szCs w:val="20"/>
        </w:rPr>
      </w:pPr>
    </w:p>
    <w:p w14:paraId="7771CF24" w14:textId="77777777" w:rsidR="002A0643" w:rsidRPr="002A5013" w:rsidRDefault="002A0643" w:rsidP="002A5013">
      <w:pPr>
        <w:spacing w:after="0" w:line="240" w:lineRule="auto"/>
        <w:jc w:val="both"/>
        <w:rPr>
          <w:rFonts w:cstheme="minorHAnsi"/>
          <w:szCs w:val="20"/>
        </w:rPr>
      </w:pPr>
      <w:r w:rsidRPr="002A5013">
        <w:rPr>
          <w:rFonts w:cstheme="minorHAnsi"/>
          <w:szCs w:val="20"/>
        </w:rPr>
        <w:t xml:space="preserve">The Contractor must send a daily file to NJKiDS of all New Hire full match records processed (Exhibit 3). A record is considered a full match if the SSN and first five (5) characters of the last name reported by the employer match the information received in the IV-D case information received from NJKiDS. </w:t>
      </w:r>
    </w:p>
    <w:p w14:paraId="64248EEA" w14:textId="77777777" w:rsidR="002A0643" w:rsidRPr="002A5013" w:rsidRDefault="002A0643" w:rsidP="002A5013">
      <w:pPr>
        <w:pStyle w:val="BodyText2"/>
        <w:spacing w:line="240" w:lineRule="auto"/>
        <w:ind w:right="0"/>
        <w:jc w:val="both"/>
        <w:rPr>
          <w:rFonts w:asciiTheme="minorHAnsi" w:hAnsiTheme="minorHAnsi" w:cstheme="minorHAnsi"/>
          <w:szCs w:val="20"/>
        </w:rPr>
      </w:pPr>
    </w:p>
    <w:p w14:paraId="698B8424" w14:textId="77777777" w:rsidR="002A0643" w:rsidRPr="002A5013" w:rsidRDefault="002A0643" w:rsidP="002A5013">
      <w:pPr>
        <w:pStyle w:val="BodyText2"/>
        <w:spacing w:line="240" w:lineRule="auto"/>
        <w:ind w:right="0"/>
        <w:jc w:val="both"/>
        <w:rPr>
          <w:rFonts w:asciiTheme="minorHAnsi" w:hAnsiTheme="minorHAnsi" w:cstheme="minorHAnsi"/>
          <w:szCs w:val="20"/>
        </w:rPr>
      </w:pPr>
      <w:r w:rsidRPr="002A5013">
        <w:rPr>
          <w:rFonts w:asciiTheme="minorHAnsi" w:hAnsiTheme="minorHAnsi" w:cstheme="minorHAnsi"/>
          <w:szCs w:val="20"/>
        </w:rPr>
        <w:t xml:space="preserve">Any record submitted where the SSN and first five (5) characters of the employee’s last name are not an exact match to the information provided in the active IV-D case file from NJKiDS will be considered a partial match. The Contractor will be responsible for the review and correction, when possible, of all partial match records. The Contractor shall work with the SCM to create a Standard Operating Procedure (SOP) for addressing partial matches. </w:t>
      </w:r>
    </w:p>
    <w:p w14:paraId="285950D1" w14:textId="77777777" w:rsidR="002A0643" w:rsidRPr="002A5013" w:rsidRDefault="002A0643" w:rsidP="002A5013">
      <w:pPr>
        <w:pStyle w:val="BodyText2"/>
        <w:spacing w:line="240" w:lineRule="auto"/>
        <w:ind w:right="0"/>
        <w:jc w:val="both"/>
        <w:rPr>
          <w:rFonts w:asciiTheme="minorHAnsi" w:hAnsiTheme="minorHAnsi" w:cstheme="minorHAnsi"/>
          <w:szCs w:val="20"/>
        </w:rPr>
      </w:pPr>
    </w:p>
    <w:p w14:paraId="057E1F72" w14:textId="77777777" w:rsidR="002A0643" w:rsidRPr="002A5013" w:rsidRDefault="002A0643" w:rsidP="002A5013">
      <w:pPr>
        <w:pStyle w:val="BodyText2"/>
        <w:spacing w:line="240" w:lineRule="auto"/>
        <w:ind w:right="0"/>
        <w:contextualSpacing/>
        <w:jc w:val="both"/>
        <w:rPr>
          <w:rFonts w:asciiTheme="minorHAnsi" w:hAnsiTheme="minorHAnsi" w:cstheme="minorHAnsi"/>
          <w:szCs w:val="20"/>
        </w:rPr>
      </w:pPr>
      <w:r w:rsidRPr="002A5013">
        <w:rPr>
          <w:rFonts w:asciiTheme="minorHAnsi" w:hAnsiTheme="minorHAnsi" w:cstheme="minorHAnsi"/>
          <w:szCs w:val="20"/>
        </w:rPr>
        <w:t xml:space="preserve">The Contractor must transmit the SDNH data to the National Directory of New Hires within three (3) Business Days of data entry. </w:t>
      </w:r>
    </w:p>
    <w:p w14:paraId="528910C2" w14:textId="77777777" w:rsidR="002A0643" w:rsidRPr="002A5013" w:rsidRDefault="002A0643" w:rsidP="002A5013">
      <w:pPr>
        <w:pStyle w:val="BodyText2"/>
        <w:spacing w:line="240" w:lineRule="auto"/>
        <w:ind w:right="0"/>
        <w:contextualSpacing/>
        <w:jc w:val="both"/>
        <w:rPr>
          <w:rFonts w:asciiTheme="minorHAnsi" w:hAnsiTheme="minorHAnsi" w:cstheme="minorHAnsi"/>
          <w:szCs w:val="20"/>
        </w:rPr>
      </w:pPr>
    </w:p>
    <w:p w14:paraId="6F54D317" w14:textId="77777777" w:rsidR="002A0643" w:rsidRPr="002A5013" w:rsidRDefault="002A0643" w:rsidP="002A5013">
      <w:pPr>
        <w:pStyle w:val="BodyText2"/>
        <w:spacing w:line="240" w:lineRule="auto"/>
        <w:ind w:right="0"/>
        <w:contextualSpacing/>
        <w:jc w:val="both"/>
        <w:rPr>
          <w:rFonts w:asciiTheme="minorHAnsi" w:hAnsiTheme="minorHAnsi" w:cstheme="minorHAnsi"/>
          <w:szCs w:val="20"/>
        </w:rPr>
      </w:pPr>
      <w:r w:rsidRPr="002A5013">
        <w:rPr>
          <w:rFonts w:asciiTheme="minorHAnsi" w:hAnsiTheme="minorHAnsi" w:cstheme="minorHAnsi"/>
          <w:szCs w:val="20"/>
        </w:rPr>
        <w:t>The</w:t>
      </w:r>
      <w:r w:rsidRPr="002A5013">
        <w:rPr>
          <w:rFonts w:asciiTheme="minorHAnsi" w:hAnsiTheme="minorHAnsi" w:cstheme="minorHAnsi"/>
          <w:spacing w:val="-2"/>
          <w:szCs w:val="20"/>
        </w:rPr>
        <w:t xml:space="preserve"> </w:t>
      </w:r>
      <w:r w:rsidRPr="002A5013">
        <w:rPr>
          <w:rFonts w:asciiTheme="minorHAnsi" w:hAnsiTheme="minorHAnsi" w:cstheme="minorHAnsi"/>
          <w:szCs w:val="20"/>
        </w:rPr>
        <w:t>Contractor</w:t>
      </w:r>
      <w:r w:rsidRPr="002A5013">
        <w:rPr>
          <w:rFonts w:asciiTheme="minorHAnsi" w:hAnsiTheme="minorHAnsi" w:cstheme="minorHAnsi"/>
          <w:spacing w:val="-3"/>
          <w:szCs w:val="20"/>
        </w:rPr>
        <w:t xml:space="preserve"> </w:t>
      </w:r>
      <w:r w:rsidRPr="002A5013">
        <w:rPr>
          <w:rFonts w:asciiTheme="minorHAnsi" w:hAnsiTheme="minorHAnsi" w:cstheme="minorHAnsi"/>
          <w:szCs w:val="20"/>
        </w:rPr>
        <w:t>must</w:t>
      </w:r>
      <w:r w:rsidRPr="002A5013">
        <w:rPr>
          <w:rFonts w:asciiTheme="minorHAnsi" w:hAnsiTheme="minorHAnsi" w:cstheme="minorHAnsi"/>
          <w:spacing w:val="40"/>
          <w:szCs w:val="20"/>
        </w:rPr>
        <w:t xml:space="preserve"> </w:t>
      </w:r>
      <w:r w:rsidRPr="002A5013">
        <w:rPr>
          <w:rFonts w:asciiTheme="minorHAnsi" w:hAnsiTheme="minorHAnsi" w:cstheme="minorHAnsi"/>
          <w:szCs w:val="20"/>
        </w:rPr>
        <w:t>transmit</w:t>
      </w:r>
      <w:r w:rsidRPr="002A5013">
        <w:rPr>
          <w:rFonts w:asciiTheme="minorHAnsi" w:hAnsiTheme="minorHAnsi" w:cstheme="minorHAnsi"/>
          <w:spacing w:val="-3"/>
          <w:szCs w:val="20"/>
        </w:rPr>
        <w:t xml:space="preserve"> </w:t>
      </w:r>
      <w:r w:rsidRPr="002A5013">
        <w:rPr>
          <w:rFonts w:asciiTheme="minorHAnsi" w:hAnsiTheme="minorHAnsi" w:cstheme="minorHAnsi"/>
          <w:szCs w:val="20"/>
        </w:rPr>
        <w:t>the</w:t>
      </w:r>
      <w:r w:rsidRPr="002A5013">
        <w:rPr>
          <w:rFonts w:asciiTheme="minorHAnsi" w:hAnsiTheme="minorHAnsi" w:cstheme="minorHAnsi"/>
          <w:spacing w:val="-2"/>
          <w:szCs w:val="20"/>
        </w:rPr>
        <w:t xml:space="preserve"> </w:t>
      </w:r>
      <w:r w:rsidRPr="002A5013">
        <w:rPr>
          <w:rFonts w:asciiTheme="minorHAnsi" w:hAnsiTheme="minorHAnsi" w:cstheme="minorHAnsi"/>
          <w:szCs w:val="20"/>
        </w:rPr>
        <w:t>SDNH</w:t>
      </w:r>
      <w:r w:rsidRPr="002A5013">
        <w:rPr>
          <w:rFonts w:asciiTheme="minorHAnsi" w:hAnsiTheme="minorHAnsi" w:cstheme="minorHAnsi"/>
          <w:spacing w:val="-3"/>
          <w:szCs w:val="20"/>
        </w:rPr>
        <w:t xml:space="preserve"> </w:t>
      </w:r>
      <w:r w:rsidRPr="002A5013">
        <w:rPr>
          <w:rFonts w:asciiTheme="minorHAnsi" w:hAnsiTheme="minorHAnsi" w:cstheme="minorHAnsi"/>
          <w:szCs w:val="20"/>
        </w:rPr>
        <w:t>data</w:t>
      </w:r>
      <w:r w:rsidRPr="002A5013">
        <w:rPr>
          <w:rFonts w:asciiTheme="minorHAnsi" w:hAnsiTheme="minorHAnsi" w:cstheme="minorHAnsi"/>
          <w:spacing w:val="-2"/>
          <w:szCs w:val="20"/>
        </w:rPr>
        <w:t xml:space="preserve"> </w:t>
      </w:r>
      <w:r w:rsidRPr="002A5013">
        <w:rPr>
          <w:rFonts w:asciiTheme="minorHAnsi" w:hAnsiTheme="minorHAnsi" w:cstheme="minorHAnsi"/>
          <w:szCs w:val="20"/>
        </w:rPr>
        <w:t>to</w:t>
      </w:r>
      <w:r w:rsidRPr="002A5013">
        <w:rPr>
          <w:rFonts w:asciiTheme="minorHAnsi" w:hAnsiTheme="minorHAnsi" w:cstheme="minorHAnsi"/>
          <w:spacing w:val="-4"/>
          <w:szCs w:val="20"/>
        </w:rPr>
        <w:t xml:space="preserve"> </w:t>
      </w:r>
      <w:r w:rsidRPr="002A5013">
        <w:rPr>
          <w:rFonts w:asciiTheme="minorHAnsi" w:hAnsiTheme="minorHAnsi" w:cstheme="minorHAnsi"/>
          <w:szCs w:val="20"/>
        </w:rPr>
        <w:t>multiple</w:t>
      </w:r>
      <w:r w:rsidRPr="002A5013">
        <w:rPr>
          <w:rFonts w:asciiTheme="minorHAnsi" w:hAnsiTheme="minorHAnsi" w:cstheme="minorHAnsi"/>
          <w:spacing w:val="-2"/>
          <w:szCs w:val="20"/>
        </w:rPr>
        <w:t xml:space="preserve"> </w:t>
      </w:r>
      <w:r w:rsidRPr="002A5013">
        <w:rPr>
          <w:rFonts w:asciiTheme="minorHAnsi" w:hAnsiTheme="minorHAnsi" w:cstheme="minorHAnsi"/>
          <w:szCs w:val="20"/>
        </w:rPr>
        <w:t>State</w:t>
      </w:r>
      <w:r w:rsidRPr="002A5013">
        <w:rPr>
          <w:rFonts w:asciiTheme="minorHAnsi" w:hAnsiTheme="minorHAnsi" w:cstheme="minorHAnsi"/>
          <w:spacing w:val="-1"/>
          <w:szCs w:val="20"/>
        </w:rPr>
        <w:t xml:space="preserve"> </w:t>
      </w:r>
      <w:r w:rsidRPr="002A5013">
        <w:rPr>
          <w:rFonts w:asciiTheme="minorHAnsi" w:hAnsiTheme="minorHAnsi" w:cstheme="minorHAnsi"/>
          <w:szCs w:val="20"/>
        </w:rPr>
        <w:t>agencies</w:t>
      </w:r>
      <w:r w:rsidRPr="002A5013">
        <w:rPr>
          <w:rFonts w:asciiTheme="minorHAnsi" w:hAnsiTheme="minorHAnsi" w:cstheme="minorHAnsi"/>
          <w:spacing w:val="-2"/>
          <w:szCs w:val="20"/>
        </w:rPr>
        <w:t xml:space="preserve"> </w:t>
      </w:r>
      <w:r w:rsidRPr="002A5013">
        <w:rPr>
          <w:rFonts w:asciiTheme="minorHAnsi" w:hAnsiTheme="minorHAnsi" w:cstheme="minorHAnsi"/>
          <w:szCs w:val="20"/>
        </w:rPr>
        <w:t>e.g., New Jersey Department of Labor and Workforce Development (LWD) and New Jersey Department of Treasury (DOT) per The Federal Personal Responsibility and Work Opportunity Reconciliation Act of 1996 (PRWORA) 42 U.S.C. 653a(h).</w:t>
      </w:r>
    </w:p>
    <w:p w14:paraId="243319C9" w14:textId="77777777" w:rsidR="002A0643" w:rsidRPr="002A5013" w:rsidRDefault="002A0643" w:rsidP="002A5013">
      <w:pPr>
        <w:pStyle w:val="BodyText2"/>
        <w:spacing w:line="240" w:lineRule="auto"/>
        <w:ind w:right="0"/>
        <w:contextualSpacing/>
        <w:jc w:val="both"/>
        <w:rPr>
          <w:rFonts w:asciiTheme="minorHAnsi" w:hAnsiTheme="minorHAnsi" w:cstheme="minorHAnsi"/>
          <w:szCs w:val="20"/>
        </w:rPr>
      </w:pPr>
    </w:p>
    <w:p w14:paraId="5770F462" w14:textId="77777777" w:rsidR="002A0643" w:rsidRPr="002A5013" w:rsidRDefault="002A0643" w:rsidP="002A5013">
      <w:pPr>
        <w:pStyle w:val="BodyText2"/>
        <w:spacing w:line="240" w:lineRule="auto"/>
        <w:ind w:right="0"/>
        <w:contextualSpacing/>
        <w:jc w:val="both"/>
        <w:rPr>
          <w:rFonts w:asciiTheme="minorHAnsi" w:hAnsiTheme="minorHAnsi" w:cstheme="minorHAnsi"/>
          <w:szCs w:val="20"/>
        </w:rPr>
      </w:pPr>
      <w:r w:rsidRPr="002A5013">
        <w:rPr>
          <w:rFonts w:asciiTheme="minorHAnsi" w:hAnsiTheme="minorHAnsi" w:cstheme="minorHAnsi"/>
          <w:szCs w:val="20"/>
        </w:rPr>
        <w:t>The</w:t>
      </w:r>
      <w:r w:rsidRPr="002A5013">
        <w:rPr>
          <w:rFonts w:asciiTheme="minorHAnsi" w:hAnsiTheme="minorHAnsi" w:cstheme="minorHAnsi"/>
          <w:spacing w:val="-1"/>
          <w:szCs w:val="20"/>
        </w:rPr>
        <w:t xml:space="preserve"> </w:t>
      </w:r>
      <w:r w:rsidRPr="002A5013">
        <w:rPr>
          <w:rFonts w:asciiTheme="minorHAnsi" w:hAnsiTheme="minorHAnsi" w:cstheme="minorHAnsi"/>
          <w:szCs w:val="20"/>
        </w:rPr>
        <w:t>Contractor</w:t>
      </w:r>
      <w:r w:rsidRPr="002A5013">
        <w:rPr>
          <w:rFonts w:asciiTheme="minorHAnsi" w:hAnsiTheme="minorHAnsi" w:cstheme="minorHAnsi"/>
          <w:spacing w:val="-2"/>
          <w:szCs w:val="20"/>
        </w:rPr>
        <w:t xml:space="preserve"> </w:t>
      </w:r>
      <w:r w:rsidRPr="002A5013">
        <w:rPr>
          <w:rFonts w:asciiTheme="minorHAnsi" w:hAnsiTheme="minorHAnsi" w:cstheme="minorHAnsi"/>
          <w:szCs w:val="20"/>
        </w:rPr>
        <w:t>must process the</w:t>
      </w:r>
      <w:r w:rsidRPr="002A5013">
        <w:rPr>
          <w:rFonts w:asciiTheme="minorHAnsi" w:hAnsiTheme="minorHAnsi" w:cstheme="minorHAnsi"/>
          <w:spacing w:val="-1"/>
          <w:szCs w:val="20"/>
        </w:rPr>
        <w:t xml:space="preserve"> </w:t>
      </w:r>
      <w:r w:rsidRPr="002A5013">
        <w:rPr>
          <w:rFonts w:asciiTheme="minorHAnsi" w:hAnsiTheme="minorHAnsi" w:cstheme="minorHAnsi"/>
          <w:szCs w:val="20"/>
        </w:rPr>
        <w:t>daily</w:t>
      </w:r>
      <w:r w:rsidRPr="002A5013">
        <w:rPr>
          <w:rFonts w:asciiTheme="minorHAnsi" w:hAnsiTheme="minorHAnsi" w:cstheme="minorHAnsi"/>
          <w:spacing w:val="-3"/>
          <w:szCs w:val="20"/>
        </w:rPr>
        <w:t xml:space="preserve"> </w:t>
      </w:r>
      <w:r w:rsidRPr="002A5013">
        <w:rPr>
          <w:rFonts w:asciiTheme="minorHAnsi" w:hAnsiTheme="minorHAnsi" w:cstheme="minorHAnsi"/>
          <w:szCs w:val="20"/>
        </w:rPr>
        <w:t>data</w:t>
      </w:r>
      <w:r w:rsidRPr="002A5013">
        <w:rPr>
          <w:rFonts w:asciiTheme="minorHAnsi" w:hAnsiTheme="minorHAnsi" w:cstheme="minorHAnsi"/>
          <w:spacing w:val="-3"/>
          <w:szCs w:val="20"/>
        </w:rPr>
        <w:t xml:space="preserve"> </w:t>
      </w:r>
      <w:r w:rsidRPr="002A5013">
        <w:rPr>
          <w:rFonts w:asciiTheme="minorHAnsi" w:hAnsiTheme="minorHAnsi" w:cstheme="minorHAnsi"/>
          <w:szCs w:val="20"/>
        </w:rPr>
        <w:t>file through address normalization</w:t>
      </w:r>
      <w:r w:rsidRPr="002A5013">
        <w:rPr>
          <w:rFonts w:asciiTheme="minorHAnsi" w:hAnsiTheme="minorHAnsi" w:cstheme="minorHAnsi"/>
          <w:spacing w:val="-1"/>
          <w:szCs w:val="20"/>
        </w:rPr>
        <w:t xml:space="preserve"> </w:t>
      </w:r>
      <w:r w:rsidRPr="002A5013">
        <w:rPr>
          <w:rFonts w:asciiTheme="minorHAnsi" w:hAnsiTheme="minorHAnsi" w:cstheme="minorHAnsi"/>
          <w:szCs w:val="20"/>
        </w:rPr>
        <w:t>software, approved by the State, prior to transmitting the file to the State.</w:t>
      </w:r>
      <w:r w:rsidRPr="002A5013">
        <w:rPr>
          <w:rFonts w:asciiTheme="minorHAnsi" w:hAnsiTheme="minorHAnsi" w:cstheme="minorHAnsi"/>
          <w:spacing w:val="40"/>
          <w:szCs w:val="20"/>
        </w:rPr>
        <w:t xml:space="preserve"> </w:t>
      </w:r>
      <w:r w:rsidRPr="002A5013">
        <w:rPr>
          <w:rFonts w:asciiTheme="minorHAnsi" w:hAnsiTheme="minorHAnsi" w:cstheme="minorHAnsi"/>
          <w:szCs w:val="20"/>
        </w:rPr>
        <w:t>The address normalization software must standardize the address according to United States Postal Standards and verify the address is actually deliverable.</w:t>
      </w:r>
    </w:p>
    <w:p w14:paraId="235C2E91" w14:textId="77777777" w:rsidR="002A0643" w:rsidRPr="002A5013" w:rsidRDefault="002A0643" w:rsidP="002A5013">
      <w:pPr>
        <w:pStyle w:val="BodyText2"/>
        <w:spacing w:line="240" w:lineRule="auto"/>
        <w:ind w:right="0"/>
        <w:jc w:val="both"/>
        <w:rPr>
          <w:rFonts w:asciiTheme="minorHAnsi" w:hAnsiTheme="minorHAnsi" w:cstheme="minorHAnsi"/>
          <w:szCs w:val="20"/>
        </w:rPr>
      </w:pPr>
    </w:p>
    <w:p w14:paraId="227337C9" w14:textId="77777777" w:rsidR="002A0643" w:rsidRPr="002A5013" w:rsidRDefault="002A0643" w:rsidP="002A5013">
      <w:pPr>
        <w:pStyle w:val="BodyText2"/>
        <w:spacing w:line="240" w:lineRule="auto"/>
        <w:ind w:right="0"/>
        <w:jc w:val="both"/>
        <w:rPr>
          <w:rFonts w:asciiTheme="minorHAnsi" w:hAnsiTheme="minorHAnsi" w:cstheme="minorHAnsi"/>
          <w:szCs w:val="20"/>
        </w:rPr>
      </w:pPr>
      <w:r w:rsidRPr="002A5013">
        <w:rPr>
          <w:rFonts w:asciiTheme="minorHAnsi" w:hAnsiTheme="minorHAnsi" w:cstheme="minorHAnsi"/>
          <w:szCs w:val="20"/>
        </w:rPr>
        <w:t xml:space="preserve">The Contractor must reconcile the employer data provided via the SDNH database with the data provided by an employer registered in the CSESP to ensure that the information is consistent and prevent inaccurate information. </w:t>
      </w:r>
    </w:p>
    <w:p w14:paraId="392FDBF5" w14:textId="77777777" w:rsidR="002A0643" w:rsidRPr="002A5013" w:rsidRDefault="002A0643" w:rsidP="002A5013">
      <w:pPr>
        <w:pStyle w:val="BodyText2"/>
        <w:spacing w:line="240" w:lineRule="auto"/>
        <w:ind w:right="0"/>
        <w:jc w:val="both"/>
        <w:rPr>
          <w:rFonts w:asciiTheme="minorHAnsi" w:hAnsiTheme="minorHAnsi" w:cstheme="minorHAnsi"/>
          <w:szCs w:val="20"/>
        </w:rPr>
      </w:pPr>
    </w:p>
    <w:p w14:paraId="7C1619D8" w14:textId="77777777" w:rsidR="002A0643" w:rsidRPr="002A5013" w:rsidRDefault="002A0643" w:rsidP="002A5013">
      <w:pPr>
        <w:pStyle w:val="BodyText2"/>
        <w:spacing w:line="240" w:lineRule="auto"/>
        <w:ind w:right="0"/>
        <w:jc w:val="both"/>
        <w:rPr>
          <w:rFonts w:asciiTheme="minorHAnsi" w:hAnsiTheme="minorHAnsi" w:cstheme="minorHAnsi"/>
          <w:szCs w:val="20"/>
        </w:rPr>
      </w:pPr>
      <w:r w:rsidRPr="002A5013">
        <w:rPr>
          <w:rFonts w:asciiTheme="minorHAnsi" w:hAnsiTheme="minorHAnsi" w:cstheme="minorHAnsi"/>
          <w:szCs w:val="20"/>
        </w:rPr>
        <w:t>The Contractor shall maintain all New Hire data received on the active New Hire databases for a period of nine (9) months from creation of the record. Records that exceed the nine (9) month period may be purged from the active New Hire database and archived.</w:t>
      </w:r>
    </w:p>
    <w:p w14:paraId="13B5BAED" w14:textId="1E32C7CF" w:rsidR="002A0643" w:rsidRDefault="002A0643" w:rsidP="00AF74E8">
      <w:pPr>
        <w:spacing w:after="0" w:line="240" w:lineRule="auto"/>
      </w:pPr>
    </w:p>
    <w:p w14:paraId="1D2824F2" w14:textId="7BDB514D" w:rsidR="002A0643" w:rsidRDefault="002A0643" w:rsidP="00AF74E8">
      <w:pPr>
        <w:pStyle w:val="Heading2"/>
        <w:spacing w:line="240" w:lineRule="auto"/>
      </w:pPr>
      <w:bookmarkStart w:id="117" w:name="_Toc208586342"/>
      <w:r>
        <w:t>NATIONAL MEDICAL SUPPORT NOTIFICATION (NMSN)</w:t>
      </w:r>
      <w:bookmarkEnd w:id="117"/>
    </w:p>
    <w:p w14:paraId="32DFFDF3" w14:textId="003D4739" w:rsidR="002A0643" w:rsidRPr="002A5013" w:rsidRDefault="002A0643" w:rsidP="002A5013">
      <w:pPr>
        <w:pStyle w:val="BodyText2"/>
        <w:spacing w:line="240" w:lineRule="auto"/>
        <w:ind w:right="0"/>
        <w:jc w:val="both"/>
        <w:rPr>
          <w:rFonts w:asciiTheme="minorHAnsi" w:hAnsiTheme="minorHAnsi" w:cstheme="minorHAnsi"/>
          <w:szCs w:val="20"/>
        </w:rPr>
      </w:pPr>
      <w:r w:rsidRPr="002A5013">
        <w:rPr>
          <w:rFonts w:asciiTheme="minorHAnsi" w:hAnsiTheme="minorHAnsi" w:cstheme="minorHAnsi"/>
          <w:szCs w:val="20"/>
        </w:rPr>
        <w:t>The Contractor must support an employer, HPA, or its agent in reporting NMSN information via the CSESP, by upload of a formatted file, Secure File Transfer Protocol (SFTP) and fillable web-based form.</w:t>
      </w:r>
      <w:r w:rsidRPr="002A5013">
        <w:rPr>
          <w:rFonts w:asciiTheme="minorHAnsi" w:hAnsiTheme="minorHAnsi" w:cstheme="minorHAnsi"/>
          <w:spacing w:val="40"/>
          <w:szCs w:val="20"/>
        </w:rPr>
        <w:t xml:space="preserve"> </w:t>
      </w:r>
      <w:r w:rsidRPr="002A5013">
        <w:rPr>
          <w:rFonts w:asciiTheme="minorHAnsi" w:hAnsiTheme="minorHAnsi" w:cstheme="minorHAnsi"/>
          <w:szCs w:val="20"/>
        </w:rPr>
        <w:t>The</w:t>
      </w:r>
      <w:r w:rsidRPr="002A5013">
        <w:rPr>
          <w:rFonts w:asciiTheme="minorHAnsi" w:hAnsiTheme="minorHAnsi" w:cstheme="minorHAnsi"/>
          <w:spacing w:val="-2"/>
          <w:szCs w:val="20"/>
        </w:rPr>
        <w:t xml:space="preserve"> </w:t>
      </w:r>
      <w:r w:rsidRPr="002A5013">
        <w:rPr>
          <w:rFonts w:asciiTheme="minorHAnsi" w:hAnsiTheme="minorHAnsi" w:cstheme="minorHAnsi"/>
          <w:szCs w:val="20"/>
        </w:rPr>
        <w:t>Contractor</w:t>
      </w:r>
      <w:r w:rsidRPr="002A5013">
        <w:rPr>
          <w:rFonts w:asciiTheme="minorHAnsi" w:hAnsiTheme="minorHAnsi" w:cstheme="minorHAnsi"/>
          <w:spacing w:val="-1"/>
          <w:szCs w:val="20"/>
        </w:rPr>
        <w:t xml:space="preserve"> </w:t>
      </w:r>
      <w:r w:rsidRPr="002A5013">
        <w:rPr>
          <w:rFonts w:asciiTheme="minorHAnsi" w:hAnsiTheme="minorHAnsi" w:cstheme="minorHAnsi"/>
          <w:szCs w:val="20"/>
        </w:rPr>
        <w:t>must also</w:t>
      </w:r>
      <w:r w:rsidRPr="002A5013">
        <w:rPr>
          <w:rFonts w:asciiTheme="minorHAnsi" w:hAnsiTheme="minorHAnsi" w:cstheme="minorHAnsi"/>
          <w:spacing w:val="-2"/>
          <w:szCs w:val="20"/>
        </w:rPr>
        <w:t xml:space="preserve"> </w:t>
      </w:r>
      <w:r w:rsidRPr="002A5013">
        <w:rPr>
          <w:rFonts w:asciiTheme="minorHAnsi" w:hAnsiTheme="minorHAnsi" w:cstheme="minorHAnsi"/>
          <w:szCs w:val="20"/>
        </w:rPr>
        <w:t>support the</w:t>
      </w:r>
      <w:r w:rsidRPr="002A5013">
        <w:rPr>
          <w:rFonts w:asciiTheme="minorHAnsi" w:hAnsiTheme="minorHAnsi" w:cstheme="minorHAnsi"/>
          <w:spacing w:val="-2"/>
          <w:szCs w:val="20"/>
        </w:rPr>
        <w:t xml:space="preserve"> </w:t>
      </w:r>
      <w:r w:rsidRPr="002A5013">
        <w:rPr>
          <w:rFonts w:asciiTheme="minorHAnsi" w:hAnsiTheme="minorHAnsi" w:cstheme="minorHAnsi"/>
          <w:szCs w:val="20"/>
        </w:rPr>
        <w:t>processing of all NMSN information provided</w:t>
      </w:r>
      <w:r w:rsidRPr="002A5013">
        <w:rPr>
          <w:rFonts w:asciiTheme="minorHAnsi" w:hAnsiTheme="minorHAnsi" w:cstheme="minorHAnsi"/>
          <w:spacing w:val="-2"/>
          <w:szCs w:val="20"/>
        </w:rPr>
        <w:t xml:space="preserve"> </w:t>
      </w:r>
      <w:r w:rsidRPr="002A5013">
        <w:rPr>
          <w:rFonts w:asciiTheme="minorHAnsi" w:hAnsiTheme="minorHAnsi" w:cstheme="minorHAnsi"/>
          <w:szCs w:val="20"/>
        </w:rPr>
        <w:t>by</w:t>
      </w:r>
      <w:r w:rsidRPr="002A5013">
        <w:rPr>
          <w:rFonts w:asciiTheme="minorHAnsi" w:hAnsiTheme="minorHAnsi" w:cstheme="minorHAnsi"/>
          <w:spacing w:val="-4"/>
          <w:szCs w:val="20"/>
        </w:rPr>
        <w:t xml:space="preserve"> </w:t>
      </w:r>
      <w:r w:rsidRPr="002A5013">
        <w:rPr>
          <w:rFonts w:asciiTheme="minorHAnsi" w:hAnsiTheme="minorHAnsi" w:cstheme="minorHAnsi"/>
          <w:szCs w:val="20"/>
        </w:rPr>
        <w:t>the</w:t>
      </w:r>
      <w:r w:rsidRPr="002A5013">
        <w:rPr>
          <w:rFonts w:asciiTheme="minorHAnsi" w:hAnsiTheme="minorHAnsi" w:cstheme="minorHAnsi"/>
          <w:spacing w:val="-2"/>
          <w:szCs w:val="20"/>
        </w:rPr>
        <w:t xml:space="preserve"> </w:t>
      </w:r>
      <w:r w:rsidRPr="002A5013">
        <w:rPr>
          <w:rFonts w:asciiTheme="minorHAnsi" w:hAnsiTheme="minorHAnsi" w:cstheme="minorHAnsi"/>
          <w:szCs w:val="20"/>
        </w:rPr>
        <w:t>employer, HPA, or its agent submitted via hardcopy form such as but not limited to NMSN form or facsimile. The customer</w:t>
      </w:r>
      <w:r w:rsidRPr="002A5013">
        <w:rPr>
          <w:rFonts w:asciiTheme="minorHAnsi" w:hAnsiTheme="minorHAnsi" w:cstheme="minorHAnsi"/>
          <w:spacing w:val="-3"/>
          <w:szCs w:val="20"/>
        </w:rPr>
        <w:t xml:space="preserve"> </w:t>
      </w:r>
      <w:r w:rsidRPr="002A5013">
        <w:rPr>
          <w:rFonts w:asciiTheme="minorHAnsi" w:hAnsiTheme="minorHAnsi" w:cstheme="minorHAnsi"/>
          <w:szCs w:val="20"/>
        </w:rPr>
        <w:t>service</w:t>
      </w:r>
      <w:r w:rsidRPr="002A5013">
        <w:rPr>
          <w:rFonts w:asciiTheme="minorHAnsi" w:hAnsiTheme="minorHAnsi" w:cstheme="minorHAnsi"/>
          <w:spacing w:val="-3"/>
          <w:szCs w:val="20"/>
        </w:rPr>
        <w:t xml:space="preserve"> </w:t>
      </w:r>
      <w:r w:rsidRPr="002A5013">
        <w:rPr>
          <w:rFonts w:asciiTheme="minorHAnsi" w:hAnsiTheme="minorHAnsi" w:cstheme="minorHAnsi"/>
          <w:szCs w:val="20"/>
        </w:rPr>
        <w:t>and</w:t>
      </w:r>
      <w:r w:rsidRPr="002A5013">
        <w:rPr>
          <w:rFonts w:asciiTheme="minorHAnsi" w:hAnsiTheme="minorHAnsi" w:cstheme="minorHAnsi"/>
          <w:spacing w:val="-1"/>
          <w:szCs w:val="20"/>
        </w:rPr>
        <w:t xml:space="preserve"> </w:t>
      </w:r>
      <w:r w:rsidRPr="002A5013">
        <w:rPr>
          <w:rFonts w:asciiTheme="minorHAnsi" w:hAnsiTheme="minorHAnsi" w:cstheme="minorHAnsi"/>
          <w:szCs w:val="20"/>
        </w:rPr>
        <w:t xml:space="preserve">operations center must be fully operational no later than 30 </w:t>
      </w:r>
      <w:r w:rsidR="0081431D">
        <w:rPr>
          <w:rFonts w:asciiTheme="minorHAnsi" w:hAnsiTheme="minorHAnsi" w:cstheme="minorHAnsi"/>
          <w:szCs w:val="20"/>
        </w:rPr>
        <w:t>C</w:t>
      </w:r>
      <w:r w:rsidRPr="002A5013">
        <w:rPr>
          <w:rFonts w:asciiTheme="minorHAnsi" w:hAnsiTheme="minorHAnsi" w:cstheme="minorHAnsi"/>
          <w:szCs w:val="20"/>
        </w:rPr>
        <w:t xml:space="preserve">alendar </w:t>
      </w:r>
      <w:r w:rsidR="0081431D">
        <w:rPr>
          <w:rFonts w:asciiTheme="minorHAnsi" w:hAnsiTheme="minorHAnsi" w:cstheme="minorHAnsi"/>
          <w:szCs w:val="20"/>
        </w:rPr>
        <w:t>D</w:t>
      </w:r>
      <w:r w:rsidRPr="002A5013">
        <w:rPr>
          <w:rFonts w:asciiTheme="minorHAnsi" w:hAnsiTheme="minorHAnsi" w:cstheme="minorHAnsi"/>
          <w:szCs w:val="20"/>
        </w:rPr>
        <w:t>ays after Contract award.</w:t>
      </w:r>
    </w:p>
    <w:p w14:paraId="561E1B0F" w14:textId="77777777" w:rsidR="002A0643" w:rsidRPr="002A5013" w:rsidRDefault="002A0643" w:rsidP="002A5013">
      <w:pPr>
        <w:pStyle w:val="BodyText2"/>
        <w:spacing w:line="240" w:lineRule="auto"/>
        <w:ind w:right="0"/>
        <w:jc w:val="both"/>
        <w:rPr>
          <w:rFonts w:asciiTheme="minorHAnsi" w:hAnsiTheme="minorHAnsi" w:cstheme="minorHAnsi"/>
          <w:szCs w:val="20"/>
        </w:rPr>
      </w:pPr>
    </w:p>
    <w:p w14:paraId="5C00E8BD" w14:textId="77777777" w:rsidR="002A0643" w:rsidRPr="002A5013" w:rsidRDefault="002A0643" w:rsidP="002A5013">
      <w:pPr>
        <w:pStyle w:val="CommentText"/>
        <w:spacing w:after="0" w:line="240" w:lineRule="auto"/>
        <w:jc w:val="both"/>
        <w:rPr>
          <w:rFonts w:cstheme="minorHAnsi"/>
        </w:rPr>
      </w:pPr>
      <w:r w:rsidRPr="002A5013">
        <w:rPr>
          <w:rFonts w:cstheme="minorHAnsi"/>
        </w:rPr>
        <w:lastRenderedPageBreak/>
        <w:t>The Contractor must meet federal guidelines</w:t>
      </w:r>
      <w:r w:rsidRPr="002A5013">
        <w:rPr>
          <w:rFonts w:cstheme="minorHAnsi"/>
          <w:spacing w:val="-1"/>
        </w:rPr>
        <w:t xml:space="preserve"> </w:t>
      </w:r>
      <w:r w:rsidRPr="002A5013">
        <w:rPr>
          <w:rFonts w:cstheme="minorHAnsi"/>
        </w:rPr>
        <w:t>and</w:t>
      </w:r>
      <w:r w:rsidRPr="002A5013">
        <w:rPr>
          <w:rFonts w:cstheme="minorHAnsi"/>
          <w:spacing w:val="-2"/>
        </w:rPr>
        <w:t xml:space="preserve"> </w:t>
      </w:r>
      <w:r w:rsidRPr="002A5013">
        <w:rPr>
          <w:rFonts w:cstheme="minorHAnsi"/>
        </w:rPr>
        <w:t>the</w:t>
      </w:r>
      <w:r w:rsidRPr="002A5013">
        <w:rPr>
          <w:rFonts w:cstheme="minorHAnsi"/>
          <w:spacing w:val="-2"/>
        </w:rPr>
        <w:t xml:space="preserve"> </w:t>
      </w:r>
      <w:r w:rsidRPr="002A5013">
        <w:rPr>
          <w:rFonts w:cstheme="minorHAnsi"/>
        </w:rPr>
        <w:t>standards</w:t>
      </w:r>
      <w:r w:rsidRPr="002A5013">
        <w:rPr>
          <w:rFonts w:cstheme="minorHAnsi"/>
          <w:spacing w:val="-1"/>
        </w:rPr>
        <w:t xml:space="preserve"> </w:t>
      </w:r>
      <w:r w:rsidRPr="002A5013">
        <w:rPr>
          <w:rFonts w:cstheme="minorHAnsi"/>
        </w:rPr>
        <w:t>of the</w:t>
      </w:r>
      <w:r w:rsidRPr="002A5013">
        <w:rPr>
          <w:rFonts w:cstheme="minorHAnsi"/>
          <w:spacing w:val="-2"/>
        </w:rPr>
        <w:t xml:space="preserve"> </w:t>
      </w:r>
      <w:r w:rsidRPr="002A5013">
        <w:rPr>
          <w:rFonts w:cstheme="minorHAnsi"/>
        </w:rPr>
        <w:t>Health</w:t>
      </w:r>
      <w:r w:rsidRPr="002A5013">
        <w:rPr>
          <w:rFonts w:cstheme="minorHAnsi"/>
          <w:spacing w:val="-2"/>
        </w:rPr>
        <w:t xml:space="preserve"> </w:t>
      </w:r>
      <w:r w:rsidRPr="002A5013">
        <w:rPr>
          <w:rFonts w:cstheme="minorHAnsi"/>
        </w:rPr>
        <w:t>Insurance</w:t>
      </w:r>
      <w:r w:rsidRPr="002A5013">
        <w:rPr>
          <w:rFonts w:cstheme="minorHAnsi"/>
          <w:spacing w:val="-2"/>
        </w:rPr>
        <w:t xml:space="preserve"> </w:t>
      </w:r>
      <w:r w:rsidRPr="002A5013">
        <w:rPr>
          <w:rFonts w:cstheme="minorHAnsi"/>
        </w:rPr>
        <w:t>Portability</w:t>
      </w:r>
      <w:r w:rsidRPr="002A5013">
        <w:rPr>
          <w:rFonts w:cstheme="minorHAnsi"/>
          <w:spacing w:val="-4"/>
        </w:rPr>
        <w:t xml:space="preserve"> </w:t>
      </w:r>
      <w:r w:rsidRPr="002A5013">
        <w:rPr>
          <w:rFonts w:cstheme="minorHAnsi"/>
        </w:rPr>
        <w:t>and</w:t>
      </w:r>
      <w:r w:rsidRPr="002A5013">
        <w:rPr>
          <w:rFonts w:cstheme="minorHAnsi"/>
          <w:spacing w:val="-2"/>
        </w:rPr>
        <w:t xml:space="preserve"> </w:t>
      </w:r>
      <w:r w:rsidRPr="002A5013">
        <w:rPr>
          <w:rFonts w:cstheme="minorHAnsi"/>
        </w:rPr>
        <w:t>Accountability</w:t>
      </w:r>
      <w:r w:rsidRPr="002A5013">
        <w:rPr>
          <w:rFonts w:cstheme="minorHAnsi"/>
          <w:spacing w:val="-4"/>
        </w:rPr>
        <w:t xml:space="preserve"> </w:t>
      </w:r>
      <w:r w:rsidRPr="002A5013">
        <w:rPr>
          <w:rFonts w:cstheme="minorHAnsi"/>
        </w:rPr>
        <w:t>Act (HIPAA) of 1996 and the HIPAA Administrative Simplification requirements. Information on the HIPAA and HIPAA Simplification requirements can be found on-line at:</w:t>
      </w:r>
    </w:p>
    <w:p w14:paraId="29ED6FC8" w14:textId="77777777" w:rsidR="002A0643" w:rsidRPr="002A5013" w:rsidRDefault="00A1752D" w:rsidP="002A5013">
      <w:pPr>
        <w:spacing w:after="0" w:line="240" w:lineRule="auto"/>
        <w:jc w:val="both"/>
        <w:rPr>
          <w:rFonts w:cstheme="minorHAnsi"/>
          <w:szCs w:val="20"/>
        </w:rPr>
      </w:pPr>
      <w:hyperlink r:id="rId43" w:history="1">
        <w:r w:rsidR="002A0643" w:rsidRPr="002A5013">
          <w:rPr>
            <w:rStyle w:val="Hyperlink"/>
            <w:rFonts w:cstheme="minorHAnsi"/>
            <w:szCs w:val="20"/>
          </w:rPr>
          <w:t>https://www.cms.gov/priorities/key-initiatives/burden-reduction/administrative-simplification</w:t>
        </w:r>
      </w:hyperlink>
      <w:r w:rsidR="002A0643" w:rsidRPr="002A5013">
        <w:rPr>
          <w:rFonts w:cstheme="minorHAnsi"/>
          <w:szCs w:val="20"/>
        </w:rPr>
        <w:t>.</w:t>
      </w:r>
    </w:p>
    <w:p w14:paraId="27CAE6B1" w14:textId="6931116C" w:rsidR="002A0643" w:rsidRDefault="002A0643" w:rsidP="00AF74E8">
      <w:pPr>
        <w:spacing w:after="0" w:line="240" w:lineRule="auto"/>
      </w:pPr>
    </w:p>
    <w:p w14:paraId="1A7640B7" w14:textId="347A65B4" w:rsidR="002A0643" w:rsidRDefault="002A0643" w:rsidP="00AF74E8">
      <w:pPr>
        <w:pStyle w:val="Heading3"/>
      </w:pPr>
      <w:bookmarkStart w:id="118" w:name="_Toc208586343"/>
      <w:r>
        <w:t>NMSN PROCESSING</w:t>
      </w:r>
      <w:bookmarkEnd w:id="118"/>
    </w:p>
    <w:p w14:paraId="24B5998C" w14:textId="77777777" w:rsidR="002A0643" w:rsidRPr="002A5013" w:rsidRDefault="002A0643" w:rsidP="002A5013">
      <w:pPr>
        <w:pStyle w:val="BodyText2"/>
        <w:spacing w:line="240" w:lineRule="auto"/>
        <w:ind w:right="0"/>
        <w:jc w:val="both"/>
        <w:rPr>
          <w:rFonts w:asciiTheme="minorHAnsi" w:hAnsiTheme="minorHAnsi" w:cstheme="minorHAnsi"/>
          <w:szCs w:val="20"/>
        </w:rPr>
      </w:pPr>
      <w:r w:rsidRPr="002A5013">
        <w:rPr>
          <w:rFonts w:asciiTheme="minorHAnsi" w:hAnsiTheme="minorHAnsi" w:cstheme="minorHAnsi"/>
          <w:szCs w:val="20"/>
        </w:rPr>
        <w:t xml:space="preserve">The Contractor must transmit all NMSN data elements and be displayed on the federally approved OMB form, to any employer, HPA, or its agent that has registered to receive an NMSN electronically via the CSESP solution. The Contractor shall ensure that all electronic NMSN responses received via the CSESP are processed within one (1) Business Day and transmitted to NJKIDS via a nightly batch. </w:t>
      </w:r>
    </w:p>
    <w:p w14:paraId="65D05EE8" w14:textId="77777777" w:rsidR="002A0643" w:rsidRPr="002A5013" w:rsidRDefault="002A0643" w:rsidP="002A5013">
      <w:pPr>
        <w:pStyle w:val="BodyText2"/>
        <w:spacing w:line="240" w:lineRule="auto"/>
        <w:ind w:right="0"/>
        <w:jc w:val="both"/>
        <w:rPr>
          <w:rFonts w:asciiTheme="minorHAnsi" w:hAnsiTheme="minorHAnsi" w:cstheme="minorHAnsi"/>
          <w:szCs w:val="20"/>
        </w:rPr>
      </w:pPr>
    </w:p>
    <w:p w14:paraId="05D5DC53" w14:textId="544170C3" w:rsidR="002A0643" w:rsidRPr="002A5013" w:rsidRDefault="002A0643" w:rsidP="002A5013">
      <w:pPr>
        <w:pStyle w:val="BodyText2"/>
        <w:spacing w:line="240" w:lineRule="auto"/>
        <w:ind w:right="0"/>
        <w:jc w:val="both"/>
        <w:rPr>
          <w:rFonts w:asciiTheme="minorHAnsi" w:hAnsiTheme="minorHAnsi" w:cstheme="minorHAnsi"/>
          <w:szCs w:val="20"/>
        </w:rPr>
      </w:pPr>
      <w:r w:rsidRPr="002A5013">
        <w:rPr>
          <w:rFonts w:asciiTheme="minorHAnsi" w:hAnsiTheme="minorHAnsi" w:cstheme="minorHAnsi"/>
          <w:szCs w:val="20"/>
        </w:rPr>
        <w:t>All NMSN responses received via hard copy must be reviewed, imaged, stored, and viewable within NJKiDS</w:t>
      </w:r>
      <w:r w:rsidR="000000C3">
        <w:rPr>
          <w:rFonts w:asciiTheme="minorHAnsi" w:hAnsiTheme="minorHAnsi" w:cstheme="minorHAnsi"/>
          <w:szCs w:val="20"/>
        </w:rPr>
        <w:t xml:space="preserve"> </w:t>
      </w:r>
      <w:r w:rsidR="001020CD">
        <w:rPr>
          <w:rFonts w:asciiTheme="minorHAnsi" w:hAnsiTheme="minorHAnsi" w:cstheme="minorHAnsi"/>
          <w:szCs w:val="20"/>
        </w:rPr>
        <w:t>within two (2) Business Days</w:t>
      </w:r>
      <w:r w:rsidRPr="002A5013">
        <w:rPr>
          <w:rFonts w:asciiTheme="minorHAnsi" w:hAnsiTheme="minorHAnsi" w:cstheme="minorHAnsi"/>
          <w:szCs w:val="20"/>
        </w:rPr>
        <w:t>. A detailed note, based on State determined procedures, must be entered into NJKiDS for all hard copy responses. Additional information concerning imaging requirements can be found in S</w:t>
      </w:r>
      <w:r w:rsidR="00030844">
        <w:rPr>
          <w:rFonts w:asciiTheme="minorHAnsi" w:hAnsiTheme="minorHAnsi" w:cstheme="minorHAnsi"/>
          <w:szCs w:val="20"/>
        </w:rPr>
        <w:t>ection 4.17</w:t>
      </w:r>
      <w:r w:rsidRPr="002A5013">
        <w:rPr>
          <w:rFonts w:asciiTheme="minorHAnsi" w:hAnsiTheme="minorHAnsi" w:cstheme="minorHAnsi"/>
          <w:szCs w:val="20"/>
        </w:rPr>
        <w:t>.</w:t>
      </w:r>
    </w:p>
    <w:p w14:paraId="78722128" w14:textId="77777777" w:rsidR="002A0643" w:rsidRPr="002A5013" w:rsidRDefault="002A0643" w:rsidP="002A5013">
      <w:pPr>
        <w:pStyle w:val="BodyText2"/>
        <w:spacing w:line="240" w:lineRule="auto"/>
        <w:ind w:right="0"/>
        <w:jc w:val="both"/>
        <w:rPr>
          <w:rFonts w:asciiTheme="minorHAnsi" w:hAnsiTheme="minorHAnsi" w:cstheme="minorHAnsi"/>
          <w:szCs w:val="20"/>
        </w:rPr>
      </w:pPr>
    </w:p>
    <w:p w14:paraId="4D6F06E6" w14:textId="77777777" w:rsidR="002A0643" w:rsidRPr="002A5013" w:rsidRDefault="002A0643" w:rsidP="002A5013">
      <w:pPr>
        <w:pStyle w:val="BodyText2"/>
        <w:spacing w:line="240" w:lineRule="auto"/>
        <w:ind w:right="0"/>
        <w:jc w:val="both"/>
        <w:rPr>
          <w:rFonts w:asciiTheme="minorHAnsi" w:hAnsiTheme="minorHAnsi" w:cstheme="minorHAnsi"/>
          <w:szCs w:val="20"/>
        </w:rPr>
      </w:pPr>
      <w:r w:rsidRPr="002A5013">
        <w:rPr>
          <w:rFonts w:asciiTheme="minorHAnsi" w:hAnsiTheme="minorHAnsi" w:cstheme="minorHAnsi"/>
          <w:szCs w:val="20"/>
        </w:rPr>
        <w:t>The Contractor must have edits in place within the CSESP solution to ensure that all mandatory data fields are populated prior to allowing submission to be completed. The Contractor shall exert its best efforts to ensure validation and completeness of information received from employers, HPA, or its agent.</w:t>
      </w:r>
      <w:r w:rsidRPr="002A5013">
        <w:rPr>
          <w:rFonts w:asciiTheme="minorHAnsi" w:hAnsiTheme="minorHAnsi" w:cstheme="minorHAnsi"/>
          <w:spacing w:val="40"/>
          <w:szCs w:val="20"/>
        </w:rPr>
        <w:t xml:space="preserve"> </w:t>
      </w:r>
      <w:r w:rsidRPr="002A5013">
        <w:rPr>
          <w:rFonts w:asciiTheme="minorHAnsi" w:hAnsiTheme="minorHAnsi" w:cstheme="minorHAnsi"/>
          <w:szCs w:val="20"/>
        </w:rPr>
        <w:t xml:space="preserve">The Contractor shall ensure that safeguards and data validation edits are implemented to ensure information received is accurately entered in to NJKiDS. </w:t>
      </w:r>
    </w:p>
    <w:p w14:paraId="376879B3" w14:textId="77777777" w:rsidR="002A0643" w:rsidRPr="002A5013" w:rsidRDefault="002A0643" w:rsidP="002A5013">
      <w:pPr>
        <w:pStyle w:val="BodyText2"/>
        <w:spacing w:line="240" w:lineRule="auto"/>
        <w:ind w:right="0"/>
        <w:jc w:val="both"/>
        <w:rPr>
          <w:rFonts w:asciiTheme="minorHAnsi" w:hAnsiTheme="minorHAnsi" w:cstheme="minorHAnsi"/>
          <w:szCs w:val="20"/>
        </w:rPr>
      </w:pPr>
    </w:p>
    <w:p w14:paraId="3E11A131" w14:textId="45EC923C" w:rsidR="002A0643" w:rsidRPr="002A5013" w:rsidRDefault="002A0643" w:rsidP="002A5013">
      <w:pPr>
        <w:pStyle w:val="BodyText2"/>
        <w:spacing w:line="240" w:lineRule="auto"/>
        <w:ind w:right="0"/>
        <w:jc w:val="both"/>
        <w:rPr>
          <w:rFonts w:asciiTheme="minorHAnsi" w:hAnsiTheme="minorHAnsi" w:cstheme="minorHAnsi"/>
          <w:spacing w:val="-2"/>
          <w:szCs w:val="20"/>
        </w:rPr>
      </w:pPr>
      <w:r w:rsidRPr="002A5013">
        <w:rPr>
          <w:rFonts w:asciiTheme="minorHAnsi" w:hAnsiTheme="minorHAnsi" w:cstheme="minorHAnsi"/>
          <w:szCs w:val="20"/>
        </w:rPr>
        <w:t xml:space="preserve">If within  one (1) Business Day of receipt of a Part A or Part B </w:t>
      </w:r>
      <w:r w:rsidR="007A4B62">
        <w:rPr>
          <w:rFonts w:asciiTheme="minorHAnsi" w:hAnsiTheme="minorHAnsi" w:cstheme="minorHAnsi"/>
          <w:szCs w:val="20"/>
        </w:rPr>
        <w:t xml:space="preserve">and </w:t>
      </w:r>
      <w:r w:rsidRPr="002A5013">
        <w:rPr>
          <w:rFonts w:asciiTheme="minorHAnsi" w:hAnsiTheme="minorHAnsi" w:cstheme="minorHAnsi"/>
          <w:szCs w:val="20"/>
        </w:rPr>
        <w:t xml:space="preserve">it  is determined that it is incomplete (based on State SOP) the Contractor must contact the employer, HPA, or its agent to obtain the missing information. The Contractor must document its contact effort and enter detailed notes into NJKiDS based on State determined </w:t>
      </w:r>
      <w:r w:rsidRPr="002A5013">
        <w:rPr>
          <w:rFonts w:asciiTheme="minorHAnsi" w:hAnsiTheme="minorHAnsi" w:cstheme="minorHAnsi"/>
          <w:spacing w:val="-2"/>
          <w:szCs w:val="20"/>
        </w:rPr>
        <w:t xml:space="preserve">procedures. </w:t>
      </w:r>
    </w:p>
    <w:p w14:paraId="4561B47C" w14:textId="77777777" w:rsidR="002A0643" w:rsidRPr="002A5013" w:rsidRDefault="002A0643" w:rsidP="002A5013">
      <w:pPr>
        <w:pStyle w:val="BodyText2"/>
        <w:spacing w:line="240" w:lineRule="auto"/>
        <w:ind w:right="0"/>
        <w:jc w:val="both"/>
        <w:rPr>
          <w:rFonts w:asciiTheme="minorHAnsi" w:hAnsiTheme="minorHAnsi" w:cstheme="minorHAnsi"/>
          <w:szCs w:val="20"/>
        </w:rPr>
      </w:pPr>
    </w:p>
    <w:p w14:paraId="5055D129" w14:textId="77777777" w:rsidR="002A0643" w:rsidRPr="002A5013" w:rsidRDefault="002A0643" w:rsidP="002A5013">
      <w:pPr>
        <w:pStyle w:val="BodyText2"/>
        <w:spacing w:line="240" w:lineRule="auto"/>
        <w:ind w:right="0"/>
        <w:jc w:val="both"/>
        <w:rPr>
          <w:rFonts w:asciiTheme="minorHAnsi" w:hAnsiTheme="minorHAnsi" w:cstheme="minorHAnsi"/>
          <w:szCs w:val="20"/>
        </w:rPr>
      </w:pPr>
      <w:r w:rsidRPr="002A5013">
        <w:rPr>
          <w:rFonts w:asciiTheme="minorHAnsi" w:hAnsiTheme="minorHAnsi" w:cstheme="minorHAnsi"/>
          <w:szCs w:val="20"/>
        </w:rPr>
        <w:t>If, after</w:t>
      </w:r>
      <w:r w:rsidRPr="002A5013">
        <w:rPr>
          <w:rFonts w:asciiTheme="minorHAnsi" w:hAnsiTheme="minorHAnsi" w:cstheme="minorHAnsi"/>
          <w:spacing w:val="-2"/>
          <w:szCs w:val="20"/>
        </w:rPr>
        <w:t xml:space="preserve"> </w:t>
      </w:r>
      <w:r w:rsidRPr="002A5013">
        <w:rPr>
          <w:rFonts w:asciiTheme="minorHAnsi" w:hAnsiTheme="minorHAnsi" w:cstheme="minorHAnsi"/>
          <w:szCs w:val="20"/>
        </w:rPr>
        <w:t>contacting</w:t>
      </w:r>
      <w:r w:rsidRPr="002A5013">
        <w:rPr>
          <w:rFonts w:asciiTheme="minorHAnsi" w:hAnsiTheme="minorHAnsi" w:cstheme="minorHAnsi"/>
          <w:spacing w:val="-1"/>
          <w:szCs w:val="20"/>
        </w:rPr>
        <w:t xml:space="preserve"> </w:t>
      </w:r>
      <w:r w:rsidRPr="002A5013">
        <w:rPr>
          <w:rFonts w:asciiTheme="minorHAnsi" w:hAnsiTheme="minorHAnsi" w:cstheme="minorHAnsi"/>
          <w:szCs w:val="20"/>
        </w:rPr>
        <w:t>the</w:t>
      </w:r>
      <w:r w:rsidRPr="002A5013">
        <w:rPr>
          <w:rFonts w:asciiTheme="minorHAnsi" w:hAnsiTheme="minorHAnsi" w:cstheme="minorHAnsi"/>
          <w:spacing w:val="-1"/>
          <w:szCs w:val="20"/>
        </w:rPr>
        <w:t xml:space="preserve"> </w:t>
      </w:r>
      <w:r w:rsidRPr="002A5013">
        <w:rPr>
          <w:rFonts w:asciiTheme="minorHAnsi" w:hAnsiTheme="minorHAnsi" w:cstheme="minorHAnsi"/>
          <w:szCs w:val="20"/>
        </w:rPr>
        <w:t>employer, the</w:t>
      </w:r>
      <w:r w:rsidRPr="002A5013">
        <w:rPr>
          <w:rFonts w:asciiTheme="minorHAnsi" w:hAnsiTheme="minorHAnsi" w:cstheme="minorHAnsi"/>
          <w:spacing w:val="-3"/>
          <w:szCs w:val="20"/>
        </w:rPr>
        <w:t xml:space="preserve"> </w:t>
      </w:r>
      <w:r w:rsidRPr="002A5013">
        <w:rPr>
          <w:rFonts w:asciiTheme="minorHAnsi" w:hAnsiTheme="minorHAnsi" w:cstheme="minorHAnsi"/>
          <w:szCs w:val="20"/>
        </w:rPr>
        <w:t>Contractor determines the</w:t>
      </w:r>
      <w:r w:rsidRPr="002A5013">
        <w:rPr>
          <w:rFonts w:asciiTheme="minorHAnsi" w:hAnsiTheme="minorHAnsi" w:cstheme="minorHAnsi"/>
          <w:spacing w:val="-3"/>
          <w:szCs w:val="20"/>
        </w:rPr>
        <w:t xml:space="preserve"> </w:t>
      </w:r>
      <w:r w:rsidRPr="002A5013">
        <w:rPr>
          <w:rFonts w:asciiTheme="minorHAnsi" w:hAnsiTheme="minorHAnsi" w:cstheme="minorHAnsi"/>
          <w:szCs w:val="20"/>
        </w:rPr>
        <w:t>employer</w:t>
      </w:r>
      <w:r w:rsidRPr="002A5013">
        <w:rPr>
          <w:rFonts w:asciiTheme="minorHAnsi" w:hAnsiTheme="minorHAnsi" w:cstheme="minorHAnsi"/>
          <w:spacing w:val="-2"/>
          <w:szCs w:val="20"/>
        </w:rPr>
        <w:t xml:space="preserve"> </w:t>
      </w:r>
      <w:r w:rsidRPr="002A5013">
        <w:rPr>
          <w:rFonts w:asciiTheme="minorHAnsi" w:hAnsiTheme="minorHAnsi" w:cstheme="minorHAnsi"/>
          <w:szCs w:val="20"/>
        </w:rPr>
        <w:t>is uncooperative or non-responsive and the information is not forthcoming, the Contractor shall provide notification to the State via a reporting process to be developed by the Contractor and approved by the SCM. Additional information concerning compliance monitoring can be found in Section 4.17.</w:t>
      </w:r>
    </w:p>
    <w:p w14:paraId="0746031D" w14:textId="77777777" w:rsidR="002A0643" w:rsidRPr="002A5013" w:rsidRDefault="002A0643" w:rsidP="002A5013">
      <w:pPr>
        <w:pStyle w:val="BodyText2"/>
        <w:spacing w:line="240" w:lineRule="auto"/>
        <w:ind w:right="0"/>
        <w:jc w:val="both"/>
        <w:rPr>
          <w:rFonts w:asciiTheme="minorHAnsi" w:hAnsiTheme="minorHAnsi" w:cstheme="minorHAnsi"/>
          <w:szCs w:val="20"/>
        </w:rPr>
      </w:pPr>
    </w:p>
    <w:p w14:paraId="23F2349F" w14:textId="6FBDD403" w:rsidR="002A0643" w:rsidRPr="002A5013" w:rsidRDefault="002A0643" w:rsidP="002A5013">
      <w:pPr>
        <w:pStyle w:val="BodyText2"/>
        <w:spacing w:line="240" w:lineRule="auto"/>
        <w:ind w:right="0"/>
        <w:jc w:val="both"/>
        <w:rPr>
          <w:rFonts w:asciiTheme="minorHAnsi" w:hAnsiTheme="minorHAnsi" w:cstheme="minorHAnsi"/>
          <w:spacing w:val="-2"/>
          <w:szCs w:val="20"/>
        </w:rPr>
      </w:pPr>
      <w:r w:rsidRPr="002A5013">
        <w:rPr>
          <w:rFonts w:asciiTheme="minorHAnsi" w:hAnsiTheme="minorHAnsi" w:cstheme="minorHAnsi"/>
          <w:szCs w:val="20"/>
        </w:rPr>
        <w:t>If the</w:t>
      </w:r>
      <w:r w:rsidRPr="002A5013">
        <w:rPr>
          <w:rFonts w:asciiTheme="minorHAnsi" w:hAnsiTheme="minorHAnsi" w:cstheme="minorHAnsi"/>
          <w:spacing w:val="-2"/>
          <w:szCs w:val="20"/>
        </w:rPr>
        <w:t xml:space="preserve"> </w:t>
      </w:r>
      <w:r w:rsidRPr="002A5013">
        <w:rPr>
          <w:rFonts w:asciiTheme="minorHAnsi" w:hAnsiTheme="minorHAnsi" w:cstheme="minorHAnsi"/>
          <w:szCs w:val="20"/>
        </w:rPr>
        <w:t>returned</w:t>
      </w:r>
      <w:r w:rsidRPr="002A5013">
        <w:rPr>
          <w:rFonts w:asciiTheme="minorHAnsi" w:hAnsiTheme="minorHAnsi" w:cstheme="minorHAnsi"/>
          <w:spacing w:val="-2"/>
          <w:szCs w:val="20"/>
        </w:rPr>
        <w:t xml:space="preserve"> </w:t>
      </w:r>
      <w:r w:rsidRPr="002A5013">
        <w:rPr>
          <w:rFonts w:asciiTheme="minorHAnsi" w:hAnsiTheme="minorHAnsi" w:cstheme="minorHAnsi"/>
          <w:szCs w:val="20"/>
        </w:rPr>
        <w:t>Part A</w:t>
      </w:r>
      <w:r w:rsidRPr="002A5013">
        <w:rPr>
          <w:rFonts w:asciiTheme="minorHAnsi" w:hAnsiTheme="minorHAnsi" w:cstheme="minorHAnsi"/>
          <w:spacing w:val="-2"/>
          <w:szCs w:val="20"/>
        </w:rPr>
        <w:t xml:space="preserve"> </w:t>
      </w:r>
      <w:r w:rsidRPr="002A5013">
        <w:rPr>
          <w:rFonts w:asciiTheme="minorHAnsi" w:hAnsiTheme="minorHAnsi" w:cstheme="minorHAnsi"/>
          <w:szCs w:val="20"/>
        </w:rPr>
        <w:t>or</w:t>
      </w:r>
      <w:r w:rsidRPr="002A5013">
        <w:rPr>
          <w:rFonts w:asciiTheme="minorHAnsi" w:hAnsiTheme="minorHAnsi" w:cstheme="minorHAnsi"/>
          <w:spacing w:val="-2"/>
          <w:szCs w:val="20"/>
        </w:rPr>
        <w:t xml:space="preserve"> </w:t>
      </w:r>
      <w:r w:rsidRPr="002A5013">
        <w:rPr>
          <w:rFonts w:asciiTheme="minorHAnsi" w:hAnsiTheme="minorHAnsi" w:cstheme="minorHAnsi"/>
          <w:szCs w:val="20"/>
        </w:rPr>
        <w:t>Part B</w:t>
      </w:r>
      <w:r w:rsidRPr="002A5013">
        <w:rPr>
          <w:rFonts w:asciiTheme="minorHAnsi" w:hAnsiTheme="minorHAnsi" w:cstheme="minorHAnsi"/>
          <w:spacing w:val="-2"/>
          <w:szCs w:val="20"/>
        </w:rPr>
        <w:t xml:space="preserve"> </w:t>
      </w:r>
      <w:r w:rsidR="001020CD">
        <w:rPr>
          <w:rFonts w:asciiTheme="minorHAnsi" w:hAnsiTheme="minorHAnsi" w:cstheme="minorHAnsi"/>
          <w:spacing w:val="-2"/>
          <w:szCs w:val="20"/>
        </w:rPr>
        <w:t xml:space="preserve">of the NMSN form </w:t>
      </w:r>
      <w:r w:rsidRPr="002A5013">
        <w:rPr>
          <w:rFonts w:asciiTheme="minorHAnsi" w:hAnsiTheme="minorHAnsi" w:cstheme="minorHAnsi"/>
          <w:szCs w:val="20"/>
        </w:rPr>
        <w:t>contains</w:t>
      </w:r>
      <w:r w:rsidRPr="002A5013">
        <w:rPr>
          <w:rFonts w:asciiTheme="minorHAnsi" w:hAnsiTheme="minorHAnsi" w:cstheme="minorHAnsi"/>
          <w:spacing w:val="-2"/>
          <w:szCs w:val="20"/>
        </w:rPr>
        <w:t xml:space="preserve"> </w:t>
      </w:r>
      <w:r w:rsidRPr="002A5013">
        <w:rPr>
          <w:rFonts w:asciiTheme="minorHAnsi" w:hAnsiTheme="minorHAnsi" w:cstheme="minorHAnsi"/>
          <w:szCs w:val="20"/>
        </w:rPr>
        <w:t>updated</w:t>
      </w:r>
      <w:r w:rsidRPr="002A5013">
        <w:rPr>
          <w:rFonts w:asciiTheme="minorHAnsi" w:hAnsiTheme="minorHAnsi" w:cstheme="minorHAnsi"/>
          <w:spacing w:val="-6"/>
          <w:szCs w:val="20"/>
        </w:rPr>
        <w:t xml:space="preserve"> </w:t>
      </w:r>
      <w:r w:rsidRPr="002A5013">
        <w:rPr>
          <w:rFonts w:asciiTheme="minorHAnsi" w:hAnsiTheme="minorHAnsi" w:cstheme="minorHAnsi"/>
          <w:szCs w:val="20"/>
        </w:rPr>
        <w:t>demographic</w:t>
      </w:r>
      <w:r w:rsidRPr="002A5013">
        <w:rPr>
          <w:rFonts w:asciiTheme="minorHAnsi" w:hAnsiTheme="minorHAnsi" w:cstheme="minorHAnsi"/>
          <w:spacing w:val="-1"/>
          <w:szCs w:val="20"/>
        </w:rPr>
        <w:t xml:space="preserve"> </w:t>
      </w:r>
      <w:r w:rsidRPr="002A5013">
        <w:rPr>
          <w:rFonts w:asciiTheme="minorHAnsi" w:hAnsiTheme="minorHAnsi" w:cstheme="minorHAnsi"/>
          <w:szCs w:val="20"/>
        </w:rPr>
        <w:t>information</w:t>
      </w:r>
      <w:r w:rsidRPr="002A5013">
        <w:rPr>
          <w:rFonts w:asciiTheme="minorHAnsi" w:hAnsiTheme="minorHAnsi" w:cstheme="minorHAnsi"/>
          <w:spacing w:val="-6"/>
          <w:szCs w:val="20"/>
        </w:rPr>
        <w:t xml:space="preserve"> </w:t>
      </w:r>
      <w:r w:rsidRPr="002A5013">
        <w:rPr>
          <w:rFonts w:asciiTheme="minorHAnsi" w:hAnsiTheme="minorHAnsi" w:cstheme="minorHAnsi"/>
          <w:szCs w:val="20"/>
        </w:rPr>
        <w:t>for</w:t>
      </w:r>
      <w:r w:rsidRPr="002A5013">
        <w:rPr>
          <w:rFonts w:asciiTheme="minorHAnsi" w:hAnsiTheme="minorHAnsi" w:cstheme="minorHAnsi"/>
          <w:spacing w:val="-2"/>
          <w:szCs w:val="20"/>
        </w:rPr>
        <w:t xml:space="preserve"> </w:t>
      </w:r>
      <w:r w:rsidRPr="002A5013">
        <w:rPr>
          <w:rFonts w:asciiTheme="minorHAnsi" w:hAnsiTheme="minorHAnsi" w:cstheme="minorHAnsi"/>
          <w:szCs w:val="20"/>
        </w:rPr>
        <w:t>the</w:t>
      </w:r>
      <w:r w:rsidRPr="002A5013">
        <w:rPr>
          <w:rFonts w:asciiTheme="minorHAnsi" w:hAnsiTheme="minorHAnsi" w:cstheme="minorHAnsi"/>
          <w:spacing w:val="-2"/>
          <w:szCs w:val="20"/>
        </w:rPr>
        <w:t xml:space="preserve"> </w:t>
      </w:r>
      <w:r w:rsidRPr="002A5013">
        <w:rPr>
          <w:rFonts w:asciiTheme="minorHAnsi" w:hAnsiTheme="minorHAnsi" w:cstheme="minorHAnsi"/>
          <w:szCs w:val="20"/>
        </w:rPr>
        <w:t>employer, Custodial Parent (CP)</w:t>
      </w:r>
      <w:r w:rsidRPr="002A5013">
        <w:rPr>
          <w:rFonts w:asciiTheme="minorHAnsi" w:hAnsiTheme="minorHAnsi" w:cstheme="minorHAnsi"/>
          <w:spacing w:val="-2"/>
          <w:szCs w:val="20"/>
        </w:rPr>
        <w:t xml:space="preserve"> </w:t>
      </w:r>
      <w:r w:rsidRPr="002A5013">
        <w:rPr>
          <w:rFonts w:asciiTheme="minorHAnsi" w:hAnsiTheme="minorHAnsi" w:cstheme="minorHAnsi"/>
          <w:szCs w:val="20"/>
        </w:rPr>
        <w:t>or Non-Custodial Parent (NCP), the Contractor must complete any updates, additions, or modifications in NJKiDS system based on State determined procedures.</w:t>
      </w:r>
      <w:r w:rsidRPr="002A5013">
        <w:rPr>
          <w:rFonts w:asciiTheme="minorHAnsi" w:hAnsiTheme="minorHAnsi" w:cstheme="minorHAnsi"/>
          <w:spacing w:val="40"/>
          <w:szCs w:val="20"/>
        </w:rPr>
        <w:t xml:space="preserve"> If </w:t>
      </w:r>
      <w:r w:rsidRPr="002A5013">
        <w:rPr>
          <w:rFonts w:asciiTheme="minorHAnsi" w:hAnsiTheme="minorHAnsi" w:cstheme="minorHAnsi"/>
          <w:szCs w:val="20"/>
        </w:rPr>
        <w:t>additional written correspondence, insurance cards, or other paper documentation accompanies the NMSN response, the Contractor must forward the information to the appropriate entity. This may include entering notes or imaging into NJKiDS based on State determined</w:t>
      </w:r>
      <w:r w:rsidRPr="002A5013">
        <w:rPr>
          <w:rFonts w:asciiTheme="minorHAnsi" w:hAnsiTheme="minorHAnsi" w:cstheme="minorHAnsi"/>
          <w:spacing w:val="40"/>
          <w:szCs w:val="20"/>
        </w:rPr>
        <w:t xml:space="preserve"> </w:t>
      </w:r>
      <w:r w:rsidRPr="002A5013">
        <w:rPr>
          <w:rFonts w:asciiTheme="minorHAnsi" w:hAnsiTheme="minorHAnsi" w:cstheme="minorHAnsi"/>
          <w:spacing w:val="-2"/>
          <w:szCs w:val="20"/>
        </w:rPr>
        <w:t xml:space="preserve">procedures. </w:t>
      </w:r>
    </w:p>
    <w:p w14:paraId="569C7073" w14:textId="6D4C6B92" w:rsidR="002A0643" w:rsidRDefault="002A0643" w:rsidP="00AF74E8">
      <w:pPr>
        <w:spacing w:after="0" w:line="240" w:lineRule="auto"/>
      </w:pPr>
    </w:p>
    <w:p w14:paraId="27C79FCD" w14:textId="06AE20BB" w:rsidR="002A0643" w:rsidRDefault="002A0643" w:rsidP="00AF74E8">
      <w:pPr>
        <w:pStyle w:val="Heading2"/>
        <w:spacing w:line="240" w:lineRule="auto"/>
      </w:pPr>
      <w:bookmarkStart w:id="119" w:name="_Toc208586344"/>
      <w:r>
        <w:t>EMPLOYER MAINTENANCE</w:t>
      </w:r>
      <w:bookmarkEnd w:id="119"/>
    </w:p>
    <w:p w14:paraId="7A653714" w14:textId="77777777" w:rsidR="002A0643" w:rsidRPr="00C41D52" w:rsidRDefault="002A0643" w:rsidP="002A5013">
      <w:pPr>
        <w:spacing w:after="0" w:line="240" w:lineRule="auto"/>
        <w:jc w:val="both"/>
        <w:rPr>
          <w:rFonts w:cstheme="minorHAnsi"/>
          <w:szCs w:val="20"/>
        </w:rPr>
      </w:pPr>
      <w:r w:rsidRPr="00C41D52">
        <w:rPr>
          <w:rFonts w:cstheme="minorHAnsi"/>
          <w:szCs w:val="20"/>
        </w:rPr>
        <w:t>The Contractor will be responsible for maintaining the primary data source for all employer information utilized by the New Jersey Childs Support Program. All mandatory elements as detailed in Section 4.</w:t>
      </w:r>
      <w:r>
        <w:rPr>
          <w:rFonts w:cstheme="minorHAnsi"/>
          <w:szCs w:val="20"/>
        </w:rPr>
        <w:t>2</w:t>
      </w:r>
      <w:r w:rsidRPr="00C41D52">
        <w:rPr>
          <w:rFonts w:cstheme="minorHAnsi"/>
          <w:szCs w:val="20"/>
        </w:rPr>
        <w:t xml:space="preserve">.2 must be available for transmission to facilitate NJKiDS updates.  </w:t>
      </w:r>
    </w:p>
    <w:p w14:paraId="17FEE438" w14:textId="77777777" w:rsidR="002A0643" w:rsidRPr="00C41D52" w:rsidRDefault="002A0643" w:rsidP="002A5013">
      <w:pPr>
        <w:spacing w:after="0" w:line="240" w:lineRule="auto"/>
        <w:jc w:val="both"/>
        <w:rPr>
          <w:rFonts w:cstheme="minorHAnsi"/>
          <w:szCs w:val="20"/>
        </w:rPr>
      </w:pPr>
    </w:p>
    <w:p w14:paraId="2885E5D4" w14:textId="77777777" w:rsidR="002A0643" w:rsidRPr="00C41D52" w:rsidRDefault="002A0643" w:rsidP="002A5013">
      <w:pPr>
        <w:pStyle w:val="BodyText2"/>
        <w:spacing w:line="240" w:lineRule="auto"/>
        <w:ind w:right="0"/>
        <w:jc w:val="both"/>
        <w:rPr>
          <w:rFonts w:asciiTheme="minorHAnsi" w:hAnsiTheme="minorHAnsi" w:cstheme="minorHAnsi"/>
          <w:szCs w:val="20"/>
        </w:rPr>
      </w:pPr>
      <w:r w:rsidRPr="00C41D52">
        <w:rPr>
          <w:rFonts w:asciiTheme="minorHAnsi" w:hAnsiTheme="minorHAnsi" w:cstheme="minorHAnsi"/>
          <w:szCs w:val="20"/>
        </w:rPr>
        <w:t xml:space="preserve">The Contractor will utilize the CSESP data to update the employer information currently housed within the Other Party Table (OTHP) on NJKiDS. </w:t>
      </w:r>
    </w:p>
    <w:p w14:paraId="33CEB34F" w14:textId="77777777" w:rsidR="002A0643" w:rsidRPr="00C41D52" w:rsidRDefault="002A0643" w:rsidP="002A5013">
      <w:pPr>
        <w:pStyle w:val="BodyText2"/>
        <w:spacing w:line="240" w:lineRule="auto"/>
        <w:ind w:right="0"/>
        <w:jc w:val="both"/>
        <w:rPr>
          <w:rFonts w:asciiTheme="minorHAnsi" w:hAnsiTheme="minorHAnsi" w:cstheme="minorHAnsi"/>
          <w:szCs w:val="20"/>
        </w:rPr>
      </w:pPr>
    </w:p>
    <w:p w14:paraId="1BC1A782" w14:textId="77777777" w:rsidR="002A0643" w:rsidRPr="00C41D52" w:rsidRDefault="002A0643" w:rsidP="002A5013">
      <w:pPr>
        <w:pStyle w:val="BodyText2"/>
        <w:spacing w:line="240" w:lineRule="auto"/>
        <w:ind w:right="0"/>
        <w:jc w:val="both"/>
        <w:rPr>
          <w:rFonts w:asciiTheme="minorHAnsi" w:hAnsiTheme="minorHAnsi" w:cstheme="minorHAnsi"/>
          <w:szCs w:val="20"/>
        </w:rPr>
      </w:pPr>
      <w:r w:rsidRPr="00C41D52">
        <w:rPr>
          <w:rFonts w:asciiTheme="minorHAnsi" w:hAnsiTheme="minorHAnsi" w:cstheme="minorHAnsi"/>
          <w:szCs w:val="20"/>
        </w:rPr>
        <w:t xml:space="preserve">The Contractor will be responsible for performing the following maintenance functions: </w:t>
      </w:r>
    </w:p>
    <w:p w14:paraId="6F43D67A" w14:textId="77777777" w:rsidR="002A0643" w:rsidRPr="00C41D52" w:rsidRDefault="002A0643" w:rsidP="002A5013">
      <w:pPr>
        <w:pStyle w:val="BodyText2"/>
        <w:spacing w:line="240" w:lineRule="auto"/>
        <w:ind w:right="0"/>
        <w:jc w:val="both"/>
        <w:rPr>
          <w:rFonts w:asciiTheme="minorHAnsi" w:hAnsiTheme="minorHAnsi" w:cstheme="minorHAnsi"/>
          <w:szCs w:val="20"/>
        </w:rPr>
      </w:pPr>
    </w:p>
    <w:p w14:paraId="188805A0" w14:textId="77777777" w:rsidR="002A0643" w:rsidRPr="00C41D52" w:rsidRDefault="002A0643" w:rsidP="00FD4DF3">
      <w:pPr>
        <w:pStyle w:val="BodyText2"/>
        <w:numPr>
          <w:ilvl w:val="0"/>
          <w:numId w:val="76"/>
        </w:numPr>
        <w:spacing w:line="240" w:lineRule="auto"/>
        <w:ind w:left="908" w:right="0" w:hanging="274"/>
        <w:jc w:val="both"/>
        <w:rPr>
          <w:rFonts w:asciiTheme="minorHAnsi" w:hAnsiTheme="minorHAnsi" w:cstheme="minorHAnsi"/>
          <w:szCs w:val="20"/>
        </w:rPr>
      </w:pPr>
      <w:r w:rsidRPr="00C41D52">
        <w:rPr>
          <w:rFonts w:asciiTheme="minorHAnsi" w:hAnsiTheme="minorHAnsi" w:cstheme="minorHAnsi"/>
          <w:szCs w:val="20"/>
        </w:rPr>
        <w:t>Transmitting any</w:t>
      </w:r>
      <w:r w:rsidRPr="00C41D52">
        <w:rPr>
          <w:rFonts w:asciiTheme="minorHAnsi" w:hAnsiTheme="minorHAnsi" w:cstheme="minorHAnsi"/>
          <w:spacing w:val="40"/>
          <w:szCs w:val="20"/>
        </w:rPr>
        <w:t xml:space="preserve"> </w:t>
      </w:r>
      <w:r w:rsidRPr="00C41D52">
        <w:rPr>
          <w:rFonts w:asciiTheme="minorHAnsi" w:hAnsiTheme="minorHAnsi" w:cstheme="minorHAnsi"/>
          <w:szCs w:val="20"/>
        </w:rPr>
        <w:t>employer</w:t>
      </w:r>
      <w:r w:rsidRPr="00C41D52">
        <w:rPr>
          <w:rFonts w:asciiTheme="minorHAnsi" w:hAnsiTheme="minorHAnsi" w:cstheme="minorHAnsi"/>
          <w:spacing w:val="40"/>
          <w:szCs w:val="20"/>
        </w:rPr>
        <w:t xml:space="preserve"> </w:t>
      </w:r>
      <w:r w:rsidRPr="00C41D52">
        <w:rPr>
          <w:rFonts w:asciiTheme="minorHAnsi" w:hAnsiTheme="minorHAnsi" w:cstheme="minorHAnsi"/>
          <w:szCs w:val="20"/>
        </w:rPr>
        <w:t>informational</w:t>
      </w:r>
      <w:r w:rsidRPr="00C41D52">
        <w:rPr>
          <w:rFonts w:asciiTheme="minorHAnsi" w:hAnsiTheme="minorHAnsi" w:cstheme="minorHAnsi"/>
          <w:spacing w:val="40"/>
          <w:szCs w:val="20"/>
        </w:rPr>
        <w:t xml:space="preserve"> </w:t>
      </w:r>
      <w:r w:rsidRPr="00C41D52">
        <w:rPr>
          <w:rFonts w:asciiTheme="minorHAnsi" w:hAnsiTheme="minorHAnsi" w:cstheme="minorHAnsi"/>
          <w:szCs w:val="20"/>
        </w:rPr>
        <w:t>changes</w:t>
      </w:r>
      <w:r w:rsidRPr="00C41D52">
        <w:rPr>
          <w:rFonts w:asciiTheme="minorHAnsi" w:hAnsiTheme="minorHAnsi" w:cstheme="minorHAnsi"/>
          <w:spacing w:val="40"/>
          <w:szCs w:val="20"/>
        </w:rPr>
        <w:t xml:space="preserve"> </w:t>
      </w:r>
      <w:r w:rsidRPr="00C41D52">
        <w:rPr>
          <w:rFonts w:asciiTheme="minorHAnsi" w:hAnsiTheme="minorHAnsi" w:cstheme="minorHAnsi"/>
          <w:szCs w:val="20"/>
        </w:rPr>
        <w:t>to</w:t>
      </w:r>
      <w:r w:rsidRPr="00C41D52">
        <w:rPr>
          <w:rFonts w:asciiTheme="minorHAnsi" w:hAnsiTheme="minorHAnsi" w:cstheme="minorHAnsi"/>
          <w:spacing w:val="-1"/>
          <w:szCs w:val="20"/>
        </w:rPr>
        <w:t xml:space="preserve"> </w:t>
      </w:r>
      <w:r w:rsidRPr="00C41D52">
        <w:rPr>
          <w:rFonts w:asciiTheme="minorHAnsi" w:hAnsiTheme="minorHAnsi" w:cstheme="minorHAnsi"/>
          <w:szCs w:val="20"/>
        </w:rPr>
        <w:t>facilitate update in NJKiDS;</w:t>
      </w:r>
    </w:p>
    <w:p w14:paraId="354C95FB" w14:textId="77777777" w:rsidR="002A0643" w:rsidRPr="00C41D52" w:rsidRDefault="002A0643" w:rsidP="00FD4DF3">
      <w:pPr>
        <w:pStyle w:val="BodyText2"/>
        <w:numPr>
          <w:ilvl w:val="0"/>
          <w:numId w:val="76"/>
        </w:numPr>
        <w:spacing w:line="240" w:lineRule="auto"/>
        <w:ind w:left="908" w:right="0" w:hanging="274"/>
        <w:jc w:val="both"/>
        <w:rPr>
          <w:rFonts w:asciiTheme="minorHAnsi" w:hAnsiTheme="minorHAnsi" w:cstheme="minorHAnsi"/>
          <w:szCs w:val="20"/>
        </w:rPr>
      </w:pPr>
      <w:r w:rsidRPr="00C41D52">
        <w:rPr>
          <w:rFonts w:asciiTheme="minorHAnsi" w:hAnsiTheme="minorHAnsi" w:cstheme="minorHAnsi"/>
          <w:szCs w:val="20"/>
        </w:rPr>
        <w:t>Review of the existing employer information on OTHP to identify potential erroneous, invalid</w:t>
      </w:r>
      <w:r>
        <w:rPr>
          <w:rFonts w:asciiTheme="minorHAnsi" w:hAnsiTheme="minorHAnsi" w:cstheme="minorHAnsi"/>
          <w:szCs w:val="20"/>
        </w:rPr>
        <w:t>,</w:t>
      </w:r>
      <w:r w:rsidRPr="00C41D52">
        <w:rPr>
          <w:rFonts w:asciiTheme="minorHAnsi" w:hAnsiTheme="minorHAnsi" w:cstheme="minorHAnsi"/>
          <w:szCs w:val="20"/>
        </w:rPr>
        <w:t xml:space="preserve"> or duplicative entries;   </w:t>
      </w:r>
    </w:p>
    <w:p w14:paraId="56228344" w14:textId="77777777" w:rsidR="002A0643" w:rsidRPr="00C41D52" w:rsidRDefault="002A0643" w:rsidP="00FD4DF3">
      <w:pPr>
        <w:pStyle w:val="BodyText2"/>
        <w:numPr>
          <w:ilvl w:val="0"/>
          <w:numId w:val="76"/>
        </w:numPr>
        <w:spacing w:line="240" w:lineRule="auto"/>
        <w:ind w:left="908" w:right="0" w:hanging="274"/>
        <w:jc w:val="both"/>
        <w:rPr>
          <w:rFonts w:asciiTheme="minorHAnsi" w:hAnsiTheme="minorHAnsi" w:cstheme="minorHAnsi"/>
          <w:szCs w:val="20"/>
        </w:rPr>
      </w:pPr>
      <w:r w:rsidRPr="00C41D52">
        <w:rPr>
          <w:rFonts w:asciiTheme="minorHAnsi" w:hAnsiTheme="minorHAnsi" w:cstheme="minorHAnsi"/>
          <w:szCs w:val="20"/>
        </w:rPr>
        <w:t>Make all required updates to OTHP to ensure any erroneous or invalid employer information can no longer be utilized; and</w:t>
      </w:r>
    </w:p>
    <w:p w14:paraId="0512B3AE" w14:textId="77777777" w:rsidR="002A0643" w:rsidRPr="00C41D52" w:rsidRDefault="002A0643" w:rsidP="00FD4DF3">
      <w:pPr>
        <w:pStyle w:val="BodyText2"/>
        <w:numPr>
          <w:ilvl w:val="0"/>
          <w:numId w:val="76"/>
        </w:numPr>
        <w:spacing w:line="240" w:lineRule="auto"/>
        <w:ind w:left="908" w:right="0" w:hanging="274"/>
        <w:jc w:val="both"/>
        <w:rPr>
          <w:rFonts w:asciiTheme="minorHAnsi" w:hAnsiTheme="minorHAnsi" w:cstheme="minorHAnsi"/>
          <w:szCs w:val="20"/>
        </w:rPr>
      </w:pPr>
      <w:r w:rsidRPr="00C41D52">
        <w:rPr>
          <w:rFonts w:asciiTheme="minorHAnsi" w:hAnsiTheme="minorHAnsi" w:cstheme="minorHAnsi"/>
          <w:szCs w:val="20"/>
        </w:rPr>
        <w:t>Conduct outreach activities to employer(s) or its agent to ensure information is valid and correct.</w:t>
      </w:r>
    </w:p>
    <w:p w14:paraId="3983C3DF" w14:textId="77777777" w:rsidR="002A0643" w:rsidRPr="00C41D52" w:rsidRDefault="002A0643" w:rsidP="002A5013">
      <w:pPr>
        <w:pStyle w:val="BodyText2"/>
        <w:spacing w:line="240" w:lineRule="auto"/>
        <w:ind w:right="0"/>
        <w:jc w:val="both"/>
        <w:rPr>
          <w:rFonts w:asciiTheme="minorHAnsi" w:hAnsiTheme="minorHAnsi" w:cstheme="minorHAnsi"/>
          <w:szCs w:val="20"/>
        </w:rPr>
      </w:pPr>
    </w:p>
    <w:p w14:paraId="0EFE1B8E" w14:textId="77777777" w:rsidR="002A0643" w:rsidRPr="00C41D52" w:rsidRDefault="002A0643" w:rsidP="002A5013">
      <w:pPr>
        <w:pStyle w:val="BodyText2"/>
        <w:spacing w:line="240" w:lineRule="auto"/>
        <w:ind w:right="0"/>
        <w:jc w:val="both"/>
        <w:rPr>
          <w:rFonts w:asciiTheme="minorHAnsi" w:hAnsiTheme="minorHAnsi" w:cstheme="minorHAnsi"/>
          <w:szCs w:val="20"/>
        </w:rPr>
      </w:pPr>
      <w:r w:rsidRPr="00C41D52">
        <w:rPr>
          <w:rFonts w:asciiTheme="minorHAnsi" w:hAnsiTheme="minorHAnsi" w:cstheme="minorHAnsi"/>
          <w:szCs w:val="20"/>
        </w:rPr>
        <w:t xml:space="preserve">The Contractor will work with the SCM to develop all SOP’s to be utilized in facilitating the functions outlined in this section. All developed SOP’s must be approved by the SCM. </w:t>
      </w:r>
    </w:p>
    <w:p w14:paraId="612A6373" w14:textId="7BB86177" w:rsidR="002A0643" w:rsidRDefault="002A0643" w:rsidP="00AF74E8">
      <w:pPr>
        <w:spacing w:after="0" w:line="240" w:lineRule="auto"/>
      </w:pPr>
    </w:p>
    <w:p w14:paraId="6B7FFF19" w14:textId="19475FE4" w:rsidR="002A0643" w:rsidRDefault="002A0643" w:rsidP="00AF74E8">
      <w:pPr>
        <w:pStyle w:val="Heading2"/>
        <w:spacing w:line="240" w:lineRule="auto"/>
      </w:pPr>
      <w:bookmarkStart w:id="120" w:name="_Toc208586345"/>
      <w:r>
        <w:t>MOBILIZATION AND IMPLEMENTATION</w:t>
      </w:r>
      <w:bookmarkEnd w:id="120"/>
    </w:p>
    <w:p w14:paraId="31367574" w14:textId="01BEA604" w:rsidR="002A0643" w:rsidRPr="002A5013" w:rsidRDefault="002A0643" w:rsidP="00AF74E8">
      <w:pPr>
        <w:spacing w:after="0" w:line="240" w:lineRule="auto"/>
        <w:jc w:val="both"/>
        <w:rPr>
          <w:rFonts w:cstheme="minorHAnsi"/>
          <w:szCs w:val="20"/>
        </w:rPr>
      </w:pPr>
      <w:r w:rsidRPr="002A5013">
        <w:rPr>
          <w:rFonts w:cstheme="minorHAnsi"/>
          <w:szCs w:val="20"/>
        </w:rPr>
        <w:t xml:space="preserve">The Contractor shall submit a draft Implementation Plan </w:t>
      </w:r>
      <w:r w:rsidR="0026555F">
        <w:rPr>
          <w:rFonts w:cstheme="minorHAnsi"/>
          <w:szCs w:val="20"/>
        </w:rPr>
        <w:t>with its Quote</w:t>
      </w:r>
      <w:r w:rsidRPr="002A5013">
        <w:rPr>
          <w:rFonts w:cstheme="minorHAnsi"/>
          <w:szCs w:val="20"/>
        </w:rPr>
        <w:t>, which includes those requirements listed in Section 3.18</w:t>
      </w:r>
      <w:r w:rsidRPr="002A5013">
        <w:rPr>
          <w:rFonts w:cstheme="minorHAnsi"/>
          <w:spacing w:val="1"/>
          <w:szCs w:val="20"/>
        </w:rPr>
        <w:t xml:space="preserve"> (</w:t>
      </w:r>
      <w:r w:rsidRPr="002A5013">
        <w:rPr>
          <w:rFonts w:cstheme="minorHAnsi"/>
          <w:szCs w:val="20"/>
        </w:rPr>
        <w:t xml:space="preserve">Mobilization Plan) and Section 3.17 (Contract Schedule) that demonstrates the Contractor’s plan to implement all Contract requirements, including personnel and equipment needed. </w:t>
      </w:r>
      <w:r w:rsidRPr="002A5013" w:rsidDel="004C46B7">
        <w:rPr>
          <w:rFonts w:cstheme="minorHAnsi"/>
          <w:szCs w:val="20"/>
        </w:rPr>
        <w:t xml:space="preserve"> </w:t>
      </w:r>
      <w:r w:rsidRPr="002A5013">
        <w:rPr>
          <w:rFonts w:cstheme="minorHAnsi"/>
          <w:szCs w:val="20"/>
        </w:rPr>
        <w:t>The final Implementation Plan must include any adjustments or changes in proposed</w:t>
      </w:r>
      <w:r w:rsidRPr="002A5013">
        <w:rPr>
          <w:rFonts w:cstheme="minorHAnsi"/>
          <w:spacing w:val="1"/>
          <w:szCs w:val="20"/>
        </w:rPr>
        <w:t xml:space="preserve"> </w:t>
      </w:r>
      <w:r w:rsidRPr="002A5013">
        <w:rPr>
          <w:rFonts w:cstheme="minorHAnsi"/>
          <w:szCs w:val="20"/>
        </w:rPr>
        <w:t>personnel, equipment, materials, etc. The final Implementation Plan must be approved by the SCM and the Contractor shall</w:t>
      </w:r>
      <w:r w:rsidRPr="002A5013">
        <w:rPr>
          <w:rFonts w:cstheme="minorHAnsi"/>
          <w:spacing w:val="1"/>
          <w:szCs w:val="20"/>
        </w:rPr>
        <w:t xml:space="preserve"> </w:t>
      </w:r>
      <w:r w:rsidRPr="002A5013">
        <w:rPr>
          <w:rFonts w:cstheme="minorHAnsi"/>
          <w:szCs w:val="20"/>
        </w:rPr>
        <w:t>affirm details and update, as necessary, within 30 calendar days following the Contract</w:t>
      </w:r>
      <w:r w:rsidRPr="002A5013">
        <w:rPr>
          <w:rFonts w:cstheme="minorHAnsi"/>
          <w:spacing w:val="1"/>
          <w:szCs w:val="20"/>
        </w:rPr>
        <w:t xml:space="preserve"> </w:t>
      </w:r>
      <w:r w:rsidRPr="002A5013">
        <w:rPr>
          <w:rFonts w:cstheme="minorHAnsi"/>
          <w:szCs w:val="20"/>
        </w:rPr>
        <w:t>award.</w:t>
      </w:r>
    </w:p>
    <w:p w14:paraId="62366C3E" w14:textId="5046047A" w:rsidR="002A0643" w:rsidRDefault="002A0643" w:rsidP="00AF74E8">
      <w:pPr>
        <w:spacing w:after="0" w:line="240" w:lineRule="auto"/>
      </w:pPr>
    </w:p>
    <w:p w14:paraId="2926AE96" w14:textId="0A23FEF3" w:rsidR="002A0643" w:rsidRDefault="002A0643" w:rsidP="00AF74E8">
      <w:pPr>
        <w:pStyle w:val="Heading2"/>
        <w:spacing w:line="240" w:lineRule="auto"/>
      </w:pPr>
      <w:bookmarkStart w:id="121" w:name="_Toc208586346"/>
      <w:r>
        <w:lastRenderedPageBreak/>
        <w:t>PROJECT MANAGEMENT</w:t>
      </w:r>
      <w:bookmarkEnd w:id="121"/>
    </w:p>
    <w:p w14:paraId="1D138D99" w14:textId="00473CBD" w:rsidR="002A0643" w:rsidRPr="002A5013" w:rsidRDefault="002A0643" w:rsidP="00AF74E8">
      <w:pPr>
        <w:spacing w:after="0" w:line="240" w:lineRule="auto"/>
        <w:jc w:val="both"/>
        <w:rPr>
          <w:rFonts w:cstheme="minorHAnsi"/>
          <w:szCs w:val="20"/>
        </w:rPr>
      </w:pPr>
      <w:r w:rsidRPr="002A5013">
        <w:rPr>
          <w:rFonts w:cstheme="minorHAnsi"/>
          <w:szCs w:val="20"/>
        </w:rPr>
        <w:t>The Contractor is responsible for ensuring a seamless transition from the existing system during the installation of new processes and systems. This includes providing a project management team, conducting training, supplying operations documentation, and offering support throughout the implementation of all activities outlined in the Mobilization and Implementation Plan, as detailed in Section 4.6.</w:t>
      </w:r>
      <w:r w:rsidR="00E92525">
        <w:rPr>
          <w:rFonts w:cstheme="minorHAnsi"/>
          <w:szCs w:val="20"/>
        </w:rPr>
        <w:t xml:space="preserve"> </w:t>
      </w:r>
      <w:r w:rsidRPr="002A5013">
        <w:rPr>
          <w:rFonts w:cstheme="minorHAnsi"/>
          <w:szCs w:val="20"/>
        </w:rPr>
        <w:t>The Contractor shall designate a Project Manager no later than the Contract effective date. Until all tasks are successfully transitioned</w:t>
      </w:r>
      <w:r w:rsidRPr="002A5013">
        <w:rPr>
          <w:rFonts w:cstheme="minorHAnsi"/>
          <w:spacing w:val="-11"/>
          <w:szCs w:val="20"/>
        </w:rPr>
        <w:t xml:space="preserve"> </w:t>
      </w:r>
      <w:r w:rsidRPr="002A5013">
        <w:rPr>
          <w:rFonts w:cstheme="minorHAnsi"/>
          <w:szCs w:val="20"/>
        </w:rPr>
        <w:t>or the State</w:t>
      </w:r>
      <w:r w:rsidRPr="002A5013">
        <w:rPr>
          <w:rFonts w:cstheme="minorHAnsi"/>
          <w:spacing w:val="-11"/>
          <w:szCs w:val="20"/>
        </w:rPr>
        <w:t xml:space="preserve"> </w:t>
      </w:r>
      <w:r w:rsidRPr="002A5013">
        <w:rPr>
          <w:rFonts w:cstheme="minorHAnsi"/>
          <w:szCs w:val="20"/>
        </w:rPr>
        <w:t>approves otherwise, the Project Management Team will meet with State staff, at a minimum, weekly during the transition period to discuss the transition status. Meetings shall follow a preset</w:t>
      </w:r>
      <w:r w:rsidRPr="002A5013">
        <w:rPr>
          <w:rFonts w:cstheme="minorHAnsi"/>
          <w:spacing w:val="1"/>
          <w:szCs w:val="20"/>
        </w:rPr>
        <w:t xml:space="preserve"> </w:t>
      </w:r>
      <w:r w:rsidRPr="002A5013">
        <w:rPr>
          <w:rFonts w:cstheme="minorHAnsi"/>
          <w:szCs w:val="20"/>
        </w:rPr>
        <w:t>agenda</w:t>
      </w:r>
      <w:r w:rsidR="001020CD">
        <w:rPr>
          <w:rFonts w:cstheme="minorHAnsi"/>
          <w:szCs w:val="20"/>
        </w:rPr>
        <w:t xml:space="preserve">, developed </w:t>
      </w:r>
      <w:r w:rsidR="0055493C">
        <w:rPr>
          <w:rFonts w:cstheme="minorHAnsi"/>
          <w:szCs w:val="20"/>
        </w:rPr>
        <w:t>collaboratively between the Contractor and the State</w:t>
      </w:r>
      <w:r w:rsidRPr="002A5013">
        <w:rPr>
          <w:rFonts w:cstheme="minorHAnsi"/>
          <w:szCs w:val="20"/>
        </w:rPr>
        <w:t>; meeting minutes shall be provided by the Contractor and must be approved by the State. The</w:t>
      </w:r>
      <w:r w:rsidRPr="002A5013">
        <w:rPr>
          <w:rFonts w:cstheme="minorHAnsi"/>
          <w:spacing w:val="1"/>
          <w:szCs w:val="20"/>
        </w:rPr>
        <w:t xml:space="preserve"> </w:t>
      </w:r>
      <w:r w:rsidRPr="002A5013">
        <w:rPr>
          <w:rFonts w:cstheme="minorHAnsi"/>
          <w:szCs w:val="20"/>
        </w:rPr>
        <w:t>Contractor</w:t>
      </w:r>
      <w:r w:rsidRPr="002A5013">
        <w:rPr>
          <w:rFonts w:cstheme="minorHAnsi"/>
          <w:spacing w:val="-1"/>
          <w:szCs w:val="20"/>
        </w:rPr>
        <w:t xml:space="preserve"> </w:t>
      </w:r>
      <w:r w:rsidRPr="002A5013">
        <w:rPr>
          <w:rFonts w:cstheme="minorHAnsi"/>
          <w:szCs w:val="20"/>
        </w:rPr>
        <w:t>shall update the</w:t>
      </w:r>
      <w:r w:rsidRPr="002A5013">
        <w:rPr>
          <w:rFonts w:cstheme="minorHAnsi"/>
          <w:spacing w:val="-1"/>
          <w:szCs w:val="20"/>
        </w:rPr>
        <w:t xml:space="preserve"> </w:t>
      </w:r>
      <w:r w:rsidRPr="002A5013">
        <w:rPr>
          <w:rFonts w:cstheme="minorHAnsi"/>
          <w:szCs w:val="20"/>
        </w:rPr>
        <w:t>transition</w:t>
      </w:r>
      <w:r w:rsidRPr="002A5013">
        <w:rPr>
          <w:rFonts w:cstheme="minorHAnsi"/>
          <w:spacing w:val="-1"/>
          <w:szCs w:val="20"/>
        </w:rPr>
        <w:t xml:space="preserve"> </w:t>
      </w:r>
      <w:r w:rsidRPr="002A5013">
        <w:rPr>
          <w:rFonts w:cstheme="minorHAnsi"/>
          <w:szCs w:val="20"/>
        </w:rPr>
        <w:t>schedule weekly,</w:t>
      </w:r>
      <w:r w:rsidRPr="002A5013">
        <w:rPr>
          <w:rFonts w:cstheme="minorHAnsi"/>
          <w:spacing w:val="-1"/>
          <w:szCs w:val="20"/>
        </w:rPr>
        <w:t xml:space="preserve"> </w:t>
      </w:r>
      <w:r w:rsidRPr="002A5013">
        <w:rPr>
          <w:rFonts w:cstheme="minorHAnsi"/>
          <w:szCs w:val="20"/>
        </w:rPr>
        <w:t>and as</w:t>
      </w:r>
      <w:r w:rsidRPr="002A5013">
        <w:rPr>
          <w:rFonts w:cstheme="minorHAnsi"/>
          <w:spacing w:val="2"/>
          <w:szCs w:val="20"/>
        </w:rPr>
        <w:t xml:space="preserve"> </w:t>
      </w:r>
      <w:r w:rsidRPr="002A5013">
        <w:rPr>
          <w:rFonts w:cstheme="minorHAnsi"/>
          <w:szCs w:val="20"/>
        </w:rPr>
        <w:t>needed.</w:t>
      </w:r>
    </w:p>
    <w:p w14:paraId="21F8572B" w14:textId="07AA942F" w:rsidR="002A0643" w:rsidRDefault="002A0643" w:rsidP="00AF74E8">
      <w:pPr>
        <w:spacing w:after="0" w:line="240" w:lineRule="auto"/>
      </w:pPr>
    </w:p>
    <w:p w14:paraId="36039582" w14:textId="5541C4AC" w:rsidR="002A0643" w:rsidRDefault="002A0643" w:rsidP="00AF74E8">
      <w:pPr>
        <w:pStyle w:val="Heading2"/>
        <w:spacing w:line="240" w:lineRule="auto"/>
      </w:pPr>
      <w:bookmarkStart w:id="122" w:name="_Toc208586347"/>
      <w:r>
        <w:t>COMMUNICATION PLAN</w:t>
      </w:r>
      <w:bookmarkEnd w:id="122"/>
    </w:p>
    <w:p w14:paraId="0817EE34" w14:textId="123A1B57" w:rsidR="002A0643" w:rsidRPr="002A5013" w:rsidRDefault="002A0643" w:rsidP="00AF74E8">
      <w:pPr>
        <w:spacing w:after="0" w:line="240" w:lineRule="auto"/>
        <w:jc w:val="both"/>
        <w:rPr>
          <w:rFonts w:cstheme="minorHAnsi"/>
          <w:szCs w:val="20"/>
        </w:rPr>
      </w:pPr>
      <w:r w:rsidRPr="002A5013">
        <w:rPr>
          <w:rFonts w:cstheme="minorHAnsi"/>
          <w:szCs w:val="20"/>
        </w:rPr>
        <w:t xml:space="preserve">Within 30 </w:t>
      </w:r>
      <w:r w:rsidR="001671AF">
        <w:rPr>
          <w:rFonts w:cstheme="minorHAnsi"/>
          <w:szCs w:val="20"/>
        </w:rPr>
        <w:t>C</w:t>
      </w:r>
      <w:r w:rsidRPr="002A5013">
        <w:rPr>
          <w:rFonts w:cstheme="minorHAnsi"/>
          <w:szCs w:val="20"/>
        </w:rPr>
        <w:t xml:space="preserve">alendar </w:t>
      </w:r>
      <w:r w:rsidR="001671AF">
        <w:rPr>
          <w:rFonts w:cstheme="minorHAnsi"/>
          <w:szCs w:val="20"/>
        </w:rPr>
        <w:t>D</w:t>
      </w:r>
      <w:r w:rsidRPr="002A5013">
        <w:rPr>
          <w:rFonts w:cstheme="minorHAnsi"/>
          <w:szCs w:val="20"/>
        </w:rPr>
        <w:t>ays following Contract award, the Contractor must provide a final Communications Plan for approval of the SCM, which shall include, at a minimum:</w:t>
      </w:r>
    </w:p>
    <w:p w14:paraId="1919E768" w14:textId="77777777" w:rsidR="002A0643" w:rsidRPr="002A5013" w:rsidRDefault="002A0643" w:rsidP="00FD4DF3">
      <w:pPr>
        <w:widowControl w:val="0"/>
        <w:numPr>
          <w:ilvl w:val="4"/>
          <w:numId w:val="77"/>
        </w:numPr>
        <w:autoSpaceDE w:val="0"/>
        <w:autoSpaceDN w:val="0"/>
        <w:spacing w:after="0" w:line="240" w:lineRule="auto"/>
        <w:jc w:val="both"/>
        <w:rPr>
          <w:rFonts w:cstheme="minorHAnsi"/>
          <w:szCs w:val="20"/>
        </w:rPr>
      </w:pPr>
      <w:r w:rsidRPr="002A5013">
        <w:rPr>
          <w:rFonts w:cstheme="minorHAnsi"/>
          <w:szCs w:val="20"/>
        </w:rPr>
        <w:t>The form of communication to be utilized between entities responsible for actions, activities, and communications of the contracted services listed in this Bid Solicitation, including subcontracted services;</w:t>
      </w:r>
    </w:p>
    <w:p w14:paraId="11CF4232" w14:textId="77777777" w:rsidR="002A0643" w:rsidRPr="002A5013" w:rsidRDefault="002A0643" w:rsidP="00FD4DF3">
      <w:pPr>
        <w:widowControl w:val="0"/>
        <w:numPr>
          <w:ilvl w:val="4"/>
          <w:numId w:val="77"/>
        </w:numPr>
        <w:autoSpaceDE w:val="0"/>
        <w:autoSpaceDN w:val="0"/>
        <w:spacing w:after="0" w:line="240" w:lineRule="auto"/>
        <w:jc w:val="both"/>
        <w:rPr>
          <w:rFonts w:cstheme="minorHAnsi"/>
          <w:szCs w:val="20"/>
        </w:rPr>
      </w:pPr>
      <w:r w:rsidRPr="002A5013">
        <w:rPr>
          <w:rFonts w:cstheme="minorHAnsi"/>
          <w:szCs w:val="20"/>
        </w:rPr>
        <w:t>Timely resolution of critical issues, service updates, and regular notifications to the State;</w:t>
      </w:r>
    </w:p>
    <w:p w14:paraId="572B4198" w14:textId="77777777" w:rsidR="002A0643" w:rsidRPr="002A5013" w:rsidRDefault="002A0643" w:rsidP="00FD4DF3">
      <w:pPr>
        <w:widowControl w:val="0"/>
        <w:numPr>
          <w:ilvl w:val="4"/>
          <w:numId w:val="77"/>
        </w:numPr>
        <w:autoSpaceDE w:val="0"/>
        <w:autoSpaceDN w:val="0"/>
        <w:spacing w:after="0" w:line="240" w:lineRule="auto"/>
        <w:jc w:val="both"/>
        <w:rPr>
          <w:rFonts w:cstheme="minorHAnsi"/>
          <w:szCs w:val="20"/>
        </w:rPr>
      </w:pPr>
      <w:r w:rsidRPr="002A5013">
        <w:rPr>
          <w:rFonts w:cstheme="minorHAnsi"/>
          <w:szCs w:val="20"/>
        </w:rPr>
        <w:t>Meeting schedule and service updates; and</w:t>
      </w:r>
    </w:p>
    <w:p w14:paraId="31803E5C" w14:textId="77777777" w:rsidR="002A0643" w:rsidRPr="002A5013" w:rsidRDefault="002A0643" w:rsidP="00FD4DF3">
      <w:pPr>
        <w:widowControl w:val="0"/>
        <w:numPr>
          <w:ilvl w:val="4"/>
          <w:numId w:val="77"/>
        </w:numPr>
        <w:autoSpaceDE w:val="0"/>
        <w:autoSpaceDN w:val="0"/>
        <w:spacing w:after="0" w:line="240" w:lineRule="auto"/>
        <w:jc w:val="both"/>
        <w:rPr>
          <w:rFonts w:cstheme="minorHAnsi"/>
          <w:szCs w:val="20"/>
        </w:rPr>
      </w:pPr>
      <w:r w:rsidRPr="002A5013">
        <w:rPr>
          <w:rFonts w:cstheme="minorHAnsi"/>
          <w:szCs w:val="20"/>
        </w:rPr>
        <w:t>Explanations for any changes in personnel, agency structure, and processes; in addition, must include advance notice of implementation and communicate clear expectations to staff.</w:t>
      </w:r>
    </w:p>
    <w:p w14:paraId="5722E8ED" w14:textId="0F1FAFBD" w:rsidR="002A0643" w:rsidRDefault="002A0643" w:rsidP="00AF74E8">
      <w:pPr>
        <w:spacing w:after="0" w:line="240" w:lineRule="auto"/>
      </w:pPr>
    </w:p>
    <w:p w14:paraId="4DA5ABF1" w14:textId="6C6DDF55" w:rsidR="002A0643" w:rsidRDefault="002A0643" w:rsidP="00AF74E8">
      <w:pPr>
        <w:pStyle w:val="Heading2"/>
        <w:spacing w:line="240" w:lineRule="auto"/>
      </w:pPr>
      <w:bookmarkStart w:id="123" w:name="_Toc208586348"/>
      <w:r>
        <w:t>CONTRACTOR KEY PERSONNEL AND OPERATIONAL AND/OR MANAGEMENT STAFFING CHANGES</w:t>
      </w:r>
      <w:bookmarkEnd w:id="123"/>
    </w:p>
    <w:p w14:paraId="00349CC4" w14:textId="77777777" w:rsidR="002A0643" w:rsidRPr="002A5013" w:rsidRDefault="002A0643" w:rsidP="00AF74E8">
      <w:pPr>
        <w:spacing w:after="0" w:line="240" w:lineRule="auto"/>
        <w:jc w:val="both"/>
        <w:rPr>
          <w:rFonts w:cstheme="minorHAnsi"/>
          <w:szCs w:val="20"/>
        </w:rPr>
      </w:pPr>
      <w:r w:rsidRPr="002A5013">
        <w:rPr>
          <w:rFonts w:cstheme="minorHAnsi"/>
          <w:szCs w:val="20"/>
        </w:rPr>
        <w:t>The Contractor shall commit that staff identified in its Quote will be available at the Contract effective date and be ready and</w:t>
      </w:r>
      <w:r w:rsidRPr="002A5013">
        <w:rPr>
          <w:rFonts w:cstheme="minorHAnsi"/>
          <w:spacing w:val="1"/>
          <w:szCs w:val="20"/>
        </w:rPr>
        <w:t xml:space="preserve"> </w:t>
      </w:r>
      <w:r w:rsidRPr="002A5013">
        <w:rPr>
          <w:rFonts w:cstheme="minorHAnsi"/>
          <w:szCs w:val="20"/>
        </w:rPr>
        <w:t>available to perform the assigned work. The Contractor shall utilize project management</w:t>
      </w:r>
      <w:r w:rsidRPr="002A5013">
        <w:rPr>
          <w:rFonts w:cstheme="minorHAnsi"/>
          <w:spacing w:val="1"/>
          <w:szCs w:val="20"/>
        </w:rPr>
        <w:t xml:space="preserve"> </w:t>
      </w:r>
      <w:r w:rsidRPr="002A5013">
        <w:rPr>
          <w:rFonts w:cstheme="minorHAnsi"/>
          <w:szCs w:val="20"/>
        </w:rPr>
        <w:t>practices that follow Project Management Institute (PMI) standards and/or project management best practices to help ensure that the</w:t>
      </w:r>
      <w:r w:rsidRPr="002A5013">
        <w:rPr>
          <w:rFonts w:cstheme="minorHAnsi"/>
          <w:spacing w:val="1"/>
          <w:szCs w:val="20"/>
        </w:rPr>
        <w:t xml:space="preserve"> </w:t>
      </w:r>
      <w:r w:rsidRPr="002A5013">
        <w:rPr>
          <w:rFonts w:cstheme="minorHAnsi"/>
          <w:szCs w:val="20"/>
        </w:rPr>
        <w:t>project</w:t>
      </w:r>
      <w:r w:rsidRPr="002A5013">
        <w:rPr>
          <w:rFonts w:cstheme="minorHAnsi"/>
          <w:spacing w:val="-1"/>
          <w:szCs w:val="20"/>
        </w:rPr>
        <w:t xml:space="preserve"> </w:t>
      </w:r>
      <w:r w:rsidRPr="002A5013">
        <w:rPr>
          <w:rFonts w:cstheme="minorHAnsi"/>
          <w:szCs w:val="20"/>
        </w:rPr>
        <w:t>remains on time,</w:t>
      </w:r>
      <w:r w:rsidRPr="002A5013">
        <w:rPr>
          <w:rFonts w:cstheme="minorHAnsi"/>
          <w:spacing w:val="-1"/>
          <w:szCs w:val="20"/>
        </w:rPr>
        <w:t xml:space="preserve"> within </w:t>
      </w:r>
      <w:r w:rsidRPr="002A5013">
        <w:rPr>
          <w:rFonts w:cstheme="minorHAnsi"/>
          <w:szCs w:val="20"/>
        </w:rPr>
        <w:t>budget, and</w:t>
      </w:r>
      <w:r w:rsidRPr="002A5013">
        <w:rPr>
          <w:rFonts w:cstheme="minorHAnsi"/>
          <w:spacing w:val="-1"/>
          <w:szCs w:val="20"/>
        </w:rPr>
        <w:t xml:space="preserve"> </w:t>
      </w:r>
      <w:r w:rsidRPr="002A5013">
        <w:rPr>
          <w:rFonts w:cstheme="minorHAnsi"/>
          <w:szCs w:val="20"/>
        </w:rPr>
        <w:t>within scope.</w:t>
      </w:r>
    </w:p>
    <w:p w14:paraId="7D6ECBF0" w14:textId="77777777" w:rsidR="002A0643" w:rsidRPr="002A5013" w:rsidRDefault="002A0643" w:rsidP="00AF74E8">
      <w:pPr>
        <w:spacing w:after="0" w:line="240" w:lineRule="auto"/>
        <w:jc w:val="both"/>
        <w:rPr>
          <w:rFonts w:cstheme="minorHAnsi"/>
          <w:szCs w:val="20"/>
        </w:rPr>
      </w:pPr>
    </w:p>
    <w:p w14:paraId="1E92B3FF" w14:textId="3561BA6C" w:rsidR="002A0643" w:rsidRPr="002A5013" w:rsidRDefault="002A0643" w:rsidP="00AF74E8">
      <w:pPr>
        <w:spacing w:after="0" w:line="240" w:lineRule="auto"/>
        <w:jc w:val="both"/>
        <w:rPr>
          <w:rFonts w:cstheme="minorHAnsi"/>
          <w:spacing w:val="1"/>
          <w:szCs w:val="20"/>
        </w:rPr>
      </w:pPr>
      <w:r w:rsidRPr="002A5013">
        <w:rPr>
          <w:rFonts w:cstheme="minorHAnsi"/>
          <w:szCs w:val="20"/>
        </w:rPr>
        <w:t>The Contractor must receive the written approval of the SCM prior to</w:t>
      </w:r>
      <w:r w:rsidRPr="002A5013">
        <w:rPr>
          <w:rFonts w:cstheme="minorHAnsi"/>
          <w:spacing w:val="1"/>
          <w:szCs w:val="20"/>
        </w:rPr>
        <w:t xml:space="preserve"> </w:t>
      </w:r>
      <w:r w:rsidRPr="002A5013">
        <w:rPr>
          <w:rFonts w:cstheme="minorHAnsi"/>
          <w:szCs w:val="20"/>
        </w:rPr>
        <w:t>changes</w:t>
      </w:r>
      <w:r w:rsidRPr="002A5013">
        <w:rPr>
          <w:rFonts w:cstheme="minorHAnsi"/>
          <w:spacing w:val="1"/>
          <w:szCs w:val="20"/>
        </w:rPr>
        <w:t xml:space="preserve"> </w:t>
      </w:r>
      <w:r w:rsidRPr="002A5013">
        <w:rPr>
          <w:rFonts w:cstheme="minorHAnsi"/>
          <w:szCs w:val="20"/>
        </w:rPr>
        <w:t>being</w:t>
      </w:r>
      <w:r w:rsidRPr="002A5013">
        <w:rPr>
          <w:rFonts w:cstheme="minorHAnsi"/>
          <w:spacing w:val="1"/>
          <w:szCs w:val="20"/>
        </w:rPr>
        <w:t xml:space="preserve"> </w:t>
      </w:r>
      <w:r w:rsidRPr="002A5013">
        <w:rPr>
          <w:rFonts w:cstheme="minorHAnsi"/>
          <w:szCs w:val="20"/>
        </w:rPr>
        <w:t>made</w:t>
      </w:r>
      <w:r w:rsidRPr="002A5013">
        <w:rPr>
          <w:rFonts w:cstheme="minorHAnsi"/>
          <w:spacing w:val="1"/>
          <w:szCs w:val="20"/>
        </w:rPr>
        <w:t xml:space="preserve"> </w:t>
      </w:r>
      <w:r w:rsidRPr="002A5013">
        <w:rPr>
          <w:rFonts w:cstheme="minorHAnsi"/>
          <w:szCs w:val="20"/>
        </w:rPr>
        <w:t>to</w:t>
      </w:r>
      <w:r w:rsidRPr="002A5013">
        <w:rPr>
          <w:rFonts w:cstheme="minorHAnsi"/>
          <w:spacing w:val="1"/>
          <w:szCs w:val="20"/>
        </w:rPr>
        <w:t xml:space="preserve"> </w:t>
      </w:r>
      <w:r w:rsidRPr="002A5013">
        <w:rPr>
          <w:rFonts w:cstheme="minorHAnsi"/>
          <w:szCs w:val="20"/>
        </w:rPr>
        <w:t>key</w:t>
      </w:r>
      <w:r w:rsidRPr="002A5013">
        <w:rPr>
          <w:rFonts w:cstheme="minorHAnsi"/>
          <w:spacing w:val="1"/>
          <w:szCs w:val="20"/>
        </w:rPr>
        <w:t xml:space="preserve"> </w:t>
      </w:r>
      <w:r w:rsidRPr="002A5013">
        <w:rPr>
          <w:rFonts w:cstheme="minorHAnsi"/>
          <w:szCs w:val="20"/>
        </w:rPr>
        <w:t>personnel,</w:t>
      </w:r>
      <w:r w:rsidRPr="002A5013">
        <w:rPr>
          <w:rFonts w:cstheme="minorHAnsi"/>
          <w:spacing w:val="1"/>
          <w:szCs w:val="20"/>
        </w:rPr>
        <w:t xml:space="preserve"> </w:t>
      </w:r>
      <w:r w:rsidRPr="002A5013">
        <w:rPr>
          <w:rFonts w:cstheme="minorHAnsi"/>
          <w:szCs w:val="20"/>
        </w:rPr>
        <w:t>operational</w:t>
      </w:r>
      <w:r w:rsidRPr="002A5013">
        <w:rPr>
          <w:rFonts w:cstheme="minorHAnsi"/>
          <w:spacing w:val="1"/>
          <w:szCs w:val="20"/>
        </w:rPr>
        <w:t xml:space="preserve"> </w:t>
      </w:r>
      <w:r w:rsidRPr="002A5013">
        <w:rPr>
          <w:rFonts w:cstheme="minorHAnsi"/>
          <w:szCs w:val="20"/>
        </w:rPr>
        <w:t>system</w:t>
      </w:r>
      <w:r w:rsidRPr="002A5013">
        <w:rPr>
          <w:rFonts w:cstheme="minorHAnsi"/>
          <w:spacing w:val="1"/>
          <w:szCs w:val="20"/>
        </w:rPr>
        <w:t xml:space="preserve"> </w:t>
      </w:r>
      <w:r w:rsidRPr="002A5013">
        <w:rPr>
          <w:rFonts w:cstheme="minorHAnsi"/>
          <w:szCs w:val="20"/>
        </w:rPr>
        <w:t>procedures,</w:t>
      </w:r>
      <w:r w:rsidRPr="002A5013">
        <w:rPr>
          <w:rFonts w:cstheme="minorHAnsi"/>
          <w:spacing w:val="1"/>
          <w:szCs w:val="20"/>
        </w:rPr>
        <w:t xml:space="preserve"> </w:t>
      </w:r>
      <w:r w:rsidRPr="002A5013">
        <w:rPr>
          <w:rFonts w:cstheme="minorHAnsi"/>
          <w:szCs w:val="20"/>
        </w:rPr>
        <w:t>programs,</w:t>
      </w:r>
      <w:r w:rsidRPr="002A5013">
        <w:rPr>
          <w:rFonts w:cstheme="minorHAnsi"/>
          <w:spacing w:val="1"/>
          <w:szCs w:val="20"/>
        </w:rPr>
        <w:t xml:space="preserve"> </w:t>
      </w:r>
      <w:r w:rsidRPr="002A5013">
        <w:rPr>
          <w:rFonts w:cstheme="minorHAnsi"/>
          <w:szCs w:val="20"/>
        </w:rPr>
        <w:t>software</w:t>
      </w:r>
      <w:r w:rsidRPr="002A5013">
        <w:rPr>
          <w:rFonts w:cstheme="minorHAnsi"/>
          <w:spacing w:val="1"/>
          <w:szCs w:val="20"/>
        </w:rPr>
        <w:t xml:space="preserve"> </w:t>
      </w:r>
      <w:r w:rsidRPr="002A5013">
        <w:rPr>
          <w:rFonts w:cstheme="minorHAnsi"/>
          <w:szCs w:val="20"/>
        </w:rPr>
        <w:t xml:space="preserve">packages, facilities, or equipment used in support of the Contract. </w:t>
      </w:r>
      <w:bookmarkStart w:id="124" w:name="_Hlk193805975"/>
      <w:r w:rsidRPr="002A5013">
        <w:rPr>
          <w:rFonts w:cstheme="minorHAnsi"/>
          <w:szCs w:val="20"/>
        </w:rPr>
        <w:t>All resumes of key</w:t>
      </w:r>
      <w:r w:rsidRPr="002A5013">
        <w:rPr>
          <w:rFonts w:cstheme="minorHAnsi"/>
          <w:spacing w:val="1"/>
          <w:szCs w:val="20"/>
        </w:rPr>
        <w:t xml:space="preserve"> </w:t>
      </w:r>
      <w:r w:rsidRPr="002A5013">
        <w:rPr>
          <w:rFonts w:cstheme="minorHAnsi"/>
          <w:szCs w:val="20"/>
        </w:rPr>
        <w:t xml:space="preserve">personnel changes must be submitted to the SCM for approval </w:t>
      </w:r>
      <w:bookmarkStart w:id="125" w:name="_Hlk193870964"/>
      <w:r w:rsidRPr="002A5013">
        <w:rPr>
          <w:rFonts w:cstheme="minorHAnsi"/>
          <w:szCs w:val="20"/>
        </w:rPr>
        <w:t>prior to any hiring or assignment to the Contract</w:t>
      </w:r>
      <w:bookmarkEnd w:id="125"/>
      <w:r w:rsidR="001671AF">
        <w:rPr>
          <w:rFonts w:cstheme="minorHAnsi"/>
          <w:szCs w:val="20"/>
        </w:rPr>
        <w:t xml:space="preserve"> per Bid Solicitation Section 5.5</w:t>
      </w:r>
      <w:r w:rsidRPr="002A5013">
        <w:rPr>
          <w:rFonts w:cstheme="minorHAnsi"/>
          <w:szCs w:val="20"/>
        </w:rPr>
        <w:t>.</w:t>
      </w:r>
      <w:r w:rsidRPr="002A5013">
        <w:rPr>
          <w:rFonts w:cstheme="minorHAnsi"/>
          <w:spacing w:val="1"/>
          <w:szCs w:val="20"/>
        </w:rPr>
        <w:t xml:space="preserve"> </w:t>
      </w:r>
    </w:p>
    <w:p w14:paraId="7D0FFE99" w14:textId="77777777" w:rsidR="002A0643" w:rsidRPr="002A5013" w:rsidRDefault="002A0643" w:rsidP="00AF74E8">
      <w:pPr>
        <w:spacing w:after="0" w:line="240" w:lineRule="auto"/>
        <w:jc w:val="both"/>
        <w:rPr>
          <w:rFonts w:cstheme="minorHAnsi"/>
          <w:spacing w:val="1"/>
          <w:szCs w:val="20"/>
        </w:rPr>
      </w:pPr>
    </w:p>
    <w:p w14:paraId="69A71FED" w14:textId="77777777" w:rsidR="002A0643" w:rsidRPr="002A5013" w:rsidRDefault="002A0643" w:rsidP="00AF74E8">
      <w:pPr>
        <w:spacing w:after="0" w:line="240" w:lineRule="auto"/>
        <w:jc w:val="both"/>
        <w:rPr>
          <w:rFonts w:cstheme="minorHAnsi"/>
          <w:szCs w:val="20"/>
        </w:rPr>
      </w:pPr>
      <w:bookmarkStart w:id="126" w:name="_Hlk193805792"/>
      <w:bookmarkEnd w:id="124"/>
      <w:r w:rsidRPr="002A5013">
        <w:rPr>
          <w:rFonts w:cstheme="minorHAnsi"/>
          <w:spacing w:val="1"/>
          <w:szCs w:val="20"/>
        </w:rPr>
        <w:t xml:space="preserve">The Contractor must submit a written request to change approved contract methodology and reporting, and receive written approval from the SCM prior to changes made to the methodology and reporting used for this Contract. </w:t>
      </w:r>
      <w:r w:rsidRPr="002A5013">
        <w:rPr>
          <w:rFonts w:cstheme="minorHAnsi"/>
          <w:szCs w:val="20"/>
        </w:rPr>
        <w:t>These</w:t>
      </w:r>
      <w:r w:rsidRPr="002A5013">
        <w:rPr>
          <w:rFonts w:cstheme="minorHAnsi"/>
          <w:spacing w:val="-5"/>
          <w:szCs w:val="20"/>
        </w:rPr>
        <w:t xml:space="preserve"> </w:t>
      </w:r>
      <w:r w:rsidRPr="002A5013">
        <w:rPr>
          <w:rFonts w:cstheme="minorHAnsi"/>
          <w:szCs w:val="20"/>
        </w:rPr>
        <w:t>changes</w:t>
      </w:r>
      <w:r w:rsidRPr="002A5013">
        <w:rPr>
          <w:rFonts w:cstheme="minorHAnsi"/>
          <w:spacing w:val="-3"/>
          <w:szCs w:val="20"/>
        </w:rPr>
        <w:t xml:space="preserve"> </w:t>
      </w:r>
      <w:r w:rsidRPr="002A5013">
        <w:rPr>
          <w:rFonts w:cstheme="minorHAnsi"/>
          <w:szCs w:val="20"/>
        </w:rPr>
        <w:t>must</w:t>
      </w:r>
      <w:r w:rsidRPr="002A5013">
        <w:rPr>
          <w:rFonts w:cstheme="minorHAnsi"/>
          <w:spacing w:val="-4"/>
          <w:szCs w:val="20"/>
        </w:rPr>
        <w:t xml:space="preserve"> </w:t>
      </w:r>
      <w:r w:rsidRPr="002A5013">
        <w:rPr>
          <w:rFonts w:cstheme="minorHAnsi"/>
          <w:szCs w:val="20"/>
        </w:rPr>
        <w:t>not</w:t>
      </w:r>
      <w:r w:rsidRPr="002A5013">
        <w:rPr>
          <w:rFonts w:cstheme="minorHAnsi"/>
          <w:spacing w:val="-4"/>
          <w:szCs w:val="20"/>
        </w:rPr>
        <w:t xml:space="preserve"> </w:t>
      </w:r>
      <w:r w:rsidRPr="002A5013">
        <w:rPr>
          <w:rFonts w:cstheme="minorHAnsi"/>
          <w:szCs w:val="20"/>
        </w:rPr>
        <w:t>have</w:t>
      </w:r>
      <w:r w:rsidRPr="002A5013">
        <w:rPr>
          <w:rFonts w:cstheme="minorHAnsi"/>
          <w:spacing w:val="-4"/>
          <w:szCs w:val="20"/>
        </w:rPr>
        <w:t xml:space="preserve"> </w:t>
      </w:r>
      <w:r w:rsidRPr="002A5013">
        <w:rPr>
          <w:rFonts w:cstheme="minorHAnsi"/>
          <w:szCs w:val="20"/>
        </w:rPr>
        <w:t>a</w:t>
      </w:r>
      <w:r w:rsidRPr="002A5013">
        <w:rPr>
          <w:rFonts w:cstheme="minorHAnsi"/>
          <w:spacing w:val="-4"/>
          <w:szCs w:val="20"/>
        </w:rPr>
        <w:t xml:space="preserve"> </w:t>
      </w:r>
      <w:r w:rsidRPr="002A5013">
        <w:rPr>
          <w:rFonts w:cstheme="minorHAnsi"/>
          <w:szCs w:val="20"/>
        </w:rPr>
        <w:t>negative</w:t>
      </w:r>
      <w:r w:rsidRPr="002A5013">
        <w:rPr>
          <w:rFonts w:cstheme="minorHAnsi"/>
          <w:spacing w:val="-4"/>
          <w:szCs w:val="20"/>
        </w:rPr>
        <w:t xml:space="preserve"> </w:t>
      </w:r>
      <w:r w:rsidRPr="002A5013">
        <w:rPr>
          <w:rFonts w:cstheme="minorHAnsi"/>
          <w:szCs w:val="20"/>
        </w:rPr>
        <w:t>impact</w:t>
      </w:r>
      <w:r w:rsidRPr="002A5013">
        <w:rPr>
          <w:rFonts w:cstheme="minorHAnsi"/>
          <w:spacing w:val="-3"/>
          <w:szCs w:val="20"/>
        </w:rPr>
        <w:t xml:space="preserve"> </w:t>
      </w:r>
      <w:r w:rsidRPr="002A5013">
        <w:rPr>
          <w:rFonts w:cstheme="minorHAnsi"/>
          <w:szCs w:val="20"/>
        </w:rPr>
        <w:t>on</w:t>
      </w:r>
      <w:r w:rsidRPr="002A5013">
        <w:rPr>
          <w:rFonts w:cstheme="minorHAnsi"/>
          <w:spacing w:val="-3"/>
          <w:szCs w:val="20"/>
        </w:rPr>
        <w:t xml:space="preserve"> </w:t>
      </w:r>
      <w:r w:rsidRPr="002A5013">
        <w:rPr>
          <w:rFonts w:cstheme="minorHAnsi"/>
          <w:szCs w:val="20"/>
        </w:rPr>
        <w:t>the</w:t>
      </w:r>
      <w:r w:rsidRPr="002A5013">
        <w:rPr>
          <w:rFonts w:cstheme="minorHAnsi"/>
          <w:spacing w:val="-3"/>
          <w:szCs w:val="20"/>
        </w:rPr>
        <w:t xml:space="preserve"> </w:t>
      </w:r>
      <w:r w:rsidRPr="002A5013">
        <w:rPr>
          <w:rFonts w:cstheme="minorHAnsi"/>
          <w:szCs w:val="20"/>
        </w:rPr>
        <w:t>State (including financially)</w:t>
      </w:r>
      <w:r w:rsidRPr="002A5013">
        <w:rPr>
          <w:rFonts w:cstheme="minorHAnsi"/>
          <w:spacing w:val="-4"/>
          <w:szCs w:val="20"/>
        </w:rPr>
        <w:t xml:space="preserve"> </w:t>
      </w:r>
      <w:r w:rsidRPr="002A5013">
        <w:rPr>
          <w:rFonts w:cstheme="minorHAnsi"/>
          <w:szCs w:val="20"/>
        </w:rPr>
        <w:t>and</w:t>
      </w:r>
      <w:r w:rsidRPr="002A5013">
        <w:rPr>
          <w:rFonts w:cstheme="minorHAnsi"/>
          <w:spacing w:val="-4"/>
          <w:szCs w:val="20"/>
        </w:rPr>
        <w:t xml:space="preserve"> </w:t>
      </w:r>
      <w:r w:rsidRPr="002A5013">
        <w:rPr>
          <w:rFonts w:cstheme="minorHAnsi"/>
          <w:szCs w:val="20"/>
        </w:rPr>
        <w:t>must</w:t>
      </w:r>
      <w:r w:rsidRPr="002A5013">
        <w:rPr>
          <w:rFonts w:cstheme="minorHAnsi"/>
          <w:spacing w:val="-4"/>
          <w:szCs w:val="20"/>
        </w:rPr>
        <w:t xml:space="preserve"> </w:t>
      </w:r>
      <w:r w:rsidRPr="002A5013">
        <w:rPr>
          <w:rFonts w:cstheme="minorHAnsi"/>
          <w:szCs w:val="20"/>
        </w:rPr>
        <w:t>not</w:t>
      </w:r>
      <w:r w:rsidRPr="002A5013">
        <w:rPr>
          <w:rFonts w:cstheme="minorHAnsi"/>
          <w:spacing w:val="-4"/>
          <w:szCs w:val="20"/>
        </w:rPr>
        <w:t xml:space="preserve"> </w:t>
      </w:r>
      <w:r w:rsidRPr="002A5013">
        <w:rPr>
          <w:rFonts w:cstheme="minorHAnsi"/>
          <w:szCs w:val="20"/>
        </w:rPr>
        <w:t>have any</w:t>
      </w:r>
      <w:r w:rsidRPr="002A5013">
        <w:rPr>
          <w:rFonts w:cstheme="minorHAnsi"/>
          <w:spacing w:val="-6"/>
          <w:szCs w:val="20"/>
        </w:rPr>
        <w:t xml:space="preserve"> </w:t>
      </w:r>
      <w:r w:rsidRPr="002A5013">
        <w:rPr>
          <w:rFonts w:cstheme="minorHAnsi"/>
          <w:szCs w:val="20"/>
        </w:rPr>
        <w:t>adverse</w:t>
      </w:r>
      <w:r w:rsidRPr="002A5013">
        <w:rPr>
          <w:rFonts w:cstheme="minorHAnsi"/>
          <w:spacing w:val="-7"/>
          <w:szCs w:val="20"/>
        </w:rPr>
        <w:t xml:space="preserve"> </w:t>
      </w:r>
      <w:r w:rsidRPr="002A5013">
        <w:rPr>
          <w:rFonts w:cstheme="minorHAnsi"/>
          <w:szCs w:val="20"/>
        </w:rPr>
        <w:t>effect</w:t>
      </w:r>
      <w:r w:rsidRPr="002A5013">
        <w:rPr>
          <w:rFonts w:cstheme="minorHAnsi"/>
          <w:spacing w:val="-6"/>
          <w:szCs w:val="20"/>
        </w:rPr>
        <w:t xml:space="preserve"> </w:t>
      </w:r>
      <w:r w:rsidRPr="002A5013">
        <w:rPr>
          <w:rFonts w:cstheme="minorHAnsi"/>
          <w:szCs w:val="20"/>
        </w:rPr>
        <w:t>on</w:t>
      </w:r>
      <w:r w:rsidRPr="002A5013">
        <w:rPr>
          <w:rFonts w:cstheme="minorHAnsi"/>
          <w:spacing w:val="-6"/>
          <w:szCs w:val="20"/>
        </w:rPr>
        <w:t xml:space="preserve"> </w:t>
      </w:r>
      <w:r w:rsidRPr="002A5013">
        <w:rPr>
          <w:rFonts w:cstheme="minorHAnsi"/>
          <w:szCs w:val="20"/>
        </w:rPr>
        <w:t>the</w:t>
      </w:r>
      <w:r w:rsidRPr="002A5013">
        <w:rPr>
          <w:rFonts w:cstheme="minorHAnsi"/>
          <w:spacing w:val="-5"/>
          <w:szCs w:val="20"/>
        </w:rPr>
        <w:t xml:space="preserve"> </w:t>
      </w:r>
      <w:r w:rsidRPr="002A5013">
        <w:rPr>
          <w:rFonts w:cstheme="minorHAnsi"/>
          <w:szCs w:val="20"/>
        </w:rPr>
        <w:t>ability</w:t>
      </w:r>
      <w:r w:rsidRPr="002A5013">
        <w:rPr>
          <w:rFonts w:cstheme="minorHAnsi"/>
          <w:spacing w:val="-6"/>
          <w:szCs w:val="20"/>
        </w:rPr>
        <w:t xml:space="preserve"> </w:t>
      </w:r>
      <w:r w:rsidRPr="002A5013">
        <w:rPr>
          <w:rFonts w:cstheme="minorHAnsi"/>
          <w:szCs w:val="20"/>
        </w:rPr>
        <w:t>of</w:t>
      </w:r>
      <w:r w:rsidRPr="002A5013">
        <w:rPr>
          <w:rFonts w:cstheme="minorHAnsi"/>
          <w:spacing w:val="-7"/>
          <w:szCs w:val="20"/>
        </w:rPr>
        <w:t xml:space="preserve"> </w:t>
      </w:r>
      <w:r w:rsidRPr="002A5013">
        <w:rPr>
          <w:rFonts w:cstheme="minorHAnsi"/>
          <w:szCs w:val="20"/>
        </w:rPr>
        <w:t>the</w:t>
      </w:r>
      <w:r w:rsidRPr="002A5013">
        <w:rPr>
          <w:rFonts w:cstheme="minorHAnsi"/>
          <w:spacing w:val="-6"/>
          <w:szCs w:val="20"/>
        </w:rPr>
        <w:t xml:space="preserve"> </w:t>
      </w:r>
      <w:r w:rsidRPr="002A5013">
        <w:rPr>
          <w:rFonts w:cstheme="minorHAnsi"/>
          <w:szCs w:val="20"/>
        </w:rPr>
        <w:t>Contractor</w:t>
      </w:r>
      <w:r w:rsidRPr="002A5013">
        <w:rPr>
          <w:rFonts w:cstheme="minorHAnsi"/>
          <w:spacing w:val="-5"/>
          <w:szCs w:val="20"/>
        </w:rPr>
        <w:t xml:space="preserve"> </w:t>
      </w:r>
      <w:r w:rsidRPr="002A5013">
        <w:rPr>
          <w:rFonts w:cstheme="minorHAnsi"/>
          <w:szCs w:val="20"/>
        </w:rPr>
        <w:t>to</w:t>
      </w:r>
      <w:r w:rsidRPr="002A5013">
        <w:rPr>
          <w:rFonts w:cstheme="minorHAnsi"/>
          <w:spacing w:val="-6"/>
          <w:szCs w:val="20"/>
        </w:rPr>
        <w:t xml:space="preserve"> </w:t>
      </w:r>
      <w:r w:rsidRPr="002A5013">
        <w:rPr>
          <w:rFonts w:cstheme="minorHAnsi"/>
          <w:szCs w:val="20"/>
        </w:rPr>
        <w:t>meet</w:t>
      </w:r>
      <w:r w:rsidRPr="002A5013">
        <w:rPr>
          <w:rFonts w:cstheme="minorHAnsi"/>
          <w:spacing w:val="-6"/>
          <w:szCs w:val="20"/>
        </w:rPr>
        <w:t xml:space="preserve"> </w:t>
      </w:r>
      <w:r w:rsidRPr="002A5013">
        <w:rPr>
          <w:rFonts w:cstheme="minorHAnsi"/>
          <w:szCs w:val="20"/>
        </w:rPr>
        <w:t>any</w:t>
      </w:r>
      <w:r w:rsidRPr="002A5013">
        <w:rPr>
          <w:rFonts w:cstheme="minorHAnsi"/>
          <w:spacing w:val="-6"/>
          <w:szCs w:val="20"/>
        </w:rPr>
        <w:t xml:space="preserve"> </w:t>
      </w:r>
      <w:r w:rsidRPr="002A5013">
        <w:rPr>
          <w:rFonts w:cstheme="minorHAnsi"/>
          <w:szCs w:val="20"/>
        </w:rPr>
        <w:t>performance</w:t>
      </w:r>
      <w:r w:rsidRPr="002A5013">
        <w:rPr>
          <w:rFonts w:cstheme="minorHAnsi"/>
          <w:spacing w:val="-5"/>
          <w:szCs w:val="20"/>
        </w:rPr>
        <w:t xml:space="preserve"> </w:t>
      </w:r>
      <w:r w:rsidRPr="002A5013">
        <w:rPr>
          <w:rFonts w:cstheme="minorHAnsi"/>
          <w:szCs w:val="20"/>
        </w:rPr>
        <w:t>standards</w:t>
      </w:r>
      <w:r w:rsidRPr="002A5013">
        <w:rPr>
          <w:rFonts w:cstheme="minorHAnsi"/>
          <w:spacing w:val="-7"/>
          <w:szCs w:val="20"/>
        </w:rPr>
        <w:t xml:space="preserve"> </w:t>
      </w:r>
      <w:r w:rsidRPr="002A5013">
        <w:rPr>
          <w:rFonts w:cstheme="minorHAnsi"/>
          <w:szCs w:val="20"/>
        </w:rPr>
        <w:t>set forth</w:t>
      </w:r>
      <w:r w:rsidRPr="002A5013">
        <w:rPr>
          <w:rFonts w:cstheme="minorHAnsi"/>
          <w:spacing w:val="-1"/>
          <w:szCs w:val="20"/>
        </w:rPr>
        <w:t xml:space="preserve"> </w:t>
      </w:r>
      <w:r w:rsidRPr="002A5013">
        <w:rPr>
          <w:rFonts w:cstheme="minorHAnsi"/>
          <w:szCs w:val="20"/>
        </w:rPr>
        <w:t>in this</w:t>
      </w:r>
      <w:r w:rsidRPr="002A5013">
        <w:rPr>
          <w:rFonts w:cstheme="minorHAnsi"/>
          <w:spacing w:val="-1"/>
          <w:szCs w:val="20"/>
        </w:rPr>
        <w:t xml:space="preserve"> </w:t>
      </w:r>
      <w:r w:rsidRPr="002A5013">
        <w:rPr>
          <w:rFonts w:cstheme="minorHAnsi"/>
          <w:szCs w:val="20"/>
        </w:rPr>
        <w:t>Bid Solicitation.</w:t>
      </w:r>
    </w:p>
    <w:bookmarkEnd w:id="126"/>
    <w:p w14:paraId="4E1DA256" w14:textId="3A805C79" w:rsidR="002A0643" w:rsidRDefault="002A0643" w:rsidP="00AF74E8">
      <w:pPr>
        <w:spacing w:after="0" w:line="240" w:lineRule="auto"/>
      </w:pPr>
    </w:p>
    <w:p w14:paraId="69685B81" w14:textId="78E84383" w:rsidR="002A0643" w:rsidRDefault="002A0643" w:rsidP="00AF74E8">
      <w:pPr>
        <w:pStyle w:val="Heading2"/>
        <w:spacing w:line="240" w:lineRule="auto"/>
      </w:pPr>
      <w:bookmarkStart w:id="127" w:name="_Toc208586349"/>
      <w:r>
        <w:t>CONTRACTOR COOPERATION, ASSISTANCE, AND SPACE REQUIREMENTS</w:t>
      </w:r>
      <w:bookmarkEnd w:id="127"/>
    </w:p>
    <w:p w14:paraId="255C7C0D" w14:textId="7F4AC20B" w:rsidR="002A0643" w:rsidRDefault="002A0643" w:rsidP="00AF74E8">
      <w:pPr>
        <w:spacing w:after="0" w:line="240" w:lineRule="auto"/>
        <w:jc w:val="both"/>
        <w:rPr>
          <w:rFonts w:cstheme="minorHAnsi"/>
          <w:szCs w:val="20"/>
        </w:rPr>
      </w:pPr>
      <w:r w:rsidRPr="002A5013">
        <w:rPr>
          <w:rFonts w:cstheme="minorHAnsi"/>
          <w:szCs w:val="20"/>
        </w:rPr>
        <w:t>The Contractor must cooperate with and provide access for OCSS and other State and</w:t>
      </w:r>
      <w:r w:rsidRPr="002A5013">
        <w:rPr>
          <w:rFonts w:cstheme="minorHAnsi"/>
          <w:spacing w:val="1"/>
          <w:szCs w:val="20"/>
        </w:rPr>
        <w:t xml:space="preserve"> </w:t>
      </w:r>
      <w:r w:rsidRPr="002A5013">
        <w:rPr>
          <w:rFonts w:cstheme="minorHAnsi"/>
          <w:szCs w:val="20"/>
        </w:rPr>
        <w:t>federal representatives to Contractor personnel, procedures, programs, documents, facilities, and</w:t>
      </w:r>
      <w:r w:rsidRPr="002A5013">
        <w:rPr>
          <w:rFonts w:cstheme="minorHAnsi"/>
          <w:spacing w:val="1"/>
          <w:szCs w:val="20"/>
        </w:rPr>
        <w:t xml:space="preserve"> </w:t>
      </w:r>
      <w:r w:rsidRPr="002A5013">
        <w:rPr>
          <w:rFonts w:cstheme="minorHAnsi"/>
          <w:szCs w:val="20"/>
        </w:rPr>
        <w:t>equipment used for the purpose of executing this Contract. The Contractor must also</w:t>
      </w:r>
      <w:r w:rsidRPr="002A5013">
        <w:rPr>
          <w:rFonts w:cstheme="minorHAnsi"/>
          <w:spacing w:val="1"/>
          <w:szCs w:val="20"/>
        </w:rPr>
        <w:t xml:space="preserve"> </w:t>
      </w:r>
      <w:r w:rsidRPr="002A5013">
        <w:rPr>
          <w:rFonts w:cstheme="minorHAnsi"/>
          <w:szCs w:val="20"/>
        </w:rPr>
        <w:t>cooperate</w:t>
      </w:r>
      <w:r w:rsidRPr="002A5013">
        <w:rPr>
          <w:rFonts w:cstheme="minorHAnsi"/>
          <w:spacing w:val="-1"/>
          <w:szCs w:val="20"/>
        </w:rPr>
        <w:t xml:space="preserve"> </w:t>
      </w:r>
      <w:r w:rsidRPr="002A5013">
        <w:rPr>
          <w:rFonts w:cstheme="minorHAnsi"/>
          <w:szCs w:val="20"/>
        </w:rPr>
        <w:t>with all federal and State</w:t>
      </w:r>
      <w:r w:rsidRPr="002A5013">
        <w:rPr>
          <w:rFonts w:cstheme="minorHAnsi"/>
          <w:spacing w:val="-1"/>
          <w:szCs w:val="20"/>
        </w:rPr>
        <w:t xml:space="preserve"> </w:t>
      </w:r>
      <w:r w:rsidRPr="002A5013">
        <w:rPr>
          <w:rFonts w:cstheme="minorHAnsi"/>
          <w:szCs w:val="20"/>
        </w:rPr>
        <w:t>audits.</w:t>
      </w:r>
    </w:p>
    <w:p w14:paraId="72032E95" w14:textId="77777777" w:rsidR="002A5013" w:rsidRPr="002A5013" w:rsidRDefault="002A5013" w:rsidP="00AF74E8">
      <w:pPr>
        <w:spacing w:after="0" w:line="240" w:lineRule="auto"/>
        <w:jc w:val="both"/>
        <w:rPr>
          <w:rFonts w:cstheme="minorHAnsi"/>
          <w:szCs w:val="20"/>
        </w:rPr>
      </w:pPr>
    </w:p>
    <w:p w14:paraId="680FB5B8" w14:textId="0CC6DA84" w:rsidR="002A0643" w:rsidRPr="002A5013" w:rsidRDefault="002A0643" w:rsidP="00AF74E8">
      <w:pPr>
        <w:spacing w:after="0" w:line="240" w:lineRule="auto"/>
        <w:jc w:val="both"/>
        <w:rPr>
          <w:rFonts w:cstheme="minorHAnsi"/>
          <w:szCs w:val="20"/>
        </w:rPr>
      </w:pPr>
      <w:r w:rsidRPr="002A5013">
        <w:rPr>
          <w:rFonts w:cstheme="minorHAnsi"/>
          <w:szCs w:val="20"/>
        </w:rPr>
        <w:t>The Contractor must maintain and provide adequate space for</w:t>
      </w:r>
      <w:r w:rsidRPr="002A5013">
        <w:rPr>
          <w:rFonts w:cstheme="minorHAnsi"/>
          <w:spacing w:val="1"/>
          <w:szCs w:val="20"/>
        </w:rPr>
        <w:t xml:space="preserve"> up to four</w:t>
      </w:r>
      <w:r w:rsidR="004F3AD8">
        <w:rPr>
          <w:rFonts w:cstheme="minorHAnsi"/>
          <w:spacing w:val="1"/>
          <w:szCs w:val="20"/>
        </w:rPr>
        <w:t xml:space="preserve"> </w:t>
      </w:r>
      <w:r w:rsidRPr="002A5013">
        <w:rPr>
          <w:rFonts w:cstheme="minorHAnsi"/>
          <w:spacing w:val="1"/>
          <w:szCs w:val="20"/>
        </w:rPr>
        <w:t xml:space="preserve">(4) </w:t>
      </w:r>
      <w:r w:rsidRPr="002A5013">
        <w:rPr>
          <w:rFonts w:cstheme="minorHAnsi"/>
          <w:szCs w:val="20"/>
        </w:rPr>
        <w:t>State</w:t>
      </w:r>
      <w:r w:rsidRPr="002A5013">
        <w:rPr>
          <w:rFonts w:cstheme="minorHAnsi"/>
          <w:spacing w:val="1"/>
          <w:szCs w:val="20"/>
        </w:rPr>
        <w:t xml:space="preserve"> </w:t>
      </w:r>
      <w:r w:rsidRPr="002A5013">
        <w:rPr>
          <w:rFonts w:cstheme="minorHAnsi"/>
          <w:szCs w:val="20"/>
        </w:rPr>
        <w:t>or</w:t>
      </w:r>
      <w:r w:rsidRPr="002A5013">
        <w:rPr>
          <w:rFonts w:cstheme="minorHAnsi"/>
          <w:spacing w:val="61"/>
          <w:szCs w:val="20"/>
        </w:rPr>
        <w:t xml:space="preserve"> </w:t>
      </w:r>
      <w:r w:rsidRPr="002A5013">
        <w:rPr>
          <w:rFonts w:cstheme="minorHAnsi"/>
          <w:szCs w:val="20"/>
        </w:rPr>
        <w:t>federal</w:t>
      </w:r>
      <w:r w:rsidRPr="002A5013">
        <w:rPr>
          <w:rFonts w:cstheme="minorHAnsi"/>
          <w:spacing w:val="61"/>
          <w:szCs w:val="20"/>
        </w:rPr>
        <w:t xml:space="preserve"> </w:t>
      </w:r>
      <w:r w:rsidRPr="002A5013">
        <w:rPr>
          <w:rFonts w:cstheme="minorHAnsi"/>
          <w:szCs w:val="20"/>
        </w:rPr>
        <w:t>staff for</w:t>
      </w:r>
      <w:r w:rsidRPr="002A5013">
        <w:rPr>
          <w:rFonts w:cstheme="minorHAnsi"/>
          <w:spacing w:val="61"/>
          <w:szCs w:val="20"/>
        </w:rPr>
        <w:t xml:space="preserve"> </w:t>
      </w:r>
      <w:r w:rsidRPr="002A5013">
        <w:rPr>
          <w:rFonts w:cstheme="minorHAnsi"/>
          <w:szCs w:val="20"/>
        </w:rPr>
        <w:t>the</w:t>
      </w:r>
      <w:r w:rsidRPr="002A5013">
        <w:rPr>
          <w:rFonts w:cstheme="minorHAnsi"/>
          <w:spacing w:val="61"/>
          <w:szCs w:val="20"/>
        </w:rPr>
        <w:t xml:space="preserve"> </w:t>
      </w:r>
      <w:r w:rsidRPr="002A5013">
        <w:rPr>
          <w:rFonts w:cstheme="minorHAnsi"/>
          <w:szCs w:val="20"/>
        </w:rPr>
        <w:t>purpose</w:t>
      </w:r>
      <w:r w:rsidRPr="002A5013">
        <w:rPr>
          <w:rFonts w:cstheme="minorHAnsi"/>
          <w:spacing w:val="61"/>
          <w:szCs w:val="20"/>
        </w:rPr>
        <w:t xml:space="preserve"> </w:t>
      </w:r>
      <w:r w:rsidRPr="002A5013">
        <w:rPr>
          <w:rFonts w:cstheme="minorHAnsi"/>
          <w:szCs w:val="20"/>
        </w:rPr>
        <w:t>of performing</w:t>
      </w:r>
      <w:r w:rsidRPr="002A5013">
        <w:rPr>
          <w:rFonts w:cstheme="minorHAnsi"/>
          <w:spacing w:val="61"/>
          <w:szCs w:val="20"/>
        </w:rPr>
        <w:t xml:space="preserve"> </w:t>
      </w:r>
      <w:r w:rsidRPr="002A5013">
        <w:rPr>
          <w:rFonts w:cstheme="minorHAnsi"/>
          <w:szCs w:val="20"/>
        </w:rPr>
        <w:t>monitoring</w:t>
      </w:r>
      <w:r w:rsidRPr="002A5013">
        <w:rPr>
          <w:rFonts w:cstheme="minorHAnsi"/>
          <w:spacing w:val="61"/>
          <w:szCs w:val="20"/>
        </w:rPr>
        <w:t xml:space="preserve"> </w:t>
      </w:r>
      <w:r w:rsidRPr="002A5013">
        <w:rPr>
          <w:rFonts w:cstheme="minorHAnsi"/>
          <w:szCs w:val="20"/>
        </w:rPr>
        <w:t>or auditing</w:t>
      </w:r>
      <w:r w:rsidRPr="002A5013">
        <w:rPr>
          <w:rFonts w:cstheme="minorHAnsi"/>
          <w:spacing w:val="61"/>
          <w:szCs w:val="20"/>
        </w:rPr>
        <w:t xml:space="preserve"> </w:t>
      </w:r>
      <w:r w:rsidRPr="002A5013">
        <w:rPr>
          <w:rFonts w:cstheme="minorHAnsi"/>
          <w:szCs w:val="20"/>
        </w:rPr>
        <w:t>functions.</w:t>
      </w:r>
      <w:r w:rsidRPr="002A5013">
        <w:rPr>
          <w:rFonts w:cstheme="minorHAnsi"/>
          <w:spacing w:val="62"/>
          <w:szCs w:val="20"/>
        </w:rPr>
        <w:t xml:space="preserve"> </w:t>
      </w:r>
      <w:r w:rsidRPr="002A5013">
        <w:rPr>
          <w:rFonts w:cstheme="minorHAnsi"/>
          <w:szCs w:val="20"/>
        </w:rPr>
        <w:t>Access</w:t>
      </w:r>
      <w:r w:rsidRPr="002A5013">
        <w:rPr>
          <w:rFonts w:cstheme="minorHAnsi"/>
          <w:spacing w:val="1"/>
          <w:szCs w:val="20"/>
        </w:rPr>
        <w:t xml:space="preserve"> </w:t>
      </w:r>
      <w:r w:rsidRPr="002A5013">
        <w:rPr>
          <w:rFonts w:cstheme="minorHAnsi"/>
          <w:szCs w:val="20"/>
        </w:rPr>
        <w:t>to</w:t>
      </w:r>
      <w:r w:rsidRPr="002A5013">
        <w:rPr>
          <w:rFonts w:cstheme="minorHAnsi"/>
          <w:spacing w:val="-2"/>
          <w:szCs w:val="20"/>
        </w:rPr>
        <w:t xml:space="preserve"> </w:t>
      </w:r>
      <w:r w:rsidRPr="002A5013">
        <w:rPr>
          <w:rFonts w:cstheme="minorHAnsi"/>
          <w:szCs w:val="20"/>
        </w:rPr>
        <w:t>computers,</w:t>
      </w:r>
      <w:r w:rsidRPr="002A5013">
        <w:rPr>
          <w:rFonts w:cstheme="minorHAnsi"/>
          <w:spacing w:val="-8"/>
          <w:szCs w:val="20"/>
        </w:rPr>
        <w:t xml:space="preserve"> </w:t>
      </w:r>
      <w:r w:rsidRPr="002A5013">
        <w:rPr>
          <w:rFonts w:cstheme="minorHAnsi"/>
          <w:szCs w:val="20"/>
        </w:rPr>
        <w:t>telephones, a</w:t>
      </w:r>
      <w:r w:rsidRPr="002A5013">
        <w:rPr>
          <w:rFonts w:cstheme="minorHAnsi"/>
          <w:spacing w:val="-8"/>
          <w:szCs w:val="20"/>
        </w:rPr>
        <w:t xml:space="preserve"> </w:t>
      </w:r>
      <w:r w:rsidRPr="002A5013">
        <w:rPr>
          <w:rFonts w:cstheme="minorHAnsi"/>
          <w:szCs w:val="20"/>
        </w:rPr>
        <w:t>fax</w:t>
      </w:r>
      <w:r w:rsidRPr="002A5013">
        <w:rPr>
          <w:rFonts w:cstheme="minorHAnsi"/>
          <w:spacing w:val="-7"/>
          <w:szCs w:val="20"/>
        </w:rPr>
        <w:t xml:space="preserve"> </w:t>
      </w:r>
      <w:r w:rsidRPr="002A5013">
        <w:rPr>
          <w:rFonts w:cstheme="minorHAnsi"/>
          <w:szCs w:val="20"/>
        </w:rPr>
        <w:t>machine,</w:t>
      </w:r>
      <w:r w:rsidRPr="002A5013">
        <w:rPr>
          <w:rFonts w:cstheme="minorHAnsi"/>
          <w:spacing w:val="-8"/>
          <w:szCs w:val="20"/>
        </w:rPr>
        <w:t xml:space="preserve"> </w:t>
      </w:r>
      <w:r w:rsidRPr="002A5013">
        <w:rPr>
          <w:rFonts w:cstheme="minorHAnsi"/>
          <w:szCs w:val="20"/>
        </w:rPr>
        <w:t>and</w:t>
      </w:r>
      <w:r w:rsidRPr="002A5013">
        <w:rPr>
          <w:rFonts w:cstheme="minorHAnsi"/>
          <w:spacing w:val="-8"/>
          <w:szCs w:val="20"/>
        </w:rPr>
        <w:t xml:space="preserve"> </w:t>
      </w:r>
      <w:r w:rsidRPr="002A5013">
        <w:rPr>
          <w:rFonts w:cstheme="minorHAnsi"/>
          <w:szCs w:val="20"/>
        </w:rPr>
        <w:t>other</w:t>
      </w:r>
      <w:r w:rsidRPr="002A5013">
        <w:rPr>
          <w:rFonts w:cstheme="minorHAnsi"/>
          <w:spacing w:val="-9"/>
          <w:szCs w:val="20"/>
        </w:rPr>
        <w:t xml:space="preserve"> </w:t>
      </w:r>
      <w:r w:rsidRPr="002A5013">
        <w:rPr>
          <w:rFonts w:cstheme="minorHAnsi"/>
          <w:szCs w:val="20"/>
        </w:rPr>
        <w:t>office</w:t>
      </w:r>
      <w:r w:rsidRPr="002A5013">
        <w:rPr>
          <w:rFonts w:cstheme="minorHAnsi"/>
          <w:spacing w:val="-7"/>
          <w:szCs w:val="20"/>
        </w:rPr>
        <w:t xml:space="preserve"> </w:t>
      </w:r>
      <w:r w:rsidRPr="002A5013">
        <w:rPr>
          <w:rFonts w:cstheme="minorHAnsi"/>
          <w:szCs w:val="20"/>
        </w:rPr>
        <w:t>equipment</w:t>
      </w:r>
      <w:r w:rsidRPr="002A5013">
        <w:rPr>
          <w:rFonts w:cstheme="minorHAnsi"/>
          <w:spacing w:val="-8"/>
          <w:szCs w:val="20"/>
        </w:rPr>
        <w:t xml:space="preserve"> </w:t>
      </w:r>
      <w:r w:rsidRPr="002A5013">
        <w:rPr>
          <w:rFonts w:cstheme="minorHAnsi"/>
          <w:szCs w:val="20"/>
        </w:rPr>
        <w:t>as</w:t>
      </w:r>
      <w:r w:rsidRPr="002A5013">
        <w:rPr>
          <w:rFonts w:cstheme="minorHAnsi"/>
          <w:spacing w:val="-8"/>
          <w:szCs w:val="20"/>
        </w:rPr>
        <w:t xml:space="preserve"> </w:t>
      </w:r>
      <w:r w:rsidRPr="002A5013">
        <w:rPr>
          <w:rFonts w:cstheme="minorHAnsi"/>
          <w:szCs w:val="20"/>
        </w:rPr>
        <w:t>necessary,</w:t>
      </w:r>
      <w:r w:rsidRPr="002A5013">
        <w:rPr>
          <w:rFonts w:cstheme="minorHAnsi"/>
          <w:spacing w:val="-7"/>
          <w:szCs w:val="20"/>
        </w:rPr>
        <w:t xml:space="preserve"> </w:t>
      </w:r>
      <w:r w:rsidRPr="002A5013">
        <w:rPr>
          <w:rFonts w:cstheme="minorHAnsi"/>
          <w:szCs w:val="20"/>
        </w:rPr>
        <w:t>must</w:t>
      </w:r>
      <w:r w:rsidRPr="002A5013">
        <w:rPr>
          <w:rFonts w:cstheme="minorHAnsi"/>
          <w:spacing w:val="-9"/>
          <w:szCs w:val="20"/>
        </w:rPr>
        <w:t xml:space="preserve"> </w:t>
      </w:r>
      <w:r w:rsidRPr="002A5013">
        <w:rPr>
          <w:rFonts w:cstheme="minorHAnsi"/>
          <w:szCs w:val="20"/>
        </w:rPr>
        <w:t>be</w:t>
      </w:r>
      <w:r w:rsidRPr="002A5013">
        <w:rPr>
          <w:rFonts w:cstheme="minorHAnsi"/>
          <w:spacing w:val="-8"/>
          <w:szCs w:val="20"/>
        </w:rPr>
        <w:t xml:space="preserve"> </w:t>
      </w:r>
      <w:r w:rsidRPr="002A5013">
        <w:rPr>
          <w:rFonts w:cstheme="minorHAnsi"/>
          <w:szCs w:val="20"/>
        </w:rPr>
        <w:t>provided. The Contractor must agree that, with no advance notice, OCSS staff and its designees may inspect and</w:t>
      </w:r>
      <w:r w:rsidRPr="002A5013">
        <w:rPr>
          <w:rFonts w:cstheme="minorHAnsi"/>
          <w:spacing w:val="-1"/>
          <w:szCs w:val="20"/>
        </w:rPr>
        <w:t xml:space="preserve"> </w:t>
      </w:r>
      <w:r w:rsidRPr="002A5013">
        <w:rPr>
          <w:rFonts w:cstheme="minorHAnsi"/>
          <w:szCs w:val="20"/>
        </w:rPr>
        <w:t>observe</w:t>
      </w:r>
      <w:r w:rsidRPr="002A5013">
        <w:rPr>
          <w:rFonts w:cstheme="minorHAnsi"/>
          <w:spacing w:val="-1"/>
          <w:szCs w:val="20"/>
        </w:rPr>
        <w:t xml:space="preserve"> </w:t>
      </w:r>
      <w:r w:rsidRPr="002A5013">
        <w:rPr>
          <w:rFonts w:cstheme="minorHAnsi"/>
          <w:szCs w:val="20"/>
        </w:rPr>
        <w:t>on-site Contractor operations.</w:t>
      </w:r>
    </w:p>
    <w:p w14:paraId="0172F905" w14:textId="4F97A0FB" w:rsidR="002A0643" w:rsidRDefault="002A0643" w:rsidP="00AF74E8">
      <w:pPr>
        <w:spacing w:after="0" w:line="240" w:lineRule="auto"/>
      </w:pPr>
    </w:p>
    <w:p w14:paraId="0707A710" w14:textId="7CC863E1" w:rsidR="002A0643" w:rsidRDefault="002A0643" w:rsidP="00AF74E8">
      <w:pPr>
        <w:pStyle w:val="Heading2"/>
        <w:spacing w:line="240" w:lineRule="auto"/>
      </w:pPr>
      <w:bookmarkStart w:id="128" w:name="_Toc208586350"/>
      <w:r>
        <w:t>PRIMARY OPERATIONS FACILITY</w:t>
      </w:r>
      <w:bookmarkEnd w:id="128"/>
      <w:r>
        <w:t xml:space="preserve"> </w:t>
      </w:r>
    </w:p>
    <w:p w14:paraId="36EBD60E" w14:textId="77777777" w:rsidR="002A0643" w:rsidRPr="002A5013" w:rsidRDefault="002A0643" w:rsidP="00AF74E8">
      <w:pPr>
        <w:spacing w:after="0" w:line="240" w:lineRule="auto"/>
        <w:jc w:val="both"/>
        <w:rPr>
          <w:rFonts w:cstheme="minorHAnsi"/>
          <w:szCs w:val="20"/>
        </w:rPr>
      </w:pPr>
      <w:r w:rsidRPr="002A5013">
        <w:rPr>
          <w:rFonts w:cstheme="minorHAnsi"/>
          <w:szCs w:val="20"/>
        </w:rPr>
        <w:t>The Contractor shall establish a primary operations facility at a single site through use of</w:t>
      </w:r>
      <w:r w:rsidRPr="002A5013">
        <w:rPr>
          <w:rFonts w:cstheme="minorHAnsi"/>
          <w:spacing w:val="1"/>
          <w:szCs w:val="20"/>
        </w:rPr>
        <w:t xml:space="preserve"> </w:t>
      </w:r>
      <w:r w:rsidRPr="002A5013">
        <w:rPr>
          <w:rFonts w:cstheme="minorHAnsi"/>
          <w:szCs w:val="20"/>
        </w:rPr>
        <w:t>existing</w:t>
      </w:r>
      <w:r w:rsidRPr="002A5013">
        <w:rPr>
          <w:rFonts w:cstheme="minorHAnsi"/>
          <w:spacing w:val="-6"/>
          <w:szCs w:val="20"/>
        </w:rPr>
        <w:t xml:space="preserve"> Contractor </w:t>
      </w:r>
      <w:r w:rsidRPr="002A5013">
        <w:rPr>
          <w:rFonts w:cstheme="minorHAnsi"/>
          <w:szCs w:val="20"/>
        </w:rPr>
        <w:t>facilities,</w:t>
      </w:r>
      <w:r w:rsidRPr="002A5013">
        <w:rPr>
          <w:rFonts w:cstheme="minorHAnsi"/>
          <w:spacing w:val="-6"/>
          <w:szCs w:val="20"/>
        </w:rPr>
        <w:t xml:space="preserve"> </w:t>
      </w:r>
      <w:r w:rsidRPr="002A5013">
        <w:rPr>
          <w:rFonts w:cstheme="minorHAnsi"/>
          <w:szCs w:val="20"/>
        </w:rPr>
        <w:t>expansion</w:t>
      </w:r>
      <w:r w:rsidRPr="002A5013">
        <w:rPr>
          <w:rFonts w:cstheme="minorHAnsi"/>
          <w:spacing w:val="-5"/>
          <w:szCs w:val="20"/>
        </w:rPr>
        <w:t xml:space="preserve"> </w:t>
      </w:r>
      <w:r w:rsidRPr="002A5013">
        <w:rPr>
          <w:rFonts w:cstheme="minorHAnsi"/>
          <w:szCs w:val="20"/>
        </w:rPr>
        <w:t>of</w:t>
      </w:r>
      <w:r w:rsidRPr="002A5013">
        <w:rPr>
          <w:rFonts w:cstheme="minorHAnsi"/>
          <w:spacing w:val="-6"/>
          <w:szCs w:val="20"/>
        </w:rPr>
        <w:t xml:space="preserve"> </w:t>
      </w:r>
      <w:r w:rsidRPr="002A5013">
        <w:rPr>
          <w:rFonts w:cstheme="minorHAnsi"/>
          <w:szCs w:val="20"/>
        </w:rPr>
        <w:t>existing</w:t>
      </w:r>
      <w:r w:rsidRPr="002A5013">
        <w:rPr>
          <w:rFonts w:cstheme="minorHAnsi"/>
          <w:spacing w:val="-5"/>
          <w:szCs w:val="20"/>
        </w:rPr>
        <w:t xml:space="preserve"> </w:t>
      </w:r>
      <w:r w:rsidRPr="002A5013">
        <w:rPr>
          <w:rFonts w:cstheme="minorHAnsi"/>
          <w:szCs w:val="20"/>
        </w:rPr>
        <w:t>facilities,</w:t>
      </w:r>
      <w:r w:rsidRPr="002A5013">
        <w:rPr>
          <w:rFonts w:cstheme="minorHAnsi"/>
          <w:spacing w:val="-6"/>
          <w:szCs w:val="20"/>
        </w:rPr>
        <w:t xml:space="preserve"> </w:t>
      </w:r>
      <w:r w:rsidRPr="002A5013">
        <w:rPr>
          <w:rFonts w:cstheme="minorHAnsi"/>
          <w:szCs w:val="20"/>
        </w:rPr>
        <w:t>or</w:t>
      </w:r>
      <w:r w:rsidRPr="002A5013">
        <w:rPr>
          <w:rFonts w:cstheme="minorHAnsi"/>
          <w:spacing w:val="-5"/>
          <w:szCs w:val="20"/>
        </w:rPr>
        <w:t xml:space="preserve"> </w:t>
      </w:r>
      <w:r w:rsidRPr="002A5013">
        <w:rPr>
          <w:rFonts w:cstheme="minorHAnsi"/>
          <w:szCs w:val="20"/>
        </w:rPr>
        <w:t>acquisition</w:t>
      </w:r>
      <w:r w:rsidRPr="002A5013">
        <w:rPr>
          <w:rFonts w:cstheme="minorHAnsi"/>
          <w:spacing w:val="-7"/>
          <w:szCs w:val="20"/>
        </w:rPr>
        <w:t xml:space="preserve"> </w:t>
      </w:r>
      <w:r w:rsidRPr="002A5013">
        <w:rPr>
          <w:rFonts w:cstheme="minorHAnsi"/>
          <w:szCs w:val="20"/>
        </w:rPr>
        <w:t>of</w:t>
      </w:r>
      <w:r w:rsidRPr="002A5013">
        <w:rPr>
          <w:rFonts w:cstheme="minorHAnsi"/>
          <w:spacing w:val="-5"/>
          <w:szCs w:val="20"/>
        </w:rPr>
        <w:t xml:space="preserve"> </w:t>
      </w:r>
      <w:r w:rsidRPr="002A5013">
        <w:rPr>
          <w:rFonts w:cstheme="minorHAnsi"/>
          <w:szCs w:val="20"/>
        </w:rPr>
        <w:t>a</w:t>
      </w:r>
      <w:r w:rsidRPr="002A5013">
        <w:rPr>
          <w:rFonts w:cstheme="minorHAnsi"/>
          <w:spacing w:val="-6"/>
          <w:szCs w:val="20"/>
        </w:rPr>
        <w:t xml:space="preserve"> </w:t>
      </w:r>
      <w:r w:rsidRPr="002A5013">
        <w:rPr>
          <w:rFonts w:cstheme="minorHAnsi"/>
          <w:szCs w:val="20"/>
        </w:rPr>
        <w:t>new</w:t>
      </w:r>
      <w:r w:rsidRPr="002A5013">
        <w:rPr>
          <w:rFonts w:cstheme="minorHAnsi"/>
          <w:spacing w:val="-5"/>
          <w:szCs w:val="20"/>
        </w:rPr>
        <w:t xml:space="preserve"> </w:t>
      </w:r>
      <w:r w:rsidRPr="002A5013">
        <w:rPr>
          <w:rFonts w:cstheme="minorHAnsi"/>
          <w:szCs w:val="20"/>
        </w:rPr>
        <w:t>facility.</w:t>
      </w:r>
      <w:r w:rsidRPr="002A5013">
        <w:rPr>
          <w:rFonts w:cstheme="minorHAnsi"/>
          <w:spacing w:val="-6"/>
          <w:szCs w:val="20"/>
        </w:rPr>
        <w:t xml:space="preserve"> The State reserves the right to reject the primary operations facility established by the Contractor. </w:t>
      </w:r>
      <w:r w:rsidRPr="002A5013">
        <w:rPr>
          <w:rFonts w:cstheme="minorHAnsi"/>
          <w:szCs w:val="20"/>
        </w:rPr>
        <w:t>The</w:t>
      </w:r>
      <w:r w:rsidRPr="002A5013">
        <w:rPr>
          <w:rFonts w:cstheme="minorHAnsi"/>
          <w:spacing w:val="-5"/>
          <w:szCs w:val="20"/>
        </w:rPr>
        <w:t xml:space="preserve"> </w:t>
      </w:r>
      <w:r w:rsidRPr="002A5013">
        <w:rPr>
          <w:rFonts w:cstheme="minorHAnsi"/>
          <w:szCs w:val="20"/>
        </w:rPr>
        <w:t>facility</w:t>
      </w:r>
      <w:r w:rsidRPr="002A5013">
        <w:rPr>
          <w:rFonts w:cstheme="minorHAnsi"/>
          <w:spacing w:val="-6"/>
          <w:szCs w:val="20"/>
        </w:rPr>
        <w:t xml:space="preserve"> </w:t>
      </w:r>
      <w:r w:rsidRPr="002A5013">
        <w:rPr>
          <w:rFonts w:cstheme="minorHAnsi"/>
          <w:szCs w:val="20"/>
        </w:rPr>
        <w:t>shall</w:t>
      </w:r>
      <w:r w:rsidRPr="002A5013">
        <w:rPr>
          <w:rFonts w:cstheme="minorHAnsi"/>
          <w:spacing w:val="-5"/>
          <w:szCs w:val="20"/>
        </w:rPr>
        <w:t xml:space="preserve"> </w:t>
      </w:r>
      <w:r w:rsidRPr="002A5013">
        <w:rPr>
          <w:rFonts w:cstheme="minorHAnsi"/>
          <w:szCs w:val="20"/>
        </w:rPr>
        <w:t>be located</w:t>
      </w:r>
      <w:r w:rsidRPr="002A5013">
        <w:rPr>
          <w:rFonts w:cstheme="minorHAnsi"/>
          <w:spacing w:val="-3"/>
          <w:szCs w:val="20"/>
        </w:rPr>
        <w:t xml:space="preserve"> </w:t>
      </w:r>
      <w:r w:rsidRPr="002A5013">
        <w:rPr>
          <w:rFonts w:cstheme="minorHAnsi"/>
          <w:szCs w:val="20"/>
        </w:rPr>
        <w:t>in</w:t>
      </w:r>
      <w:r w:rsidRPr="002A5013">
        <w:rPr>
          <w:rFonts w:cstheme="minorHAnsi"/>
          <w:spacing w:val="-5"/>
          <w:szCs w:val="20"/>
        </w:rPr>
        <w:t xml:space="preserve"> </w:t>
      </w:r>
      <w:r w:rsidRPr="002A5013">
        <w:rPr>
          <w:rFonts w:cstheme="minorHAnsi"/>
          <w:szCs w:val="20"/>
        </w:rPr>
        <w:t>New</w:t>
      </w:r>
      <w:r w:rsidRPr="002A5013">
        <w:rPr>
          <w:rFonts w:cstheme="minorHAnsi"/>
          <w:spacing w:val="-2"/>
          <w:szCs w:val="20"/>
        </w:rPr>
        <w:t xml:space="preserve"> </w:t>
      </w:r>
      <w:r w:rsidRPr="002A5013">
        <w:rPr>
          <w:rFonts w:cstheme="minorHAnsi"/>
          <w:szCs w:val="20"/>
        </w:rPr>
        <w:t>Jersey</w:t>
      </w:r>
      <w:r w:rsidRPr="002A5013">
        <w:rPr>
          <w:rFonts w:cstheme="minorHAnsi"/>
          <w:spacing w:val="-3"/>
          <w:szCs w:val="20"/>
        </w:rPr>
        <w:t xml:space="preserve"> </w:t>
      </w:r>
      <w:r w:rsidRPr="002A5013">
        <w:rPr>
          <w:rFonts w:cstheme="minorHAnsi"/>
          <w:szCs w:val="20"/>
        </w:rPr>
        <w:t>within</w:t>
      </w:r>
      <w:r w:rsidRPr="002A5013">
        <w:rPr>
          <w:rFonts w:cstheme="minorHAnsi"/>
          <w:spacing w:val="-2"/>
          <w:szCs w:val="20"/>
        </w:rPr>
        <w:t xml:space="preserve"> </w:t>
      </w:r>
      <w:r w:rsidRPr="002A5013">
        <w:rPr>
          <w:rFonts w:cstheme="minorHAnsi"/>
          <w:szCs w:val="20"/>
        </w:rPr>
        <w:t>approximately</w:t>
      </w:r>
      <w:r w:rsidRPr="002A5013">
        <w:rPr>
          <w:rFonts w:cstheme="minorHAnsi"/>
          <w:spacing w:val="-3"/>
          <w:szCs w:val="20"/>
        </w:rPr>
        <w:t xml:space="preserve"> </w:t>
      </w:r>
      <w:r w:rsidRPr="002A5013">
        <w:rPr>
          <w:rFonts w:cstheme="minorHAnsi"/>
          <w:szCs w:val="20"/>
        </w:rPr>
        <w:t>10</w:t>
      </w:r>
      <w:r w:rsidRPr="002A5013">
        <w:rPr>
          <w:rFonts w:cstheme="minorHAnsi"/>
          <w:spacing w:val="-2"/>
          <w:szCs w:val="20"/>
        </w:rPr>
        <w:t xml:space="preserve"> </w:t>
      </w:r>
      <w:r w:rsidRPr="002A5013">
        <w:rPr>
          <w:rFonts w:cstheme="minorHAnsi"/>
          <w:szCs w:val="20"/>
        </w:rPr>
        <w:t>miles</w:t>
      </w:r>
      <w:r w:rsidRPr="002A5013">
        <w:rPr>
          <w:rFonts w:cstheme="minorHAnsi"/>
          <w:spacing w:val="-3"/>
          <w:szCs w:val="20"/>
        </w:rPr>
        <w:t xml:space="preserve"> </w:t>
      </w:r>
      <w:r w:rsidRPr="002A5013">
        <w:rPr>
          <w:rFonts w:cstheme="minorHAnsi"/>
          <w:szCs w:val="20"/>
        </w:rPr>
        <w:t>of</w:t>
      </w:r>
      <w:r w:rsidRPr="002A5013">
        <w:rPr>
          <w:rFonts w:cstheme="minorHAnsi"/>
          <w:spacing w:val="-4"/>
          <w:szCs w:val="20"/>
        </w:rPr>
        <w:t xml:space="preserve"> </w:t>
      </w:r>
      <w:r w:rsidRPr="002A5013">
        <w:rPr>
          <w:rFonts w:cstheme="minorHAnsi"/>
          <w:szCs w:val="20"/>
        </w:rPr>
        <w:t>OCSS,</w:t>
      </w:r>
      <w:r w:rsidRPr="002A5013">
        <w:rPr>
          <w:rFonts w:cstheme="minorHAnsi"/>
          <w:spacing w:val="-2"/>
          <w:szCs w:val="20"/>
        </w:rPr>
        <w:t xml:space="preserve"> </w:t>
      </w:r>
      <w:r w:rsidRPr="002A5013">
        <w:rPr>
          <w:rFonts w:cstheme="minorHAnsi"/>
          <w:spacing w:val="-3"/>
          <w:szCs w:val="20"/>
        </w:rPr>
        <w:t xml:space="preserve">which is </w:t>
      </w:r>
      <w:r w:rsidRPr="002A5013">
        <w:rPr>
          <w:rFonts w:cstheme="minorHAnsi"/>
          <w:szCs w:val="20"/>
        </w:rPr>
        <w:t>located</w:t>
      </w:r>
      <w:r w:rsidRPr="002A5013">
        <w:rPr>
          <w:rFonts w:cstheme="minorHAnsi"/>
          <w:spacing w:val="-3"/>
          <w:szCs w:val="20"/>
        </w:rPr>
        <w:t xml:space="preserve"> </w:t>
      </w:r>
      <w:r w:rsidRPr="002A5013">
        <w:rPr>
          <w:rFonts w:cstheme="minorHAnsi"/>
          <w:szCs w:val="20"/>
        </w:rPr>
        <w:t>at</w:t>
      </w:r>
      <w:r w:rsidRPr="002A5013">
        <w:rPr>
          <w:rFonts w:cstheme="minorHAnsi"/>
          <w:spacing w:val="-2"/>
          <w:szCs w:val="20"/>
        </w:rPr>
        <w:t xml:space="preserve"> </w:t>
      </w:r>
      <w:r w:rsidRPr="002A5013">
        <w:rPr>
          <w:rFonts w:cstheme="minorHAnsi"/>
          <w:szCs w:val="20"/>
        </w:rPr>
        <w:t>5</w:t>
      </w:r>
      <w:r w:rsidRPr="002A5013">
        <w:rPr>
          <w:rFonts w:cstheme="minorHAnsi"/>
          <w:spacing w:val="-6"/>
          <w:szCs w:val="20"/>
        </w:rPr>
        <w:t xml:space="preserve"> </w:t>
      </w:r>
      <w:r w:rsidRPr="002A5013">
        <w:rPr>
          <w:rFonts w:cstheme="minorHAnsi"/>
          <w:szCs w:val="20"/>
        </w:rPr>
        <w:t>Quakerbridge Plaza Road, Mercerville, New Jersey. The State must approve the facility location prior to any lease or purchase of property</w:t>
      </w:r>
      <w:r w:rsidRPr="002A5013">
        <w:rPr>
          <w:rFonts w:cstheme="minorHAnsi"/>
          <w:spacing w:val="1"/>
          <w:szCs w:val="20"/>
        </w:rPr>
        <w:t xml:space="preserve"> </w:t>
      </w:r>
      <w:r w:rsidRPr="002A5013">
        <w:rPr>
          <w:rFonts w:cstheme="minorHAnsi"/>
          <w:szCs w:val="20"/>
        </w:rPr>
        <w:t>being</w:t>
      </w:r>
      <w:r w:rsidRPr="002A5013">
        <w:rPr>
          <w:rFonts w:cstheme="minorHAnsi"/>
          <w:spacing w:val="1"/>
          <w:szCs w:val="20"/>
        </w:rPr>
        <w:t xml:space="preserve"> </w:t>
      </w:r>
      <w:r w:rsidRPr="002A5013">
        <w:rPr>
          <w:rFonts w:cstheme="minorHAnsi"/>
          <w:szCs w:val="20"/>
        </w:rPr>
        <w:t xml:space="preserve">signed. The primary operations facility shall </w:t>
      </w:r>
      <w:r w:rsidRPr="002A5013">
        <w:rPr>
          <w:rFonts w:cstheme="minorHAnsi"/>
          <w:spacing w:val="1"/>
          <w:szCs w:val="20"/>
        </w:rPr>
        <w:t xml:space="preserve">serve as the primary location where </w:t>
      </w:r>
      <w:r w:rsidRPr="002A5013">
        <w:rPr>
          <w:rFonts w:cstheme="minorHAnsi"/>
          <w:szCs w:val="20"/>
        </w:rPr>
        <w:t xml:space="preserve">the Contractor performs all Child Support-related functions, </w:t>
      </w:r>
      <w:r w:rsidRPr="002A5013">
        <w:rPr>
          <w:rFonts w:cstheme="minorHAnsi"/>
          <w:spacing w:val="1"/>
          <w:szCs w:val="20"/>
        </w:rPr>
        <w:t xml:space="preserve">as well as </w:t>
      </w:r>
      <w:r w:rsidRPr="002A5013">
        <w:rPr>
          <w:rFonts w:cstheme="minorHAnsi"/>
          <w:szCs w:val="20"/>
        </w:rPr>
        <w:t>related customer</w:t>
      </w:r>
      <w:r w:rsidRPr="002A5013">
        <w:rPr>
          <w:rFonts w:cstheme="minorHAnsi"/>
          <w:spacing w:val="-2"/>
          <w:szCs w:val="20"/>
        </w:rPr>
        <w:t xml:space="preserve"> </w:t>
      </w:r>
      <w:r w:rsidRPr="002A5013">
        <w:rPr>
          <w:rFonts w:cstheme="minorHAnsi"/>
          <w:szCs w:val="20"/>
        </w:rPr>
        <w:t>service</w:t>
      </w:r>
      <w:r w:rsidRPr="002A5013">
        <w:rPr>
          <w:rFonts w:cstheme="minorHAnsi"/>
          <w:spacing w:val="-8"/>
          <w:szCs w:val="20"/>
        </w:rPr>
        <w:t xml:space="preserve"> </w:t>
      </w:r>
      <w:r w:rsidRPr="002A5013">
        <w:rPr>
          <w:rFonts w:cstheme="minorHAnsi"/>
          <w:szCs w:val="20"/>
        </w:rPr>
        <w:t>functions</w:t>
      </w:r>
      <w:r w:rsidRPr="002A5013">
        <w:rPr>
          <w:rFonts w:cstheme="minorHAnsi"/>
          <w:spacing w:val="-9"/>
          <w:szCs w:val="20"/>
        </w:rPr>
        <w:t xml:space="preserve"> </w:t>
      </w:r>
      <w:r w:rsidRPr="002A5013">
        <w:rPr>
          <w:rFonts w:cstheme="minorHAnsi"/>
          <w:szCs w:val="20"/>
        </w:rPr>
        <w:t>in</w:t>
      </w:r>
      <w:r w:rsidRPr="002A5013">
        <w:rPr>
          <w:rFonts w:cstheme="minorHAnsi"/>
          <w:spacing w:val="-8"/>
          <w:szCs w:val="20"/>
        </w:rPr>
        <w:t xml:space="preserve"> </w:t>
      </w:r>
      <w:r w:rsidRPr="002A5013">
        <w:rPr>
          <w:rFonts w:cstheme="minorHAnsi"/>
          <w:szCs w:val="20"/>
        </w:rPr>
        <w:t>accordance</w:t>
      </w:r>
      <w:r w:rsidRPr="002A5013">
        <w:rPr>
          <w:rFonts w:cstheme="minorHAnsi"/>
          <w:spacing w:val="-8"/>
          <w:szCs w:val="20"/>
        </w:rPr>
        <w:t xml:space="preserve"> </w:t>
      </w:r>
      <w:r w:rsidRPr="002A5013">
        <w:rPr>
          <w:rFonts w:cstheme="minorHAnsi"/>
          <w:szCs w:val="20"/>
        </w:rPr>
        <w:t>with</w:t>
      </w:r>
      <w:r w:rsidRPr="002A5013">
        <w:rPr>
          <w:rFonts w:cstheme="minorHAnsi"/>
          <w:spacing w:val="-9"/>
          <w:szCs w:val="20"/>
        </w:rPr>
        <w:t xml:space="preserve"> </w:t>
      </w:r>
      <w:r w:rsidRPr="002A5013">
        <w:rPr>
          <w:rFonts w:cstheme="minorHAnsi"/>
          <w:szCs w:val="20"/>
        </w:rPr>
        <w:t>the</w:t>
      </w:r>
      <w:r w:rsidRPr="002A5013">
        <w:rPr>
          <w:rFonts w:cstheme="minorHAnsi"/>
          <w:spacing w:val="-8"/>
          <w:szCs w:val="20"/>
        </w:rPr>
        <w:t xml:space="preserve"> </w:t>
      </w:r>
      <w:r w:rsidRPr="002A5013">
        <w:rPr>
          <w:rFonts w:cstheme="minorHAnsi"/>
          <w:szCs w:val="20"/>
        </w:rPr>
        <w:t>provisions set</w:t>
      </w:r>
      <w:r w:rsidRPr="002A5013">
        <w:rPr>
          <w:rFonts w:cstheme="minorHAnsi"/>
          <w:spacing w:val="-9"/>
          <w:szCs w:val="20"/>
        </w:rPr>
        <w:t xml:space="preserve"> </w:t>
      </w:r>
      <w:r w:rsidRPr="002A5013">
        <w:rPr>
          <w:rFonts w:cstheme="minorHAnsi"/>
          <w:szCs w:val="20"/>
        </w:rPr>
        <w:t>forth</w:t>
      </w:r>
      <w:r w:rsidRPr="002A5013">
        <w:rPr>
          <w:rFonts w:cstheme="minorHAnsi"/>
          <w:spacing w:val="-8"/>
          <w:szCs w:val="20"/>
        </w:rPr>
        <w:t xml:space="preserve"> </w:t>
      </w:r>
      <w:r w:rsidRPr="002A5013">
        <w:rPr>
          <w:rFonts w:cstheme="minorHAnsi"/>
          <w:szCs w:val="20"/>
        </w:rPr>
        <w:t>in</w:t>
      </w:r>
      <w:r w:rsidRPr="002A5013">
        <w:rPr>
          <w:rFonts w:cstheme="minorHAnsi"/>
          <w:spacing w:val="-8"/>
          <w:szCs w:val="20"/>
        </w:rPr>
        <w:t xml:space="preserve"> </w:t>
      </w:r>
      <w:r w:rsidRPr="002A5013">
        <w:rPr>
          <w:rFonts w:cstheme="minorHAnsi"/>
          <w:szCs w:val="20"/>
        </w:rPr>
        <w:t>this</w:t>
      </w:r>
      <w:r w:rsidRPr="002A5013">
        <w:rPr>
          <w:rFonts w:cstheme="minorHAnsi"/>
          <w:spacing w:val="-9"/>
          <w:szCs w:val="20"/>
        </w:rPr>
        <w:t xml:space="preserve"> </w:t>
      </w:r>
      <w:r w:rsidRPr="002A5013">
        <w:rPr>
          <w:rFonts w:cstheme="minorHAnsi"/>
          <w:szCs w:val="20"/>
        </w:rPr>
        <w:t>Bid Solicitation.</w:t>
      </w:r>
      <w:r w:rsidRPr="002A5013">
        <w:rPr>
          <w:rFonts w:cstheme="minorHAnsi"/>
          <w:spacing w:val="-4"/>
          <w:szCs w:val="20"/>
        </w:rPr>
        <w:t xml:space="preserve"> </w:t>
      </w:r>
      <w:r w:rsidRPr="002A5013">
        <w:rPr>
          <w:rFonts w:cstheme="minorHAnsi"/>
          <w:szCs w:val="20"/>
        </w:rPr>
        <w:t>All</w:t>
      </w:r>
      <w:r w:rsidRPr="002A5013">
        <w:rPr>
          <w:rFonts w:cstheme="minorHAnsi"/>
          <w:spacing w:val="-3"/>
          <w:szCs w:val="20"/>
        </w:rPr>
        <w:t xml:space="preserve"> </w:t>
      </w:r>
      <w:r w:rsidRPr="002A5013">
        <w:rPr>
          <w:rFonts w:cstheme="minorHAnsi"/>
          <w:szCs w:val="20"/>
        </w:rPr>
        <w:t>hardware</w:t>
      </w:r>
      <w:r w:rsidRPr="002A5013">
        <w:rPr>
          <w:rFonts w:cstheme="minorHAnsi"/>
          <w:spacing w:val="-3"/>
          <w:szCs w:val="20"/>
        </w:rPr>
        <w:t xml:space="preserve"> </w:t>
      </w:r>
      <w:r w:rsidRPr="002A5013">
        <w:rPr>
          <w:rFonts w:cstheme="minorHAnsi"/>
          <w:szCs w:val="20"/>
        </w:rPr>
        <w:t>and</w:t>
      </w:r>
      <w:r w:rsidRPr="002A5013">
        <w:rPr>
          <w:rFonts w:cstheme="minorHAnsi"/>
          <w:spacing w:val="-2"/>
          <w:szCs w:val="20"/>
        </w:rPr>
        <w:t xml:space="preserve"> </w:t>
      </w:r>
      <w:r w:rsidRPr="002A5013">
        <w:rPr>
          <w:rFonts w:cstheme="minorHAnsi"/>
          <w:szCs w:val="20"/>
        </w:rPr>
        <w:t>network</w:t>
      </w:r>
      <w:r w:rsidRPr="002A5013">
        <w:rPr>
          <w:rFonts w:cstheme="minorHAnsi"/>
          <w:spacing w:val="-3"/>
          <w:szCs w:val="20"/>
        </w:rPr>
        <w:t xml:space="preserve"> </w:t>
      </w:r>
      <w:r w:rsidRPr="002A5013">
        <w:rPr>
          <w:rFonts w:cstheme="minorHAnsi"/>
          <w:szCs w:val="20"/>
        </w:rPr>
        <w:t>communications</w:t>
      </w:r>
      <w:r w:rsidRPr="002A5013">
        <w:rPr>
          <w:rFonts w:cstheme="minorHAnsi"/>
          <w:spacing w:val="-3"/>
          <w:szCs w:val="20"/>
        </w:rPr>
        <w:t xml:space="preserve"> </w:t>
      </w:r>
      <w:r w:rsidRPr="002A5013">
        <w:rPr>
          <w:rFonts w:cstheme="minorHAnsi"/>
          <w:szCs w:val="20"/>
        </w:rPr>
        <w:t>must be located at the primary operations site and the coordination of such must be approved by the State. The</w:t>
      </w:r>
      <w:r w:rsidRPr="002A5013">
        <w:rPr>
          <w:rFonts w:cstheme="minorHAnsi"/>
          <w:spacing w:val="1"/>
          <w:szCs w:val="20"/>
        </w:rPr>
        <w:t xml:space="preserve"> </w:t>
      </w:r>
      <w:r w:rsidRPr="002A5013">
        <w:rPr>
          <w:rFonts w:cstheme="minorHAnsi"/>
          <w:szCs w:val="20"/>
        </w:rPr>
        <w:t>Contractor</w:t>
      </w:r>
      <w:r w:rsidRPr="002A5013">
        <w:rPr>
          <w:rFonts w:cstheme="minorHAnsi"/>
          <w:spacing w:val="-9"/>
          <w:szCs w:val="20"/>
        </w:rPr>
        <w:t xml:space="preserve"> </w:t>
      </w:r>
      <w:r w:rsidRPr="002A5013">
        <w:rPr>
          <w:rFonts w:cstheme="minorHAnsi"/>
          <w:szCs w:val="20"/>
        </w:rPr>
        <w:t>shall</w:t>
      </w:r>
      <w:r w:rsidRPr="002A5013">
        <w:rPr>
          <w:rFonts w:cstheme="minorHAnsi"/>
          <w:spacing w:val="-8"/>
          <w:szCs w:val="20"/>
        </w:rPr>
        <w:t xml:space="preserve"> </w:t>
      </w:r>
      <w:r w:rsidRPr="002A5013">
        <w:rPr>
          <w:rFonts w:cstheme="minorHAnsi"/>
          <w:szCs w:val="20"/>
        </w:rPr>
        <w:t>be</w:t>
      </w:r>
      <w:r w:rsidRPr="002A5013">
        <w:rPr>
          <w:rFonts w:cstheme="minorHAnsi"/>
          <w:spacing w:val="-9"/>
          <w:szCs w:val="20"/>
        </w:rPr>
        <w:t xml:space="preserve"> </w:t>
      </w:r>
      <w:r w:rsidRPr="002A5013">
        <w:rPr>
          <w:rFonts w:cstheme="minorHAnsi"/>
          <w:szCs w:val="20"/>
        </w:rPr>
        <w:t>responsible</w:t>
      </w:r>
      <w:r w:rsidRPr="002A5013">
        <w:rPr>
          <w:rFonts w:cstheme="minorHAnsi"/>
          <w:spacing w:val="-9"/>
          <w:szCs w:val="20"/>
        </w:rPr>
        <w:t xml:space="preserve"> </w:t>
      </w:r>
      <w:r w:rsidRPr="002A5013">
        <w:rPr>
          <w:rFonts w:cstheme="minorHAnsi"/>
          <w:szCs w:val="20"/>
        </w:rPr>
        <w:t>for</w:t>
      </w:r>
      <w:r w:rsidRPr="002A5013">
        <w:rPr>
          <w:rFonts w:cstheme="minorHAnsi"/>
          <w:spacing w:val="-8"/>
          <w:szCs w:val="20"/>
        </w:rPr>
        <w:t xml:space="preserve"> </w:t>
      </w:r>
      <w:r w:rsidRPr="002A5013">
        <w:rPr>
          <w:rFonts w:cstheme="minorHAnsi"/>
          <w:szCs w:val="20"/>
        </w:rPr>
        <w:t>all</w:t>
      </w:r>
      <w:r w:rsidRPr="002A5013">
        <w:rPr>
          <w:rFonts w:cstheme="minorHAnsi"/>
          <w:spacing w:val="-8"/>
          <w:szCs w:val="20"/>
        </w:rPr>
        <w:t xml:space="preserve"> </w:t>
      </w:r>
      <w:r w:rsidRPr="002A5013">
        <w:rPr>
          <w:rFonts w:cstheme="minorHAnsi"/>
          <w:szCs w:val="20"/>
        </w:rPr>
        <w:t>modifications</w:t>
      </w:r>
      <w:r w:rsidRPr="002A5013">
        <w:rPr>
          <w:rFonts w:cstheme="minorHAnsi"/>
          <w:spacing w:val="-8"/>
          <w:szCs w:val="20"/>
        </w:rPr>
        <w:t xml:space="preserve"> </w:t>
      </w:r>
      <w:r w:rsidRPr="002A5013">
        <w:rPr>
          <w:rFonts w:cstheme="minorHAnsi"/>
          <w:szCs w:val="20"/>
        </w:rPr>
        <w:t>to</w:t>
      </w:r>
      <w:r w:rsidRPr="002A5013">
        <w:rPr>
          <w:rFonts w:cstheme="minorHAnsi"/>
          <w:spacing w:val="-8"/>
          <w:szCs w:val="20"/>
        </w:rPr>
        <w:t xml:space="preserve"> </w:t>
      </w:r>
      <w:r w:rsidRPr="002A5013">
        <w:rPr>
          <w:rFonts w:cstheme="minorHAnsi"/>
          <w:szCs w:val="20"/>
        </w:rPr>
        <w:t>the</w:t>
      </w:r>
      <w:r w:rsidRPr="002A5013">
        <w:rPr>
          <w:rFonts w:cstheme="minorHAnsi"/>
          <w:spacing w:val="-9"/>
          <w:szCs w:val="20"/>
        </w:rPr>
        <w:t xml:space="preserve"> </w:t>
      </w:r>
      <w:r w:rsidRPr="002A5013">
        <w:rPr>
          <w:rFonts w:cstheme="minorHAnsi"/>
          <w:szCs w:val="20"/>
        </w:rPr>
        <w:t>facility and their associated cost.</w:t>
      </w:r>
      <w:r w:rsidRPr="002A5013">
        <w:rPr>
          <w:rFonts w:cstheme="minorHAnsi"/>
          <w:spacing w:val="-8"/>
          <w:szCs w:val="20"/>
        </w:rPr>
        <w:t xml:space="preserve"> </w:t>
      </w:r>
      <w:r w:rsidRPr="002A5013">
        <w:rPr>
          <w:rFonts w:cstheme="minorHAnsi"/>
          <w:szCs w:val="20"/>
        </w:rPr>
        <w:t>In</w:t>
      </w:r>
      <w:r w:rsidRPr="002A5013">
        <w:rPr>
          <w:rFonts w:cstheme="minorHAnsi"/>
          <w:spacing w:val="-8"/>
          <w:szCs w:val="20"/>
        </w:rPr>
        <w:t xml:space="preserve"> </w:t>
      </w:r>
      <w:r w:rsidRPr="002A5013">
        <w:rPr>
          <w:rFonts w:cstheme="minorHAnsi"/>
          <w:szCs w:val="20"/>
        </w:rPr>
        <w:t>addition,</w:t>
      </w:r>
      <w:r w:rsidRPr="002A5013">
        <w:rPr>
          <w:rFonts w:cstheme="minorHAnsi"/>
          <w:spacing w:val="-7"/>
          <w:szCs w:val="20"/>
        </w:rPr>
        <w:t xml:space="preserve"> </w:t>
      </w:r>
      <w:r w:rsidRPr="002A5013">
        <w:rPr>
          <w:rFonts w:cstheme="minorHAnsi"/>
          <w:szCs w:val="20"/>
        </w:rPr>
        <w:t>the</w:t>
      </w:r>
      <w:r w:rsidRPr="002A5013">
        <w:rPr>
          <w:rFonts w:cstheme="minorHAnsi"/>
          <w:spacing w:val="-8"/>
          <w:szCs w:val="20"/>
        </w:rPr>
        <w:t xml:space="preserve"> </w:t>
      </w:r>
      <w:r w:rsidRPr="002A5013">
        <w:rPr>
          <w:rFonts w:cstheme="minorHAnsi"/>
          <w:szCs w:val="20"/>
        </w:rPr>
        <w:t>Contractor</w:t>
      </w:r>
      <w:r w:rsidRPr="002A5013">
        <w:rPr>
          <w:rFonts w:cstheme="minorHAnsi"/>
          <w:spacing w:val="-8"/>
          <w:szCs w:val="20"/>
        </w:rPr>
        <w:t xml:space="preserve"> </w:t>
      </w:r>
      <w:r w:rsidRPr="002A5013">
        <w:rPr>
          <w:rFonts w:cstheme="minorHAnsi"/>
          <w:szCs w:val="20"/>
        </w:rPr>
        <w:t>shall</w:t>
      </w:r>
      <w:r w:rsidRPr="002A5013">
        <w:rPr>
          <w:rFonts w:cstheme="minorHAnsi"/>
          <w:spacing w:val="-8"/>
          <w:szCs w:val="20"/>
        </w:rPr>
        <w:t xml:space="preserve"> </w:t>
      </w:r>
      <w:r w:rsidRPr="002A5013">
        <w:rPr>
          <w:rFonts w:cstheme="minorHAnsi"/>
          <w:szCs w:val="20"/>
        </w:rPr>
        <w:t xml:space="preserve">be responsible for establishing and maintaining the needed security, fire control, telephone lines, and related equipment for the primary operations facility. </w:t>
      </w:r>
    </w:p>
    <w:p w14:paraId="107F99B3" w14:textId="77777777" w:rsidR="002A0643" w:rsidRPr="002A5013" w:rsidRDefault="002A0643" w:rsidP="00AF74E8">
      <w:pPr>
        <w:spacing w:after="0" w:line="240" w:lineRule="auto"/>
        <w:jc w:val="both"/>
        <w:rPr>
          <w:rFonts w:cstheme="minorHAnsi"/>
          <w:szCs w:val="20"/>
        </w:rPr>
      </w:pPr>
    </w:p>
    <w:p w14:paraId="0A382DDD" w14:textId="77777777" w:rsidR="002A0643" w:rsidRPr="002A5013" w:rsidRDefault="002A0643" w:rsidP="00AF74E8">
      <w:pPr>
        <w:spacing w:after="0" w:line="240" w:lineRule="auto"/>
        <w:jc w:val="both"/>
        <w:rPr>
          <w:rFonts w:cstheme="minorHAnsi"/>
          <w:szCs w:val="20"/>
        </w:rPr>
      </w:pPr>
      <w:r w:rsidRPr="002A5013">
        <w:rPr>
          <w:rFonts w:cstheme="minorHAnsi"/>
          <w:szCs w:val="20"/>
        </w:rPr>
        <w:lastRenderedPageBreak/>
        <w:t>The Contractor may propose the consolidation of some of the requested services within</w:t>
      </w:r>
      <w:r w:rsidRPr="002A5013">
        <w:rPr>
          <w:rFonts w:cstheme="minorHAnsi"/>
          <w:spacing w:val="1"/>
          <w:szCs w:val="20"/>
        </w:rPr>
        <w:t xml:space="preserve"> </w:t>
      </w:r>
      <w:r w:rsidRPr="002A5013">
        <w:rPr>
          <w:rFonts w:cstheme="minorHAnsi"/>
          <w:szCs w:val="20"/>
        </w:rPr>
        <w:t>its</w:t>
      </w:r>
      <w:r w:rsidRPr="002A5013">
        <w:rPr>
          <w:rFonts w:cstheme="minorHAnsi"/>
          <w:spacing w:val="-3"/>
          <w:szCs w:val="20"/>
        </w:rPr>
        <w:t xml:space="preserve"> </w:t>
      </w:r>
      <w:r w:rsidRPr="002A5013">
        <w:rPr>
          <w:rFonts w:cstheme="minorHAnsi"/>
          <w:szCs w:val="20"/>
        </w:rPr>
        <w:t>current</w:t>
      </w:r>
      <w:r w:rsidRPr="002A5013">
        <w:rPr>
          <w:rFonts w:cstheme="minorHAnsi"/>
          <w:spacing w:val="-2"/>
          <w:szCs w:val="20"/>
        </w:rPr>
        <w:t xml:space="preserve"> </w:t>
      </w:r>
      <w:r w:rsidRPr="002A5013">
        <w:rPr>
          <w:rFonts w:cstheme="minorHAnsi"/>
          <w:szCs w:val="20"/>
        </w:rPr>
        <w:t>operations,</w:t>
      </w:r>
      <w:r w:rsidRPr="002A5013">
        <w:rPr>
          <w:rFonts w:cstheme="minorHAnsi"/>
          <w:spacing w:val="-2"/>
          <w:szCs w:val="20"/>
        </w:rPr>
        <w:t xml:space="preserve"> </w:t>
      </w:r>
      <w:r w:rsidRPr="002A5013">
        <w:rPr>
          <w:rFonts w:cstheme="minorHAnsi"/>
          <w:szCs w:val="20"/>
        </w:rPr>
        <w:t>but</w:t>
      </w:r>
      <w:r w:rsidRPr="002A5013">
        <w:rPr>
          <w:rFonts w:cstheme="minorHAnsi"/>
          <w:spacing w:val="-2"/>
          <w:szCs w:val="20"/>
        </w:rPr>
        <w:t xml:space="preserve"> </w:t>
      </w:r>
      <w:r w:rsidRPr="002A5013">
        <w:rPr>
          <w:rFonts w:cstheme="minorHAnsi"/>
          <w:szCs w:val="20"/>
        </w:rPr>
        <w:t>must</w:t>
      </w:r>
      <w:r w:rsidRPr="002A5013">
        <w:rPr>
          <w:rFonts w:cstheme="minorHAnsi"/>
          <w:spacing w:val="-2"/>
          <w:szCs w:val="20"/>
        </w:rPr>
        <w:t xml:space="preserve"> </w:t>
      </w:r>
      <w:r w:rsidRPr="002A5013">
        <w:rPr>
          <w:rFonts w:cstheme="minorHAnsi"/>
          <w:szCs w:val="20"/>
        </w:rPr>
        <w:t>be</w:t>
      </w:r>
      <w:r w:rsidRPr="002A5013">
        <w:rPr>
          <w:rFonts w:cstheme="minorHAnsi"/>
          <w:spacing w:val="-3"/>
          <w:szCs w:val="20"/>
        </w:rPr>
        <w:t xml:space="preserve"> </w:t>
      </w:r>
      <w:r w:rsidRPr="002A5013">
        <w:rPr>
          <w:rFonts w:cstheme="minorHAnsi"/>
          <w:szCs w:val="20"/>
        </w:rPr>
        <w:t>able</w:t>
      </w:r>
      <w:r w:rsidRPr="002A5013">
        <w:rPr>
          <w:rFonts w:cstheme="minorHAnsi"/>
          <w:spacing w:val="-2"/>
          <w:szCs w:val="20"/>
        </w:rPr>
        <w:t xml:space="preserve"> </w:t>
      </w:r>
      <w:r w:rsidRPr="002A5013">
        <w:rPr>
          <w:rFonts w:cstheme="minorHAnsi"/>
          <w:szCs w:val="20"/>
        </w:rPr>
        <w:t>to</w:t>
      </w:r>
      <w:r w:rsidRPr="002A5013">
        <w:rPr>
          <w:rFonts w:cstheme="minorHAnsi"/>
          <w:spacing w:val="-2"/>
          <w:szCs w:val="20"/>
        </w:rPr>
        <w:t xml:space="preserve"> </w:t>
      </w:r>
      <w:r w:rsidRPr="002A5013">
        <w:rPr>
          <w:rFonts w:cstheme="minorHAnsi"/>
          <w:szCs w:val="20"/>
        </w:rPr>
        <w:t>demonstrate</w:t>
      </w:r>
      <w:r w:rsidRPr="002A5013">
        <w:rPr>
          <w:rFonts w:cstheme="minorHAnsi"/>
          <w:spacing w:val="-2"/>
          <w:szCs w:val="20"/>
        </w:rPr>
        <w:t xml:space="preserve"> </w:t>
      </w:r>
      <w:r w:rsidRPr="002A5013">
        <w:rPr>
          <w:rFonts w:cstheme="minorHAnsi"/>
          <w:szCs w:val="20"/>
        </w:rPr>
        <w:t>the</w:t>
      </w:r>
      <w:r w:rsidRPr="002A5013">
        <w:rPr>
          <w:rFonts w:cstheme="minorHAnsi"/>
          <w:spacing w:val="-2"/>
          <w:szCs w:val="20"/>
        </w:rPr>
        <w:t xml:space="preserve"> </w:t>
      </w:r>
      <w:r w:rsidRPr="002A5013">
        <w:rPr>
          <w:rFonts w:cstheme="minorHAnsi"/>
          <w:szCs w:val="20"/>
        </w:rPr>
        <w:t>proposed efficiencies</w:t>
      </w:r>
      <w:r w:rsidRPr="002A5013">
        <w:rPr>
          <w:rFonts w:cstheme="minorHAnsi"/>
          <w:spacing w:val="-2"/>
          <w:szCs w:val="20"/>
        </w:rPr>
        <w:t xml:space="preserve"> </w:t>
      </w:r>
      <w:r w:rsidRPr="002A5013">
        <w:rPr>
          <w:rFonts w:cstheme="minorHAnsi"/>
          <w:szCs w:val="20"/>
        </w:rPr>
        <w:t>and</w:t>
      </w:r>
      <w:r w:rsidRPr="002A5013">
        <w:rPr>
          <w:rFonts w:cstheme="minorHAnsi"/>
          <w:spacing w:val="-4"/>
          <w:szCs w:val="20"/>
        </w:rPr>
        <w:t xml:space="preserve"> </w:t>
      </w:r>
      <w:r w:rsidRPr="002A5013">
        <w:rPr>
          <w:rFonts w:cstheme="minorHAnsi"/>
          <w:szCs w:val="20"/>
        </w:rPr>
        <w:t>advantages t</w:t>
      </w:r>
      <w:r w:rsidRPr="002A5013">
        <w:rPr>
          <w:rFonts w:cstheme="minorHAnsi"/>
          <w:spacing w:val="-1"/>
          <w:szCs w:val="20"/>
        </w:rPr>
        <w:t>o</w:t>
      </w:r>
      <w:r w:rsidRPr="002A5013">
        <w:rPr>
          <w:rFonts w:cstheme="minorHAnsi"/>
          <w:spacing w:val="-13"/>
          <w:szCs w:val="20"/>
        </w:rPr>
        <w:t xml:space="preserve"> </w:t>
      </w:r>
      <w:r w:rsidRPr="002A5013">
        <w:rPr>
          <w:rFonts w:cstheme="minorHAnsi"/>
          <w:spacing w:val="-1"/>
          <w:szCs w:val="20"/>
        </w:rPr>
        <w:t>the</w:t>
      </w:r>
      <w:r w:rsidRPr="002A5013">
        <w:rPr>
          <w:rFonts w:cstheme="minorHAnsi"/>
          <w:spacing w:val="-13"/>
          <w:szCs w:val="20"/>
        </w:rPr>
        <w:t xml:space="preserve"> </w:t>
      </w:r>
      <w:r w:rsidRPr="002A5013">
        <w:rPr>
          <w:rFonts w:cstheme="minorHAnsi"/>
          <w:spacing w:val="-1"/>
          <w:szCs w:val="20"/>
        </w:rPr>
        <w:t>State</w:t>
      </w:r>
      <w:r w:rsidRPr="002A5013">
        <w:rPr>
          <w:rFonts w:cstheme="minorHAnsi"/>
          <w:spacing w:val="-15"/>
          <w:szCs w:val="20"/>
        </w:rPr>
        <w:t xml:space="preserve"> </w:t>
      </w:r>
      <w:r w:rsidRPr="002A5013">
        <w:rPr>
          <w:rFonts w:cstheme="minorHAnsi"/>
          <w:spacing w:val="-1"/>
          <w:szCs w:val="20"/>
        </w:rPr>
        <w:t>in</w:t>
      </w:r>
      <w:r w:rsidRPr="002A5013">
        <w:rPr>
          <w:rFonts w:cstheme="minorHAnsi"/>
          <w:spacing w:val="-13"/>
          <w:szCs w:val="20"/>
        </w:rPr>
        <w:t xml:space="preserve"> </w:t>
      </w:r>
      <w:r w:rsidRPr="002A5013">
        <w:rPr>
          <w:rFonts w:cstheme="minorHAnsi"/>
          <w:spacing w:val="-1"/>
          <w:szCs w:val="20"/>
        </w:rPr>
        <w:t>the</w:t>
      </w:r>
      <w:r w:rsidRPr="002A5013">
        <w:rPr>
          <w:rFonts w:cstheme="minorHAnsi"/>
          <w:spacing w:val="-15"/>
          <w:szCs w:val="20"/>
        </w:rPr>
        <w:t xml:space="preserve"> </w:t>
      </w:r>
      <w:r w:rsidRPr="002A5013">
        <w:rPr>
          <w:rFonts w:cstheme="minorHAnsi"/>
          <w:spacing w:val="-1"/>
          <w:szCs w:val="20"/>
        </w:rPr>
        <w:t>selection</w:t>
      </w:r>
      <w:r w:rsidRPr="002A5013">
        <w:rPr>
          <w:rFonts w:cstheme="minorHAnsi"/>
          <w:spacing w:val="-14"/>
          <w:szCs w:val="20"/>
        </w:rPr>
        <w:t xml:space="preserve"> </w:t>
      </w:r>
      <w:r w:rsidRPr="002A5013">
        <w:rPr>
          <w:rFonts w:cstheme="minorHAnsi"/>
          <w:szCs w:val="20"/>
        </w:rPr>
        <w:t>of</w:t>
      </w:r>
      <w:r w:rsidRPr="002A5013">
        <w:rPr>
          <w:rFonts w:cstheme="minorHAnsi"/>
          <w:spacing w:val="-15"/>
          <w:szCs w:val="20"/>
        </w:rPr>
        <w:t xml:space="preserve"> </w:t>
      </w:r>
      <w:r w:rsidRPr="002A5013">
        <w:rPr>
          <w:rFonts w:cstheme="minorHAnsi"/>
          <w:szCs w:val="20"/>
        </w:rPr>
        <w:t xml:space="preserve">consolidated options. </w:t>
      </w:r>
    </w:p>
    <w:p w14:paraId="2EAC9DC9" w14:textId="5ECB0376" w:rsidR="002A0643" w:rsidRDefault="002A0643" w:rsidP="00AF74E8">
      <w:pPr>
        <w:spacing w:after="0" w:line="240" w:lineRule="auto"/>
      </w:pPr>
    </w:p>
    <w:p w14:paraId="2D50B5F6" w14:textId="0E3FF668" w:rsidR="002A0643" w:rsidRDefault="00C608CA" w:rsidP="00AF74E8">
      <w:pPr>
        <w:pStyle w:val="Heading2"/>
        <w:spacing w:line="240" w:lineRule="auto"/>
      </w:pPr>
      <w:bookmarkStart w:id="129" w:name="_Toc208586351"/>
      <w:r>
        <w:t>SYSTEM CAPABILITIES</w:t>
      </w:r>
      <w:bookmarkEnd w:id="129"/>
    </w:p>
    <w:p w14:paraId="46DCB5F1" w14:textId="2B183AB5" w:rsidR="00C608CA" w:rsidRDefault="00C608CA" w:rsidP="00AF74E8">
      <w:pPr>
        <w:pStyle w:val="Heading3"/>
      </w:pPr>
      <w:bookmarkStart w:id="130" w:name="_Toc208586352"/>
      <w:r>
        <w:t>SYSTEM DESIGN AND CURRENT TECHNICAL ENVIRONMENT</w:t>
      </w:r>
      <w:bookmarkEnd w:id="130"/>
    </w:p>
    <w:p w14:paraId="24148919" w14:textId="3170A05E" w:rsidR="00C608CA" w:rsidRPr="002A5013" w:rsidRDefault="00C608CA" w:rsidP="00AF74E8">
      <w:pPr>
        <w:spacing w:after="0" w:line="240" w:lineRule="auto"/>
        <w:jc w:val="both"/>
        <w:rPr>
          <w:rFonts w:cstheme="minorHAnsi"/>
          <w:szCs w:val="20"/>
        </w:rPr>
      </w:pPr>
      <w:r w:rsidRPr="002A5013">
        <w:rPr>
          <w:rFonts w:cstheme="minorHAnsi"/>
          <w:szCs w:val="20"/>
        </w:rPr>
        <w:t xml:space="preserve">Within 30 </w:t>
      </w:r>
      <w:r w:rsidR="00030844">
        <w:rPr>
          <w:rFonts w:cstheme="minorHAnsi"/>
          <w:szCs w:val="20"/>
        </w:rPr>
        <w:t>C</w:t>
      </w:r>
      <w:r w:rsidRPr="002A5013">
        <w:rPr>
          <w:rFonts w:cstheme="minorHAnsi"/>
          <w:szCs w:val="20"/>
        </w:rPr>
        <w:t xml:space="preserve">alendar </w:t>
      </w:r>
      <w:r w:rsidR="00030844">
        <w:rPr>
          <w:rFonts w:cstheme="minorHAnsi"/>
          <w:szCs w:val="20"/>
        </w:rPr>
        <w:t>D</w:t>
      </w:r>
      <w:r w:rsidRPr="002A5013">
        <w:rPr>
          <w:rFonts w:cstheme="minorHAnsi"/>
          <w:szCs w:val="20"/>
        </w:rPr>
        <w:t>ays of Contract award, the</w:t>
      </w:r>
      <w:r w:rsidRPr="002A5013">
        <w:rPr>
          <w:rFonts w:cstheme="minorHAnsi"/>
          <w:spacing w:val="-6"/>
          <w:szCs w:val="20"/>
        </w:rPr>
        <w:t xml:space="preserve"> </w:t>
      </w:r>
      <w:r w:rsidRPr="002A5013">
        <w:rPr>
          <w:rFonts w:cstheme="minorHAnsi"/>
          <w:szCs w:val="20"/>
        </w:rPr>
        <w:t>Contractor</w:t>
      </w:r>
      <w:r w:rsidRPr="002A5013">
        <w:rPr>
          <w:rFonts w:cstheme="minorHAnsi"/>
          <w:spacing w:val="-7"/>
          <w:szCs w:val="20"/>
        </w:rPr>
        <w:t xml:space="preserve"> </w:t>
      </w:r>
      <w:r w:rsidRPr="002A5013">
        <w:rPr>
          <w:rFonts w:cstheme="minorHAnsi"/>
          <w:szCs w:val="20"/>
        </w:rPr>
        <w:t>should</w:t>
      </w:r>
      <w:r w:rsidRPr="002A5013">
        <w:rPr>
          <w:rFonts w:cstheme="minorHAnsi"/>
          <w:spacing w:val="-5"/>
          <w:szCs w:val="20"/>
        </w:rPr>
        <w:t xml:space="preserve"> </w:t>
      </w:r>
      <w:r w:rsidRPr="002A5013">
        <w:rPr>
          <w:rFonts w:cstheme="minorHAnsi"/>
          <w:szCs w:val="20"/>
        </w:rPr>
        <w:t>provide</w:t>
      </w:r>
      <w:r w:rsidRPr="002A5013">
        <w:rPr>
          <w:rFonts w:cstheme="minorHAnsi"/>
          <w:spacing w:val="-5"/>
          <w:szCs w:val="20"/>
        </w:rPr>
        <w:t xml:space="preserve"> </w:t>
      </w:r>
      <w:r w:rsidRPr="002A5013">
        <w:rPr>
          <w:rFonts w:cstheme="minorHAnsi"/>
          <w:szCs w:val="20"/>
        </w:rPr>
        <w:t>a</w:t>
      </w:r>
      <w:r w:rsidRPr="002A5013">
        <w:rPr>
          <w:rFonts w:cstheme="minorHAnsi"/>
          <w:spacing w:val="-6"/>
          <w:szCs w:val="20"/>
        </w:rPr>
        <w:t xml:space="preserve"> </w:t>
      </w:r>
      <w:r w:rsidRPr="002A5013">
        <w:rPr>
          <w:rFonts w:cstheme="minorHAnsi"/>
          <w:szCs w:val="20"/>
        </w:rPr>
        <w:t>detailed</w:t>
      </w:r>
      <w:r w:rsidRPr="002A5013">
        <w:rPr>
          <w:rFonts w:cstheme="minorHAnsi"/>
          <w:spacing w:val="-6"/>
          <w:szCs w:val="20"/>
        </w:rPr>
        <w:t xml:space="preserve"> </w:t>
      </w:r>
      <w:r w:rsidRPr="002A5013">
        <w:rPr>
          <w:rFonts w:cstheme="minorHAnsi"/>
          <w:szCs w:val="20"/>
        </w:rPr>
        <w:t>system</w:t>
      </w:r>
      <w:r w:rsidRPr="002A5013">
        <w:rPr>
          <w:rFonts w:cstheme="minorHAnsi"/>
          <w:spacing w:val="-6"/>
          <w:szCs w:val="20"/>
        </w:rPr>
        <w:t xml:space="preserve"> </w:t>
      </w:r>
      <w:r w:rsidRPr="002A5013">
        <w:rPr>
          <w:rFonts w:cstheme="minorHAnsi"/>
          <w:szCs w:val="20"/>
        </w:rPr>
        <w:t>design</w:t>
      </w:r>
      <w:r w:rsidRPr="002A5013">
        <w:rPr>
          <w:rFonts w:cstheme="minorHAnsi"/>
          <w:spacing w:val="-4"/>
          <w:szCs w:val="20"/>
        </w:rPr>
        <w:t xml:space="preserve"> </w:t>
      </w:r>
      <w:r w:rsidRPr="002A5013">
        <w:rPr>
          <w:rFonts w:cstheme="minorHAnsi"/>
          <w:szCs w:val="20"/>
        </w:rPr>
        <w:t>document</w:t>
      </w:r>
      <w:r w:rsidRPr="002A5013">
        <w:rPr>
          <w:rFonts w:cstheme="minorHAnsi"/>
          <w:spacing w:val="-6"/>
          <w:szCs w:val="20"/>
        </w:rPr>
        <w:t xml:space="preserve"> </w:t>
      </w:r>
      <w:r w:rsidRPr="002A5013">
        <w:rPr>
          <w:rFonts w:cstheme="minorHAnsi"/>
          <w:szCs w:val="20"/>
        </w:rPr>
        <w:t>showing</w:t>
      </w:r>
      <w:r w:rsidRPr="002A5013">
        <w:rPr>
          <w:rFonts w:cstheme="minorHAnsi"/>
          <w:spacing w:val="-5"/>
          <w:szCs w:val="20"/>
        </w:rPr>
        <w:t xml:space="preserve"> </w:t>
      </w:r>
      <w:r w:rsidRPr="002A5013">
        <w:rPr>
          <w:rFonts w:cstheme="minorHAnsi"/>
          <w:szCs w:val="20"/>
        </w:rPr>
        <w:t>a</w:t>
      </w:r>
      <w:r w:rsidRPr="002A5013">
        <w:rPr>
          <w:rFonts w:cstheme="minorHAnsi"/>
          <w:spacing w:val="-6"/>
          <w:szCs w:val="20"/>
        </w:rPr>
        <w:t xml:space="preserve"> </w:t>
      </w:r>
      <w:r w:rsidRPr="002A5013">
        <w:rPr>
          <w:rFonts w:cstheme="minorHAnsi"/>
          <w:szCs w:val="20"/>
        </w:rPr>
        <w:t>Network</w:t>
      </w:r>
      <w:r w:rsidRPr="002A5013">
        <w:rPr>
          <w:rFonts w:cstheme="minorHAnsi"/>
          <w:spacing w:val="-6"/>
          <w:szCs w:val="20"/>
        </w:rPr>
        <w:t xml:space="preserve"> </w:t>
      </w:r>
      <w:r w:rsidRPr="002A5013">
        <w:rPr>
          <w:rFonts w:cstheme="minorHAnsi"/>
          <w:szCs w:val="20"/>
        </w:rPr>
        <w:t>Plan that meets the requirements set f</w:t>
      </w:r>
      <w:r w:rsidRPr="002A5013">
        <w:rPr>
          <w:rFonts w:cstheme="minorHAnsi"/>
          <w:spacing w:val="-1"/>
          <w:szCs w:val="20"/>
        </w:rPr>
        <w:t>orth</w:t>
      </w:r>
      <w:r w:rsidRPr="002A5013">
        <w:rPr>
          <w:rFonts w:cstheme="minorHAnsi"/>
          <w:spacing w:val="-14"/>
          <w:szCs w:val="20"/>
        </w:rPr>
        <w:t xml:space="preserve"> </w:t>
      </w:r>
      <w:r w:rsidRPr="002A5013">
        <w:rPr>
          <w:rFonts w:cstheme="minorHAnsi"/>
          <w:szCs w:val="20"/>
        </w:rPr>
        <w:t>within</w:t>
      </w:r>
      <w:r w:rsidRPr="002A5013">
        <w:rPr>
          <w:rFonts w:cstheme="minorHAnsi"/>
          <w:spacing w:val="-13"/>
          <w:szCs w:val="20"/>
        </w:rPr>
        <w:t xml:space="preserve"> this section and </w:t>
      </w:r>
      <w:r w:rsidRPr="002A5013">
        <w:rPr>
          <w:rFonts w:cstheme="minorHAnsi"/>
          <w:szCs w:val="20"/>
        </w:rPr>
        <w:t>Section 6, including subsections.</w:t>
      </w:r>
      <w:r w:rsidRPr="002A5013">
        <w:rPr>
          <w:rFonts w:cstheme="minorHAnsi"/>
          <w:spacing w:val="-14"/>
          <w:szCs w:val="20"/>
        </w:rPr>
        <w:t xml:space="preserve"> </w:t>
      </w:r>
      <w:r w:rsidRPr="002A5013">
        <w:rPr>
          <w:rFonts w:cstheme="minorHAnsi"/>
          <w:szCs w:val="20"/>
        </w:rPr>
        <w:t>This documentation must be</w:t>
      </w:r>
      <w:r w:rsidRPr="002A5013">
        <w:rPr>
          <w:rFonts w:cstheme="minorHAnsi"/>
          <w:spacing w:val="-13"/>
          <w:szCs w:val="20"/>
        </w:rPr>
        <w:t xml:space="preserve"> </w:t>
      </w:r>
      <w:r w:rsidRPr="002A5013">
        <w:rPr>
          <w:rFonts w:cstheme="minorHAnsi"/>
          <w:szCs w:val="20"/>
        </w:rPr>
        <w:t>approved</w:t>
      </w:r>
      <w:r w:rsidRPr="002A5013">
        <w:rPr>
          <w:rFonts w:cstheme="minorHAnsi"/>
          <w:spacing w:val="-14"/>
          <w:szCs w:val="20"/>
        </w:rPr>
        <w:t xml:space="preserve"> </w:t>
      </w:r>
      <w:r w:rsidRPr="002A5013">
        <w:rPr>
          <w:rFonts w:cstheme="minorHAnsi"/>
          <w:szCs w:val="20"/>
        </w:rPr>
        <w:t>by</w:t>
      </w:r>
      <w:r w:rsidRPr="002A5013">
        <w:rPr>
          <w:rFonts w:cstheme="minorHAnsi"/>
          <w:spacing w:val="-13"/>
          <w:szCs w:val="20"/>
        </w:rPr>
        <w:t xml:space="preserve"> </w:t>
      </w:r>
      <w:r w:rsidRPr="002A5013">
        <w:rPr>
          <w:rFonts w:cstheme="minorHAnsi"/>
          <w:szCs w:val="20"/>
        </w:rPr>
        <w:t>the</w:t>
      </w:r>
      <w:r w:rsidRPr="002A5013">
        <w:rPr>
          <w:rFonts w:cstheme="minorHAnsi"/>
          <w:spacing w:val="-14"/>
          <w:szCs w:val="20"/>
        </w:rPr>
        <w:t xml:space="preserve"> </w:t>
      </w:r>
      <w:r w:rsidRPr="002A5013">
        <w:rPr>
          <w:rFonts w:cstheme="minorHAnsi"/>
          <w:szCs w:val="20"/>
        </w:rPr>
        <w:t>SCM.</w:t>
      </w:r>
      <w:r w:rsidRPr="002A5013">
        <w:rPr>
          <w:rFonts w:cstheme="minorHAnsi"/>
          <w:spacing w:val="-14"/>
          <w:szCs w:val="20"/>
        </w:rPr>
        <w:t xml:space="preserve"> </w:t>
      </w:r>
      <w:r w:rsidRPr="002A5013">
        <w:rPr>
          <w:rFonts w:cstheme="minorHAnsi"/>
          <w:szCs w:val="20"/>
        </w:rPr>
        <w:t>If</w:t>
      </w:r>
      <w:r w:rsidRPr="002A5013">
        <w:rPr>
          <w:rFonts w:cstheme="minorHAnsi"/>
          <w:spacing w:val="-13"/>
          <w:szCs w:val="20"/>
        </w:rPr>
        <w:t xml:space="preserve"> </w:t>
      </w:r>
      <w:r w:rsidRPr="002A5013">
        <w:rPr>
          <w:rFonts w:cstheme="minorHAnsi"/>
          <w:szCs w:val="20"/>
        </w:rPr>
        <w:t>applicable, the Contractor must participate in the New Jersey Office of Information Technology’s System</w:t>
      </w:r>
      <w:r w:rsidRPr="002A5013">
        <w:rPr>
          <w:rFonts w:cstheme="minorHAnsi"/>
          <w:spacing w:val="1"/>
          <w:szCs w:val="20"/>
        </w:rPr>
        <w:t xml:space="preserve"> </w:t>
      </w:r>
      <w:r w:rsidRPr="002A5013">
        <w:rPr>
          <w:rFonts w:cstheme="minorHAnsi"/>
          <w:szCs w:val="20"/>
        </w:rPr>
        <w:t xml:space="preserve">Architecture Review along with State Agency Staff: </w:t>
      </w:r>
      <w:hyperlink r:id="rId44" w:history="1">
        <w:r w:rsidRPr="002A5013">
          <w:rPr>
            <w:rStyle w:val="Heading7Char"/>
            <w:rFonts w:asciiTheme="minorHAnsi" w:eastAsiaTheme="minorHAnsi" w:hAnsiTheme="minorHAnsi" w:cstheme="minorHAnsi"/>
            <w:szCs w:val="20"/>
          </w:rPr>
          <w:t>https://nj.gov/it/whatwedo/sar/</w:t>
        </w:r>
      </w:hyperlink>
      <w:r w:rsidRPr="002A5013">
        <w:rPr>
          <w:rFonts w:cstheme="minorHAnsi"/>
          <w:szCs w:val="20"/>
        </w:rPr>
        <w:t>. Logical and</w:t>
      </w:r>
      <w:r w:rsidRPr="002A5013">
        <w:rPr>
          <w:rFonts w:cstheme="minorHAnsi"/>
          <w:spacing w:val="1"/>
          <w:szCs w:val="20"/>
        </w:rPr>
        <w:t xml:space="preserve"> </w:t>
      </w:r>
      <w:r w:rsidRPr="002A5013">
        <w:rPr>
          <w:rFonts w:cstheme="minorHAnsi"/>
          <w:szCs w:val="20"/>
        </w:rPr>
        <w:t>physical</w:t>
      </w:r>
      <w:r w:rsidRPr="002A5013">
        <w:rPr>
          <w:rFonts w:cstheme="minorHAnsi"/>
          <w:spacing w:val="-1"/>
          <w:szCs w:val="20"/>
        </w:rPr>
        <w:t xml:space="preserve"> </w:t>
      </w:r>
      <w:r w:rsidRPr="002A5013">
        <w:rPr>
          <w:rFonts w:cstheme="minorHAnsi"/>
          <w:szCs w:val="20"/>
        </w:rPr>
        <w:t>diagrams are required.</w:t>
      </w:r>
    </w:p>
    <w:p w14:paraId="42DC462B" w14:textId="77777777" w:rsidR="00C608CA" w:rsidRPr="002A5013" w:rsidRDefault="00C608CA" w:rsidP="00AF74E8">
      <w:pPr>
        <w:spacing w:after="0" w:line="240" w:lineRule="auto"/>
        <w:jc w:val="both"/>
        <w:rPr>
          <w:rFonts w:cstheme="minorHAnsi"/>
          <w:szCs w:val="20"/>
        </w:rPr>
      </w:pPr>
    </w:p>
    <w:p w14:paraId="177CC168" w14:textId="77777777" w:rsidR="00C608CA" w:rsidRPr="002A5013" w:rsidRDefault="00C608CA" w:rsidP="00AF74E8">
      <w:pPr>
        <w:spacing w:after="0" w:line="240" w:lineRule="auto"/>
        <w:jc w:val="both"/>
        <w:rPr>
          <w:rFonts w:cstheme="minorHAnsi"/>
          <w:spacing w:val="-2"/>
          <w:szCs w:val="20"/>
        </w:rPr>
      </w:pPr>
      <w:r w:rsidRPr="002A5013">
        <w:rPr>
          <w:rFonts w:cstheme="minorHAnsi"/>
          <w:szCs w:val="20"/>
        </w:rPr>
        <w:t>Details</w:t>
      </w:r>
      <w:r w:rsidRPr="002A5013">
        <w:rPr>
          <w:rFonts w:cstheme="minorHAnsi"/>
          <w:spacing w:val="-2"/>
          <w:szCs w:val="20"/>
        </w:rPr>
        <w:t xml:space="preserve"> </w:t>
      </w:r>
      <w:r w:rsidRPr="002A5013">
        <w:rPr>
          <w:rFonts w:cstheme="minorHAnsi"/>
          <w:szCs w:val="20"/>
        </w:rPr>
        <w:t>regarding</w:t>
      </w:r>
      <w:r w:rsidRPr="002A5013">
        <w:rPr>
          <w:rFonts w:cstheme="minorHAnsi"/>
          <w:spacing w:val="-1"/>
          <w:szCs w:val="20"/>
        </w:rPr>
        <w:t xml:space="preserve"> </w:t>
      </w:r>
      <w:r w:rsidRPr="002A5013">
        <w:rPr>
          <w:rFonts w:cstheme="minorHAnsi"/>
          <w:szCs w:val="20"/>
        </w:rPr>
        <w:t>the</w:t>
      </w:r>
      <w:r w:rsidRPr="002A5013">
        <w:rPr>
          <w:rFonts w:cstheme="minorHAnsi"/>
          <w:spacing w:val="-2"/>
          <w:szCs w:val="20"/>
        </w:rPr>
        <w:t xml:space="preserve"> </w:t>
      </w:r>
      <w:r w:rsidRPr="002A5013">
        <w:rPr>
          <w:rFonts w:cstheme="minorHAnsi"/>
          <w:szCs w:val="20"/>
        </w:rPr>
        <w:t>State’s</w:t>
      </w:r>
      <w:r w:rsidRPr="002A5013">
        <w:rPr>
          <w:rFonts w:cstheme="minorHAnsi"/>
          <w:spacing w:val="-1"/>
          <w:szCs w:val="20"/>
        </w:rPr>
        <w:t xml:space="preserve"> </w:t>
      </w:r>
      <w:r w:rsidRPr="002A5013">
        <w:rPr>
          <w:rFonts w:cstheme="minorHAnsi"/>
          <w:szCs w:val="20"/>
        </w:rPr>
        <w:t>current</w:t>
      </w:r>
      <w:r w:rsidRPr="002A5013">
        <w:rPr>
          <w:rFonts w:cstheme="minorHAnsi"/>
          <w:spacing w:val="-2"/>
          <w:szCs w:val="20"/>
        </w:rPr>
        <w:t xml:space="preserve"> </w:t>
      </w:r>
      <w:r w:rsidRPr="002A5013">
        <w:rPr>
          <w:rFonts w:cstheme="minorHAnsi"/>
          <w:szCs w:val="20"/>
        </w:rPr>
        <w:t>technical</w:t>
      </w:r>
      <w:r w:rsidRPr="002A5013">
        <w:rPr>
          <w:rFonts w:cstheme="minorHAnsi"/>
          <w:spacing w:val="-2"/>
          <w:szCs w:val="20"/>
        </w:rPr>
        <w:t xml:space="preserve"> </w:t>
      </w:r>
      <w:r w:rsidRPr="002A5013">
        <w:rPr>
          <w:rFonts w:cstheme="minorHAnsi"/>
          <w:szCs w:val="20"/>
        </w:rPr>
        <w:t>environment</w:t>
      </w:r>
      <w:r w:rsidRPr="002A5013">
        <w:rPr>
          <w:rFonts w:cstheme="minorHAnsi"/>
          <w:spacing w:val="-1"/>
          <w:szCs w:val="20"/>
        </w:rPr>
        <w:t xml:space="preserve"> </w:t>
      </w:r>
      <w:r w:rsidRPr="002A5013">
        <w:rPr>
          <w:rFonts w:cstheme="minorHAnsi"/>
          <w:szCs w:val="20"/>
        </w:rPr>
        <w:t>can</w:t>
      </w:r>
      <w:r w:rsidRPr="002A5013">
        <w:rPr>
          <w:rFonts w:cstheme="minorHAnsi"/>
          <w:spacing w:val="-2"/>
          <w:szCs w:val="20"/>
        </w:rPr>
        <w:t xml:space="preserve"> </w:t>
      </w:r>
      <w:r w:rsidRPr="002A5013">
        <w:rPr>
          <w:rFonts w:cstheme="minorHAnsi"/>
          <w:szCs w:val="20"/>
        </w:rPr>
        <w:t>be</w:t>
      </w:r>
      <w:r w:rsidRPr="002A5013">
        <w:rPr>
          <w:rFonts w:cstheme="minorHAnsi"/>
          <w:spacing w:val="-1"/>
          <w:szCs w:val="20"/>
        </w:rPr>
        <w:t xml:space="preserve"> </w:t>
      </w:r>
      <w:r w:rsidRPr="002A5013">
        <w:rPr>
          <w:rFonts w:cstheme="minorHAnsi"/>
          <w:szCs w:val="20"/>
        </w:rPr>
        <w:t>found</w:t>
      </w:r>
      <w:r w:rsidRPr="002A5013">
        <w:rPr>
          <w:rFonts w:cstheme="minorHAnsi"/>
          <w:spacing w:val="-1"/>
          <w:szCs w:val="20"/>
        </w:rPr>
        <w:t xml:space="preserve"> </w:t>
      </w:r>
      <w:r w:rsidRPr="002A5013">
        <w:rPr>
          <w:rFonts w:cstheme="minorHAnsi"/>
          <w:szCs w:val="20"/>
        </w:rPr>
        <w:t>in  Exhibit 1.</w:t>
      </w:r>
    </w:p>
    <w:p w14:paraId="281467D5" w14:textId="77777777" w:rsidR="00C608CA" w:rsidRPr="002A5013" w:rsidRDefault="00C608CA" w:rsidP="00AF74E8">
      <w:pPr>
        <w:spacing w:after="0" w:line="240" w:lineRule="auto"/>
        <w:jc w:val="both"/>
        <w:rPr>
          <w:rFonts w:cstheme="minorHAnsi"/>
          <w:szCs w:val="20"/>
        </w:rPr>
      </w:pPr>
    </w:p>
    <w:p w14:paraId="31E020EF" w14:textId="77777777" w:rsidR="00C608CA" w:rsidRPr="002A5013" w:rsidRDefault="00C608CA" w:rsidP="00AF74E8">
      <w:pPr>
        <w:spacing w:after="0" w:line="240" w:lineRule="auto"/>
        <w:jc w:val="both"/>
        <w:rPr>
          <w:rFonts w:cstheme="minorHAnsi"/>
          <w:szCs w:val="20"/>
        </w:rPr>
      </w:pPr>
      <w:r w:rsidRPr="002A5013">
        <w:rPr>
          <w:rFonts w:cstheme="minorHAnsi"/>
          <w:szCs w:val="20"/>
        </w:rPr>
        <w:t>The</w:t>
      </w:r>
      <w:r w:rsidRPr="002A5013">
        <w:rPr>
          <w:rFonts w:cstheme="minorHAnsi"/>
          <w:spacing w:val="-11"/>
          <w:szCs w:val="20"/>
        </w:rPr>
        <w:t xml:space="preserve"> </w:t>
      </w:r>
      <w:r w:rsidRPr="002A5013">
        <w:rPr>
          <w:rFonts w:cstheme="minorHAnsi"/>
          <w:szCs w:val="20"/>
        </w:rPr>
        <w:t>Contractor’s system design document shall</w:t>
      </w:r>
      <w:r w:rsidRPr="002A5013">
        <w:rPr>
          <w:rFonts w:cstheme="minorHAnsi"/>
          <w:spacing w:val="-11"/>
          <w:szCs w:val="20"/>
        </w:rPr>
        <w:t xml:space="preserve"> include </w:t>
      </w:r>
      <w:r w:rsidRPr="002A5013">
        <w:rPr>
          <w:rFonts w:cstheme="minorHAnsi"/>
          <w:szCs w:val="20"/>
        </w:rPr>
        <w:t>a plan to collaboratively test, benchmark, and successfully demonstrate the</w:t>
      </w:r>
      <w:r w:rsidRPr="002A5013">
        <w:rPr>
          <w:rFonts w:cstheme="minorHAnsi"/>
          <w:spacing w:val="1"/>
          <w:szCs w:val="20"/>
        </w:rPr>
        <w:t xml:space="preserve"> </w:t>
      </w:r>
      <w:r w:rsidRPr="002A5013">
        <w:rPr>
          <w:rFonts w:cstheme="minorHAnsi"/>
          <w:szCs w:val="20"/>
        </w:rPr>
        <w:t>accurate</w:t>
      </w:r>
      <w:r w:rsidRPr="002A5013">
        <w:rPr>
          <w:rFonts w:cstheme="minorHAnsi"/>
          <w:spacing w:val="-11"/>
          <w:szCs w:val="20"/>
        </w:rPr>
        <w:t xml:space="preserve"> </w:t>
      </w:r>
      <w:r w:rsidRPr="002A5013">
        <w:rPr>
          <w:rFonts w:cstheme="minorHAnsi"/>
          <w:szCs w:val="20"/>
        </w:rPr>
        <w:t>transmittal of</w:t>
      </w:r>
      <w:r w:rsidRPr="002A5013">
        <w:rPr>
          <w:rFonts w:cstheme="minorHAnsi"/>
          <w:spacing w:val="-11"/>
          <w:szCs w:val="20"/>
        </w:rPr>
        <w:t xml:space="preserve"> </w:t>
      </w:r>
      <w:r w:rsidRPr="002A5013">
        <w:rPr>
          <w:rFonts w:cstheme="minorHAnsi"/>
          <w:szCs w:val="20"/>
        </w:rPr>
        <w:t>data for all files sent to NJKiDS and prior to deployment. File layouts may</w:t>
      </w:r>
      <w:r w:rsidRPr="002A5013">
        <w:rPr>
          <w:rFonts w:cstheme="minorHAnsi"/>
          <w:spacing w:val="-9"/>
          <w:szCs w:val="20"/>
        </w:rPr>
        <w:t xml:space="preserve"> </w:t>
      </w:r>
      <w:r w:rsidRPr="002A5013">
        <w:rPr>
          <w:rFonts w:cstheme="minorHAnsi"/>
          <w:szCs w:val="20"/>
        </w:rPr>
        <w:t>vary and</w:t>
      </w:r>
      <w:r w:rsidRPr="002A5013">
        <w:rPr>
          <w:rFonts w:cstheme="minorHAnsi"/>
          <w:spacing w:val="-11"/>
          <w:szCs w:val="20"/>
        </w:rPr>
        <w:t xml:space="preserve"> </w:t>
      </w:r>
      <w:r w:rsidRPr="002A5013">
        <w:rPr>
          <w:rFonts w:cstheme="minorHAnsi"/>
          <w:szCs w:val="20"/>
        </w:rPr>
        <w:t>change</w:t>
      </w:r>
      <w:r w:rsidRPr="002A5013">
        <w:rPr>
          <w:rFonts w:cstheme="minorHAnsi"/>
          <w:spacing w:val="-11"/>
          <w:szCs w:val="20"/>
        </w:rPr>
        <w:t xml:space="preserve"> </w:t>
      </w:r>
      <w:r w:rsidRPr="002A5013">
        <w:rPr>
          <w:rFonts w:cstheme="minorHAnsi"/>
          <w:szCs w:val="20"/>
        </w:rPr>
        <w:t>by account. All</w:t>
      </w:r>
      <w:r w:rsidRPr="002A5013">
        <w:rPr>
          <w:rFonts w:cstheme="minorHAnsi"/>
          <w:spacing w:val="-11"/>
          <w:szCs w:val="20"/>
        </w:rPr>
        <w:t xml:space="preserve"> </w:t>
      </w:r>
      <w:r w:rsidRPr="002A5013">
        <w:rPr>
          <w:rFonts w:cstheme="minorHAnsi"/>
          <w:szCs w:val="20"/>
        </w:rPr>
        <w:t>data</w:t>
      </w:r>
      <w:r w:rsidRPr="002A5013">
        <w:rPr>
          <w:rFonts w:cstheme="minorHAnsi"/>
          <w:spacing w:val="-11"/>
          <w:szCs w:val="20"/>
        </w:rPr>
        <w:t xml:space="preserve"> </w:t>
      </w:r>
      <w:r w:rsidRPr="002A5013">
        <w:rPr>
          <w:rFonts w:cstheme="minorHAnsi"/>
          <w:szCs w:val="20"/>
        </w:rPr>
        <w:t>file</w:t>
      </w:r>
      <w:r w:rsidRPr="002A5013">
        <w:rPr>
          <w:rFonts w:cstheme="minorHAnsi"/>
          <w:spacing w:val="-11"/>
          <w:szCs w:val="20"/>
        </w:rPr>
        <w:t xml:space="preserve"> </w:t>
      </w:r>
      <w:r w:rsidRPr="002A5013">
        <w:rPr>
          <w:rFonts w:cstheme="minorHAnsi"/>
          <w:szCs w:val="20"/>
        </w:rPr>
        <w:t>transmission requirements</w:t>
      </w:r>
      <w:r w:rsidRPr="002A5013">
        <w:rPr>
          <w:rFonts w:cstheme="minorHAnsi"/>
          <w:spacing w:val="-1"/>
          <w:szCs w:val="20"/>
        </w:rPr>
        <w:t xml:space="preserve"> </w:t>
      </w:r>
      <w:r w:rsidRPr="002A5013">
        <w:rPr>
          <w:rFonts w:cstheme="minorHAnsi"/>
          <w:szCs w:val="20"/>
        </w:rPr>
        <w:t>must meet established</w:t>
      </w:r>
      <w:r w:rsidRPr="002A5013">
        <w:rPr>
          <w:rFonts w:cstheme="minorHAnsi"/>
          <w:spacing w:val="-1"/>
          <w:szCs w:val="20"/>
        </w:rPr>
        <w:t xml:space="preserve"> </w:t>
      </w:r>
      <w:r w:rsidRPr="002A5013">
        <w:rPr>
          <w:rFonts w:cstheme="minorHAnsi"/>
          <w:szCs w:val="20"/>
        </w:rPr>
        <w:t>timeframes</w:t>
      </w:r>
      <w:r w:rsidRPr="002A5013">
        <w:rPr>
          <w:rFonts w:cstheme="minorHAnsi"/>
          <w:spacing w:val="-1"/>
          <w:szCs w:val="20"/>
        </w:rPr>
        <w:t xml:space="preserve"> </w:t>
      </w:r>
      <w:r w:rsidRPr="002A5013">
        <w:rPr>
          <w:rFonts w:cstheme="minorHAnsi"/>
          <w:szCs w:val="20"/>
        </w:rPr>
        <w:t>set forth by the</w:t>
      </w:r>
      <w:r w:rsidRPr="002A5013">
        <w:rPr>
          <w:rFonts w:cstheme="minorHAnsi"/>
          <w:spacing w:val="-2"/>
          <w:szCs w:val="20"/>
        </w:rPr>
        <w:t xml:space="preserve"> </w:t>
      </w:r>
      <w:r w:rsidRPr="002A5013">
        <w:rPr>
          <w:rFonts w:cstheme="minorHAnsi"/>
          <w:szCs w:val="20"/>
        </w:rPr>
        <w:t>State.</w:t>
      </w:r>
    </w:p>
    <w:p w14:paraId="7E5C4065" w14:textId="77777777" w:rsidR="00C608CA" w:rsidRPr="002A5013" w:rsidRDefault="00C608CA" w:rsidP="00AF74E8">
      <w:pPr>
        <w:spacing w:after="0" w:line="240" w:lineRule="auto"/>
        <w:jc w:val="both"/>
        <w:rPr>
          <w:rFonts w:cstheme="minorHAnsi"/>
          <w:szCs w:val="20"/>
        </w:rPr>
      </w:pPr>
    </w:p>
    <w:p w14:paraId="341F5F26" w14:textId="77777777" w:rsidR="00C608CA" w:rsidRPr="002A5013" w:rsidRDefault="00C608CA" w:rsidP="00AF74E8">
      <w:pPr>
        <w:spacing w:after="0" w:line="240" w:lineRule="auto"/>
        <w:jc w:val="both"/>
        <w:rPr>
          <w:rFonts w:cstheme="minorHAnsi"/>
          <w:szCs w:val="20"/>
        </w:rPr>
      </w:pPr>
      <w:r w:rsidRPr="002A5013">
        <w:rPr>
          <w:rFonts w:cstheme="minorHAnsi"/>
          <w:szCs w:val="20"/>
        </w:rPr>
        <w:t>The Contractor shall develop a system that complies with the guidance of the NJ Statewide Information Security Manual:</w:t>
      </w:r>
    </w:p>
    <w:p w14:paraId="32920368" w14:textId="77777777" w:rsidR="00C608CA" w:rsidRPr="002A5013" w:rsidRDefault="00A1752D" w:rsidP="00AF74E8">
      <w:pPr>
        <w:spacing w:after="0" w:line="240" w:lineRule="auto"/>
        <w:jc w:val="both"/>
        <w:rPr>
          <w:rFonts w:cstheme="minorHAnsi"/>
          <w:szCs w:val="20"/>
        </w:rPr>
      </w:pPr>
      <w:hyperlink r:id="rId45" w:history="1">
        <w:r w:rsidR="00C608CA" w:rsidRPr="002A5013">
          <w:rPr>
            <w:rStyle w:val="Hyperlink"/>
            <w:rFonts w:cstheme="minorHAnsi"/>
            <w:szCs w:val="20"/>
          </w:rPr>
          <w:t>https://www.cyber.nj.gov/grants-and-resources/state-resources/statewide-information-security-manual-sism</w:t>
        </w:r>
      </w:hyperlink>
      <w:r w:rsidR="00C608CA" w:rsidRPr="002A5013">
        <w:rPr>
          <w:rFonts w:cstheme="minorHAnsi"/>
          <w:szCs w:val="20"/>
        </w:rPr>
        <w:t xml:space="preserve"> </w:t>
      </w:r>
    </w:p>
    <w:p w14:paraId="26997504" w14:textId="77777777" w:rsidR="00C608CA" w:rsidRPr="002A5013" w:rsidRDefault="00C608CA" w:rsidP="00AF74E8">
      <w:pPr>
        <w:spacing w:after="0" w:line="240" w:lineRule="auto"/>
        <w:jc w:val="both"/>
        <w:rPr>
          <w:rFonts w:cstheme="minorHAnsi"/>
          <w:szCs w:val="20"/>
        </w:rPr>
      </w:pPr>
    </w:p>
    <w:p w14:paraId="682AD1D3" w14:textId="77777777" w:rsidR="00C608CA" w:rsidRPr="002A5013" w:rsidRDefault="00C608CA" w:rsidP="00AF74E8">
      <w:pPr>
        <w:spacing w:after="0" w:line="240" w:lineRule="auto"/>
        <w:jc w:val="both"/>
        <w:rPr>
          <w:rFonts w:cstheme="minorHAnsi"/>
          <w:szCs w:val="20"/>
        </w:rPr>
      </w:pPr>
      <w:r w:rsidRPr="002A5013">
        <w:rPr>
          <w:rFonts w:cstheme="minorHAnsi"/>
          <w:szCs w:val="20"/>
        </w:rPr>
        <w:t>The Contractor shall comply with the NJ Web Presence Guidelines:</w:t>
      </w:r>
    </w:p>
    <w:p w14:paraId="4DC06E68" w14:textId="77777777" w:rsidR="00C608CA" w:rsidRPr="002A5013" w:rsidRDefault="00A1752D" w:rsidP="00AF74E8">
      <w:pPr>
        <w:spacing w:after="0" w:line="240" w:lineRule="auto"/>
        <w:jc w:val="both"/>
        <w:rPr>
          <w:rFonts w:cstheme="minorHAnsi"/>
          <w:szCs w:val="20"/>
        </w:rPr>
      </w:pPr>
      <w:hyperlink r:id="rId46" w:history="1">
        <w:r w:rsidR="00C608CA" w:rsidRPr="002A5013">
          <w:rPr>
            <w:rStyle w:val="Hyperlink"/>
            <w:rFonts w:cstheme="minorHAnsi"/>
            <w:szCs w:val="20"/>
          </w:rPr>
          <w:t>https://www.tech.nj.gov/it/docs/NJ_Web_Presence_Guidelines.pdf</w:t>
        </w:r>
      </w:hyperlink>
    </w:p>
    <w:p w14:paraId="6A58750E" w14:textId="77777777" w:rsidR="00C608CA" w:rsidRPr="002A5013" w:rsidRDefault="00C608CA" w:rsidP="00AF74E8">
      <w:pPr>
        <w:spacing w:after="0" w:line="240" w:lineRule="auto"/>
        <w:jc w:val="both"/>
        <w:rPr>
          <w:rFonts w:cstheme="minorHAnsi"/>
          <w:szCs w:val="20"/>
        </w:rPr>
      </w:pPr>
    </w:p>
    <w:p w14:paraId="5E8F7BCA" w14:textId="77777777" w:rsidR="00C608CA" w:rsidRPr="002A5013" w:rsidRDefault="00C608CA" w:rsidP="00AF74E8">
      <w:pPr>
        <w:spacing w:after="0" w:line="240" w:lineRule="auto"/>
        <w:jc w:val="both"/>
        <w:rPr>
          <w:rFonts w:cstheme="minorHAnsi"/>
          <w:szCs w:val="20"/>
        </w:rPr>
      </w:pPr>
      <w:r w:rsidRPr="002A5013">
        <w:rPr>
          <w:rFonts w:cstheme="minorHAnsi"/>
          <w:szCs w:val="20"/>
        </w:rPr>
        <w:t>The system’s compliance with Web Content Accessibility Guidelines (WCAG) 2.0 Level AA, shall be verified using a commercially available software product certified for this purpose.</w:t>
      </w:r>
    </w:p>
    <w:p w14:paraId="418CEF31" w14:textId="77777777" w:rsidR="00C608CA" w:rsidRPr="002A5013" w:rsidRDefault="00C608CA" w:rsidP="00AF74E8">
      <w:pPr>
        <w:spacing w:after="0" w:line="240" w:lineRule="auto"/>
        <w:jc w:val="both"/>
        <w:rPr>
          <w:rFonts w:cstheme="minorHAnsi"/>
          <w:szCs w:val="20"/>
        </w:rPr>
      </w:pPr>
    </w:p>
    <w:p w14:paraId="56C0F979" w14:textId="77777777" w:rsidR="00C608CA" w:rsidRPr="002A5013" w:rsidRDefault="00C608CA" w:rsidP="00AF74E8">
      <w:pPr>
        <w:spacing w:after="0" w:line="240" w:lineRule="auto"/>
        <w:jc w:val="both"/>
        <w:rPr>
          <w:rFonts w:cstheme="minorHAnsi"/>
          <w:szCs w:val="20"/>
        </w:rPr>
      </w:pPr>
      <w:r w:rsidRPr="002A5013">
        <w:rPr>
          <w:rFonts w:cstheme="minorHAnsi"/>
          <w:szCs w:val="20"/>
        </w:rPr>
        <w:t>In compliance with the 21st Century Integrated Digital Experience Act, user authentication shall leverage the state's shared Identity and Access.</w:t>
      </w:r>
    </w:p>
    <w:p w14:paraId="442F8C85" w14:textId="77777777" w:rsidR="00C608CA" w:rsidRPr="002A5013" w:rsidRDefault="00C608CA" w:rsidP="00AF74E8">
      <w:pPr>
        <w:spacing w:after="0" w:line="240" w:lineRule="auto"/>
        <w:jc w:val="both"/>
        <w:rPr>
          <w:rFonts w:cstheme="minorHAnsi"/>
          <w:szCs w:val="20"/>
        </w:rPr>
      </w:pPr>
    </w:p>
    <w:p w14:paraId="6F2EA3EE" w14:textId="77777777" w:rsidR="00C608CA" w:rsidRPr="002A5013" w:rsidRDefault="00C608CA" w:rsidP="00AF74E8">
      <w:pPr>
        <w:spacing w:after="0" w:line="240" w:lineRule="auto"/>
        <w:jc w:val="both"/>
        <w:rPr>
          <w:rFonts w:cstheme="minorHAnsi"/>
          <w:szCs w:val="20"/>
        </w:rPr>
      </w:pPr>
      <w:r w:rsidRPr="002A5013">
        <w:rPr>
          <w:rFonts w:cstheme="minorHAnsi"/>
          <w:szCs w:val="20"/>
        </w:rPr>
        <w:t>Management (IAM) strategy. Options include:</w:t>
      </w:r>
    </w:p>
    <w:p w14:paraId="6B53C497" w14:textId="77777777" w:rsidR="00C608CA" w:rsidRPr="002A5013" w:rsidRDefault="00C608CA" w:rsidP="00FD4DF3">
      <w:pPr>
        <w:pStyle w:val="ListParagraph"/>
        <w:numPr>
          <w:ilvl w:val="0"/>
          <w:numId w:val="78"/>
        </w:numPr>
        <w:rPr>
          <w:rFonts w:asciiTheme="minorHAnsi" w:hAnsiTheme="minorHAnsi" w:cstheme="minorHAnsi"/>
          <w:szCs w:val="20"/>
        </w:rPr>
      </w:pPr>
      <w:r w:rsidRPr="002A5013">
        <w:rPr>
          <w:rFonts w:asciiTheme="minorHAnsi" w:hAnsiTheme="minorHAnsi" w:cstheme="minorHAnsi"/>
          <w:szCs w:val="20"/>
        </w:rPr>
        <w:t>The myNJ web access management system which is SAML 2.0 compliant and integrates with service providers that support SAML 2 Web Single Sign On;</w:t>
      </w:r>
    </w:p>
    <w:p w14:paraId="07A9BAB0" w14:textId="77777777" w:rsidR="00C608CA" w:rsidRPr="002A5013" w:rsidRDefault="00C608CA" w:rsidP="00FD4DF3">
      <w:pPr>
        <w:pStyle w:val="ListParagraph"/>
        <w:numPr>
          <w:ilvl w:val="0"/>
          <w:numId w:val="78"/>
        </w:numPr>
        <w:rPr>
          <w:rFonts w:asciiTheme="minorHAnsi" w:hAnsiTheme="minorHAnsi" w:cstheme="minorHAnsi"/>
          <w:szCs w:val="20"/>
        </w:rPr>
      </w:pPr>
      <w:r w:rsidRPr="002A5013">
        <w:rPr>
          <w:rFonts w:asciiTheme="minorHAnsi" w:hAnsiTheme="minorHAnsi" w:cstheme="minorHAnsi"/>
          <w:szCs w:val="20"/>
        </w:rPr>
        <w:t>Microsoft Entra ID/Active Directory for employee-only applications.</w:t>
      </w:r>
    </w:p>
    <w:p w14:paraId="5B910CB7" w14:textId="63E2D632" w:rsidR="00C608CA" w:rsidRDefault="00C608CA" w:rsidP="00AF74E8">
      <w:pPr>
        <w:spacing w:after="0" w:line="240" w:lineRule="auto"/>
      </w:pPr>
    </w:p>
    <w:p w14:paraId="10403B52" w14:textId="04AE2E9A" w:rsidR="00C608CA" w:rsidRDefault="00C608CA" w:rsidP="00AF74E8">
      <w:pPr>
        <w:pStyle w:val="Heading3"/>
      </w:pPr>
      <w:bookmarkStart w:id="131" w:name="_Toc208586353"/>
      <w:r>
        <w:t>HOSTING AND BACKUP SERVICES</w:t>
      </w:r>
      <w:bookmarkEnd w:id="131"/>
    </w:p>
    <w:p w14:paraId="50660391" w14:textId="77777777" w:rsidR="00C608CA" w:rsidRPr="00975915" w:rsidRDefault="00C608CA" w:rsidP="00AF74E8">
      <w:pPr>
        <w:spacing w:after="0" w:line="240" w:lineRule="auto"/>
        <w:jc w:val="both"/>
        <w:rPr>
          <w:rFonts w:cstheme="minorHAnsi"/>
          <w:szCs w:val="20"/>
        </w:rPr>
      </w:pPr>
      <w:r w:rsidRPr="00D10BB2">
        <w:rPr>
          <w:rFonts w:cstheme="minorHAnsi"/>
          <w:szCs w:val="20"/>
        </w:rPr>
        <w:t xml:space="preserve">If the Contractor utilizes outsourced hosting services, </w:t>
      </w:r>
      <w:r w:rsidRPr="00CA641F">
        <w:rPr>
          <w:rFonts w:cstheme="minorHAnsi"/>
          <w:szCs w:val="20"/>
        </w:rPr>
        <w:t>the Contractor must secure the physical application</w:t>
      </w:r>
      <w:r w:rsidRPr="00D10BB2">
        <w:rPr>
          <w:rFonts w:cstheme="minorHAnsi"/>
          <w:spacing w:val="1"/>
          <w:szCs w:val="20"/>
        </w:rPr>
        <w:t xml:space="preserve"> </w:t>
      </w:r>
      <w:r w:rsidRPr="00D10BB2">
        <w:rPr>
          <w:rFonts w:cstheme="minorHAnsi"/>
          <w:szCs w:val="20"/>
        </w:rPr>
        <w:t>infrastructure</w:t>
      </w:r>
      <w:r w:rsidRPr="00D10BB2">
        <w:rPr>
          <w:rFonts w:cstheme="minorHAnsi"/>
          <w:spacing w:val="-7"/>
          <w:szCs w:val="20"/>
        </w:rPr>
        <w:t xml:space="preserve"> </w:t>
      </w:r>
      <w:r w:rsidRPr="00D10BB2">
        <w:rPr>
          <w:rFonts w:cstheme="minorHAnsi"/>
          <w:szCs w:val="20"/>
        </w:rPr>
        <w:t>and</w:t>
      </w:r>
      <w:r w:rsidRPr="00D10BB2">
        <w:rPr>
          <w:rFonts w:cstheme="minorHAnsi"/>
          <w:spacing w:val="-6"/>
          <w:szCs w:val="20"/>
        </w:rPr>
        <w:t xml:space="preserve"> </w:t>
      </w:r>
      <w:r w:rsidRPr="00D10BB2">
        <w:rPr>
          <w:rFonts w:cstheme="minorHAnsi"/>
          <w:szCs w:val="20"/>
        </w:rPr>
        <w:t>control as well as secure</w:t>
      </w:r>
      <w:r w:rsidRPr="00D10BB2">
        <w:rPr>
          <w:rFonts w:cstheme="minorHAnsi"/>
          <w:spacing w:val="-7"/>
          <w:szCs w:val="20"/>
        </w:rPr>
        <w:t xml:space="preserve"> </w:t>
      </w:r>
      <w:r w:rsidRPr="00D10BB2">
        <w:rPr>
          <w:rFonts w:cstheme="minorHAnsi"/>
          <w:szCs w:val="20"/>
        </w:rPr>
        <w:t>physical access</w:t>
      </w:r>
      <w:r w:rsidRPr="00D10BB2">
        <w:rPr>
          <w:rFonts w:cstheme="minorHAnsi"/>
          <w:spacing w:val="1"/>
          <w:szCs w:val="20"/>
        </w:rPr>
        <w:t xml:space="preserve"> </w:t>
      </w:r>
      <w:r w:rsidRPr="00D10BB2">
        <w:rPr>
          <w:rFonts w:cstheme="minorHAnsi"/>
          <w:szCs w:val="20"/>
        </w:rPr>
        <w:t>to</w:t>
      </w:r>
      <w:r w:rsidRPr="00D10BB2">
        <w:rPr>
          <w:rFonts w:cstheme="minorHAnsi"/>
          <w:spacing w:val="1"/>
          <w:szCs w:val="20"/>
        </w:rPr>
        <w:t xml:space="preserve"> </w:t>
      </w:r>
      <w:r w:rsidRPr="00D10BB2">
        <w:rPr>
          <w:rFonts w:cstheme="minorHAnsi"/>
          <w:szCs w:val="20"/>
        </w:rPr>
        <w:t>the</w:t>
      </w:r>
      <w:r w:rsidRPr="00D10BB2">
        <w:rPr>
          <w:rFonts w:cstheme="minorHAnsi"/>
          <w:spacing w:val="1"/>
          <w:szCs w:val="20"/>
        </w:rPr>
        <w:t xml:space="preserve"> </w:t>
      </w:r>
      <w:r w:rsidRPr="00D10BB2">
        <w:rPr>
          <w:rFonts w:cstheme="minorHAnsi"/>
          <w:szCs w:val="20"/>
        </w:rPr>
        <w:t>application</w:t>
      </w:r>
      <w:r w:rsidRPr="00D10BB2">
        <w:rPr>
          <w:rFonts w:cstheme="minorHAnsi"/>
          <w:spacing w:val="1"/>
          <w:szCs w:val="20"/>
        </w:rPr>
        <w:t xml:space="preserve"> </w:t>
      </w:r>
      <w:r w:rsidRPr="00D10BB2">
        <w:rPr>
          <w:rFonts w:cstheme="minorHAnsi"/>
          <w:szCs w:val="20"/>
        </w:rPr>
        <w:t>hosting</w:t>
      </w:r>
      <w:r w:rsidRPr="00D10BB2">
        <w:rPr>
          <w:rFonts w:cstheme="minorHAnsi"/>
          <w:spacing w:val="1"/>
          <w:szCs w:val="20"/>
        </w:rPr>
        <w:t xml:space="preserve"> </w:t>
      </w:r>
      <w:r w:rsidRPr="00D10BB2">
        <w:rPr>
          <w:rFonts w:cstheme="minorHAnsi"/>
          <w:szCs w:val="20"/>
        </w:rPr>
        <w:t>facilities,</w:t>
      </w:r>
      <w:r w:rsidRPr="00D10BB2">
        <w:rPr>
          <w:rFonts w:cstheme="minorHAnsi"/>
          <w:spacing w:val="1"/>
          <w:szCs w:val="20"/>
        </w:rPr>
        <w:t xml:space="preserve"> </w:t>
      </w:r>
      <w:r w:rsidRPr="00D10BB2">
        <w:rPr>
          <w:rFonts w:cstheme="minorHAnsi"/>
          <w:szCs w:val="20"/>
        </w:rPr>
        <w:t>the</w:t>
      </w:r>
      <w:r w:rsidRPr="00D10BB2">
        <w:rPr>
          <w:rFonts w:cstheme="minorHAnsi"/>
          <w:spacing w:val="1"/>
          <w:szCs w:val="20"/>
        </w:rPr>
        <w:t xml:space="preserve"> </w:t>
      </w:r>
      <w:r w:rsidRPr="00D10BB2">
        <w:rPr>
          <w:rFonts w:cstheme="minorHAnsi"/>
          <w:szCs w:val="20"/>
        </w:rPr>
        <w:t>racks</w:t>
      </w:r>
      <w:r w:rsidRPr="00D10BB2">
        <w:rPr>
          <w:rFonts w:cstheme="minorHAnsi"/>
          <w:spacing w:val="1"/>
          <w:szCs w:val="20"/>
        </w:rPr>
        <w:t xml:space="preserve"> </w:t>
      </w:r>
      <w:r w:rsidRPr="00D10BB2">
        <w:rPr>
          <w:rFonts w:cstheme="minorHAnsi"/>
          <w:szCs w:val="20"/>
        </w:rPr>
        <w:t>supporting</w:t>
      </w:r>
      <w:r w:rsidRPr="00D10BB2">
        <w:rPr>
          <w:rFonts w:cstheme="minorHAnsi"/>
          <w:spacing w:val="1"/>
          <w:szCs w:val="20"/>
        </w:rPr>
        <w:t xml:space="preserve"> </w:t>
      </w:r>
      <w:r w:rsidRPr="00D10BB2">
        <w:rPr>
          <w:rFonts w:cstheme="minorHAnsi"/>
          <w:szCs w:val="20"/>
        </w:rPr>
        <w:t>network</w:t>
      </w:r>
      <w:r w:rsidRPr="00D10BB2">
        <w:rPr>
          <w:rFonts w:cstheme="minorHAnsi"/>
          <w:spacing w:val="1"/>
          <w:szCs w:val="20"/>
        </w:rPr>
        <w:t xml:space="preserve"> </w:t>
      </w:r>
      <w:r w:rsidRPr="00D10BB2">
        <w:rPr>
          <w:rFonts w:cstheme="minorHAnsi"/>
          <w:szCs w:val="20"/>
        </w:rPr>
        <w:t>infrastructure,</w:t>
      </w:r>
      <w:r w:rsidRPr="00D10BB2">
        <w:rPr>
          <w:rFonts w:cstheme="minorHAnsi"/>
          <w:spacing w:val="1"/>
          <w:szCs w:val="20"/>
        </w:rPr>
        <w:t xml:space="preserve"> </w:t>
      </w:r>
      <w:r w:rsidRPr="00D10BB2">
        <w:rPr>
          <w:rFonts w:cstheme="minorHAnsi"/>
          <w:szCs w:val="20"/>
        </w:rPr>
        <w:t>and</w:t>
      </w:r>
      <w:r w:rsidRPr="00D10BB2">
        <w:rPr>
          <w:rFonts w:cstheme="minorHAnsi"/>
          <w:spacing w:val="1"/>
          <w:szCs w:val="20"/>
        </w:rPr>
        <w:t xml:space="preserve"> </w:t>
      </w:r>
      <w:r w:rsidRPr="00D10BB2">
        <w:rPr>
          <w:rFonts w:cstheme="minorHAnsi"/>
          <w:szCs w:val="20"/>
        </w:rPr>
        <w:t>processing</w:t>
      </w:r>
      <w:r w:rsidRPr="00D10BB2">
        <w:rPr>
          <w:rFonts w:cstheme="minorHAnsi"/>
          <w:spacing w:val="-4"/>
          <w:szCs w:val="20"/>
        </w:rPr>
        <w:t xml:space="preserve"> </w:t>
      </w:r>
      <w:r w:rsidRPr="00D10BB2">
        <w:rPr>
          <w:rFonts w:cstheme="minorHAnsi"/>
          <w:szCs w:val="20"/>
        </w:rPr>
        <w:t>server equipment, including web,</w:t>
      </w:r>
      <w:r w:rsidRPr="00D10BB2">
        <w:rPr>
          <w:rFonts w:cstheme="minorHAnsi"/>
          <w:spacing w:val="1"/>
          <w:szCs w:val="20"/>
        </w:rPr>
        <w:t xml:space="preserve"> </w:t>
      </w:r>
      <w:r w:rsidRPr="00D10BB2">
        <w:rPr>
          <w:rFonts w:cstheme="minorHAnsi"/>
          <w:szCs w:val="20"/>
        </w:rPr>
        <w:t>application,</w:t>
      </w:r>
      <w:r w:rsidRPr="00D10BB2">
        <w:rPr>
          <w:rFonts w:cstheme="minorHAnsi"/>
          <w:spacing w:val="-4"/>
          <w:szCs w:val="20"/>
        </w:rPr>
        <w:t xml:space="preserve"> </w:t>
      </w:r>
      <w:r w:rsidRPr="00D10BB2">
        <w:rPr>
          <w:rFonts w:cstheme="minorHAnsi"/>
          <w:szCs w:val="20"/>
        </w:rPr>
        <w:t xml:space="preserve">and database servers in accordance with the </w:t>
      </w:r>
      <w:r w:rsidRPr="00975915">
        <w:rPr>
          <w:rFonts w:cstheme="minorHAnsi"/>
          <w:szCs w:val="20"/>
        </w:rPr>
        <w:t>State Information Security Manual (SISM</w:t>
      </w:r>
      <w:r>
        <w:rPr>
          <w:rFonts w:cstheme="minorHAnsi"/>
          <w:szCs w:val="20"/>
        </w:rPr>
        <w:t>).</w:t>
      </w:r>
    </w:p>
    <w:p w14:paraId="17C1E7C5" w14:textId="77777777" w:rsidR="00C608CA" w:rsidRDefault="00C608CA" w:rsidP="00AF74E8">
      <w:pPr>
        <w:spacing w:after="0" w:line="240" w:lineRule="auto"/>
        <w:jc w:val="both"/>
        <w:rPr>
          <w:rFonts w:cstheme="minorHAnsi"/>
          <w:szCs w:val="20"/>
        </w:rPr>
      </w:pPr>
    </w:p>
    <w:p w14:paraId="74A3BEFE" w14:textId="1CDAFA52" w:rsidR="00C608CA" w:rsidRPr="00975915" w:rsidRDefault="00C608CA" w:rsidP="00AF74E8">
      <w:pPr>
        <w:spacing w:after="0" w:line="240" w:lineRule="auto"/>
        <w:jc w:val="both"/>
        <w:rPr>
          <w:rFonts w:cstheme="minorHAnsi"/>
          <w:szCs w:val="20"/>
        </w:rPr>
      </w:pPr>
      <w:r w:rsidRPr="00975915">
        <w:rPr>
          <w:rFonts w:cstheme="minorHAnsi"/>
          <w:szCs w:val="20"/>
        </w:rPr>
        <w:t>If the Contractor is not supplying dedicated hardware resources to host State of New</w:t>
      </w:r>
      <w:r w:rsidRPr="00975915">
        <w:rPr>
          <w:rFonts w:cstheme="minorHAnsi"/>
          <w:spacing w:val="1"/>
          <w:szCs w:val="20"/>
        </w:rPr>
        <w:t xml:space="preserve"> </w:t>
      </w:r>
      <w:r w:rsidRPr="00975915">
        <w:rPr>
          <w:rFonts w:cstheme="minorHAnsi"/>
          <w:szCs w:val="20"/>
        </w:rPr>
        <w:t>Jersey applications and data, the Contractor must demonstrate its strategy to maintain</w:t>
      </w:r>
      <w:r w:rsidRPr="00975915">
        <w:rPr>
          <w:rFonts w:cstheme="minorHAnsi"/>
          <w:spacing w:val="1"/>
          <w:szCs w:val="20"/>
        </w:rPr>
        <w:t xml:space="preserve"> </w:t>
      </w:r>
      <w:r w:rsidRPr="00975915">
        <w:rPr>
          <w:rFonts w:cstheme="minorHAnsi"/>
          <w:szCs w:val="20"/>
        </w:rPr>
        <w:t>application and/or stack</w:t>
      </w:r>
      <w:r w:rsidRPr="00975915">
        <w:rPr>
          <w:rFonts w:cstheme="minorHAnsi"/>
          <w:spacing w:val="-9"/>
          <w:szCs w:val="20"/>
        </w:rPr>
        <w:t xml:space="preserve"> </w:t>
      </w:r>
      <w:r w:rsidRPr="00975915">
        <w:rPr>
          <w:rFonts w:cstheme="minorHAnsi"/>
          <w:szCs w:val="20"/>
        </w:rPr>
        <w:t>isolation</w:t>
      </w:r>
      <w:r w:rsidRPr="00975915">
        <w:rPr>
          <w:rFonts w:cstheme="minorHAnsi"/>
          <w:spacing w:val="-11"/>
          <w:szCs w:val="20"/>
        </w:rPr>
        <w:t xml:space="preserve"> </w:t>
      </w:r>
      <w:r w:rsidRPr="00975915">
        <w:rPr>
          <w:rFonts w:cstheme="minorHAnsi"/>
          <w:szCs w:val="20"/>
        </w:rPr>
        <w:t>using</w:t>
      </w:r>
      <w:r w:rsidRPr="00975915">
        <w:rPr>
          <w:rFonts w:cstheme="minorHAnsi"/>
          <w:spacing w:val="-9"/>
          <w:szCs w:val="20"/>
        </w:rPr>
        <w:t xml:space="preserve"> </w:t>
      </w:r>
      <w:r w:rsidRPr="00975915">
        <w:rPr>
          <w:rFonts w:cstheme="minorHAnsi"/>
          <w:szCs w:val="20"/>
        </w:rPr>
        <w:t>commercially available</w:t>
      </w:r>
      <w:r w:rsidRPr="00975915">
        <w:rPr>
          <w:rFonts w:cstheme="minorHAnsi"/>
          <w:spacing w:val="-8"/>
          <w:szCs w:val="20"/>
        </w:rPr>
        <w:t xml:space="preserve"> </w:t>
      </w:r>
      <w:r w:rsidRPr="00975915">
        <w:rPr>
          <w:rFonts w:cstheme="minorHAnsi"/>
          <w:szCs w:val="20"/>
        </w:rPr>
        <w:t>security devices</w:t>
      </w:r>
      <w:r w:rsidRPr="00975915">
        <w:rPr>
          <w:rFonts w:cstheme="minorHAnsi"/>
          <w:spacing w:val="-9"/>
          <w:szCs w:val="20"/>
        </w:rPr>
        <w:t xml:space="preserve"> </w:t>
      </w:r>
      <w:r w:rsidRPr="00975915">
        <w:rPr>
          <w:rFonts w:cstheme="minorHAnsi"/>
          <w:szCs w:val="20"/>
        </w:rPr>
        <w:t>to maintain security zones, routing isolation and access control to infrastructure devices and access/security logging</w:t>
      </w:r>
      <w:r w:rsidRPr="00975915">
        <w:rPr>
          <w:rFonts w:cstheme="minorHAnsi"/>
          <w:spacing w:val="1"/>
          <w:szCs w:val="20"/>
        </w:rPr>
        <w:t xml:space="preserve"> </w:t>
      </w:r>
      <w:r w:rsidRPr="00975915">
        <w:rPr>
          <w:rFonts w:cstheme="minorHAnsi"/>
          <w:szCs w:val="20"/>
        </w:rPr>
        <w:t>(AAA)</w:t>
      </w:r>
      <w:r w:rsidRPr="00975915">
        <w:rPr>
          <w:rFonts w:cstheme="minorHAnsi"/>
          <w:spacing w:val="-1"/>
          <w:szCs w:val="20"/>
        </w:rPr>
        <w:t xml:space="preserve"> </w:t>
      </w:r>
      <w:r w:rsidRPr="00975915">
        <w:rPr>
          <w:rFonts w:cstheme="minorHAnsi"/>
          <w:szCs w:val="20"/>
        </w:rPr>
        <w:t>within</w:t>
      </w:r>
      <w:r w:rsidRPr="00975915">
        <w:rPr>
          <w:rFonts w:cstheme="minorHAnsi"/>
          <w:spacing w:val="1"/>
          <w:szCs w:val="20"/>
        </w:rPr>
        <w:t xml:space="preserve"> </w:t>
      </w:r>
      <w:r w:rsidRPr="00975915">
        <w:rPr>
          <w:rFonts w:cstheme="minorHAnsi"/>
          <w:szCs w:val="20"/>
        </w:rPr>
        <w:t>its infrastructure.</w:t>
      </w:r>
    </w:p>
    <w:p w14:paraId="48E31700" w14:textId="77777777" w:rsidR="00C608CA" w:rsidRDefault="00C608CA" w:rsidP="00AF74E8">
      <w:pPr>
        <w:spacing w:after="0" w:line="240" w:lineRule="auto"/>
        <w:jc w:val="both"/>
        <w:rPr>
          <w:rFonts w:cstheme="minorHAnsi"/>
          <w:spacing w:val="1"/>
          <w:szCs w:val="20"/>
        </w:rPr>
      </w:pPr>
      <w:r w:rsidRPr="00975915">
        <w:rPr>
          <w:rFonts w:cstheme="minorHAnsi"/>
          <w:szCs w:val="20"/>
        </w:rPr>
        <w:t>The communication links between the State of New Jersey and the Contractor must be</w:t>
      </w:r>
      <w:r w:rsidRPr="00975915">
        <w:rPr>
          <w:rFonts w:cstheme="minorHAnsi"/>
          <w:spacing w:val="1"/>
          <w:szCs w:val="20"/>
        </w:rPr>
        <w:t xml:space="preserve"> </w:t>
      </w:r>
      <w:r w:rsidRPr="00975915">
        <w:rPr>
          <w:rFonts w:cstheme="minorHAnsi"/>
          <w:szCs w:val="20"/>
        </w:rPr>
        <w:t>through a dedicated circuit connecting to the State’s Enterprise Network.</w:t>
      </w:r>
      <w:r w:rsidRPr="00975915">
        <w:rPr>
          <w:rFonts w:cstheme="minorHAnsi"/>
          <w:spacing w:val="1"/>
          <w:szCs w:val="20"/>
        </w:rPr>
        <w:t xml:space="preserve"> </w:t>
      </w:r>
    </w:p>
    <w:p w14:paraId="293E7209" w14:textId="07651B7E" w:rsidR="00C608CA" w:rsidRDefault="00C608CA" w:rsidP="00AF74E8">
      <w:pPr>
        <w:spacing w:after="0" w:line="240" w:lineRule="auto"/>
      </w:pPr>
    </w:p>
    <w:p w14:paraId="4CDC5E1B" w14:textId="43F49D4F" w:rsidR="00C608CA" w:rsidRDefault="00C608CA" w:rsidP="00AF74E8">
      <w:pPr>
        <w:pStyle w:val="Heading3"/>
      </w:pPr>
      <w:bookmarkStart w:id="132" w:name="_Toc208586354"/>
      <w:r>
        <w:t>EXTRANET PLAN</w:t>
      </w:r>
      <w:bookmarkEnd w:id="132"/>
    </w:p>
    <w:p w14:paraId="37D8E2F6" w14:textId="77777777" w:rsidR="00C608CA" w:rsidRPr="002A5013" w:rsidRDefault="00C608CA" w:rsidP="002A5013">
      <w:pPr>
        <w:spacing w:after="0" w:line="240" w:lineRule="auto"/>
        <w:jc w:val="both"/>
        <w:rPr>
          <w:rFonts w:cstheme="minorHAnsi"/>
          <w:szCs w:val="20"/>
        </w:rPr>
      </w:pPr>
      <w:r w:rsidRPr="002A5013">
        <w:rPr>
          <w:rFonts w:cstheme="minorHAnsi"/>
          <w:szCs w:val="20"/>
        </w:rPr>
        <w:t>The Extranet Plan</w:t>
      </w:r>
      <w:r w:rsidRPr="002A5013">
        <w:rPr>
          <w:rFonts w:cstheme="minorHAnsi"/>
          <w:spacing w:val="1"/>
          <w:szCs w:val="20"/>
        </w:rPr>
        <w:t xml:space="preserve"> </w:t>
      </w:r>
      <w:r w:rsidRPr="002A5013">
        <w:rPr>
          <w:rFonts w:cstheme="minorHAnsi"/>
          <w:szCs w:val="20"/>
        </w:rPr>
        <w:t>requirements</w:t>
      </w:r>
      <w:r w:rsidRPr="002A5013">
        <w:rPr>
          <w:rFonts w:cstheme="minorHAnsi"/>
          <w:spacing w:val="-1"/>
          <w:szCs w:val="20"/>
        </w:rPr>
        <w:t xml:space="preserve"> </w:t>
      </w:r>
      <w:r w:rsidRPr="002A5013">
        <w:rPr>
          <w:rFonts w:cstheme="minorHAnsi"/>
          <w:szCs w:val="20"/>
        </w:rPr>
        <w:t>are as follows:</w:t>
      </w:r>
    </w:p>
    <w:p w14:paraId="1687C333" w14:textId="77777777" w:rsidR="00C608CA" w:rsidRPr="002A5013" w:rsidRDefault="00C608CA" w:rsidP="002A5013">
      <w:pPr>
        <w:spacing w:after="0" w:line="240" w:lineRule="auto"/>
        <w:jc w:val="both"/>
        <w:rPr>
          <w:rFonts w:cstheme="minorHAnsi"/>
          <w:szCs w:val="20"/>
        </w:rPr>
      </w:pPr>
    </w:p>
    <w:p w14:paraId="7158281B" w14:textId="77777777" w:rsidR="00C608CA" w:rsidRPr="002A5013" w:rsidRDefault="00C608CA" w:rsidP="002A5013">
      <w:pPr>
        <w:spacing w:after="0" w:line="240" w:lineRule="auto"/>
        <w:jc w:val="both"/>
        <w:rPr>
          <w:rFonts w:cstheme="minorHAnsi"/>
          <w:szCs w:val="20"/>
        </w:rPr>
      </w:pPr>
      <w:r w:rsidRPr="002A5013">
        <w:rPr>
          <w:rFonts w:cstheme="minorHAnsi"/>
          <w:szCs w:val="20"/>
        </w:rPr>
        <w:t>The communication links between the State of New Jersey and the Contractor can be</w:t>
      </w:r>
      <w:r w:rsidRPr="002A5013">
        <w:rPr>
          <w:rFonts w:cstheme="minorHAnsi"/>
          <w:spacing w:val="1"/>
          <w:szCs w:val="20"/>
        </w:rPr>
        <w:t xml:space="preserve"> </w:t>
      </w:r>
      <w:r w:rsidRPr="002A5013">
        <w:rPr>
          <w:rFonts w:cstheme="minorHAnsi"/>
          <w:szCs w:val="20"/>
        </w:rPr>
        <w:t>through a MPLS cloud (preferred) or IPSEC tunnel over the Internet based upon the connectivity</w:t>
      </w:r>
      <w:r w:rsidRPr="002A5013">
        <w:rPr>
          <w:rFonts w:cstheme="minorHAnsi"/>
          <w:spacing w:val="1"/>
          <w:szCs w:val="20"/>
        </w:rPr>
        <w:t xml:space="preserve"> </w:t>
      </w:r>
      <w:r w:rsidRPr="002A5013">
        <w:rPr>
          <w:rFonts w:cstheme="minorHAnsi"/>
          <w:szCs w:val="20"/>
        </w:rPr>
        <w:t>requirements</w:t>
      </w:r>
      <w:r w:rsidRPr="002A5013">
        <w:rPr>
          <w:rFonts w:cstheme="minorHAnsi"/>
          <w:spacing w:val="-1"/>
          <w:szCs w:val="20"/>
        </w:rPr>
        <w:t xml:space="preserve"> </w:t>
      </w:r>
      <w:r w:rsidRPr="002A5013">
        <w:rPr>
          <w:rFonts w:cstheme="minorHAnsi"/>
          <w:szCs w:val="20"/>
        </w:rPr>
        <w:t>and cost</w:t>
      </w:r>
      <w:r w:rsidRPr="002A5013">
        <w:rPr>
          <w:rFonts w:cstheme="minorHAnsi"/>
          <w:spacing w:val="-1"/>
          <w:szCs w:val="20"/>
        </w:rPr>
        <w:t xml:space="preserve"> </w:t>
      </w:r>
      <w:r w:rsidRPr="002A5013">
        <w:rPr>
          <w:rFonts w:cstheme="minorHAnsi"/>
          <w:szCs w:val="20"/>
        </w:rPr>
        <w:t>constraints.</w:t>
      </w:r>
    </w:p>
    <w:p w14:paraId="5E0796EE" w14:textId="77777777" w:rsidR="00C608CA" w:rsidRPr="002A5013" w:rsidRDefault="00C608CA" w:rsidP="002A5013">
      <w:pPr>
        <w:spacing w:after="0" w:line="240" w:lineRule="auto"/>
        <w:jc w:val="both"/>
        <w:rPr>
          <w:rFonts w:cstheme="minorHAnsi"/>
          <w:szCs w:val="20"/>
        </w:rPr>
      </w:pPr>
    </w:p>
    <w:p w14:paraId="3FFCBC72" w14:textId="3F2C899F" w:rsidR="002A5013" w:rsidRDefault="00C608CA" w:rsidP="002A5013">
      <w:pPr>
        <w:spacing w:after="0" w:line="240" w:lineRule="auto"/>
        <w:jc w:val="both"/>
        <w:rPr>
          <w:rFonts w:cstheme="minorHAnsi"/>
          <w:szCs w:val="20"/>
        </w:rPr>
      </w:pPr>
      <w:r w:rsidRPr="002A5013">
        <w:rPr>
          <w:rFonts w:cstheme="minorHAnsi"/>
          <w:szCs w:val="20"/>
        </w:rPr>
        <w:t>The Contractor shall provide and maintain two (2) extranet communication links into the</w:t>
      </w:r>
      <w:r w:rsidRPr="002A5013">
        <w:rPr>
          <w:rFonts w:cstheme="minorHAnsi"/>
          <w:spacing w:val="1"/>
          <w:szCs w:val="20"/>
        </w:rPr>
        <w:t xml:space="preserve"> </w:t>
      </w:r>
      <w:r w:rsidRPr="002A5013">
        <w:rPr>
          <w:rFonts w:cstheme="minorHAnsi"/>
          <w:szCs w:val="20"/>
        </w:rPr>
        <w:t>State of New Jersey.</w:t>
      </w:r>
      <w:r w:rsidRPr="002A5013">
        <w:rPr>
          <w:rFonts w:cstheme="minorHAnsi"/>
          <w:spacing w:val="1"/>
          <w:szCs w:val="20"/>
        </w:rPr>
        <w:t xml:space="preserve"> </w:t>
      </w:r>
      <w:r w:rsidRPr="002A5013">
        <w:rPr>
          <w:rFonts w:cstheme="minorHAnsi"/>
          <w:szCs w:val="20"/>
        </w:rPr>
        <w:t>One of these links will be active and one will be a hot spare.</w:t>
      </w:r>
      <w:r w:rsidRPr="002A5013">
        <w:rPr>
          <w:rFonts w:cstheme="minorHAnsi"/>
          <w:spacing w:val="1"/>
          <w:szCs w:val="20"/>
        </w:rPr>
        <w:t xml:space="preserve"> The State of New Jersey and the Contractor will be required to follow the State’s Extranet Policy and Procedure, and complete the application form, Memorandum of Understanding (MOU), operational form, and security controls assessment checklist. </w:t>
      </w:r>
      <w:r w:rsidR="00C95756" w:rsidRPr="002A5013">
        <w:rPr>
          <w:rFonts w:cstheme="minorHAnsi"/>
          <w:szCs w:val="20"/>
        </w:rPr>
        <w:t xml:space="preserve">See </w:t>
      </w:r>
      <w:hyperlink r:id="rId47" w:history="1">
        <w:r w:rsidR="00C95756" w:rsidRPr="002A5013">
          <w:rPr>
            <w:rStyle w:val="Heading7Char"/>
            <w:rFonts w:asciiTheme="minorHAnsi" w:eastAsiaTheme="minorHAnsi" w:hAnsiTheme="minorHAnsi" w:cstheme="minorHAnsi"/>
            <w:szCs w:val="20"/>
          </w:rPr>
          <w:t>https://www.nj.gov/it/whatwedo/policylibrary/</w:t>
        </w:r>
      </w:hyperlink>
      <w:r w:rsidR="00C95756" w:rsidRPr="002A5013">
        <w:rPr>
          <w:rFonts w:cstheme="minorHAnsi"/>
          <w:color w:val="0000FF"/>
          <w:szCs w:val="20"/>
          <w:u w:val="single" w:color="0000FF"/>
        </w:rPr>
        <w:t xml:space="preserve"> </w:t>
      </w:r>
      <w:r w:rsidR="00C95756" w:rsidRPr="002A5013">
        <w:rPr>
          <w:rFonts w:cstheme="minorHAnsi"/>
          <w:szCs w:val="20"/>
        </w:rPr>
        <w:t>for more details.</w:t>
      </w:r>
      <w:r w:rsidR="00C95756">
        <w:rPr>
          <w:rFonts w:cstheme="minorHAnsi"/>
          <w:szCs w:val="20"/>
        </w:rPr>
        <w:t xml:space="preserve"> </w:t>
      </w:r>
      <w:r w:rsidRPr="002A5013">
        <w:rPr>
          <w:rFonts w:cstheme="minorHAnsi"/>
          <w:szCs w:val="20"/>
        </w:rPr>
        <w:t>These links</w:t>
      </w:r>
      <w:r w:rsidRPr="002A5013">
        <w:rPr>
          <w:rFonts w:cstheme="minorHAnsi"/>
          <w:spacing w:val="1"/>
          <w:szCs w:val="20"/>
        </w:rPr>
        <w:t xml:space="preserve"> </w:t>
      </w:r>
      <w:r w:rsidRPr="002A5013">
        <w:rPr>
          <w:rFonts w:cstheme="minorHAnsi"/>
          <w:szCs w:val="20"/>
        </w:rPr>
        <w:t>shall</w:t>
      </w:r>
      <w:r w:rsidRPr="002A5013">
        <w:rPr>
          <w:rFonts w:cstheme="minorHAnsi"/>
          <w:spacing w:val="-1"/>
          <w:szCs w:val="20"/>
        </w:rPr>
        <w:t xml:space="preserve"> </w:t>
      </w:r>
      <w:r w:rsidRPr="002A5013">
        <w:rPr>
          <w:rFonts w:cstheme="minorHAnsi"/>
          <w:szCs w:val="20"/>
        </w:rPr>
        <w:t>terminat</w:t>
      </w:r>
      <w:r w:rsidR="002A5013">
        <w:rPr>
          <w:rFonts w:cstheme="minorHAnsi"/>
          <w:szCs w:val="20"/>
        </w:rPr>
        <w:t>e as follows:</w:t>
      </w:r>
    </w:p>
    <w:p w14:paraId="0C0ADBB6" w14:textId="1D82DA48" w:rsidR="00C608CA" w:rsidRPr="002A5013" w:rsidRDefault="00C608CA" w:rsidP="00FD4DF3">
      <w:pPr>
        <w:pStyle w:val="ListParagraph"/>
        <w:numPr>
          <w:ilvl w:val="0"/>
          <w:numId w:val="79"/>
        </w:numPr>
        <w:rPr>
          <w:rFonts w:cstheme="minorHAnsi"/>
          <w:szCs w:val="20"/>
        </w:rPr>
      </w:pPr>
      <w:r w:rsidRPr="002A5013">
        <w:rPr>
          <w:rFonts w:cstheme="minorHAnsi"/>
          <w:szCs w:val="20"/>
        </w:rPr>
        <w:t>Link 1 – Ethernet speed or greater communication circuit shall be established from the</w:t>
      </w:r>
      <w:r w:rsidRPr="002A5013">
        <w:rPr>
          <w:rFonts w:cstheme="minorHAnsi"/>
          <w:spacing w:val="1"/>
          <w:szCs w:val="20"/>
        </w:rPr>
        <w:t xml:space="preserve"> </w:t>
      </w:r>
      <w:r w:rsidRPr="002A5013">
        <w:rPr>
          <w:rFonts w:cstheme="minorHAnsi"/>
          <w:szCs w:val="20"/>
        </w:rPr>
        <w:t>Contractor’s data or communication center to the State of New Jersey’s</w:t>
      </w:r>
      <w:r w:rsidRPr="002A5013">
        <w:rPr>
          <w:rFonts w:cstheme="minorHAnsi"/>
          <w:spacing w:val="1"/>
          <w:szCs w:val="20"/>
        </w:rPr>
        <w:t xml:space="preserve"> </w:t>
      </w:r>
      <w:r w:rsidRPr="002A5013">
        <w:rPr>
          <w:rFonts w:cstheme="minorHAnsi"/>
          <w:szCs w:val="20"/>
        </w:rPr>
        <w:t>Primary Data Center to operate as the primary data path.</w:t>
      </w:r>
      <w:r w:rsidRPr="002A5013">
        <w:rPr>
          <w:rFonts w:cstheme="minorHAnsi"/>
          <w:spacing w:val="61"/>
          <w:szCs w:val="20"/>
        </w:rPr>
        <w:t xml:space="preserve"> </w:t>
      </w:r>
      <w:r w:rsidRPr="002A5013">
        <w:rPr>
          <w:rFonts w:cstheme="minorHAnsi"/>
          <w:szCs w:val="20"/>
        </w:rPr>
        <w:t>This data circuit shall provide</w:t>
      </w:r>
      <w:r w:rsidRPr="002A5013">
        <w:rPr>
          <w:rFonts w:cstheme="minorHAnsi"/>
          <w:spacing w:val="1"/>
          <w:szCs w:val="20"/>
        </w:rPr>
        <w:t xml:space="preserve"> </w:t>
      </w:r>
      <w:r w:rsidRPr="002A5013">
        <w:rPr>
          <w:rFonts w:cstheme="minorHAnsi"/>
          <w:szCs w:val="20"/>
        </w:rPr>
        <w:t xml:space="preserve">the primary path and shall terminate on the State of New Jersey side into the Contractor- owned and maintained </w:t>
      </w:r>
      <w:r w:rsidRPr="002A5013">
        <w:rPr>
          <w:rFonts w:cstheme="minorHAnsi"/>
          <w:szCs w:val="20"/>
        </w:rPr>
        <w:lastRenderedPageBreak/>
        <w:t>equipment, which in turn would provide an Ethernet connection to</w:t>
      </w:r>
      <w:r w:rsidRPr="002A5013">
        <w:rPr>
          <w:rFonts w:cstheme="minorHAnsi"/>
          <w:spacing w:val="1"/>
          <w:szCs w:val="20"/>
        </w:rPr>
        <w:t xml:space="preserve"> </w:t>
      </w:r>
      <w:r w:rsidRPr="002A5013">
        <w:rPr>
          <w:rFonts w:cstheme="minorHAnsi"/>
          <w:szCs w:val="20"/>
        </w:rPr>
        <w:t>the</w:t>
      </w:r>
      <w:r w:rsidRPr="002A5013">
        <w:rPr>
          <w:rFonts w:cstheme="minorHAnsi"/>
          <w:spacing w:val="-1"/>
          <w:szCs w:val="20"/>
        </w:rPr>
        <w:t xml:space="preserve"> </w:t>
      </w:r>
      <w:r w:rsidRPr="002A5013">
        <w:rPr>
          <w:rFonts w:cstheme="minorHAnsi"/>
          <w:szCs w:val="20"/>
        </w:rPr>
        <w:t>State’s</w:t>
      </w:r>
      <w:r w:rsidRPr="002A5013">
        <w:rPr>
          <w:rFonts w:cstheme="minorHAnsi"/>
          <w:spacing w:val="-1"/>
          <w:szCs w:val="20"/>
        </w:rPr>
        <w:t xml:space="preserve"> </w:t>
      </w:r>
      <w:r w:rsidRPr="002A5013">
        <w:rPr>
          <w:rFonts w:cstheme="minorHAnsi"/>
          <w:szCs w:val="20"/>
        </w:rPr>
        <w:t>Extranet Partner access</w:t>
      </w:r>
      <w:r w:rsidRPr="002A5013">
        <w:rPr>
          <w:rFonts w:cstheme="minorHAnsi"/>
          <w:spacing w:val="-2"/>
          <w:szCs w:val="20"/>
        </w:rPr>
        <w:t xml:space="preserve"> </w:t>
      </w:r>
      <w:r w:rsidRPr="002A5013">
        <w:rPr>
          <w:rFonts w:cstheme="minorHAnsi"/>
          <w:szCs w:val="20"/>
        </w:rPr>
        <w:t>point at OIT Hub (firewall).</w:t>
      </w:r>
    </w:p>
    <w:p w14:paraId="1A43B139" w14:textId="0B193FEC" w:rsidR="00C608CA" w:rsidRPr="002A5013" w:rsidRDefault="00C608CA" w:rsidP="00FD4DF3">
      <w:pPr>
        <w:pStyle w:val="ListParagraph"/>
        <w:numPr>
          <w:ilvl w:val="0"/>
          <w:numId w:val="79"/>
        </w:numPr>
        <w:rPr>
          <w:rFonts w:cstheme="minorHAnsi"/>
          <w:szCs w:val="20"/>
        </w:rPr>
      </w:pPr>
      <w:r w:rsidRPr="002A5013">
        <w:rPr>
          <w:rFonts w:cstheme="minorHAnsi"/>
          <w:szCs w:val="20"/>
        </w:rPr>
        <w:t>Link 2 – Ethernet speed or greater communication circuit shall be established from the</w:t>
      </w:r>
      <w:r w:rsidRPr="002A5013">
        <w:rPr>
          <w:rFonts w:cstheme="minorHAnsi"/>
          <w:spacing w:val="1"/>
          <w:szCs w:val="20"/>
        </w:rPr>
        <w:t xml:space="preserve"> </w:t>
      </w:r>
      <w:r w:rsidRPr="002A5013">
        <w:rPr>
          <w:rFonts w:cstheme="minorHAnsi"/>
          <w:szCs w:val="20"/>
        </w:rPr>
        <w:t>Contractor's data or telecommunication center to the State of New Jersey’s HAM Data</w:t>
      </w:r>
      <w:r w:rsidRPr="002A5013">
        <w:rPr>
          <w:rFonts w:cstheme="minorHAnsi"/>
          <w:spacing w:val="1"/>
          <w:szCs w:val="20"/>
        </w:rPr>
        <w:t xml:space="preserve"> </w:t>
      </w:r>
      <w:r w:rsidRPr="002A5013">
        <w:rPr>
          <w:rFonts w:cstheme="minorHAnsi"/>
          <w:szCs w:val="20"/>
        </w:rPr>
        <w:t>Center to operate as the secondary data path.</w:t>
      </w:r>
      <w:r w:rsidRPr="002A5013">
        <w:rPr>
          <w:rFonts w:cstheme="minorHAnsi"/>
          <w:spacing w:val="1"/>
          <w:szCs w:val="20"/>
        </w:rPr>
        <w:t xml:space="preserve"> </w:t>
      </w:r>
      <w:r w:rsidRPr="002A5013">
        <w:rPr>
          <w:rFonts w:cstheme="minorHAnsi"/>
          <w:szCs w:val="20"/>
        </w:rPr>
        <w:t>This data circuit will provide a secondary backup</w:t>
      </w:r>
      <w:r w:rsidRPr="002A5013">
        <w:rPr>
          <w:rFonts w:cstheme="minorHAnsi"/>
          <w:spacing w:val="-1"/>
          <w:szCs w:val="20"/>
        </w:rPr>
        <w:t xml:space="preserve"> </w:t>
      </w:r>
      <w:r w:rsidRPr="002A5013">
        <w:rPr>
          <w:rFonts w:cstheme="minorHAnsi"/>
          <w:szCs w:val="20"/>
        </w:rPr>
        <w:t>path</w:t>
      </w:r>
      <w:r w:rsidRPr="002A5013">
        <w:rPr>
          <w:rFonts w:cstheme="minorHAnsi"/>
          <w:spacing w:val="-2"/>
          <w:szCs w:val="20"/>
        </w:rPr>
        <w:t xml:space="preserve"> </w:t>
      </w:r>
      <w:r w:rsidRPr="002A5013">
        <w:rPr>
          <w:rFonts w:cstheme="minorHAnsi"/>
          <w:szCs w:val="20"/>
        </w:rPr>
        <w:t>and shall</w:t>
      </w:r>
      <w:r w:rsidRPr="002A5013">
        <w:rPr>
          <w:rFonts w:cstheme="minorHAnsi"/>
          <w:spacing w:val="-2"/>
          <w:szCs w:val="20"/>
        </w:rPr>
        <w:t xml:space="preserve"> </w:t>
      </w:r>
      <w:r w:rsidRPr="002A5013">
        <w:rPr>
          <w:rFonts w:cstheme="minorHAnsi"/>
          <w:szCs w:val="20"/>
        </w:rPr>
        <w:t>terminate</w:t>
      </w:r>
      <w:r w:rsidRPr="002A5013">
        <w:rPr>
          <w:rFonts w:cstheme="minorHAnsi"/>
          <w:spacing w:val="-1"/>
          <w:szCs w:val="20"/>
        </w:rPr>
        <w:t xml:space="preserve"> </w:t>
      </w:r>
      <w:r w:rsidRPr="002A5013">
        <w:rPr>
          <w:rFonts w:cstheme="minorHAnsi"/>
          <w:szCs w:val="20"/>
        </w:rPr>
        <w:t>on the</w:t>
      </w:r>
      <w:r w:rsidRPr="002A5013">
        <w:rPr>
          <w:rFonts w:cstheme="minorHAnsi"/>
          <w:spacing w:val="-1"/>
          <w:szCs w:val="20"/>
        </w:rPr>
        <w:t xml:space="preserve"> </w:t>
      </w:r>
      <w:r w:rsidRPr="002A5013">
        <w:rPr>
          <w:rFonts w:cstheme="minorHAnsi"/>
          <w:szCs w:val="20"/>
        </w:rPr>
        <w:t>State of</w:t>
      </w:r>
      <w:r w:rsidRPr="002A5013">
        <w:rPr>
          <w:rFonts w:cstheme="minorHAnsi"/>
          <w:spacing w:val="-1"/>
          <w:szCs w:val="20"/>
        </w:rPr>
        <w:t xml:space="preserve"> </w:t>
      </w:r>
      <w:r w:rsidRPr="002A5013">
        <w:rPr>
          <w:rFonts w:cstheme="minorHAnsi"/>
          <w:szCs w:val="20"/>
        </w:rPr>
        <w:t>New</w:t>
      </w:r>
      <w:r w:rsidRPr="002A5013">
        <w:rPr>
          <w:rFonts w:cstheme="minorHAnsi"/>
          <w:spacing w:val="-1"/>
          <w:szCs w:val="20"/>
        </w:rPr>
        <w:t xml:space="preserve"> </w:t>
      </w:r>
      <w:r w:rsidRPr="002A5013">
        <w:rPr>
          <w:rFonts w:cstheme="minorHAnsi"/>
          <w:szCs w:val="20"/>
        </w:rPr>
        <w:t>Jersey side</w:t>
      </w:r>
      <w:r w:rsidRPr="002A5013">
        <w:rPr>
          <w:rFonts w:cstheme="minorHAnsi"/>
          <w:spacing w:val="-1"/>
          <w:szCs w:val="20"/>
        </w:rPr>
        <w:t xml:space="preserve"> </w:t>
      </w:r>
      <w:r w:rsidRPr="002A5013">
        <w:rPr>
          <w:rFonts w:cstheme="minorHAnsi"/>
          <w:szCs w:val="20"/>
        </w:rPr>
        <w:t>into the</w:t>
      </w:r>
      <w:r w:rsidRPr="002A5013">
        <w:rPr>
          <w:rFonts w:cstheme="minorHAnsi"/>
          <w:spacing w:val="-1"/>
          <w:szCs w:val="20"/>
        </w:rPr>
        <w:t xml:space="preserve"> </w:t>
      </w:r>
      <w:r w:rsidRPr="002A5013">
        <w:rPr>
          <w:rFonts w:cstheme="minorHAnsi"/>
          <w:szCs w:val="20"/>
        </w:rPr>
        <w:t>Contractor-owned and maintained equipment, which in turn would provide an Ethernet connection</w:t>
      </w:r>
      <w:r w:rsidRPr="002A5013">
        <w:rPr>
          <w:rFonts w:cstheme="minorHAnsi"/>
          <w:spacing w:val="-1"/>
          <w:szCs w:val="20"/>
        </w:rPr>
        <w:t xml:space="preserve"> </w:t>
      </w:r>
      <w:r w:rsidRPr="002A5013">
        <w:rPr>
          <w:rFonts w:cstheme="minorHAnsi"/>
          <w:szCs w:val="20"/>
        </w:rPr>
        <w:t>to the State’s</w:t>
      </w:r>
      <w:r w:rsidRPr="002A5013">
        <w:rPr>
          <w:rFonts w:cstheme="minorHAnsi"/>
          <w:spacing w:val="-1"/>
          <w:szCs w:val="20"/>
        </w:rPr>
        <w:t xml:space="preserve"> </w:t>
      </w:r>
      <w:r w:rsidRPr="002A5013">
        <w:rPr>
          <w:rFonts w:cstheme="minorHAnsi"/>
          <w:szCs w:val="20"/>
        </w:rPr>
        <w:t>Extranet access point</w:t>
      </w:r>
      <w:r w:rsidRPr="002A5013">
        <w:rPr>
          <w:rFonts w:cstheme="minorHAnsi"/>
          <w:spacing w:val="-1"/>
          <w:szCs w:val="20"/>
        </w:rPr>
        <w:t xml:space="preserve"> </w:t>
      </w:r>
      <w:r w:rsidRPr="002A5013">
        <w:rPr>
          <w:rFonts w:cstheme="minorHAnsi"/>
          <w:szCs w:val="20"/>
        </w:rPr>
        <w:t>at HAM (firewall).</w:t>
      </w:r>
    </w:p>
    <w:p w14:paraId="326DB47F" w14:textId="62B5E6F2" w:rsidR="00C608CA" w:rsidRPr="00C608CA" w:rsidRDefault="002A5013" w:rsidP="002A5013">
      <w:pPr>
        <w:spacing w:after="0" w:line="240" w:lineRule="auto"/>
      </w:pPr>
      <w:r>
        <w:rPr>
          <w:noProof/>
        </w:rPr>
        <mc:AlternateContent>
          <mc:Choice Requires="wpg">
            <w:drawing>
              <wp:anchor distT="0" distB="0" distL="114300" distR="114300" simplePos="0" relativeHeight="251659264" behindDoc="0" locked="0" layoutInCell="1" allowOverlap="1" wp14:anchorId="3A15621C" wp14:editId="280C318F">
                <wp:simplePos x="0" y="0"/>
                <wp:positionH relativeFrom="margin">
                  <wp:align>center</wp:align>
                </wp:positionH>
                <wp:positionV relativeFrom="paragraph">
                  <wp:posOffset>213360</wp:posOffset>
                </wp:positionV>
                <wp:extent cx="4983180" cy="2354412"/>
                <wp:effectExtent l="0" t="0" r="8255" b="8255"/>
                <wp:wrapTopAndBottom/>
                <wp:docPr id="423" name="Group 423"/>
                <wp:cNvGraphicFramePr/>
                <a:graphic xmlns:a="http://schemas.openxmlformats.org/drawingml/2006/main">
                  <a:graphicData uri="http://schemas.microsoft.com/office/word/2010/wordprocessingGroup">
                    <wpg:wgp>
                      <wpg:cNvGrpSpPr/>
                      <wpg:grpSpPr>
                        <a:xfrm>
                          <a:off x="0" y="0"/>
                          <a:ext cx="4983180" cy="2354412"/>
                          <a:chOff x="0" y="0"/>
                          <a:chExt cx="4983180" cy="2354412"/>
                        </a:xfrm>
                      </wpg:grpSpPr>
                      <pic:pic xmlns:pic="http://schemas.openxmlformats.org/drawingml/2006/picture">
                        <pic:nvPicPr>
                          <pic:cNvPr id="425" name="docshape304"/>
                          <pic:cNvPicPr>
                            <a:picLocks noChangeAspect="1"/>
                          </pic:cNvPicPr>
                        </pic:nvPicPr>
                        <pic:blipFill>
                          <a:blip r:embed="rId48">
                            <a:extLst>
                              <a:ext uri="{28A0092B-C50C-407E-A947-70E740481C1C}">
                                <a14:useLocalDpi xmlns:a14="http://schemas.microsoft.com/office/drawing/2010/main" val="0"/>
                              </a:ext>
                            </a:extLst>
                          </a:blip>
                          <a:srcRect/>
                          <a:stretch>
                            <a:fillRect/>
                          </a:stretch>
                        </pic:blipFill>
                        <pic:spPr bwMode="auto">
                          <a:xfrm>
                            <a:off x="759124" y="327803"/>
                            <a:ext cx="27940" cy="348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7" name="docshape305"/>
                          <pic:cNvPicPr>
                            <a:picLocks noChangeAspect="1"/>
                          </pic:cNvPicPr>
                        </pic:nvPicPr>
                        <pic:blipFill>
                          <a:blip r:embed="rId49">
                            <a:extLst>
                              <a:ext uri="{28A0092B-C50C-407E-A947-70E740481C1C}">
                                <a14:useLocalDpi xmlns:a14="http://schemas.microsoft.com/office/drawing/2010/main" val="0"/>
                              </a:ext>
                            </a:extLst>
                          </a:blip>
                          <a:srcRect/>
                          <a:stretch>
                            <a:fillRect/>
                          </a:stretch>
                        </pic:blipFill>
                        <pic:spPr bwMode="auto">
                          <a:xfrm>
                            <a:off x="741871" y="319177"/>
                            <a:ext cx="5270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8" name="docshape306"/>
                        <wps:cNvSpPr>
                          <a:spLocks/>
                        </wps:cNvSpPr>
                        <wps:spPr bwMode="auto">
                          <a:xfrm>
                            <a:off x="741871" y="327803"/>
                            <a:ext cx="20320" cy="349250"/>
                          </a:xfrm>
                          <a:custGeom>
                            <a:avLst/>
                            <a:gdLst>
                              <a:gd name="T0" fmla="+- 0 3296 3296"/>
                              <a:gd name="T1" fmla="*/ T0 w 32"/>
                              <a:gd name="T2" fmla="+- 0 1553 1003"/>
                              <a:gd name="T3" fmla="*/ 1553 h 550"/>
                              <a:gd name="T4" fmla="+- 0 3328 3296"/>
                              <a:gd name="T5" fmla="*/ T4 w 32"/>
                              <a:gd name="T6" fmla="+- 0 1544 1003"/>
                              <a:gd name="T7" fmla="*/ 1544 h 550"/>
                              <a:gd name="T8" fmla="+- 0 3328 3296"/>
                              <a:gd name="T9" fmla="*/ T8 w 32"/>
                              <a:gd name="T10" fmla="+- 0 1003 1003"/>
                              <a:gd name="T11" fmla="*/ 1003 h 550"/>
                              <a:gd name="T12" fmla="+- 0 3296 3296"/>
                              <a:gd name="T13" fmla="*/ T12 w 32"/>
                              <a:gd name="T14" fmla="+- 0 1021 1003"/>
                              <a:gd name="T15" fmla="*/ 1021 h 550"/>
                              <a:gd name="T16" fmla="+- 0 3296 3296"/>
                              <a:gd name="T17" fmla="*/ T16 w 32"/>
                              <a:gd name="T18" fmla="+- 0 1553 1003"/>
                              <a:gd name="T19" fmla="*/ 1553 h 550"/>
                            </a:gdLst>
                            <a:ahLst/>
                            <a:cxnLst>
                              <a:cxn ang="0">
                                <a:pos x="T1" y="T3"/>
                              </a:cxn>
                              <a:cxn ang="0">
                                <a:pos x="T5" y="T7"/>
                              </a:cxn>
                              <a:cxn ang="0">
                                <a:pos x="T9" y="T11"/>
                              </a:cxn>
                              <a:cxn ang="0">
                                <a:pos x="T13" y="T15"/>
                              </a:cxn>
                              <a:cxn ang="0">
                                <a:pos x="T17" y="T19"/>
                              </a:cxn>
                            </a:cxnLst>
                            <a:rect l="0" t="0" r="r" b="b"/>
                            <a:pathLst>
                              <a:path w="32" h="550">
                                <a:moveTo>
                                  <a:pt x="0" y="550"/>
                                </a:moveTo>
                                <a:lnTo>
                                  <a:pt x="32" y="541"/>
                                </a:lnTo>
                                <a:lnTo>
                                  <a:pt x="32" y="0"/>
                                </a:lnTo>
                                <a:lnTo>
                                  <a:pt x="0" y="18"/>
                                </a:lnTo>
                                <a:lnTo>
                                  <a:pt x="0" y="550"/>
                                </a:lnTo>
                                <a:close/>
                              </a:path>
                            </a:pathLst>
                          </a:custGeom>
                          <a:noFill/>
                          <a:ln w="9055">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29" name="docshape307"/>
                          <pic:cNvPicPr>
                            <a:picLocks noChangeAspect="1"/>
                          </pic:cNvPicPr>
                        </pic:nvPicPr>
                        <pic:blipFill>
                          <a:blip r:embed="rId50">
                            <a:extLst>
                              <a:ext uri="{28A0092B-C50C-407E-A947-70E740481C1C}">
                                <a14:useLocalDpi xmlns:a14="http://schemas.microsoft.com/office/drawing/2010/main" val="0"/>
                              </a:ext>
                            </a:extLst>
                          </a:blip>
                          <a:srcRect/>
                          <a:stretch>
                            <a:fillRect/>
                          </a:stretch>
                        </pic:blipFill>
                        <pic:spPr bwMode="auto">
                          <a:xfrm>
                            <a:off x="879894" y="327803"/>
                            <a:ext cx="15430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30" name="docshape308"/>
                        <wps:cNvSpPr>
                          <a:spLocks/>
                        </wps:cNvSpPr>
                        <wps:spPr bwMode="auto">
                          <a:xfrm>
                            <a:off x="879894" y="327803"/>
                            <a:ext cx="154305" cy="429895"/>
                          </a:xfrm>
                          <a:custGeom>
                            <a:avLst/>
                            <a:gdLst>
                              <a:gd name="T0" fmla="+- 0 3516 3516"/>
                              <a:gd name="T1" fmla="*/ T0 w 243"/>
                              <a:gd name="T2" fmla="+- 0 1680 1003"/>
                              <a:gd name="T3" fmla="*/ 1680 h 677"/>
                              <a:gd name="T4" fmla="+- 0 3758 3516"/>
                              <a:gd name="T5" fmla="*/ T4 w 243"/>
                              <a:gd name="T6" fmla="+- 0 1535 1003"/>
                              <a:gd name="T7" fmla="*/ 1535 h 677"/>
                              <a:gd name="T8" fmla="+- 0 3758 3516"/>
                              <a:gd name="T9" fmla="*/ T8 w 243"/>
                              <a:gd name="T10" fmla="+- 0 1003 1003"/>
                              <a:gd name="T11" fmla="*/ 1003 h 677"/>
                              <a:gd name="T12" fmla="+- 0 3516 3516"/>
                              <a:gd name="T13" fmla="*/ T12 w 243"/>
                              <a:gd name="T14" fmla="+- 0 1148 1003"/>
                              <a:gd name="T15" fmla="*/ 1148 h 677"/>
                              <a:gd name="T16" fmla="+- 0 3516 3516"/>
                              <a:gd name="T17" fmla="*/ T16 w 243"/>
                              <a:gd name="T18" fmla="+- 0 1680 1003"/>
                              <a:gd name="T19" fmla="*/ 1680 h 677"/>
                            </a:gdLst>
                            <a:ahLst/>
                            <a:cxnLst>
                              <a:cxn ang="0">
                                <a:pos x="T1" y="T3"/>
                              </a:cxn>
                              <a:cxn ang="0">
                                <a:pos x="T5" y="T7"/>
                              </a:cxn>
                              <a:cxn ang="0">
                                <a:pos x="T9" y="T11"/>
                              </a:cxn>
                              <a:cxn ang="0">
                                <a:pos x="T13" y="T15"/>
                              </a:cxn>
                              <a:cxn ang="0">
                                <a:pos x="T17" y="T19"/>
                              </a:cxn>
                            </a:cxnLst>
                            <a:rect l="0" t="0" r="r" b="b"/>
                            <a:pathLst>
                              <a:path w="243" h="677">
                                <a:moveTo>
                                  <a:pt x="0" y="677"/>
                                </a:moveTo>
                                <a:lnTo>
                                  <a:pt x="242" y="532"/>
                                </a:lnTo>
                                <a:lnTo>
                                  <a:pt x="242" y="0"/>
                                </a:lnTo>
                                <a:lnTo>
                                  <a:pt x="0" y="145"/>
                                </a:lnTo>
                                <a:lnTo>
                                  <a:pt x="0" y="677"/>
                                </a:lnTo>
                                <a:close/>
                              </a:path>
                            </a:pathLst>
                          </a:custGeom>
                          <a:noFill/>
                          <a:ln w="9055">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31" name="docshape309"/>
                          <pic:cNvPicPr>
                            <a:picLocks noChangeAspect="1"/>
                          </pic:cNvPicPr>
                        </pic:nvPicPr>
                        <pic:blipFill>
                          <a:blip r:embed="rId51">
                            <a:extLst>
                              <a:ext uri="{28A0092B-C50C-407E-A947-70E740481C1C}">
                                <a14:useLocalDpi xmlns:a14="http://schemas.microsoft.com/office/drawing/2010/main" val="0"/>
                              </a:ext>
                            </a:extLst>
                          </a:blip>
                          <a:srcRect/>
                          <a:stretch>
                            <a:fillRect/>
                          </a:stretch>
                        </pic:blipFill>
                        <pic:spPr bwMode="auto">
                          <a:xfrm>
                            <a:off x="672860" y="207034"/>
                            <a:ext cx="36195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32" name="docshape310"/>
                        <wps:cNvSpPr>
                          <a:spLocks/>
                        </wps:cNvSpPr>
                        <wps:spPr bwMode="auto">
                          <a:xfrm>
                            <a:off x="672860" y="207034"/>
                            <a:ext cx="361950" cy="213360"/>
                          </a:xfrm>
                          <a:custGeom>
                            <a:avLst/>
                            <a:gdLst>
                              <a:gd name="T0" fmla="+- 0 3188 3188"/>
                              <a:gd name="T1" fmla="*/ T0 w 570"/>
                              <a:gd name="T2" fmla="+- 0 958 812"/>
                              <a:gd name="T3" fmla="*/ 958 h 336"/>
                              <a:gd name="T4" fmla="+- 0 3296 3188"/>
                              <a:gd name="T5" fmla="*/ T4 w 570"/>
                              <a:gd name="T6" fmla="+- 0 1021 812"/>
                              <a:gd name="T7" fmla="*/ 1021 h 336"/>
                              <a:gd name="T8" fmla="+- 0 3328 3188"/>
                              <a:gd name="T9" fmla="*/ T8 w 570"/>
                              <a:gd name="T10" fmla="+- 0 1003 812"/>
                              <a:gd name="T11" fmla="*/ 1003 h 336"/>
                              <a:gd name="T12" fmla="+- 0 3372 3188"/>
                              <a:gd name="T13" fmla="*/ T12 w 570"/>
                              <a:gd name="T14" fmla="+- 0 1030 812"/>
                              <a:gd name="T15" fmla="*/ 1030 h 336"/>
                              <a:gd name="T16" fmla="+- 0 3342 3188"/>
                              <a:gd name="T17" fmla="*/ T16 w 570"/>
                              <a:gd name="T18" fmla="+- 0 1046 812"/>
                              <a:gd name="T19" fmla="*/ 1046 h 336"/>
                              <a:gd name="T20" fmla="+- 0 3516 3188"/>
                              <a:gd name="T21" fmla="*/ T20 w 570"/>
                              <a:gd name="T22" fmla="+- 0 1148 812"/>
                              <a:gd name="T23" fmla="*/ 1148 h 336"/>
                              <a:gd name="T24" fmla="+- 0 3758 3188"/>
                              <a:gd name="T25" fmla="*/ T24 w 570"/>
                              <a:gd name="T26" fmla="+- 0 1003 812"/>
                              <a:gd name="T27" fmla="*/ 1003 h 336"/>
                              <a:gd name="T28" fmla="+- 0 3431 3188"/>
                              <a:gd name="T29" fmla="*/ T28 w 570"/>
                              <a:gd name="T30" fmla="+- 0 812 812"/>
                              <a:gd name="T31" fmla="*/ 812 h 336"/>
                              <a:gd name="T32" fmla="+- 0 3188 3188"/>
                              <a:gd name="T33" fmla="*/ T32 w 570"/>
                              <a:gd name="T34" fmla="+- 0 958 812"/>
                              <a:gd name="T35" fmla="*/ 958 h 3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70" h="336">
                                <a:moveTo>
                                  <a:pt x="0" y="146"/>
                                </a:moveTo>
                                <a:lnTo>
                                  <a:pt x="108" y="209"/>
                                </a:lnTo>
                                <a:lnTo>
                                  <a:pt x="140" y="191"/>
                                </a:lnTo>
                                <a:lnTo>
                                  <a:pt x="184" y="218"/>
                                </a:lnTo>
                                <a:lnTo>
                                  <a:pt x="154" y="234"/>
                                </a:lnTo>
                                <a:lnTo>
                                  <a:pt x="328" y="336"/>
                                </a:lnTo>
                                <a:lnTo>
                                  <a:pt x="570" y="191"/>
                                </a:lnTo>
                                <a:lnTo>
                                  <a:pt x="243" y="0"/>
                                </a:lnTo>
                                <a:lnTo>
                                  <a:pt x="0" y="146"/>
                                </a:lnTo>
                                <a:close/>
                              </a:path>
                            </a:pathLst>
                          </a:custGeom>
                          <a:noFill/>
                          <a:ln w="9055">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33" name="docshape311"/>
                          <pic:cNvPicPr>
                            <a:picLocks noChangeAspect="1"/>
                          </pic:cNvPicPr>
                        </pic:nvPicPr>
                        <pic:blipFill>
                          <a:blip r:embed="rId52">
                            <a:extLst>
                              <a:ext uri="{28A0092B-C50C-407E-A947-70E740481C1C}">
                                <a14:useLocalDpi xmlns:a14="http://schemas.microsoft.com/office/drawing/2010/main" val="0"/>
                              </a:ext>
                            </a:extLst>
                          </a:blip>
                          <a:srcRect/>
                          <a:stretch>
                            <a:fillRect/>
                          </a:stretch>
                        </pic:blipFill>
                        <pic:spPr bwMode="auto">
                          <a:xfrm>
                            <a:off x="672860" y="301924"/>
                            <a:ext cx="68580" cy="3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34" name="docshape312"/>
                        <wps:cNvSpPr>
                          <a:spLocks/>
                        </wps:cNvSpPr>
                        <wps:spPr bwMode="auto">
                          <a:xfrm>
                            <a:off x="672860" y="301924"/>
                            <a:ext cx="68580" cy="378460"/>
                          </a:xfrm>
                          <a:custGeom>
                            <a:avLst/>
                            <a:gdLst>
                              <a:gd name="T0" fmla="+- 0 3188 3188"/>
                              <a:gd name="T1" fmla="*/ T0 w 108"/>
                              <a:gd name="T2" fmla="+- 0 1489 958"/>
                              <a:gd name="T3" fmla="*/ 1489 h 596"/>
                              <a:gd name="T4" fmla="+- 0 3296 3188"/>
                              <a:gd name="T5" fmla="*/ T4 w 108"/>
                              <a:gd name="T6" fmla="+- 0 1553 958"/>
                              <a:gd name="T7" fmla="*/ 1553 h 596"/>
                              <a:gd name="T8" fmla="+- 0 3296 3188"/>
                              <a:gd name="T9" fmla="*/ T8 w 108"/>
                              <a:gd name="T10" fmla="+- 0 1021 958"/>
                              <a:gd name="T11" fmla="*/ 1021 h 596"/>
                              <a:gd name="T12" fmla="+- 0 3188 3188"/>
                              <a:gd name="T13" fmla="*/ T12 w 108"/>
                              <a:gd name="T14" fmla="+- 0 958 958"/>
                              <a:gd name="T15" fmla="*/ 958 h 596"/>
                              <a:gd name="T16" fmla="+- 0 3188 3188"/>
                              <a:gd name="T17" fmla="*/ T16 w 108"/>
                              <a:gd name="T18" fmla="+- 0 1489 958"/>
                              <a:gd name="T19" fmla="*/ 1489 h 596"/>
                            </a:gdLst>
                            <a:ahLst/>
                            <a:cxnLst>
                              <a:cxn ang="0">
                                <a:pos x="T1" y="T3"/>
                              </a:cxn>
                              <a:cxn ang="0">
                                <a:pos x="T5" y="T7"/>
                              </a:cxn>
                              <a:cxn ang="0">
                                <a:pos x="T9" y="T11"/>
                              </a:cxn>
                              <a:cxn ang="0">
                                <a:pos x="T13" y="T15"/>
                              </a:cxn>
                              <a:cxn ang="0">
                                <a:pos x="T17" y="T19"/>
                              </a:cxn>
                            </a:cxnLst>
                            <a:rect l="0" t="0" r="r" b="b"/>
                            <a:pathLst>
                              <a:path w="108" h="596">
                                <a:moveTo>
                                  <a:pt x="0" y="531"/>
                                </a:moveTo>
                                <a:lnTo>
                                  <a:pt x="108" y="595"/>
                                </a:lnTo>
                                <a:lnTo>
                                  <a:pt x="108" y="63"/>
                                </a:lnTo>
                                <a:lnTo>
                                  <a:pt x="0" y="0"/>
                                </a:lnTo>
                                <a:lnTo>
                                  <a:pt x="0" y="531"/>
                                </a:lnTo>
                                <a:close/>
                              </a:path>
                            </a:pathLst>
                          </a:custGeom>
                          <a:noFill/>
                          <a:ln w="9055">
                            <a:solidFill>
                              <a:srgbClr val="A7845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35" name="docshape313"/>
                          <pic:cNvPicPr>
                            <a:picLocks noChangeAspect="1"/>
                          </pic:cNvPicPr>
                        </pic:nvPicPr>
                        <pic:blipFill>
                          <a:blip r:embed="rId53">
                            <a:extLst>
                              <a:ext uri="{28A0092B-C50C-407E-A947-70E740481C1C}">
                                <a14:useLocalDpi xmlns:a14="http://schemas.microsoft.com/office/drawing/2010/main" val="0"/>
                              </a:ext>
                            </a:extLst>
                          </a:blip>
                          <a:srcRect/>
                          <a:stretch>
                            <a:fillRect/>
                          </a:stretch>
                        </pic:blipFill>
                        <pic:spPr bwMode="auto">
                          <a:xfrm>
                            <a:off x="776377" y="353683"/>
                            <a:ext cx="110490"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36" name="docshape314"/>
                        <wps:cNvSpPr>
                          <a:spLocks/>
                        </wps:cNvSpPr>
                        <wps:spPr bwMode="auto">
                          <a:xfrm>
                            <a:off x="776377" y="353683"/>
                            <a:ext cx="110490" cy="402590"/>
                          </a:xfrm>
                          <a:custGeom>
                            <a:avLst/>
                            <a:gdLst>
                              <a:gd name="T0" fmla="+- 0 3342 3342"/>
                              <a:gd name="T1" fmla="*/ T0 w 174"/>
                              <a:gd name="T2" fmla="+- 0 1579 1046"/>
                              <a:gd name="T3" fmla="*/ 1579 h 634"/>
                              <a:gd name="T4" fmla="+- 0 3516 3342"/>
                              <a:gd name="T5" fmla="*/ T4 w 174"/>
                              <a:gd name="T6" fmla="+- 0 1680 1046"/>
                              <a:gd name="T7" fmla="*/ 1680 h 634"/>
                              <a:gd name="T8" fmla="+- 0 3516 3342"/>
                              <a:gd name="T9" fmla="*/ T8 w 174"/>
                              <a:gd name="T10" fmla="+- 0 1148 1046"/>
                              <a:gd name="T11" fmla="*/ 1148 h 634"/>
                              <a:gd name="T12" fmla="+- 0 3342 3342"/>
                              <a:gd name="T13" fmla="*/ T12 w 174"/>
                              <a:gd name="T14" fmla="+- 0 1046 1046"/>
                              <a:gd name="T15" fmla="*/ 1046 h 634"/>
                              <a:gd name="T16" fmla="+- 0 3342 3342"/>
                              <a:gd name="T17" fmla="*/ T16 w 174"/>
                              <a:gd name="T18" fmla="+- 0 1579 1046"/>
                              <a:gd name="T19" fmla="*/ 1579 h 634"/>
                            </a:gdLst>
                            <a:ahLst/>
                            <a:cxnLst>
                              <a:cxn ang="0">
                                <a:pos x="T1" y="T3"/>
                              </a:cxn>
                              <a:cxn ang="0">
                                <a:pos x="T5" y="T7"/>
                              </a:cxn>
                              <a:cxn ang="0">
                                <a:pos x="T9" y="T11"/>
                              </a:cxn>
                              <a:cxn ang="0">
                                <a:pos x="T13" y="T15"/>
                              </a:cxn>
                              <a:cxn ang="0">
                                <a:pos x="T17" y="T19"/>
                              </a:cxn>
                            </a:cxnLst>
                            <a:rect l="0" t="0" r="r" b="b"/>
                            <a:pathLst>
                              <a:path w="174" h="634">
                                <a:moveTo>
                                  <a:pt x="0" y="533"/>
                                </a:moveTo>
                                <a:lnTo>
                                  <a:pt x="174" y="634"/>
                                </a:lnTo>
                                <a:lnTo>
                                  <a:pt x="174" y="102"/>
                                </a:lnTo>
                                <a:lnTo>
                                  <a:pt x="0" y="0"/>
                                </a:lnTo>
                                <a:lnTo>
                                  <a:pt x="0" y="533"/>
                                </a:lnTo>
                                <a:close/>
                              </a:path>
                            </a:pathLst>
                          </a:custGeom>
                          <a:noFill/>
                          <a:ln w="9055">
                            <a:solidFill>
                              <a:srgbClr val="A7845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7" name="docshape315"/>
                        <wps:cNvSpPr>
                          <a:spLocks/>
                        </wps:cNvSpPr>
                        <wps:spPr bwMode="auto">
                          <a:xfrm>
                            <a:off x="785004" y="474452"/>
                            <a:ext cx="88900" cy="91440"/>
                          </a:xfrm>
                          <a:custGeom>
                            <a:avLst/>
                            <a:gdLst>
                              <a:gd name="T0" fmla="+- 0 3364 3364"/>
                              <a:gd name="T1" fmla="*/ T0 w 140"/>
                              <a:gd name="T2" fmla="+- 0 1235 1235"/>
                              <a:gd name="T3" fmla="*/ 1235 h 144"/>
                              <a:gd name="T4" fmla="+- 0 3503 3364"/>
                              <a:gd name="T5" fmla="*/ T4 w 140"/>
                              <a:gd name="T6" fmla="+- 0 1319 1235"/>
                              <a:gd name="T7" fmla="*/ 1319 h 144"/>
                              <a:gd name="T8" fmla="+- 0 3503 3364"/>
                              <a:gd name="T9" fmla="*/ T8 w 140"/>
                              <a:gd name="T10" fmla="+- 0 1379 1235"/>
                              <a:gd name="T11" fmla="*/ 1379 h 144"/>
                            </a:gdLst>
                            <a:ahLst/>
                            <a:cxnLst>
                              <a:cxn ang="0">
                                <a:pos x="T1" y="T3"/>
                              </a:cxn>
                              <a:cxn ang="0">
                                <a:pos x="T5" y="T7"/>
                              </a:cxn>
                              <a:cxn ang="0">
                                <a:pos x="T9" y="T11"/>
                              </a:cxn>
                            </a:cxnLst>
                            <a:rect l="0" t="0" r="r" b="b"/>
                            <a:pathLst>
                              <a:path w="140" h="144">
                                <a:moveTo>
                                  <a:pt x="0" y="0"/>
                                </a:moveTo>
                                <a:lnTo>
                                  <a:pt x="139" y="84"/>
                                </a:lnTo>
                                <a:lnTo>
                                  <a:pt x="139" y="144"/>
                                </a:lnTo>
                              </a:path>
                            </a:pathLst>
                          </a:custGeom>
                          <a:noFill/>
                          <a:ln w="9055">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8" name="Line 933"/>
                        <wps:cNvCnPr>
                          <a:cxnSpLocks noChangeShapeType="1"/>
                        </wps:cNvCnPr>
                        <wps:spPr bwMode="auto">
                          <a:xfrm>
                            <a:off x="690113" y="405441"/>
                            <a:ext cx="39370" cy="23495"/>
                          </a:xfrm>
                          <a:prstGeom prst="line">
                            <a:avLst/>
                          </a:prstGeom>
                          <a:noFill/>
                          <a:ln w="9055">
                            <a:solidFill>
                              <a:srgbClr val="A78450"/>
                            </a:solidFill>
                            <a:prstDash val="solid"/>
                            <a:round/>
                            <a:headEnd/>
                            <a:tailEnd/>
                          </a:ln>
                          <a:extLst>
                            <a:ext uri="{909E8E84-426E-40DD-AFC4-6F175D3DCCD1}">
                              <a14:hiddenFill xmlns:a14="http://schemas.microsoft.com/office/drawing/2010/main">
                                <a:noFill/>
                              </a14:hiddenFill>
                            </a:ext>
                          </a:extLst>
                        </wps:spPr>
                        <wps:bodyPr/>
                      </wps:wsp>
                      <wps:wsp>
                        <wps:cNvPr id="439" name="Line 932"/>
                        <wps:cNvCnPr>
                          <a:cxnSpLocks noChangeShapeType="1"/>
                        </wps:cNvCnPr>
                        <wps:spPr bwMode="auto">
                          <a:xfrm>
                            <a:off x="690113" y="396815"/>
                            <a:ext cx="39370" cy="23495"/>
                          </a:xfrm>
                          <a:prstGeom prst="line">
                            <a:avLst/>
                          </a:prstGeom>
                          <a:noFill/>
                          <a:ln w="9055">
                            <a:solidFill>
                              <a:srgbClr val="A78450"/>
                            </a:solidFill>
                            <a:prstDash val="solid"/>
                            <a:round/>
                            <a:headEnd/>
                            <a:tailEnd/>
                          </a:ln>
                          <a:extLst>
                            <a:ext uri="{909E8E84-426E-40DD-AFC4-6F175D3DCCD1}">
                              <a14:hiddenFill xmlns:a14="http://schemas.microsoft.com/office/drawing/2010/main">
                                <a:noFill/>
                              </a14:hiddenFill>
                            </a:ext>
                          </a:extLst>
                        </wps:spPr>
                        <wps:bodyPr/>
                      </wps:wsp>
                      <wps:wsp>
                        <wps:cNvPr id="440" name="Line 931"/>
                        <wps:cNvCnPr>
                          <a:cxnSpLocks noChangeShapeType="1"/>
                        </wps:cNvCnPr>
                        <wps:spPr bwMode="auto">
                          <a:xfrm>
                            <a:off x="690113" y="379562"/>
                            <a:ext cx="39370" cy="23495"/>
                          </a:xfrm>
                          <a:prstGeom prst="line">
                            <a:avLst/>
                          </a:prstGeom>
                          <a:noFill/>
                          <a:ln w="9055">
                            <a:solidFill>
                              <a:srgbClr val="A78450"/>
                            </a:solidFill>
                            <a:prstDash val="solid"/>
                            <a:round/>
                            <a:headEnd/>
                            <a:tailEnd/>
                          </a:ln>
                          <a:extLst>
                            <a:ext uri="{909E8E84-426E-40DD-AFC4-6F175D3DCCD1}">
                              <a14:hiddenFill xmlns:a14="http://schemas.microsoft.com/office/drawing/2010/main">
                                <a:noFill/>
                              </a14:hiddenFill>
                            </a:ext>
                          </a:extLst>
                        </wps:spPr>
                        <wps:bodyPr/>
                      </wps:wsp>
                      <wps:wsp>
                        <wps:cNvPr id="441" name="Line 930"/>
                        <wps:cNvCnPr>
                          <a:cxnSpLocks noChangeShapeType="1"/>
                        </wps:cNvCnPr>
                        <wps:spPr bwMode="auto">
                          <a:xfrm>
                            <a:off x="690113" y="370935"/>
                            <a:ext cx="39370" cy="23495"/>
                          </a:xfrm>
                          <a:prstGeom prst="line">
                            <a:avLst/>
                          </a:prstGeom>
                          <a:noFill/>
                          <a:ln w="9055">
                            <a:solidFill>
                              <a:srgbClr val="A78450"/>
                            </a:solidFill>
                            <a:prstDash val="solid"/>
                            <a:round/>
                            <a:headEnd/>
                            <a:tailEnd/>
                          </a:ln>
                          <a:extLst>
                            <a:ext uri="{909E8E84-426E-40DD-AFC4-6F175D3DCCD1}">
                              <a14:hiddenFill xmlns:a14="http://schemas.microsoft.com/office/drawing/2010/main">
                                <a:noFill/>
                              </a14:hiddenFill>
                            </a:ext>
                          </a:extLst>
                        </wps:spPr>
                        <wps:bodyPr/>
                      </wps:wsp>
                      <wps:wsp>
                        <wps:cNvPr id="442" name="Line 929"/>
                        <wps:cNvCnPr>
                          <a:cxnSpLocks noChangeShapeType="1"/>
                        </wps:cNvCnPr>
                        <wps:spPr bwMode="auto">
                          <a:xfrm>
                            <a:off x="690113" y="353683"/>
                            <a:ext cx="39370" cy="24130"/>
                          </a:xfrm>
                          <a:prstGeom prst="line">
                            <a:avLst/>
                          </a:prstGeom>
                          <a:noFill/>
                          <a:ln w="9055">
                            <a:solidFill>
                              <a:srgbClr val="A78450"/>
                            </a:solidFill>
                            <a:prstDash val="solid"/>
                            <a:round/>
                            <a:headEnd/>
                            <a:tailEnd/>
                          </a:ln>
                          <a:extLst>
                            <a:ext uri="{909E8E84-426E-40DD-AFC4-6F175D3DCCD1}">
                              <a14:hiddenFill xmlns:a14="http://schemas.microsoft.com/office/drawing/2010/main">
                                <a:noFill/>
                              </a14:hiddenFill>
                            </a:ext>
                          </a:extLst>
                        </wps:spPr>
                        <wps:bodyPr/>
                      </wps:wsp>
                      <wps:wsp>
                        <wps:cNvPr id="443" name="Line 928"/>
                        <wps:cNvCnPr>
                          <a:cxnSpLocks noChangeShapeType="1"/>
                        </wps:cNvCnPr>
                        <wps:spPr bwMode="auto">
                          <a:xfrm>
                            <a:off x="690113" y="345056"/>
                            <a:ext cx="39370" cy="22860"/>
                          </a:xfrm>
                          <a:prstGeom prst="line">
                            <a:avLst/>
                          </a:prstGeom>
                          <a:noFill/>
                          <a:ln w="9055">
                            <a:solidFill>
                              <a:srgbClr val="A78450"/>
                            </a:solidFill>
                            <a:prstDash val="solid"/>
                            <a:round/>
                            <a:headEnd/>
                            <a:tailEnd/>
                          </a:ln>
                          <a:extLst>
                            <a:ext uri="{909E8E84-426E-40DD-AFC4-6F175D3DCCD1}">
                              <a14:hiddenFill xmlns:a14="http://schemas.microsoft.com/office/drawing/2010/main">
                                <a:noFill/>
                              </a14:hiddenFill>
                            </a:ext>
                          </a:extLst>
                        </wps:spPr>
                        <wps:bodyPr/>
                      </wps:wsp>
                      <wps:wsp>
                        <wps:cNvPr id="444" name="Line 927"/>
                        <wps:cNvCnPr>
                          <a:cxnSpLocks noChangeShapeType="1"/>
                        </wps:cNvCnPr>
                        <wps:spPr bwMode="auto">
                          <a:xfrm>
                            <a:off x="690113" y="327803"/>
                            <a:ext cx="39370" cy="23495"/>
                          </a:xfrm>
                          <a:prstGeom prst="line">
                            <a:avLst/>
                          </a:prstGeom>
                          <a:noFill/>
                          <a:ln w="9055">
                            <a:solidFill>
                              <a:srgbClr val="A78450"/>
                            </a:solidFill>
                            <a:prstDash val="solid"/>
                            <a:round/>
                            <a:headEnd/>
                            <a:tailEnd/>
                          </a:ln>
                          <a:extLst>
                            <a:ext uri="{909E8E84-426E-40DD-AFC4-6F175D3DCCD1}">
                              <a14:hiddenFill xmlns:a14="http://schemas.microsoft.com/office/drawing/2010/main">
                                <a:noFill/>
                              </a14:hiddenFill>
                            </a:ext>
                          </a:extLst>
                        </wps:spPr>
                        <wps:bodyPr/>
                      </wps:wsp>
                      <wps:wsp>
                        <wps:cNvPr id="445" name="Line 926"/>
                        <wps:cNvCnPr>
                          <a:cxnSpLocks noChangeShapeType="1"/>
                        </wps:cNvCnPr>
                        <wps:spPr bwMode="auto">
                          <a:xfrm>
                            <a:off x="785004" y="457200"/>
                            <a:ext cx="86995" cy="50800"/>
                          </a:xfrm>
                          <a:prstGeom prst="line">
                            <a:avLst/>
                          </a:prstGeom>
                          <a:noFill/>
                          <a:ln w="9055">
                            <a:solidFill>
                              <a:srgbClr val="A78450"/>
                            </a:solidFill>
                            <a:prstDash val="solid"/>
                            <a:round/>
                            <a:headEnd/>
                            <a:tailEnd/>
                          </a:ln>
                          <a:extLst>
                            <a:ext uri="{909E8E84-426E-40DD-AFC4-6F175D3DCCD1}">
                              <a14:hiddenFill xmlns:a14="http://schemas.microsoft.com/office/drawing/2010/main">
                                <a:noFill/>
                              </a14:hiddenFill>
                            </a:ext>
                          </a:extLst>
                        </wps:spPr>
                        <wps:bodyPr/>
                      </wps:wsp>
                      <wps:wsp>
                        <wps:cNvPr id="446" name="Line 925"/>
                        <wps:cNvCnPr>
                          <a:cxnSpLocks noChangeShapeType="1"/>
                        </wps:cNvCnPr>
                        <wps:spPr bwMode="auto">
                          <a:xfrm>
                            <a:off x="785004" y="448573"/>
                            <a:ext cx="86995" cy="50800"/>
                          </a:xfrm>
                          <a:prstGeom prst="line">
                            <a:avLst/>
                          </a:prstGeom>
                          <a:noFill/>
                          <a:ln w="9055">
                            <a:solidFill>
                              <a:srgbClr val="A78450"/>
                            </a:solidFill>
                            <a:prstDash val="solid"/>
                            <a:round/>
                            <a:headEnd/>
                            <a:tailEnd/>
                          </a:ln>
                          <a:extLst>
                            <a:ext uri="{909E8E84-426E-40DD-AFC4-6F175D3DCCD1}">
                              <a14:hiddenFill xmlns:a14="http://schemas.microsoft.com/office/drawing/2010/main">
                                <a:noFill/>
                              </a14:hiddenFill>
                            </a:ext>
                          </a:extLst>
                        </wps:spPr>
                        <wps:bodyPr/>
                      </wps:wsp>
                      <wps:wsp>
                        <wps:cNvPr id="447" name="Line 924"/>
                        <wps:cNvCnPr>
                          <a:cxnSpLocks noChangeShapeType="1"/>
                        </wps:cNvCnPr>
                        <wps:spPr bwMode="auto">
                          <a:xfrm>
                            <a:off x="785004" y="431320"/>
                            <a:ext cx="86995" cy="51435"/>
                          </a:xfrm>
                          <a:prstGeom prst="line">
                            <a:avLst/>
                          </a:prstGeom>
                          <a:noFill/>
                          <a:ln w="9055">
                            <a:solidFill>
                              <a:srgbClr val="A78450"/>
                            </a:solidFill>
                            <a:prstDash val="solid"/>
                            <a:round/>
                            <a:headEnd/>
                            <a:tailEnd/>
                          </a:ln>
                          <a:extLst>
                            <a:ext uri="{909E8E84-426E-40DD-AFC4-6F175D3DCCD1}">
                              <a14:hiddenFill xmlns:a14="http://schemas.microsoft.com/office/drawing/2010/main">
                                <a:noFill/>
                              </a14:hiddenFill>
                            </a:ext>
                          </a:extLst>
                        </wps:spPr>
                        <wps:bodyPr/>
                      </wps:wsp>
                      <wps:wsp>
                        <wps:cNvPr id="704" name="Line 923"/>
                        <wps:cNvCnPr>
                          <a:cxnSpLocks noChangeShapeType="1"/>
                        </wps:cNvCnPr>
                        <wps:spPr bwMode="auto">
                          <a:xfrm>
                            <a:off x="785004" y="422694"/>
                            <a:ext cx="86995" cy="51435"/>
                          </a:xfrm>
                          <a:prstGeom prst="line">
                            <a:avLst/>
                          </a:prstGeom>
                          <a:noFill/>
                          <a:ln w="9055">
                            <a:solidFill>
                              <a:srgbClr val="A78450"/>
                            </a:solidFill>
                            <a:prstDash val="solid"/>
                            <a:round/>
                            <a:headEnd/>
                            <a:tailEnd/>
                          </a:ln>
                          <a:extLst>
                            <a:ext uri="{909E8E84-426E-40DD-AFC4-6F175D3DCCD1}">
                              <a14:hiddenFill xmlns:a14="http://schemas.microsoft.com/office/drawing/2010/main">
                                <a:noFill/>
                              </a14:hiddenFill>
                            </a:ext>
                          </a:extLst>
                        </wps:spPr>
                        <wps:bodyPr/>
                      </wps:wsp>
                      <wps:wsp>
                        <wps:cNvPr id="705" name="Line 922"/>
                        <wps:cNvCnPr>
                          <a:cxnSpLocks noChangeShapeType="1"/>
                        </wps:cNvCnPr>
                        <wps:spPr bwMode="auto">
                          <a:xfrm>
                            <a:off x="785004" y="405441"/>
                            <a:ext cx="86995" cy="52070"/>
                          </a:xfrm>
                          <a:prstGeom prst="line">
                            <a:avLst/>
                          </a:prstGeom>
                          <a:noFill/>
                          <a:ln w="9055">
                            <a:solidFill>
                              <a:srgbClr val="A78450"/>
                            </a:solidFill>
                            <a:prstDash val="solid"/>
                            <a:round/>
                            <a:headEnd/>
                            <a:tailEnd/>
                          </a:ln>
                          <a:extLst>
                            <a:ext uri="{909E8E84-426E-40DD-AFC4-6F175D3DCCD1}">
                              <a14:hiddenFill xmlns:a14="http://schemas.microsoft.com/office/drawing/2010/main">
                                <a:noFill/>
                              </a14:hiddenFill>
                            </a:ext>
                          </a:extLst>
                        </wps:spPr>
                        <wps:bodyPr/>
                      </wps:wsp>
                      <wps:wsp>
                        <wps:cNvPr id="706" name="Line 921"/>
                        <wps:cNvCnPr>
                          <a:cxnSpLocks noChangeShapeType="1"/>
                        </wps:cNvCnPr>
                        <wps:spPr bwMode="auto">
                          <a:xfrm>
                            <a:off x="785004" y="396815"/>
                            <a:ext cx="86995" cy="52070"/>
                          </a:xfrm>
                          <a:prstGeom prst="line">
                            <a:avLst/>
                          </a:prstGeom>
                          <a:noFill/>
                          <a:ln w="9055">
                            <a:solidFill>
                              <a:srgbClr val="A78450"/>
                            </a:solidFill>
                            <a:prstDash val="solid"/>
                            <a:round/>
                            <a:headEnd/>
                            <a:tailEnd/>
                          </a:ln>
                          <a:extLst>
                            <a:ext uri="{909E8E84-426E-40DD-AFC4-6F175D3DCCD1}">
                              <a14:hiddenFill xmlns:a14="http://schemas.microsoft.com/office/drawing/2010/main">
                                <a:noFill/>
                              </a14:hiddenFill>
                            </a:ext>
                          </a:extLst>
                        </wps:spPr>
                        <wps:bodyPr/>
                      </wps:wsp>
                      <wps:wsp>
                        <wps:cNvPr id="707" name="Line 920"/>
                        <wps:cNvCnPr>
                          <a:cxnSpLocks noChangeShapeType="1"/>
                        </wps:cNvCnPr>
                        <wps:spPr bwMode="auto">
                          <a:xfrm>
                            <a:off x="785004" y="379562"/>
                            <a:ext cx="86995" cy="50800"/>
                          </a:xfrm>
                          <a:prstGeom prst="line">
                            <a:avLst/>
                          </a:prstGeom>
                          <a:noFill/>
                          <a:ln w="9055">
                            <a:solidFill>
                              <a:srgbClr val="A78450"/>
                            </a:solidFill>
                            <a:prstDash val="solid"/>
                            <a:round/>
                            <a:headEnd/>
                            <a:tailEnd/>
                          </a:ln>
                          <a:extLst>
                            <a:ext uri="{909E8E84-426E-40DD-AFC4-6F175D3DCCD1}">
                              <a14:hiddenFill xmlns:a14="http://schemas.microsoft.com/office/drawing/2010/main">
                                <a:noFill/>
                              </a14:hiddenFill>
                            </a:ext>
                          </a:extLst>
                        </wps:spPr>
                        <wps:bodyPr/>
                      </wps:wsp>
                      <wps:wsp>
                        <wps:cNvPr id="708" name="Line 919"/>
                        <wps:cNvCnPr>
                          <a:cxnSpLocks noChangeShapeType="1"/>
                        </wps:cNvCnPr>
                        <wps:spPr bwMode="auto">
                          <a:xfrm>
                            <a:off x="785004" y="655607"/>
                            <a:ext cx="86995" cy="52070"/>
                          </a:xfrm>
                          <a:prstGeom prst="line">
                            <a:avLst/>
                          </a:prstGeom>
                          <a:noFill/>
                          <a:ln w="9055">
                            <a:solidFill>
                              <a:srgbClr val="A78450"/>
                            </a:solidFill>
                            <a:prstDash val="solid"/>
                            <a:round/>
                            <a:headEnd/>
                            <a:tailEnd/>
                          </a:ln>
                          <a:extLst>
                            <a:ext uri="{909E8E84-426E-40DD-AFC4-6F175D3DCCD1}">
                              <a14:hiddenFill xmlns:a14="http://schemas.microsoft.com/office/drawing/2010/main">
                                <a:noFill/>
                              </a14:hiddenFill>
                            </a:ext>
                          </a:extLst>
                        </wps:spPr>
                        <wps:bodyPr/>
                      </wps:wsp>
                      <wps:wsp>
                        <wps:cNvPr id="709" name="Line 918"/>
                        <wps:cNvCnPr>
                          <a:cxnSpLocks noChangeShapeType="1"/>
                        </wps:cNvCnPr>
                        <wps:spPr bwMode="auto">
                          <a:xfrm>
                            <a:off x="785004" y="646981"/>
                            <a:ext cx="86995" cy="51435"/>
                          </a:xfrm>
                          <a:prstGeom prst="line">
                            <a:avLst/>
                          </a:prstGeom>
                          <a:noFill/>
                          <a:ln w="9055">
                            <a:solidFill>
                              <a:srgbClr val="A7845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710" name="docshape316"/>
                          <pic:cNvPicPr>
                            <a:picLocks noChangeAspect="1"/>
                          </pic:cNvPicPr>
                        </pic:nvPicPr>
                        <pic:blipFill>
                          <a:blip r:embed="rId54">
                            <a:extLst>
                              <a:ext uri="{28A0092B-C50C-407E-A947-70E740481C1C}">
                                <a14:useLocalDpi xmlns:a14="http://schemas.microsoft.com/office/drawing/2010/main" val="0"/>
                              </a:ext>
                            </a:extLst>
                          </a:blip>
                          <a:srcRect/>
                          <a:stretch>
                            <a:fillRect/>
                          </a:stretch>
                        </pic:blipFill>
                        <pic:spPr bwMode="auto">
                          <a:xfrm>
                            <a:off x="785004" y="474452"/>
                            <a:ext cx="8699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12" name="docshape317"/>
                        <wps:cNvSpPr>
                          <a:spLocks/>
                        </wps:cNvSpPr>
                        <wps:spPr bwMode="auto">
                          <a:xfrm>
                            <a:off x="785004" y="474452"/>
                            <a:ext cx="86995" cy="87630"/>
                          </a:xfrm>
                          <a:custGeom>
                            <a:avLst/>
                            <a:gdLst>
                              <a:gd name="T0" fmla="+- 0 3359 3359"/>
                              <a:gd name="T1" fmla="*/ T0 w 137"/>
                              <a:gd name="T2" fmla="+- 0 1298 1241"/>
                              <a:gd name="T3" fmla="*/ 1298 h 138"/>
                              <a:gd name="T4" fmla="+- 0 3496 3359"/>
                              <a:gd name="T5" fmla="*/ T4 w 137"/>
                              <a:gd name="T6" fmla="+- 0 1379 1241"/>
                              <a:gd name="T7" fmla="*/ 1379 h 138"/>
                              <a:gd name="T8" fmla="+- 0 3496 3359"/>
                              <a:gd name="T9" fmla="*/ T8 w 137"/>
                              <a:gd name="T10" fmla="+- 0 1321 1241"/>
                              <a:gd name="T11" fmla="*/ 1321 h 138"/>
                              <a:gd name="T12" fmla="+- 0 3359 3359"/>
                              <a:gd name="T13" fmla="*/ T12 w 137"/>
                              <a:gd name="T14" fmla="+- 0 1241 1241"/>
                              <a:gd name="T15" fmla="*/ 1241 h 138"/>
                              <a:gd name="T16" fmla="+- 0 3359 3359"/>
                              <a:gd name="T17" fmla="*/ T16 w 137"/>
                              <a:gd name="T18" fmla="+- 0 1298 1241"/>
                              <a:gd name="T19" fmla="*/ 1298 h 138"/>
                            </a:gdLst>
                            <a:ahLst/>
                            <a:cxnLst>
                              <a:cxn ang="0">
                                <a:pos x="T1" y="T3"/>
                              </a:cxn>
                              <a:cxn ang="0">
                                <a:pos x="T5" y="T7"/>
                              </a:cxn>
                              <a:cxn ang="0">
                                <a:pos x="T9" y="T11"/>
                              </a:cxn>
                              <a:cxn ang="0">
                                <a:pos x="T13" y="T15"/>
                              </a:cxn>
                              <a:cxn ang="0">
                                <a:pos x="T17" y="T19"/>
                              </a:cxn>
                            </a:cxnLst>
                            <a:rect l="0" t="0" r="r" b="b"/>
                            <a:pathLst>
                              <a:path w="137" h="138">
                                <a:moveTo>
                                  <a:pt x="0" y="57"/>
                                </a:moveTo>
                                <a:lnTo>
                                  <a:pt x="137" y="138"/>
                                </a:lnTo>
                                <a:lnTo>
                                  <a:pt x="137" y="80"/>
                                </a:lnTo>
                                <a:lnTo>
                                  <a:pt x="0" y="0"/>
                                </a:lnTo>
                                <a:lnTo>
                                  <a:pt x="0" y="57"/>
                                </a:lnTo>
                                <a:close/>
                              </a:path>
                            </a:pathLst>
                          </a:custGeom>
                          <a:noFill/>
                          <a:ln w="9055">
                            <a:solidFill>
                              <a:srgbClr val="A7845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13" name="docshape318"/>
                          <pic:cNvPicPr>
                            <a:picLocks noChangeAspect="1"/>
                          </pic:cNvPicPr>
                        </pic:nvPicPr>
                        <pic:blipFill>
                          <a:blip r:embed="rId55">
                            <a:extLst>
                              <a:ext uri="{28A0092B-C50C-407E-A947-70E740481C1C}">
                                <a14:useLocalDpi xmlns:a14="http://schemas.microsoft.com/office/drawing/2010/main" val="0"/>
                              </a:ext>
                            </a:extLst>
                          </a:blip>
                          <a:srcRect/>
                          <a:stretch>
                            <a:fillRect/>
                          </a:stretch>
                        </pic:blipFill>
                        <pic:spPr bwMode="auto">
                          <a:xfrm>
                            <a:off x="793630" y="500332"/>
                            <a:ext cx="10795" cy="13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14" name="docshape319"/>
                          <pic:cNvPicPr>
                            <a:picLocks noChangeAspect="1"/>
                          </pic:cNvPicPr>
                        </pic:nvPicPr>
                        <pic:blipFill>
                          <a:blip r:embed="rId56">
                            <a:extLst>
                              <a:ext uri="{28A0092B-C50C-407E-A947-70E740481C1C}">
                                <a14:useLocalDpi xmlns:a14="http://schemas.microsoft.com/office/drawing/2010/main" val="0"/>
                              </a:ext>
                            </a:extLst>
                          </a:blip>
                          <a:srcRect/>
                          <a:stretch>
                            <a:fillRect/>
                          </a:stretch>
                        </pic:blipFill>
                        <pic:spPr bwMode="auto">
                          <a:xfrm>
                            <a:off x="793630" y="500332"/>
                            <a:ext cx="37465" cy="29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15" name="docshape320"/>
                        <wps:cNvSpPr>
                          <a:spLocks/>
                        </wps:cNvSpPr>
                        <wps:spPr bwMode="auto">
                          <a:xfrm>
                            <a:off x="819509" y="517585"/>
                            <a:ext cx="12700" cy="15240"/>
                          </a:xfrm>
                          <a:custGeom>
                            <a:avLst/>
                            <a:gdLst>
                              <a:gd name="T0" fmla="+- 0 3431 3415"/>
                              <a:gd name="T1" fmla="*/ T0 w 20"/>
                              <a:gd name="T2" fmla="+- 0 1306 1297"/>
                              <a:gd name="T3" fmla="*/ 1306 h 24"/>
                              <a:gd name="T4" fmla="+- 0 3428 3415"/>
                              <a:gd name="T5" fmla="*/ T4 w 20"/>
                              <a:gd name="T6" fmla="+- 0 1300 1297"/>
                              <a:gd name="T7" fmla="*/ 1300 h 24"/>
                              <a:gd name="T8" fmla="+- 0 3422 3415"/>
                              <a:gd name="T9" fmla="*/ T8 w 20"/>
                              <a:gd name="T10" fmla="+- 0 1297 1297"/>
                              <a:gd name="T11" fmla="*/ 1297 h 24"/>
                              <a:gd name="T12" fmla="+- 0 3419 3415"/>
                              <a:gd name="T13" fmla="*/ T12 w 20"/>
                              <a:gd name="T14" fmla="+- 0 1300 1297"/>
                              <a:gd name="T15" fmla="*/ 1300 h 24"/>
                              <a:gd name="T16" fmla="+- 0 3415 3415"/>
                              <a:gd name="T17" fmla="*/ T16 w 20"/>
                              <a:gd name="T18" fmla="+- 0 1301 1297"/>
                              <a:gd name="T19" fmla="*/ 1301 h 24"/>
                              <a:gd name="T20" fmla="+- 0 3415 3415"/>
                              <a:gd name="T21" fmla="*/ T20 w 20"/>
                              <a:gd name="T22" fmla="+- 0 1308 1297"/>
                              <a:gd name="T23" fmla="*/ 1308 h 24"/>
                              <a:gd name="T24" fmla="+- 0 3419 3415"/>
                              <a:gd name="T25" fmla="*/ T24 w 20"/>
                              <a:gd name="T26" fmla="+- 0 1313 1297"/>
                              <a:gd name="T27" fmla="*/ 1313 h 24"/>
                              <a:gd name="T28" fmla="+- 0 3421 3415"/>
                              <a:gd name="T29" fmla="*/ T28 w 20"/>
                              <a:gd name="T30" fmla="+- 0 1319 1297"/>
                              <a:gd name="T31" fmla="*/ 1319 h 24"/>
                              <a:gd name="T32" fmla="+- 0 3427 3415"/>
                              <a:gd name="T33" fmla="*/ T32 w 20"/>
                              <a:gd name="T34" fmla="+- 0 1321 1297"/>
                              <a:gd name="T35" fmla="*/ 1321 h 24"/>
                              <a:gd name="T36" fmla="+- 0 3431 3415"/>
                              <a:gd name="T37" fmla="*/ T36 w 20"/>
                              <a:gd name="T38" fmla="+- 0 1319 1297"/>
                              <a:gd name="T39" fmla="*/ 1319 h 24"/>
                              <a:gd name="T40" fmla="+- 0 3434 3415"/>
                              <a:gd name="T41" fmla="*/ T40 w 20"/>
                              <a:gd name="T42" fmla="+- 0 1318 1297"/>
                              <a:gd name="T43" fmla="*/ 1318 h 24"/>
                              <a:gd name="T44" fmla="+- 0 3434 3415"/>
                              <a:gd name="T45" fmla="*/ T44 w 20"/>
                              <a:gd name="T46" fmla="+- 0 1312 1297"/>
                              <a:gd name="T47" fmla="*/ 1312 h 24"/>
                              <a:gd name="T48" fmla="+- 0 3431 3415"/>
                              <a:gd name="T49" fmla="*/ T48 w 20"/>
                              <a:gd name="T50" fmla="+- 0 1306 1297"/>
                              <a:gd name="T51" fmla="*/ 1306 h 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0" h="24">
                                <a:moveTo>
                                  <a:pt x="16" y="9"/>
                                </a:moveTo>
                                <a:lnTo>
                                  <a:pt x="13" y="3"/>
                                </a:lnTo>
                                <a:lnTo>
                                  <a:pt x="7" y="0"/>
                                </a:lnTo>
                                <a:lnTo>
                                  <a:pt x="4" y="3"/>
                                </a:lnTo>
                                <a:lnTo>
                                  <a:pt x="0" y="4"/>
                                </a:lnTo>
                                <a:lnTo>
                                  <a:pt x="0" y="11"/>
                                </a:lnTo>
                                <a:lnTo>
                                  <a:pt x="4" y="16"/>
                                </a:lnTo>
                                <a:lnTo>
                                  <a:pt x="6" y="22"/>
                                </a:lnTo>
                                <a:lnTo>
                                  <a:pt x="12" y="24"/>
                                </a:lnTo>
                                <a:lnTo>
                                  <a:pt x="16" y="22"/>
                                </a:lnTo>
                                <a:lnTo>
                                  <a:pt x="19" y="21"/>
                                </a:lnTo>
                                <a:lnTo>
                                  <a:pt x="19" y="15"/>
                                </a:lnTo>
                                <a:lnTo>
                                  <a:pt x="16" y="9"/>
                                </a:lnTo>
                                <a:close/>
                              </a:path>
                            </a:pathLst>
                          </a:custGeom>
                          <a:noFill/>
                          <a:ln w="151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6" name="docshape321"/>
                        <wps:cNvSpPr>
                          <a:spLocks/>
                        </wps:cNvSpPr>
                        <wps:spPr bwMode="auto">
                          <a:xfrm>
                            <a:off x="672860" y="207034"/>
                            <a:ext cx="361950" cy="551180"/>
                          </a:xfrm>
                          <a:custGeom>
                            <a:avLst/>
                            <a:gdLst>
                              <a:gd name="T0" fmla="+- 0 3758 3188"/>
                              <a:gd name="T1" fmla="*/ T0 w 570"/>
                              <a:gd name="T2" fmla="+- 0 1003 812"/>
                              <a:gd name="T3" fmla="*/ 1003 h 868"/>
                              <a:gd name="T4" fmla="+- 0 3431 3188"/>
                              <a:gd name="T5" fmla="*/ T4 w 570"/>
                              <a:gd name="T6" fmla="+- 0 812 812"/>
                              <a:gd name="T7" fmla="*/ 812 h 868"/>
                              <a:gd name="T8" fmla="+- 0 3188 3188"/>
                              <a:gd name="T9" fmla="*/ T8 w 570"/>
                              <a:gd name="T10" fmla="+- 0 958 812"/>
                              <a:gd name="T11" fmla="*/ 958 h 868"/>
                              <a:gd name="T12" fmla="+- 0 3188 3188"/>
                              <a:gd name="T13" fmla="*/ T12 w 570"/>
                              <a:gd name="T14" fmla="+- 0 1489 812"/>
                              <a:gd name="T15" fmla="*/ 1489 h 868"/>
                              <a:gd name="T16" fmla="+- 0 3215 3188"/>
                              <a:gd name="T17" fmla="*/ T16 w 570"/>
                              <a:gd name="T18" fmla="+- 0 1505 812"/>
                              <a:gd name="T19" fmla="*/ 1505 h 868"/>
                              <a:gd name="T20" fmla="+- 0 3242 3188"/>
                              <a:gd name="T21" fmla="*/ T20 w 570"/>
                              <a:gd name="T22" fmla="+- 0 1521 812"/>
                              <a:gd name="T23" fmla="*/ 1521 h 868"/>
                              <a:gd name="T24" fmla="+- 0 3269 3188"/>
                              <a:gd name="T25" fmla="*/ T24 w 570"/>
                              <a:gd name="T26" fmla="+- 0 1537 812"/>
                              <a:gd name="T27" fmla="*/ 1537 h 868"/>
                              <a:gd name="T28" fmla="+- 0 3296 3188"/>
                              <a:gd name="T29" fmla="*/ T28 w 570"/>
                              <a:gd name="T30" fmla="+- 0 1553 812"/>
                              <a:gd name="T31" fmla="*/ 1553 h 868"/>
                              <a:gd name="T32" fmla="+- 0 3307 3188"/>
                              <a:gd name="T33" fmla="*/ T32 w 570"/>
                              <a:gd name="T34" fmla="+- 0 1550 812"/>
                              <a:gd name="T35" fmla="*/ 1550 h 868"/>
                              <a:gd name="T36" fmla="+- 0 3318 3188"/>
                              <a:gd name="T37" fmla="*/ T36 w 570"/>
                              <a:gd name="T38" fmla="+- 0 1547 812"/>
                              <a:gd name="T39" fmla="*/ 1547 h 868"/>
                              <a:gd name="T40" fmla="+- 0 3328 3188"/>
                              <a:gd name="T41" fmla="*/ T40 w 570"/>
                              <a:gd name="T42" fmla="+- 0 1544 812"/>
                              <a:gd name="T43" fmla="*/ 1544 h 868"/>
                              <a:gd name="T44" fmla="+- 0 3342 3188"/>
                              <a:gd name="T45" fmla="*/ T44 w 570"/>
                              <a:gd name="T46" fmla="+- 0 1553 812"/>
                              <a:gd name="T47" fmla="*/ 1553 h 868"/>
                              <a:gd name="T48" fmla="+- 0 3342 3188"/>
                              <a:gd name="T49" fmla="*/ T48 w 570"/>
                              <a:gd name="T50" fmla="+- 0 1579 812"/>
                              <a:gd name="T51" fmla="*/ 1579 h 868"/>
                              <a:gd name="T52" fmla="+- 0 3385 3188"/>
                              <a:gd name="T53" fmla="*/ T52 w 570"/>
                              <a:gd name="T54" fmla="+- 0 1605 812"/>
                              <a:gd name="T55" fmla="*/ 1605 h 868"/>
                              <a:gd name="T56" fmla="+- 0 3429 3188"/>
                              <a:gd name="T57" fmla="*/ T56 w 570"/>
                              <a:gd name="T58" fmla="+- 0 1630 812"/>
                              <a:gd name="T59" fmla="*/ 1630 h 868"/>
                              <a:gd name="T60" fmla="+- 0 3472 3188"/>
                              <a:gd name="T61" fmla="*/ T60 w 570"/>
                              <a:gd name="T62" fmla="+- 0 1655 812"/>
                              <a:gd name="T63" fmla="*/ 1655 h 868"/>
                              <a:gd name="T64" fmla="+- 0 3516 3188"/>
                              <a:gd name="T65" fmla="*/ T64 w 570"/>
                              <a:gd name="T66" fmla="+- 0 1680 812"/>
                              <a:gd name="T67" fmla="*/ 1680 h 868"/>
                              <a:gd name="T68" fmla="+- 0 3758 3188"/>
                              <a:gd name="T69" fmla="*/ T68 w 570"/>
                              <a:gd name="T70" fmla="+- 0 1535 812"/>
                              <a:gd name="T71" fmla="*/ 1535 h 868"/>
                              <a:gd name="T72" fmla="+- 0 3758 3188"/>
                              <a:gd name="T73" fmla="*/ T72 w 570"/>
                              <a:gd name="T74" fmla="+- 0 1003 812"/>
                              <a:gd name="T75" fmla="*/ 1003 h 8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570" h="868">
                                <a:moveTo>
                                  <a:pt x="570" y="191"/>
                                </a:moveTo>
                                <a:lnTo>
                                  <a:pt x="243" y="0"/>
                                </a:lnTo>
                                <a:lnTo>
                                  <a:pt x="0" y="146"/>
                                </a:lnTo>
                                <a:lnTo>
                                  <a:pt x="0" y="677"/>
                                </a:lnTo>
                                <a:lnTo>
                                  <a:pt x="27" y="693"/>
                                </a:lnTo>
                                <a:lnTo>
                                  <a:pt x="54" y="709"/>
                                </a:lnTo>
                                <a:lnTo>
                                  <a:pt x="81" y="725"/>
                                </a:lnTo>
                                <a:lnTo>
                                  <a:pt x="108" y="741"/>
                                </a:lnTo>
                                <a:lnTo>
                                  <a:pt x="119" y="738"/>
                                </a:lnTo>
                                <a:lnTo>
                                  <a:pt x="130" y="735"/>
                                </a:lnTo>
                                <a:lnTo>
                                  <a:pt x="140" y="732"/>
                                </a:lnTo>
                                <a:lnTo>
                                  <a:pt x="154" y="741"/>
                                </a:lnTo>
                                <a:lnTo>
                                  <a:pt x="154" y="767"/>
                                </a:lnTo>
                                <a:lnTo>
                                  <a:pt x="197" y="793"/>
                                </a:lnTo>
                                <a:lnTo>
                                  <a:pt x="241" y="818"/>
                                </a:lnTo>
                                <a:lnTo>
                                  <a:pt x="284" y="843"/>
                                </a:lnTo>
                                <a:lnTo>
                                  <a:pt x="328" y="868"/>
                                </a:lnTo>
                                <a:lnTo>
                                  <a:pt x="570" y="723"/>
                                </a:lnTo>
                                <a:lnTo>
                                  <a:pt x="570" y="191"/>
                                </a:lnTo>
                                <a:close/>
                              </a:path>
                            </a:pathLst>
                          </a:custGeom>
                          <a:noFill/>
                          <a:ln w="188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17" name="docshape322"/>
                          <pic:cNvPicPr>
                            <a:picLocks noChangeAspect="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34505" y="785003"/>
                            <a:ext cx="73152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18" name="Line 910"/>
                        <wps:cNvCnPr>
                          <a:cxnSpLocks noChangeShapeType="1"/>
                        </wps:cNvCnPr>
                        <wps:spPr bwMode="auto">
                          <a:xfrm>
                            <a:off x="1147313" y="517585"/>
                            <a:ext cx="2502535" cy="0"/>
                          </a:xfrm>
                          <a:prstGeom prst="line">
                            <a:avLst/>
                          </a:prstGeom>
                          <a:noFill/>
                          <a:ln w="905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9" name="docshape323"/>
                        <wps:cNvSpPr>
                          <a:spLocks/>
                        </wps:cNvSpPr>
                        <wps:spPr bwMode="auto">
                          <a:xfrm>
                            <a:off x="1035170" y="474452"/>
                            <a:ext cx="2727325" cy="83185"/>
                          </a:xfrm>
                          <a:custGeom>
                            <a:avLst/>
                            <a:gdLst>
                              <a:gd name="T0" fmla="+- 0 3952 3758"/>
                              <a:gd name="T1" fmla="*/ T0 w 4295"/>
                              <a:gd name="T2" fmla="+- 0 1231 1231"/>
                              <a:gd name="T3" fmla="*/ 1231 h 131"/>
                              <a:gd name="T4" fmla="+- 0 3758 3758"/>
                              <a:gd name="T5" fmla="*/ T4 w 4295"/>
                              <a:gd name="T6" fmla="+- 0 1296 1231"/>
                              <a:gd name="T7" fmla="*/ 1296 h 131"/>
                              <a:gd name="T8" fmla="+- 0 3952 3758"/>
                              <a:gd name="T9" fmla="*/ T8 w 4295"/>
                              <a:gd name="T10" fmla="+- 0 1362 1231"/>
                              <a:gd name="T11" fmla="*/ 1362 h 131"/>
                              <a:gd name="T12" fmla="+- 0 3952 3758"/>
                              <a:gd name="T13" fmla="*/ T12 w 4295"/>
                              <a:gd name="T14" fmla="+- 0 1231 1231"/>
                              <a:gd name="T15" fmla="*/ 1231 h 131"/>
                              <a:gd name="T16" fmla="+- 0 8053 3758"/>
                              <a:gd name="T17" fmla="*/ T16 w 4295"/>
                              <a:gd name="T18" fmla="+- 0 1296 1231"/>
                              <a:gd name="T19" fmla="*/ 1296 h 131"/>
                              <a:gd name="T20" fmla="+- 0 7860 3758"/>
                              <a:gd name="T21" fmla="*/ T20 w 4295"/>
                              <a:gd name="T22" fmla="+- 0 1231 1231"/>
                              <a:gd name="T23" fmla="*/ 1231 h 131"/>
                              <a:gd name="T24" fmla="+- 0 7860 3758"/>
                              <a:gd name="T25" fmla="*/ T24 w 4295"/>
                              <a:gd name="T26" fmla="+- 0 1362 1231"/>
                              <a:gd name="T27" fmla="*/ 1362 h 131"/>
                              <a:gd name="T28" fmla="+- 0 8053 3758"/>
                              <a:gd name="T29" fmla="*/ T28 w 4295"/>
                              <a:gd name="T30" fmla="+- 0 1296 1231"/>
                              <a:gd name="T31" fmla="*/ 1296 h 13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295" h="131">
                                <a:moveTo>
                                  <a:pt x="194" y="0"/>
                                </a:moveTo>
                                <a:lnTo>
                                  <a:pt x="0" y="65"/>
                                </a:lnTo>
                                <a:lnTo>
                                  <a:pt x="194" y="131"/>
                                </a:lnTo>
                                <a:lnTo>
                                  <a:pt x="194" y="0"/>
                                </a:lnTo>
                                <a:close/>
                                <a:moveTo>
                                  <a:pt x="4295" y="65"/>
                                </a:moveTo>
                                <a:lnTo>
                                  <a:pt x="4102" y="0"/>
                                </a:lnTo>
                                <a:lnTo>
                                  <a:pt x="4102" y="131"/>
                                </a:lnTo>
                                <a:lnTo>
                                  <a:pt x="4295" y="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0" name="Line 908"/>
                        <wps:cNvCnPr>
                          <a:cxnSpLocks noChangeShapeType="1"/>
                        </wps:cNvCnPr>
                        <wps:spPr bwMode="auto">
                          <a:xfrm>
                            <a:off x="1138687" y="646981"/>
                            <a:ext cx="2552065" cy="940435"/>
                          </a:xfrm>
                          <a:prstGeom prst="line">
                            <a:avLst/>
                          </a:prstGeom>
                          <a:noFill/>
                          <a:ln w="905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1" name="docshape324"/>
                        <wps:cNvSpPr>
                          <a:spLocks/>
                        </wps:cNvSpPr>
                        <wps:spPr bwMode="auto">
                          <a:xfrm>
                            <a:off x="1035170" y="603849"/>
                            <a:ext cx="2762250" cy="1018540"/>
                          </a:xfrm>
                          <a:custGeom>
                            <a:avLst/>
                            <a:gdLst>
                              <a:gd name="T0" fmla="+- 0 3961 3758"/>
                              <a:gd name="T1" fmla="*/ T0 w 4350"/>
                              <a:gd name="T2" fmla="+- 0 1447 1441"/>
                              <a:gd name="T3" fmla="*/ 1447 h 1604"/>
                              <a:gd name="T4" fmla="+- 0 3758 3758"/>
                              <a:gd name="T5" fmla="*/ T4 w 4350"/>
                              <a:gd name="T6" fmla="+- 0 1441 1441"/>
                              <a:gd name="T7" fmla="*/ 1441 h 1604"/>
                              <a:gd name="T8" fmla="+- 0 3918 3758"/>
                              <a:gd name="T9" fmla="*/ T8 w 4350"/>
                              <a:gd name="T10" fmla="+- 0 1568 1441"/>
                              <a:gd name="T11" fmla="*/ 1568 h 1604"/>
                              <a:gd name="T12" fmla="+- 0 3961 3758"/>
                              <a:gd name="T13" fmla="*/ T12 w 4350"/>
                              <a:gd name="T14" fmla="+- 0 1447 1441"/>
                              <a:gd name="T15" fmla="*/ 1447 h 1604"/>
                              <a:gd name="T16" fmla="+- 0 8108 3758"/>
                              <a:gd name="T17" fmla="*/ T16 w 4350"/>
                              <a:gd name="T18" fmla="+- 0 3044 1441"/>
                              <a:gd name="T19" fmla="*/ 3044 h 1604"/>
                              <a:gd name="T20" fmla="+- 0 7949 3758"/>
                              <a:gd name="T21" fmla="*/ T20 w 4350"/>
                              <a:gd name="T22" fmla="+- 0 2917 1441"/>
                              <a:gd name="T23" fmla="*/ 2917 h 1604"/>
                              <a:gd name="T24" fmla="+- 0 7906 3758"/>
                              <a:gd name="T25" fmla="*/ T24 w 4350"/>
                              <a:gd name="T26" fmla="+- 0 3040 1441"/>
                              <a:gd name="T27" fmla="*/ 3040 h 1604"/>
                              <a:gd name="T28" fmla="+- 0 8108 3758"/>
                              <a:gd name="T29" fmla="*/ T28 w 4350"/>
                              <a:gd name="T30" fmla="+- 0 3044 1441"/>
                              <a:gd name="T31" fmla="*/ 3044 h 160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350" h="1604">
                                <a:moveTo>
                                  <a:pt x="203" y="6"/>
                                </a:moveTo>
                                <a:lnTo>
                                  <a:pt x="0" y="0"/>
                                </a:lnTo>
                                <a:lnTo>
                                  <a:pt x="160" y="127"/>
                                </a:lnTo>
                                <a:lnTo>
                                  <a:pt x="203" y="6"/>
                                </a:lnTo>
                                <a:close/>
                                <a:moveTo>
                                  <a:pt x="4350" y="1603"/>
                                </a:moveTo>
                                <a:lnTo>
                                  <a:pt x="4191" y="1476"/>
                                </a:lnTo>
                                <a:lnTo>
                                  <a:pt x="4148" y="1599"/>
                                </a:lnTo>
                                <a:lnTo>
                                  <a:pt x="4350" y="16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2" name="Line 906"/>
                        <wps:cNvCnPr>
                          <a:cxnSpLocks noChangeShapeType="1"/>
                        </wps:cNvCnPr>
                        <wps:spPr bwMode="auto">
                          <a:xfrm>
                            <a:off x="1112807" y="1742535"/>
                            <a:ext cx="2606040" cy="0"/>
                          </a:xfrm>
                          <a:prstGeom prst="line">
                            <a:avLst/>
                          </a:prstGeom>
                          <a:noFill/>
                          <a:ln w="905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3" name="docshape325"/>
                        <wps:cNvSpPr>
                          <a:spLocks/>
                        </wps:cNvSpPr>
                        <wps:spPr bwMode="auto">
                          <a:xfrm>
                            <a:off x="1000664" y="1664898"/>
                            <a:ext cx="2830195" cy="115570"/>
                          </a:xfrm>
                          <a:custGeom>
                            <a:avLst/>
                            <a:gdLst>
                              <a:gd name="T0" fmla="+- 0 3895 3702"/>
                              <a:gd name="T1" fmla="*/ T0 w 4457"/>
                              <a:gd name="T2" fmla="+- 0 3293 3112"/>
                              <a:gd name="T3" fmla="*/ 3293 h 182"/>
                              <a:gd name="T4" fmla="+- 0 3894 3702"/>
                              <a:gd name="T5" fmla="*/ T4 w 4457"/>
                              <a:gd name="T6" fmla="+- 0 3163 3112"/>
                              <a:gd name="T7" fmla="*/ 3163 h 182"/>
                              <a:gd name="T8" fmla="+- 0 3702 3702"/>
                              <a:gd name="T9" fmla="*/ T8 w 4457"/>
                              <a:gd name="T10" fmla="+- 0 3230 3112"/>
                              <a:gd name="T11" fmla="*/ 3230 h 182"/>
                              <a:gd name="T12" fmla="+- 0 3895 3702"/>
                              <a:gd name="T13" fmla="*/ T12 w 4457"/>
                              <a:gd name="T14" fmla="+- 0 3293 3112"/>
                              <a:gd name="T15" fmla="*/ 3293 h 182"/>
                              <a:gd name="T16" fmla="+- 0 8159 3702"/>
                              <a:gd name="T17" fmla="*/ T16 w 4457"/>
                              <a:gd name="T18" fmla="+- 0 3175 3112"/>
                              <a:gd name="T19" fmla="*/ 3175 h 182"/>
                              <a:gd name="T20" fmla="+- 0 7966 3702"/>
                              <a:gd name="T21" fmla="*/ T20 w 4457"/>
                              <a:gd name="T22" fmla="+- 0 3112 3112"/>
                              <a:gd name="T23" fmla="*/ 3112 h 182"/>
                              <a:gd name="T24" fmla="+- 0 7967 3702"/>
                              <a:gd name="T25" fmla="*/ T24 w 4457"/>
                              <a:gd name="T26" fmla="+- 0 3242 3112"/>
                              <a:gd name="T27" fmla="*/ 3242 h 182"/>
                              <a:gd name="T28" fmla="+- 0 8159 3702"/>
                              <a:gd name="T29" fmla="*/ T28 w 4457"/>
                              <a:gd name="T30" fmla="+- 0 3175 3112"/>
                              <a:gd name="T31" fmla="*/ 3175 h 18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457" h="182">
                                <a:moveTo>
                                  <a:pt x="193" y="181"/>
                                </a:moveTo>
                                <a:lnTo>
                                  <a:pt x="192" y="51"/>
                                </a:lnTo>
                                <a:lnTo>
                                  <a:pt x="0" y="118"/>
                                </a:lnTo>
                                <a:lnTo>
                                  <a:pt x="193" y="181"/>
                                </a:lnTo>
                                <a:close/>
                                <a:moveTo>
                                  <a:pt x="4457" y="63"/>
                                </a:moveTo>
                                <a:lnTo>
                                  <a:pt x="4264" y="0"/>
                                </a:lnTo>
                                <a:lnTo>
                                  <a:pt x="4265" y="130"/>
                                </a:lnTo>
                                <a:lnTo>
                                  <a:pt x="4457" y="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4" name="Line 904"/>
                        <wps:cNvCnPr>
                          <a:cxnSpLocks noChangeShapeType="1"/>
                        </wps:cNvCnPr>
                        <wps:spPr bwMode="auto">
                          <a:xfrm>
                            <a:off x="1104181" y="1664898"/>
                            <a:ext cx="2554605" cy="0"/>
                          </a:xfrm>
                          <a:prstGeom prst="line">
                            <a:avLst/>
                          </a:prstGeom>
                          <a:noFill/>
                          <a:ln w="905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5" name="docshape326"/>
                        <wps:cNvSpPr>
                          <a:spLocks/>
                        </wps:cNvSpPr>
                        <wps:spPr bwMode="auto">
                          <a:xfrm>
                            <a:off x="1000664" y="603849"/>
                            <a:ext cx="2763520" cy="1101090"/>
                          </a:xfrm>
                          <a:custGeom>
                            <a:avLst/>
                            <a:gdLst>
                              <a:gd name="T0" fmla="+- 0 3905 3702"/>
                              <a:gd name="T1" fmla="*/ T0 w 4352"/>
                              <a:gd name="T2" fmla="+- 0 3164 1441"/>
                              <a:gd name="T3" fmla="*/ 3164 h 1734"/>
                              <a:gd name="T4" fmla="+- 0 3858 3702"/>
                              <a:gd name="T5" fmla="*/ T4 w 4352"/>
                              <a:gd name="T6" fmla="+- 0 3043 1441"/>
                              <a:gd name="T7" fmla="*/ 3043 h 1734"/>
                              <a:gd name="T8" fmla="+- 0 3702 3702"/>
                              <a:gd name="T9" fmla="*/ T8 w 4352"/>
                              <a:gd name="T10" fmla="+- 0 3175 1441"/>
                              <a:gd name="T11" fmla="*/ 3175 h 1734"/>
                              <a:gd name="T12" fmla="+- 0 3905 3702"/>
                              <a:gd name="T13" fmla="*/ T12 w 4352"/>
                              <a:gd name="T14" fmla="+- 0 3164 1441"/>
                              <a:gd name="T15" fmla="*/ 3164 h 1734"/>
                              <a:gd name="T16" fmla="+- 0 8053 3702"/>
                              <a:gd name="T17" fmla="*/ T16 w 4352"/>
                              <a:gd name="T18" fmla="+- 0 1441 1441"/>
                              <a:gd name="T19" fmla="*/ 1441 h 1734"/>
                              <a:gd name="T20" fmla="+- 0 7850 3702"/>
                              <a:gd name="T21" fmla="*/ T20 w 4352"/>
                              <a:gd name="T22" fmla="+- 0 1452 1441"/>
                              <a:gd name="T23" fmla="*/ 1452 h 1734"/>
                              <a:gd name="T24" fmla="+- 0 7897 3702"/>
                              <a:gd name="T25" fmla="*/ T24 w 4352"/>
                              <a:gd name="T26" fmla="+- 0 1573 1441"/>
                              <a:gd name="T27" fmla="*/ 1573 h 1734"/>
                              <a:gd name="T28" fmla="+- 0 8053 3702"/>
                              <a:gd name="T29" fmla="*/ T28 w 4352"/>
                              <a:gd name="T30" fmla="+- 0 1441 1441"/>
                              <a:gd name="T31" fmla="*/ 1441 h 173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352" h="1734">
                                <a:moveTo>
                                  <a:pt x="203" y="1723"/>
                                </a:moveTo>
                                <a:lnTo>
                                  <a:pt x="156" y="1602"/>
                                </a:lnTo>
                                <a:lnTo>
                                  <a:pt x="0" y="1734"/>
                                </a:lnTo>
                                <a:lnTo>
                                  <a:pt x="203" y="1723"/>
                                </a:lnTo>
                                <a:close/>
                                <a:moveTo>
                                  <a:pt x="4351" y="0"/>
                                </a:moveTo>
                                <a:lnTo>
                                  <a:pt x="4148" y="11"/>
                                </a:lnTo>
                                <a:lnTo>
                                  <a:pt x="4195" y="132"/>
                                </a:lnTo>
                                <a:lnTo>
                                  <a:pt x="435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26" name="docshape327"/>
                          <pic:cNvPicPr>
                            <a:picLocks noChangeAspect="1"/>
                          </pic:cNvPicPr>
                        </pic:nvPicPr>
                        <pic:blipFill>
                          <a:blip r:embed="rId58">
                            <a:extLst>
                              <a:ext uri="{28A0092B-C50C-407E-A947-70E740481C1C}">
                                <a14:useLocalDpi xmlns:a14="http://schemas.microsoft.com/office/drawing/2010/main" val="0"/>
                              </a:ext>
                            </a:extLst>
                          </a:blip>
                          <a:srcRect/>
                          <a:stretch>
                            <a:fillRect/>
                          </a:stretch>
                        </pic:blipFill>
                        <pic:spPr bwMode="auto">
                          <a:xfrm>
                            <a:off x="724619" y="1552754"/>
                            <a:ext cx="27940" cy="348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27" name="docshape328"/>
                          <pic:cNvPicPr>
                            <a:picLocks noChangeAspect="1"/>
                          </pic:cNvPicPr>
                        </pic:nvPicPr>
                        <pic:blipFill>
                          <a:blip r:embed="rId59">
                            <a:extLst>
                              <a:ext uri="{28A0092B-C50C-407E-A947-70E740481C1C}">
                                <a14:useLocalDpi xmlns:a14="http://schemas.microsoft.com/office/drawing/2010/main" val="0"/>
                              </a:ext>
                            </a:extLst>
                          </a:blip>
                          <a:srcRect/>
                          <a:stretch>
                            <a:fillRect/>
                          </a:stretch>
                        </pic:blipFill>
                        <pic:spPr bwMode="auto">
                          <a:xfrm>
                            <a:off x="707366" y="1544128"/>
                            <a:ext cx="5270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28" name="docshape329"/>
                        <wps:cNvSpPr>
                          <a:spLocks/>
                        </wps:cNvSpPr>
                        <wps:spPr bwMode="auto">
                          <a:xfrm>
                            <a:off x="707366" y="1552754"/>
                            <a:ext cx="20320" cy="349250"/>
                          </a:xfrm>
                          <a:custGeom>
                            <a:avLst/>
                            <a:gdLst>
                              <a:gd name="T0" fmla="+- 0 3240 3240"/>
                              <a:gd name="T1" fmla="*/ T0 w 32"/>
                              <a:gd name="T2" fmla="+- 0 3481 2932"/>
                              <a:gd name="T3" fmla="*/ 3481 h 550"/>
                              <a:gd name="T4" fmla="+- 0 3271 3240"/>
                              <a:gd name="T5" fmla="*/ T4 w 32"/>
                              <a:gd name="T6" fmla="+- 0 3473 2932"/>
                              <a:gd name="T7" fmla="*/ 3473 h 550"/>
                              <a:gd name="T8" fmla="+- 0 3271 3240"/>
                              <a:gd name="T9" fmla="*/ T8 w 32"/>
                              <a:gd name="T10" fmla="+- 0 2932 2932"/>
                              <a:gd name="T11" fmla="*/ 2932 h 550"/>
                              <a:gd name="T12" fmla="+- 0 3240 3240"/>
                              <a:gd name="T13" fmla="*/ T12 w 32"/>
                              <a:gd name="T14" fmla="+- 0 2950 2932"/>
                              <a:gd name="T15" fmla="*/ 2950 h 550"/>
                              <a:gd name="T16" fmla="+- 0 3240 3240"/>
                              <a:gd name="T17" fmla="*/ T16 w 32"/>
                              <a:gd name="T18" fmla="+- 0 3481 2932"/>
                              <a:gd name="T19" fmla="*/ 3481 h 550"/>
                            </a:gdLst>
                            <a:ahLst/>
                            <a:cxnLst>
                              <a:cxn ang="0">
                                <a:pos x="T1" y="T3"/>
                              </a:cxn>
                              <a:cxn ang="0">
                                <a:pos x="T5" y="T7"/>
                              </a:cxn>
                              <a:cxn ang="0">
                                <a:pos x="T9" y="T11"/>
                              </a:cxn>
                              <a:cxn ang="0">
                                <a:pos x="T13" y="T15"/>
                              </a:cxn>
                              <a:cxn ang="0">
                                <a:pos x="T17" y="T19"/>
                              </a:cxn>
                            </a:cxnLst>
                            <a:rect l="0" t="0" r="r" b="b"/>
                            <a:pathLst>
                              <a:path w="32" h="550">
                                <a:moveTo>
                                  <a:pt x="0" y="549"/>
                                </a:moveTo>
                                <a:lnTo>
                                  <a:pt x="31" y="541"/>
                                </a:lnTo>
                                <a:lnTo>
                                  <a:pt x="31" y="0"/>
                                </a:lnTo>
                                <a:lnTo>
                                  <a:pt x="0" y="18"/>
                                </a:lnTo>
                                <a:lnTo>
                                  <a:pt x="0" y="549"/>
                                </a:lnTo>
                                <a:close/>
                              </a:path>
                            </a:pathLst>
                          </a:custGeom>
                          <a:noFill/>
                          <a:ln w="9055">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29" name="docshape330"/>
                          <pic:cNvPicPr>
                            <a:picLocks noChangeAspect="1"/>
                          </pic:cNvPicPr>
                        </pic:nvPicPr>
                        <pic:blipFill>
                          <a:blip r:embed="rId60">
                            <a:extLst>
                              <a:ext uri="{28A0092B-C50C-407E-A947-70E740481C1C}">
                                <a14:useLocalDpi xmlns:a14="http://schemas.microsoft.com/office/drawing/2010/main" val="0"/>
                              </a:ext>
                            </a:extLst>
                          </a:blip>
                          <a:srcRect/>
                          <a:stretch>
                            <a:fillRect/>
                          </a:stretch>
                        </pic:blipFill>
                        <pic:spPr bwMode="auto">
                          <a:xfrm>
                            <a:off x="845388" y="1552754"/>
                            <a:ext cx="15430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30" name="docshape331"/>
                        <wps:cNvSpPr>
                          <a:spLocks/>
                        </wps:cNvSpPr>
                        <wps:spPr bwMode="auto">
                          <a:xfrm>
                            <a:off x="845388" y="1552754"/>
                            <a:ext cx="154305" cy="429895"/>
                          </a:xfrm>
                          <a:custGeom>
                            <a:avLst/>
                            <a:gdLst>
                              <a:gd name="T0" fmla="+- 0 3460 3460"/>
                              <a:gd name="T1" fmla="*/ T0 w 243"/>
                              <a:gd name="T2" fmla="+- 0 3608 2932"/>
                              <a:gd name="T3" fmla="*/ 3608 h 677"/>
                              <a:gd name="T4" fmla="+- 0 3702 3460"/>
                              <a:gd name="T5" fmla="*/ T4 w 243"/>
                              <a:gd name="T6" fmla="+- 0 3463 2932"/>
                              <a:gd name="T7" fmla="*/ 3463 h 677"/>
                              <a:gd name="T8" fmla="+- 0 3702 3460"/>
                              <a:gd name="T9" fmla="*/ T8 w 243"/>
                              <a:gd name="T10" fmla="+- 0 2932 2932"/>
                              <a:gd name="T11" fmla="*/ 2932 h 677"/>
                              <a:gd name="T12" fmla="+- 0 3460 3460"/>
                              <a:gd name="T13" fmla="*/ T12 w 243"/>
                              <a:gd name="T14" fmla="+- 0 3077 2932"/>
                              <a:gd name="T15" fmla="*/ 3077 h 677"/>
                              <a:gd name="T16" fmla="+- 0 3460 3460"/>
                              <a:gd name="T17" fmla="*/ T16 w 243"/>
                              <a:gd name="T18" fmla="+- 0 3608 2932"/>
                              <a:gd name="T19" fmla="*/ 3608 h 677"/>
                            </a:gdLst>
                            <a:ahLst/>
                            <a:cxnLst>
                              <a:cxn ang="0">
                                <a:pos x="T1" y="T3"/>
                              </a:cxn>
                              <a:cxn ang="0">
                                <a:pos x="T5" y="T7"/>
                              </a:cxn>
                              <a:cxn ang="0">
                                <a:pos x="T9" y="T11"/>
                              </a:cxn>
                              <a:cxn ang="0">
                                <a:pos x="T13" y="T15"/>
                              </a:cxn>
                              <a:cxn ang="0">
                                <a:pos x="T17" y="T19"/>
                              </a:cxn>
                            </a:cxnLst>
                            <a:rect l="0" t="0" r="r" b="b"/>
                            <a:pathLst>
                              <a:path w="243" h="677">
                                <a:moveTo>
                                  <a:pt x="0" y="676"/>
                                </a:moveTo>
                                <a:lnTo>
                                  <a:pt x="242" y="531"/>
                                </a:lnTo>
                                <a:lnTo>
                                  <a:pt x="242" y="0"/>
                                </a:lnTo>
                                <a:lnTo>
                                  <a:pt x="0" y="145"/>
                                </a:lnTo>
                                <a:lnTo>
                                  <a:pt x="0" y="676"/>
                                </a:lnTo>
                                <a:close/>
                              </a:path>
                            </a:pathLst>
                          </a:custGeom>
                          <a:noFill/>
                          <a:ln w="9055">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31" name="docshape332"/>
                          <pic:cNvPicPr>
                            <a:picLocks noChangeAspect="1"/>
                          </pic:cNvPicPr>
                        </pic:nvPicPr>
                        <pic:blipFill>
                          <a:blip r:embed="rId61">
                            <a:extLst>
                              <a:ext uri="{28A0092B-C50C-407E-A947-70E740481C1C}">
                                <a14:useLocalDpi xmlns:a14="http://schemas.microsoft.com/office/drawing/2010/main" val="0"/>
                              </a:ext>
                            </a:extLst>
                          </a:blip>
                          <a:srcRect/>
                          <a:stretch>
                            <a:fillRect/>
                          </a:stretch>
                        </pic:blipFill>
                        <pic:spPr bwMode="auto">
                          <a:xfrm>
                            <a:off x="638354" y="1431985"/>
                            <a:ext cx="36322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32" name="docshape333"/>
                        <wps:cNvSpPr>
                          <a:spLocks/>
                        </wps:cNvSpPr>
                        <wps:spPr bwMode="auto">
                          <a:xfrm>
                            <a:off x="638354" y="1431985"/>
                            <a:ext cx="363220" cy="213360"/>
                          </a:xfrm>
                          <a:custGeom>
                            <a:avLst/>
                            <a:gdLst>
                              <a:gd name="T0" fmla="+- 0 3131 3131"/>
                              <a:gd name="T1" fmla="*/ T0 w 572"/>
                              <a:gd name="T2" fmla="+- 0 2886 2741"/>
                              <a:gd name="T3" fmla="*/ 2886 h 336"/>
                              <a:gd name="T4" fmla="+- 0 3240 3131"/>
                              <a:gd name="T5" fmla="*/ T4 w 572"/>
                              <a:gd name="T6" fmla="+- 0 2950 2741"/>
                              <a:gd name="T7" fmla="*/ 2950 h 336"/>
                              <a:gd name="T8" fmla="+- 0 3271 3131"/>
                              <a:gd name="T9" fmla="*/ T8 w 572"/>
                              <a:gd name="T10" fmla="+- 0 2932 2741"/>
                              <a:gd name="T11" fmla="*/ 2932 h 336"/>
                              <a:gd name="T12" fmla="+- 0 3316 3131"/>
                              <a:gd name="T13" fmla="*/ T12 w 572"/>
                              <a:gd name="T14" fmla="+- 0 2958 2741"/>
                              <a:gd name="T15" fmla="*/ 2958 h 336"/>
                              <a:gd name="T16" fmla="+- 0 3286 3131"/>
                              <a:gd name="T17" fmla="*/ T16 w 572"/>
                              <a:gd name="T18" fmla="+- 0 2975 2741"/>
                              <a:gd name="T19" fmla="*/ 2975 h 336"/>
                              <a:gd name="T20" fmla="+- 0 3460 3131"/>
                              <a:gd name="T21" fmla="*/ T20 w 572"/>
                              <a:gd name="T22" fmla="+- 0 3077 2741"/>
                              <a:gd name="T23" fmla="*/ 3077 h 336"/>
                              <a:gd name="T24" fmla="+- 0 3702 3131"/>
                              <a:gd name="T25" fmla="*/ T24 w 572"/>
                              <a:gd name="T26" fmla="+- 0 2932 2741"/>
                              <a:gd name="T27" fmla="*/ 2932 h 336"/>
                              <a:gd name="T28" fmla="+- 0 3373 3131"/>
                              <a:gd name="T29" fmla="*/ T28 w 572"/>
                              <a:gd name="T30" fmla="+- 0 2741 2741"/>
                              <a:gd name="T31" fmla="*/ 2741 h 336"/>
                              <a:gd name="T32" fmla="+- 0 3131 3131"/>
                              <a:gd name="T33" fmla="*/ T32 w 572"/>
                              <a:gd name="T34" fmla="+- 0 2886 2741"/>
                              <a:gd name="T35" fmla="*/ 2886 h 3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72" h="336">
                                <a:moveTo>
                                  <a:pt x="0" y="145"/>
                                </a:moveTo>
                                <a:lnTo>
                                  <a:pt x="109" y="209"/>
                                </a:lnTo>
                                <a:lnTo>
                                  <a:pt x="140" y="191"/>
                                </a:lnTo>
                                <a:lnTo>
                                  <a:pt x="185" y="217"/>
                                </a:lnTo>
                                <a:lnTo>
                                  <a:pt x="155" y="234"/>
                                </a:lnTo>
                                <a:lnTo>
                                  <a:pt x="329" y="336"/>
                                </a:lnTo>
                                <a:lnTo>
                                  <a:pt x="571" y="191"/>
                                </a:lnTo>
                                <a:lnTo>
                                  <a:pt x="242" y="0"/>
                                </a:lnTo>
                                <a:lnTo>
                                  <a:pt x="0" y="145"/>
                                </a:lnTo>
                                <a:close/>
                              </a:path>
                            </a:pathLst>
                          </a:custGeom>
                          <a:noFill/>
                          <a:ln w="9055">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33" name="docshape334"/>
                          <pic:cNvPicPr>
                            <a:picLocks noChangeAspect="1"/>
                          </pic:cNvPicPr>
                        </pic:nvPicPr>
                        <pic:blipFill>
                          <a:blip r:embed="rId62">
                            <a:extLst>
                              <a:ext uri="{28A0092B-C50C-407E-A947-70E740481C1C}">
                                <a14:useLocalDpi xmlns:a14="http://schemas.microsoft.com/office/drawing/2010/main" val="0"/>
                              </a:ext>
                            </a:extLst>
                          </a:blip>
                          <a:srcRect/>
                          <a:stretch>
                            <a:fillRect/>
                          </a:stretch>
                        </pic:blipFill>
                        <pic:spPr bwMode="auto">
                          <a:xfrm>
                            <a:off x="638354" y="1526875"/>
                            <a:ext cx="69850" cy="3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34" name="docshape335"/>
                        <wps:cNvSpPr>
                          <a:spLocks/>
                        </wps:cNvSpPr>
                        <wps:spPr bwMode="auto">
                          <a:xfrm>
                            <a:off x="638354" y="1526875"/>
                            <a:ext cx="69850" cy="378460"/>
                          </a:xfrm>
                          <a:custGeom>
                            <a:avLst/>
                            <a:gdLst>
                              <a:gd name="T0" fmla="+- 0 3131 3131"/>
                              <a:gd name="T1" fmla="*/ T0 w 110"/>
                              <a:gd name="T2" fmla="+- 0 3418 2886"/>
                              <a:gd name="T3" fmla="*/ 3418 h 596"/>
                              <a:gd name="T4" fmla="+- 0 3240 3131"/>
                              <a:gd name="T5" fmla="*/ T4 w 110"/>
                              <a:gd name="T6" fmla="+- 0 3481 2886"/>
                              <a:gd name="T7" fmla="*/ 3481 h 596"/>
                              <a:gd name="T8" fmla="+- 0 3240 3131"/>
                              <a:gd name="T9" fmla="*/ T8 w 110"/>
                              <a:gd name="T10" fmla="+- 0 2950 2886"/>
                              <a:gd name="T11" fmla="*/ 2950 h 596"/>
                              <a:gd name="T12" fmla="+- 0 3131 3131"/>
                              <a:gd name="T13" fmla="*/ T12 w 110"/>
                              <a:gd name="T14" fmla="+- 0 2886 2886"/>
                              <a:gd name="T15" fmla="*/ 2886 h 596"/>
                              <a:gd name="T16" fmla="+- 0 3131 3131"/>
                              <a:gd name="T17" fmla="*/ T16 w 110"/>
                              <a:gd name="T18" fmla="+- 0 3418 2886"/>
                              <a:gd name="T19" fmla="*/ 3418 h 596"/>
                            </a:gdLst>
                            <a:ahLst/>
                            <a:cxnLst>
                              <a:cxn ang="0">
                                <a:pos x="T1" y="T3"/>
                              </a:cxn>
                              <a:cxn ang="0">
                                <a:pos x="T5" y="T7"/>
                              </a:cxn>
                              <a:cxn ang="0">
                                <a:pos x="T9" y="T11"/>
                              </a:cxn>
                              <a:cxn ang="0">
                                <a:pos x="T13" y="T15"/>
                              </a:cxn>
                              <a:cxn ang="0">
                                <a:pos x="T17" y="T19"/>
                              </a:cxn>
                            </a:cxnLst>
                            <a:rect l="0" t="0" r="r" b="b"/>
                            <a:pathLst>
                              <a:path w="110" h="596">
                                <a:moveTo>
                                  <a:pt x="0" y="532"/>
                                </a:moveTo>
                                <a:lnTo>
                                  <a:pt x="109" y="595"/>
                                </a:lnTo>
                                <a:lnTo>
                                  <a:pt x="109" y="64"/>
                                </a:lnTo>
                                <a:lnTo>
                                  <a:pt x="0" y="0"/>
                                </a:lnTo>
                                <a:lnTo>
                                  <a:pt x="0" y="532"/>
                                </a:lnTo>
                                <a:close/>
                              </a:path>
                            </a:pathLst>
                          </a:custGeom>
                          <a:noFill/>
                          <a:ln w="9055">
                            <a:solidFill>
                              <a:srgbClr val="A7845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35" name="docshape336"/>
                          <pic:cNvPicPr>
                            <a:picLocks noChangeAspect="1"/>
                          </pic:cNvPicPr>
                        </pic:nvPicPr>
                        <pic:blipFill>
                          <a:blip r:embed="rId63">
                            <a:extLst>
                              <a:ext uri="{28A0092B-C50C-407E-A947-70E740481C1C}">
                                <a14:useLocalDpi xmlns:a14="http://schemas.microsoft.com/office/drawing/2010/main" val="0"/>
                              </a:ext>
                            </a:extLst>
                          </a:blip>
                          <a:srcRect/>
                          <a:stretch>
                            <a:fillRect/>
                          </a:stretch>
                        </pic:blipFill>
                        <pic:spPr bwMode="auto">
                          <a:xfrm>
                            <a:off x="733245" y="1578634"/>
                            <a:ext cx="110490" cy="401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36" name="docshape337"/>
                        <wps:cNvSpPr>
                          <a:spLocks/>
                        </wps:cNvSpPr>
                        <wps:spPr bwMode="auto">
                          <a:xfrm>
                            <a:off x="733245" y="1578634"/>
                            <a:ext cx="110490" cy="402590"/>
                          </a:xfrm>
                          <a:custGeom>
                            <a:avLst/>
                            <a:gdLst>
                              <a:gd name="T0" fmla="+- 0 3286 3286"/>
                              <a:gd name="T1" fmla="*/ T0 w 174"/>
                              <a:gd name="T2" fmla="+- 0 3508 2975"/>
                              <a:gd name="T3" fmla="*/ 3508 h 634"/>
                              <a:gd name="T4" fmla="+- 0 3460 3286"/>
                              <a:gd name="T5" fmla="*/ T4 w 174"/>
                              <a:gd name="T6" fmla="+- 0 3608 2975"/>
                              <a:gd name="T7" fmla="*/ 3608 h 634"/>
                              <a:gd name="T8" fmla="+- 0 3460 3286"/>
                              <a:gd name="T9" fmla="*/ T8 w 174"/>
                              <a:gd name="T10" fmla="+- 0 3077 2975"/>
                              <a:gd name="T11" fmla="*/ 3077 h 634"/>
                              <a:gd name="T12" fmla="+- 0 3286 3286"/>
                              <a:gd name="T13" fmla="*/ T12 w 174"/>
                              <a:gd name="T14" fmla="+- 0 2975 2975"/>
                              <a:gd name="T15" fmla="*/ 2975 h 634"/>
                              <a:gd name="T16" fmla="+- 0 3286 3286"/>
                              <a:gd name="T17" fmla="*/ T16 w 174"/>
                              <a:gd name="T18" fmla="+- 0 3508 2975"/>
                              <a:gd name="T19" fmla="*/ 3508 h 634"/>
                            </a:gdLst>
                            <a:ahLst/>
                            <a:cxnLst>
                              <a:cxn ang="0">
                                <a:pos x="T1" y="T3"/>
                              </a:cxn>
                              <a:cxn ang="0">
                                <a:pos x="T5" y="T7"/>
                              </a:cxn>
                              <a:cxn ang="0">
                                <a:pos x="T9" y="T11"/>
                              </a:cxn>
                              <a:cxn ang="0">
                                <a:pos x="T13" y="T15"/>
                              </a:cxn>
                              <a:cxn ang="0">
                                <a:pos x="T17" y="T19"/>
                              </a:cxn>
                            </a:cxnLst>
                            <a:rect l="0" t="0" r="r" b="b"/>
                            <a:pathLst>
                              <a:path w="174" h="634">
                                <a:moveTo>
                                  <a:pt x="0" y="533"/>
                                </a:moveTo>
                                <a:lnTo>
                                  <a:pt x="174" y="633"/>
                                </a:lnTo>
                                <a:lnTo>
                                  <a:pt x="174" y="102"/>
                                </a:lnTo>
                                <a:lnTo>
                                  <a:pt x="0" y="0"/>
                                </a:lnTo>
                                <a:lnTo>
                                  <a:pt x="0" y="533"/>
                                </a:lnTo>
                                <a:close/>
                              </a:path>
                            </a:pathLst>
                          </a:custGeom>
                          <a:noFill/>
                          <a:ln w="9055">
                            <a:solidFill>
                              <a:srgbClr val="A7845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7" name="docshape338"/>
                        <wps:cNvSpPr>
                          <a:spLocks/>
                        </wps:cNvSpPr>
                        <wps:spPr bwMode="auto">
                          <a:xfrm>
                            <a:off x="750498" y="1699403"/>
                            <a:ext cx="88900" cy="91440"/>
                          </a:xfrm>
                          <a:custGeom>
                            <a:avLst/>
                            <a:gdLst>
                              <a:gd name="T0" fmla="+- 0 3307 3307"/>
                              <a:gd name="T1" fmla="*/ T0 w 140"/>
                              <a:gd name="T2" fmla="+- 0 3163 3163"/>
                              <a:gd name="T3" fmla="*/ 3163 h 144"/>
                              <a:gd name="T4" fmla="+- 0 3446 3307"/>
                              <a:gd name="T5" fmla="*/ T4 w 140"/>
                              <a:gd name="T6" fmla="+- 0 3247 3163"/>
                              <a:gd name="T7" fmla="*/ 3247 h 144"/>
                              <a:gd name="T8" fmla="+- 0 3446 3307"/>
                              <a:gd name="T9" fmla="*/ T8 w 140"/>
                              <a:gd name="T10" fmla="+- 0 3307 3163"/>
                              <a:gd name="T11" fmla="*/ 3307 h 144"/>
                            </a:gdLst>
                            <a:ahLst/>
                            <a:cxnLst>
                              <a:cxn ang="0">
                                <a:pos x="T1" y="T3"/>
                              </a:cxn>
                              <a:cxn ang="0">
                                <a:pos x="T5" y="T7"/>
                              </a:cxn>
                              <a:cxn ang="0">
                                <a:pos x="T9" y="T11"/>
                              </a:cxn>
                            </a:cxnLst>
                            <a:rect l="0" t="0" r="r" b="b"/>
                            <a:pathLst>
                              <a:path w="140" h="144">
                                <a:moveTo>
                                  <a:pt x="0" y="0"/>
                                </a:moveTo>
                                <a:lnTo>
                                  <a:pt x="139" y="84"/>
                                </a:lnTo>
                                <a:lnTo>
                                  <a:pt x="139" y="144"/>
                                </a:lnTo>
                              </a:path>
                            </a:pathLst>
                          </a:custGeom>
                          <a:noFill/>
                          <a:ln w="9055">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8" name="Line 890"/>
                        <wps:cNvCnPr>
                          <a:cxnSpLocks noChangeShapeType="1"/>
                        </wps:cNvCnPr>
                        <wps:spPr bwMode="auto">
                          <a:xfrm>
                            <a:off x="655607" y="1630392"/>
                            <a:ext cx="40005" cy="24130"/>
                          </a:xfrm>
                          <a:prstGeom prst="line">
                            <a:avLst/>
                          </a:prstGeom>
                          <a:noFill/>
                          <a:ln w="9055">
                            <a:solidFill>
                              <a:srgbClr val="A78450"/>
                            </a:solidFill>
                            <a:prstDash val="solid"/>
                            <a:round/>
                            <a:headEnd/>
                            <a:tailEnd/>
                          </a:ln>
                          <a:extLst>
                            <a:ext uri="{909E8E84-426E-40DD-AFC4-6F175D3DCCD1}">
                              <a14:hiddenFill xmlns:a14="http://schemas.microsoft.com/office/drawing/2010/main">
                                <a:noFill/>
                              </a14:hiddenFill>
                            </a:ext>
                          </a:extLst>
                        </wps:spPr>
                        <wps:bodyPr/>
                      </wps:wsp>
                      <wps:wsp>
                        <wps:cNvPr id="739" name="Line 889"/>
                        <wps:cNvCnPr>
                          <a:cxnSpLocks noChangeShapeType="1"/>
                        </wps:cNvCnPr>
                        <wps:spPr bwMode="auto">
                          <a:xfrm>
                            <a:off x="655607" y="1621766"/>
                            <a:ext cx="40005" cy="23495"/>
                          </a:xfrm>
                          <a:prstGeom prst="line">
                            <a:avLst/>
                          </a:prstGeom>
                          <a:noFill/>
                          <a:ln w="9055">
                            <a:solidFill>
                              <a:srgbClr val="A78450"/>
                            </a:solidFill>
                            <a:prstDash val="solid"/>
                            <a:round/>
                            <a:headEnd/>
                            <a:tailEnd/>
                          </a:ln>
                          <a:extLst>
                            <a:ext uri="{909E8E84-426E-40DD-AFC4-6F175D3DCCD1}">
                              <a14:hiddenFill xmlns:a14="http://schemas.microsoft.com/office/drawing/2010/main">
                                <a:noFill/>
                              </a14:hiddenFill>
                            </a:ext>
                          </a:extLst>
                        </wps:spPr>
                        <wps:bodyPr/>
                      </wps:wsp>
                      <wps:wsp>
                        <wps:cNvPr id="740" name="Line 888"/>
                        <wps:cNvCnPr>
                          <a:cxnSpLocks noChangeShapeType="1"/>
                        </wps:cNvCnPr>
                        <wps:spPr bwMode="auto">
                          <a:xfrm>
                            <a:off x="655607" y="1604513"/>
                            <a:ext cx="40005" cy="23495"/>
                          </a:xfrm>
                          <a:prstGeom prst="line">
                            <a:avLst/>
                          </a:prstGeom>
                          <a:noFill/>
                          <a:ln w="9055">
                            <a:solidFill>
                              <a:srgbClr val="A78450"/>
                            </a:solidFill>
                            <a:prstDash val="solid"/>
                            <a:round/>
                            <a:headEnd/>
                            <a:tailEnd/>
                          </a:ln>
                          <a:extLst>
                            <a:ext uri="{909E8E84-426E-40DD-AFC4-6F175D3DCCD1}">
                              <a14:hiddenFill xmlns:a14="http://schemas.microsoft.com/office/drawing/2010/main">
                                <a:noFill/>
                              </a14:hiddenFill>
                            </a:ext>
                          </a:extLst>
                        </wps:spPr>
                        <wps:bodyPr/>
                      </wps:wsp>
                      <wps:wsp>
                        <wps:cNvPr id="741" name="Line 887"/>
                        <wps:cNvCnPr>
                          <a:cxnSpLocks noChangeShapeType="1"/>
                        </wps:cNvCnPr>
                        <wps:spPr bwMode="auto">
                          <a:xfrm>
                            <a:off x="655607" y="1595886"/>
                            <a:ext cx="40005" cy="23495"/>
                          </a:xfrm>
                          <a:prstGeom prst="line">
                            <a:avLst/>
                          </a:prstGeom>
                          <a:noFill/>
                          <a:ln w="9055">
                            <a:solidFill>
                              <a:srgbClr val="A78450"/>
                            </a:solidFill>
                            <a:prstDash val="solid"/>
                            <a:round/>
                            <a:headEnd/>
                            <a:tailEnd/>
                          </a:ln>
                          <a:extLst>
                            <a:ext uri="{909E8E84-426E-40DD-AFC4-6F175D3DCCD1}">
                              <a14:hiddenFill xmlns:a14="http://schemas.microsoft.com/office/drawing/2010/main">
                                <a:noFill/>
                              </a14:hiddenFill>
                            </a:ext>
                          </a:extLst>
                        </wps:spPr>
                        <wps:bodyPr/>
                      </wps:wsp>
                      <wps:wsp>
                        <wps:cNvPr id="742" name="Line 886"/>
                        <wps:cNvCnPr>
                          <a:cxnSpLocks noChangeShapeType="1"/>
                        </wps:cNvCnPr>
                        <wps:spPr bwMode="auto">
                          <a:xfrm>
                            <a:off x="655607" y="1578634"/>
                            <a:ext cx="40005" cy="23495"/>
                          </a:xfrm>
                          <a:prstGeom prst="line">
                            <a:avLst/>
                          </a:prstGeom>
                          <a:noFill/>
                          <a:ln w="9055">
                            <a:solidFill>
                              <a:srgbClr val="A78450"/>
                            </a:solidFill>
                            <a:prstDash val="solid"/>
                            <a:round/>
                            <a:headEnd/>
                            <a:tailEnd/>
                          </a:ln>
                          <a:extLst>
                            <a:ext uri="{909E8E84-426E-40DD-AFC4-6F175D3DCCD1}">
                              <a14:hiddenFill xmlns:a14="http://schemas.microsoft.com/office/drawing/2010/main">
                                <a:noFill/>
                              </a14:hiddenFill>
                            </a:ext>
                          </a:extLst>
                        </wps:spPr>
                        <wps:bodyPr/>
                      </wps:wsp>
                      <wps:wsp>
                        <wps:cNvPr id="743" name="Line 885"/>
                        <wps:cNvCnPr>
                          <a:cxnSpLocks noChangeShapeType="1"/>
                        </wps:cNvCnPr>
                        <wps:spPr bwMode="auto">
                          <a:xfrm>
                            <a:off x="655607" y="1570007"/>
                            <a:ext cx="40005" cy="22860"/>
                          </a:xfrm>
                          <a:prstGeom prst="line">
                            <a:avLst/>
                          </a:prstGeom>
                          <a:noFill/>
                          <a:ln w="9055">
                            <a:solidFill>
                              <a:srgbClr val="A78450"/>
                            </a:solidFill>
                            <a:prstDash val="solid"/>
                            <a:round/>
                            <a:headEnd/>
                            <a:tailEnd/>
                          </a:ln>
                          <a:extLst>
                            <a:ext uri="{909E8E84-426E-40DD-AFC4-6F175D3DCCD1}">
                              <a14:hiddenFill xmlns:a14="http://schemas.microsoft.com/office/drawing/2010/main">
                                <a:noFill/>
                              </a14:hiddenFill>
                            </a:ext>
                          </a:extLst>
                        </wps:spPr>
                        <wps:bodyPr/>
                      </wps:wsp>
                      <wps:wsp>
                        <wps:cNvPr id="744" name="Line 884"/>
                        <wps:cNvCnPr>
                          <a:cxnSpLocks noChangeShapeType="1"/>
                        </wps:cNvCnPr>
                        <wps:spPr bwMode="auto">
                          <a:xfrm>
                            <a:off x="655607" y="1552754"/>
                            <a:ext cx="40005" cy="23495"/>
                          </a:xfrm>
                          <a:prstGeom prst="line">
                            <a:avLst/>
                          </a:prstGeom>
                          <a:noFill/>
                          <a:ln w="9055">
                            <a:solidFill>
                              <a:srgbClr val="A78450"/>
                            </a:solidFill>
                            <a:prstDash val="solid"/>
                            <a:round/>
                            <a:headEnd/>
                            <a:tailEnd/>
                          </a:ln>
                          <a:extLst>
                            <a:ext uri="{909E8E84-426E-40DD-AFC4-6F175D3DCCD1}">
                              <a14:hiddenFill xmlns:a14="http://schemas.microsoft.com/office/drawing/2010/main">
                                <a:noFill/>
                              </a14:hiddenFill>
                            </a:ext>
                          </a:extLst>
                        </wps:spPr>
                        <wps:bodyPr/>
                      </wps:wsp>
                      <wps:wsp>
                        <wps:cNvPr id="745" name="Line 883"/>
                        <wps:cNvCnPr>
                          <a:cxnSpLocks noChangeShapeType="1"/>
                        </wps:cNvCnPr>
                        <wps:spPr bwMode="auto">
                          <a:xfrm>
                            <a:off x="750498" y="1682151"/>
                            <a:ext cx="86995" cy="51435"/>
                          </a:xfrm>
                          <a:prstGeom prst="line">
                            <a:avLst/>
                          </a:prstGeom>
                          <a:noFill/>
                          <a:ln w="9055">
                            <a:solidFill>
                              <a:srgbClr val="A78450"/>
                            </a:solidFill>
                            <a:prstDash val="solid"/>
                            <a:round/>
                            <a:headEnd/>
                            <a:tailEnd/>
                          </a:ln>
                          <a:extLst>
                            <a:ext uri="{909E8E84-426E-40DD-AFC4-6F175D3DCCD1}">
                              <a14:hiddenFill xmlns:a14="http://schemas.microsoft.com/office/drawing/2010/main">
                                <a:noFill/>
                              </a14:hiddenFill>
                            </a:ext>
                          </a:extLst>
                        </wps:spPr>
                        <wps:bodyPr/>
                      </wps:wsp>
                      <wps:wsp>
                        <wps:cNvPr id="746" name="Line 882"/>
                        <wps:cNvCnPr>
                          <a:cxnSpLocks noChangeShapeType="1"/>
                        </wps:cNvCnPr>
                        <wps:spPr bwMode="auto">
                          <a:xfrm>
                            <a:off x="750498" y="1673524"/>
                            <a:ext cx="86995" cy="50800"/>
                          </a:xfrm>
                          <a:prstGeom prst="line">
                            <a:avLst/>
                          </a:prstGeom>
                          <a:noFill/>
                          <a:ln w="9055">
                            <a:solidFill>
                              <a:srgbClr val="A78450"/>
                            </a:solidFill>
                            <a:prstDash val="solid"/>
                            <a:round/>
                            <a:headEnd/>
                            <a:tailEnd/>
                          </a:ln>
                          <a:extLst>
                            <a:ext uri="{909E8E84-426E-40DD-AFC4-6F175D3DCCD1}">
                              <a14:hiddenFill xmlns:a14="http://schemas.microsoft.com/office/drawing/2010/main">
                                <a:noFill/>
                              </a14:hiddenFill>
                            </a:ext>
                          </a:extLst>
                        </wps:spPr>
                        <wps:bodyPr/>
                      </wps:wsp>
                      <wps:wsp>
                        <wps:cNvPr id="747" name="Line 881"/>
                        <wps:cNvCnPr>
                          <a:cxnSpLocks noChangeShapeType="1"/>
                        </wps:cNvCnPr>
                        <wps:spPr bwMode="auto">
                          <a:xfrm>
                            <a:off x="750498" y="1656271"/>
                            <a:ext cx="86995" cy="50800"/>
                          </a:xfrm>
                          <a:prstGeom prst="line">
                            <a:avLst/>
                          </a:prstGeom>
                          <a:noFill/>
                          <a:ln w="9055">
                            <a:solidFill>
                              <a:srgbClr val="A78450"/>
                            </a:solidFill>
                            <a:prstDash val="solid"/>
                            <a:round/>
                            <a:headEnd/>
                            <a:tailEnd/>
                          </a:ln>
                          <a:extLst>
                            <a:ext uri="{909E8E84-426E-40DD-AFC4-6F175D3DCCD1}">
                              <a14:hiddenFill xmlns:a14="http://schemas.microsoft.com/office/drawing/2010/main">
                                <a:noFill/>
                              </a14:hiddenFill>
                            </a:ext>
                          </a:extLst>
                        </wps:spPr>
                        <wps:bodyPr/>
                      </wps:wsp>
                      <wps:wsp>
                        <wps:cNvPr id="751" name="Line 880"/>
                        <wps:cNvCnPr>
                          <a:cxnSpLocks noChangeShapeType="1"/>
                        </wps:cNvCnPr>
                        <wps:spPr bwMode="auto">
                          <a:xfrm>
                            <a:off x="750498" y="1647645"/>
                            <a:ext cx="86995" cy="52070"/>
                          </a:xfrm>
                          <a:prstGeom prst="line">
                            <a:avLst/>
                          </a:prstGeom>
                          <a:noFill/>
                          <a:ln w="9055">
                            <a:solidFill>
                              <a:srgbClr val="A78450"/>
                            </a:solidFill>
                            <a:prstDash val="solid"/>
                            <a:round/>
                            <a:headEnd/>
                            <a:tailEnd/>
                          </a:ln>
                          <a:extLst>
                            <a:ext uri="{909E8E84-426E-40DD-AFC4-6F175D3DCCD1}">
                              <a14:hiddenFill xmlns:a14="http://schemas.microsoft.com/office/drawing/2010/main">
                                <a:noFill/>
                              </a14:hiddenFill>
                            </a:ext>
                          </a:extLst>
                        </wps:spPr>
                        <wps:bodyPr/>
                      </wps:wsp>
                      <wps:wsp>
                        <wps:cNvPr id="752" name="Line 879"/>
                        <wps:cNvCnPr>
                          <a:cxnSpLocks noChangeShapeType="1"/>
                        </wps:cNvCnPr>
                        <wps:spPr bwMode="auto">
                          <a:xfrm>
                            <a:off x="750498" y="1630392"/>
                            <a:ext cx="86995" cy="51435"/>
                          </a:xfrm>
                          <a:prstGeom prst="line">
                            <a:avLst/>
                          </a:prstGeom>
                          <a:noFill/>
                          <a:ln w="9055">
                            <a:solidFill>
                              <a:srgbClr val="A78450"/>
                            </a:solidFill>
                            <a:prstDash val="solid"/>
                            <a:round/>
                            <a:headEnd/>
                            <a:tailEnd/>
                          </a:ln>
                          <a:extLst>
                            <a:ext uri="{909E8E84-426E-40DD-AFC4-6F175D3DCCD1}">
                              <a14:hiddenFill xmlns:a14="http://schemas.microsoft.com/office/drawing/2010/main">
                                <a:noFill/>
                              </a14:hiddenFill>
                            </a:ext>
                          </a:extLst>
                        </wps:spPr>
                        <wps:bodyPr/>
                      </wps:wsp>
                      <wps:wsp>
                        <wps:cNvPr id="753" name="Line 878"/>
                        <wps:cNvCnPr>
                          <a:cxnSpLocks noChangeShapeType="1"/>
                        </wps:cNvCnPr>
                        <wps:spPr bwMode="auto">
                          <a:xfrm>
                            <a:off x="750498" y="1621766"/>
                            <a:ext cx="86995" cy="52070"/>
                          </a:xfrm>
                          <a:prstGeom prst="line">
                            <a:avLst/>
                          </a:prstGeom>
                          <a:noFill/>
                          <a:ln w="9055">
                            <a:solidFill>
                              <a:srgbClr val="A78450"/>
                            </a:solidFill>
                            <a:prstDash val="solid"/>
                            <a:round/>
                            <a:headEnd/>
                            <a:tailEnd/>
                          </a:ln>
                          <a:extLst>
                            <a:ext uri="{909E8E84-426E-40DD-AFC4-6F175D3DCCD1}">
                              <a14:hiddenFill xmlns:a14="http://schemas.microsoft.com/office/drawing/2010/main">
                                <a:noFill/>
                              </a14:hiddenFill>
                            </a:ext>
                          </a:extLst>
                        </wps:spPr>
                        <wps:bodyPr/>
                      </wps:wsp>
                      <wps:wsp>
                        <wps:cNvPr id="754" name="Line 877"/>
                        <wps:cNvCnPr>
                          <a:cxnSpLocks noChangeShapeType="1"/>
                        </wps:cNvCnPr>
                        <wps:spPr bwMode="auto">
                          <a:xfrm>
                            <a:off x="750498" y="1604513"/>
                            <a:ext cx="86995" cy="51435"/>
                          </a:xfrm>
                          <a:prstGeom prst="line">
                            <a:avLst/>
                          </a:prstGeom>
                          <a:noFill/>
                          <a:ln w="9055">
                            <a:solidFill>
                              <a:srgbClr val="A78450"/>
                            </a:solidFill>
                            <a:prstDash val="solid"/>
                            <a:round/>
                            <a:headEnd/>
                            <a:tailEnd/>
                          </a:ln>
                          <a:extLst>
                            <a:ext uri="{909E8E84-426E-40DD-AFC4-6F175D3DCCD1}">
                              <a14:hiddenFill xmlns:a14="http://schemas.microsoft.com/office/drawing/2010/main">
                                <a:noFill/>
                              </a14:hiddenFill>
                            </a:ext>
                          </a:extLst>
                        </wps:spPr>
                        <wps:bodyPr/>
                      </wps:wsp>
                      <wps:wsp>
                        <wps:cNvPr id="755" name="Line 876"/>
                        <wps:cNvCnPr>
                          <a:cxnSpLocks noChangeShapeType="1"/>
                        </wps:cNvCnPr>
                        <wps:spPr bwMode="auto">
                          <a:xfrm>
                            <a:off x="750498" y="1880558"/>
                            <a:ext cx="86995" cy="51435"/>
                          </a:xfrm>
                          <a:prstGeom prst="line">
                            <a:avLst/>
                          </a:prstGeom>
                          <a:noFill/>
                          <a:ln w="9055">
                            <a:solidFill>
                              <a:srgbClr val="A78450"/>
                            </a:solidFill>
                            <a:prstDash val="solid"/>
                            <a:round/>
                            <a:headEnd/>
                            <a:tailEnd/>
                          </a:ln>
                          <a:extLst>
                            <a:ext uri="{909E8E84-426E-40DD-AFC4-6F175D3DCCD1}">
                              <a14:hiddenFill xmlns:a14="http://schemas.microsoft.com/office/drawing/2010/main">
                                <a:noFill/>
                              </a14:hiddenFill>
                            </a:ext>
                          </a:extLst>
                        </wps:spPr>
                        <wps:bodyPr/>
                      </wps:wsp>
                      <wps:wsp>
                        <wps:cNvPr id="756" name="Line 875"/>
                        <wps:cNvCnPr>
                          <a:cxnSpLocks noChangeShapeType="1"/>
                        </wps:cNvCnPr>
                        <wps:spPr bwMode="auto">
                          <a:xfrm>
                            <a:off x="750498" y="1871932"/>
                            <a:ext cx="86995" cy="50800"/>
                          </a:xfrm>
                          <a:prstGeom prst="line">
                            <a:avLst/>
                          </a:prstGeom>
                          <a:noFill/>
                          <a:ln w="9055">
                            <a:solidFill>
                              <a:srgbClr val="A7845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757" name="docshape339"/>
                          <pic:cNvPicPr>
                            <a:picLocks noChangeAspect="1"/>
                          </pic:cNvPicPr>
                        </pic:nvPicPr>
                        <pic:blipFill>
                          <a:blip r:embed="rId64">
                            <a:extLst>
                              <a:ext uri="{28A0092B-C50C-407E-A947-70E740481C1C}">
                                <a14:useLocalDpi xmlns:a14="http://schemas.microsoft.com/office/drawing/2010/main" val="0"/>
                              </a:ext>
                            </a:extLst>
                          </a:blip>
                          <a:srcRect/>
                          <a:stretch>
                            <a:fillRect/>
                          </a:stretch>
                        </pic:blipFill>
                        <pic:spPr bwMode="auto">
                          <a:xfrm>
                            <a:off x="750498" y="1699403"/>
                            <a:ext cx="8699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58" name="docshape340"/>
                        <wps:cNvSpPr>
                          <a:spLocks/>
                        </wps:cNvSpPr>
                        <wps:spPr bwMode="auto">
                          <a:xfrm>
                            <a:off x="750498" y="1699403"/>
                            <a:ext cx="86995" cy="87630"/>
                          </a:xfrm>
                          <a:custGeom>
                            <a:avLst/>
                            <a:gdLst>
                              <a:gd name="T0" fmla="+- 0 3302 3302"/>
                              <a:gd name="T1" fmla="*/ T0 w 137"/>
                              <a:gd name="T2" fmla="+- 0 3227 3169"/>
                              <a:gd name="T3" fmla="*/ 3227 h 138"/>
                              <a:gd name="T4" fmla="+- 0 3439 3302"/>
                              <a:gd name="T5" fmla="*/ T4 w 137"/>
                              <a:gd name="T6" fmla="+- 0 3307 3169"/>
                              <a:gd name="T7" fmla="*/ 3307 h 138"/>
                              <a:gd name="T8" fmla="+- 0 3439 3302"/>
                              <a:gd name="T9" fmla="*/ T8 w 137"/>
                              <a:gd name="T10" fmla="+- 0 3250 3169"/>
                              <a:gd name="T11" fmla="*/ 3250 h 138"/>
                              <a:gd name="T12" fmla="+- 0 3302 3302"/>
                              <a:gd name="T13" fmla="*/ T12 w 137"/>
                              <a:gd name="T14" fmla="+- 0 3169 3169"/>
                              <a:gd name="T15" fmla="*/ 3169 h 138"/>
                              <a:gd name="T16" fmla="+- 0 3302 3302"/>
                              <a:gd name="T17" fmla="*/ T16 w 137"/>
                              <a:gd name="T18" fmla="+- 0 3227 3169"/>
                              <a:gd name="T19" fmla="*/ 3227 h 138"/>
                            </a:gdLst>
                            <a:ahLst/>
                            <a:cxnLst>
                              <a:cxn ang="0">
                                <a:pos x="T1" y="T3"/>
                              </a:cxn>
                              <a:cxn ang="0">
                                <a:pos x="T5" y="T7"/>
                              </a:cxn>
                              <a:cxn ang="0">
                                <a:pos x="T9" y="T11"/>
                              </a:cxn>
                              <a:cxn ang="0">
                                <a:pos x="T13" y="T15"/>
                              </a:cxn>
                              <a:cxn ang="0">
                                <a:pos x="T17" y="T19"/>
                              </a:cxn>
                            </a:cxnLst>
                            <a:rect l="0" t="0" r="r" b="b"/>
                            <a:pathLst>
                              <a:path w="137" h="138">
                                <a:moveTo>
                                  <a:pt x="0" y="58"/>
                                </a:moveTo>
                                <a:lnTo>
                                  <a:pt x="137" y="138"/>
                                </a:lnTo>
                                <a:lnTo>
                                  <a:pt x="137" y="81"/>
                                </a:lnTo>
                                <a:lnTo>
                                  <a:pt x="0" y="0"/>
                                </a:lnTo>
                                <a:lnTo>
                                  <a:pt x="0" y="58"/>
                                </a:lnTo>
                                <a:close/>
                              </a:path>
                            </a:pathLst>
                          </a:custGeom>
                          <a:noFill/>
                          <a:ln w="9055">
                            <a:solidFill>
                              <a:srgbClr val="A7845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59" name="docshape341"/>
                          <pic:cNvPicPr>
                            <a:picLocks noChangeAspect="1"/>
                          </pic:cNvPicPr>
                        </pic:nvPicPr>
                        <pic:blipFill>
                          <a:blip r:embed="rId65">
                            <a:extLst>
                              <a:ext uri="{28A0092B-C50C-407E-A947-70E740481C1C}">
                                <a14:useLocalDpi xmlns:a14="http://schemas.microsoft.com/office/drawing/2010/main" val="0"/>
                              </a:ext>
                            </a:extLst>
                          </a:blip>
                          <a:srcRect/>
                          <a:stretch>
                            <a:fillRect/>
                          </a:stretch>
                        </pic:blipFill>
                        <pic:spPr bwMode="auto">
                          <a:xfrm>
                            <a:off x="759124" y="1725283"/>
                            <a:ext cx="11430" cy="13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60" name="docshape342"/>
                          <pic:cNvPicPr>
                            <a:picLocks noChangeAspect="1"/>
                          </pic:cNvPicPr>
                        </pic:nvPicPr>
                        <pic:blipFill>
                          <a:blip r:embed="rId66">
                            <a:extLst>
                              <a:ext uri="{28A0092B-C50C-407E-A947-70E740481C1C}">
                                <a14:useLocalDpi xmlns:a14="http://schemas.microsoft.com/office/drawing/2010/main" val="0"/>
                              </a:ext>
                            </a:extLst>
                          </a:blip>
                          <a:srcRect/>
                          <a:stretch>
                            <a:fillRect/>
                          </a:stretch>
                        </pic:blipFill>
                        <pic:spPr bwMode="auto">
                          <a:xfrm>
                            <a:off x="759124" y="1725283"/>
                            <a:ext cx="38100" cy="29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61" name="docshape343"/>
                        <wps:cNvSpPr>
                          <a:spLocks/>
                        </wps:cNvSpPr>
                        <wps:spPr bwMode="auto">
                          <a:xfrm>
                            <a:off x="785004" y="1742535"/>
                            <a:ext cx="12700" cy="15240"/>
                          </a:xfrm>
                          <a:custGeom>
                            <a:avLst/>
                            <a:gdLst>
                              <a:gd name="T0" fmla="+- 0 3374 3359"/>
                              <a:gd name="T1" fmla="*/ T0 w 20"/>
                              <a:gd name="T2" fmla="+- 0 3234 3226"/>
                              <a:gd name="T3" fmla="*/ 3234 h 24"/>
                              <a:gd name="T4" fmla="+- 0 3371 3359"/>
                              <a:gd name="T5" fmla="*/ T4 w 20"/>
                              <a:gd name="T6" fmla="+- 0 3228 3226"/>
                              <a:gd name="T7" fmla="*/ 3228 h 24"/>
                              <a:gd name="T8" fmla="+- 0 3366 3359"/>
                              <a:gd name="T9" fmla="*/ T8 w 20"/>
                              <a:gd name="T10" fmla="+- 0 3226 3226"/>
                              <a:gd name="T11" fmla="*/ 3226 h 24"/>
                              <a:gd name="T12" fmla="+- 0 3362 3359"/>
                              <a:gd name="T13" fmla="*/ T12 w 20"/>
                              <a:gd name="T14" fmla="+- 0 3228 3226"/>
                              <a:gd name="T15" fmla="*/ 3228 h 24"/>
                              <a:gd name="T16" fmla="+- 0 3359 3359"/>
                              <a:gd name="T17" fmla="*/ T16 w 20"/>
                              <a:gd name="T18" fmla="+- 0 3229 3226"/>
                              <a:gd name="T19" fmla="*/ 3229 h 24"/>
                              <a:gd name="T20" fmla="+- 0 3359 3359"/>
                              <a:gd name="T21" fmla="*/ T20 w 20"/>
                              <a:gd name="T22" fmla="+- 0 3236 3226"/>
                              <a:gd name="T23" fmla="*/ 3236 h 24"/>
                              <a:gd name="T24" fmla="+- 0 3361 3359"/>
                              <a:gd name="T25" fmla="*/ T24 w 20"/>
                              <a:gd name="T26" fmla="+- 0 3241 3226"/>
                              <a:gd name="T27" fmla="*/ 3241 h 24"/>
                              <a:gd name="T28" fmla="+- 0 3365 3359"/>
                              <a:gd name="T29" fmla="*/ T28 w 20"/>
                              <a:gd name="T30" fmla="+- 0 3247 3226"/>
                              <a:gd name="T31" fmla="*/ 3247 h 24"/>
                              <a:gd name="T32" fmla="+- 0 3371 3359"/>
                              <a:gd name="T33" fmla="*/ T32 w 20"/>
                              <a:gd name="T34" fmla="+- 0 3250 3226"/>
                              <a:gd name="T35" fmla="*/ 3250 h 24"/>
                              <a:gd name="T36" fmla="+- 0 3373 3359"/>
                              <a:gd name="T37" fmla="*/ T36 w 20"/>
                              <a:gd name="T38" fmla="+- 0 3247 3226"/>
                              <a:gd name="T39" fmla="*/ 3247 h 24"/>
                              <a:gd name="T40" fmla="+- 0 3377 3359"/>
                              <a:gd name="T41" fmla="*/ T40 w 20"/>
                              <a:gd name="T42" fmla="+- 0 3246 3226"/>
                              <a:gd name="T43" fmla="*/ 3246 h 24"/>
                              <a:gd name="T44" fmla="+- 0 3378 3359"/>
                              <a:gd name="T45" fmla="*/ T44 w 20"/>
                              <a:gd name="T46" fmla="+- 0 3240 3226"/>
                              <a:gd name="T47" fmla="*/ 3240 h 24"/>
                              <a:gd name="T48" fmla="+- 0 3374 3359"/>
                              <a:gd name="T49" fmla="*/ T48 w 20"/>
                              <a:gd name="T50" fmla="+- 0 3234 3226"/>
                              <a:gd name="T51" fmla="*/ 3234 h 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0" h="24">
                                <a:moveTo>
                                  <a:pt x="15" y="8"/>
                                </a:moveTo>
                                <a:lnTo>
                                  <a:pt x="12" y="2"/>
                                </a:lnTo>
                                <a:lnTo>
                                  <a:pt x="7" y="0"/>
                                </a:lnTo>
                                <a:lnTo>
                                  <a:pt x="3" y="2"/>
                                </a:lnTo>
                                <a:lnTo>
                                  <a:pt x="0" y="3"/>
                                </a:lnTo>
                                <a:lnTo>
                                  <a:pt x="0" y="10"/>
                                </a:lnTo>
                                <a:lnTo>
                                  <a:pt x="2" y="15"/>
                                </a:lnTo>
                                <a:lnTo>
                                  <a:pt x="6" y="21"/>
                                </a:lnTo>
                                <a:lnTo>
                                  <a:pt x="12" y="24"/>
                                </a:lnTo>
                                <a:lnTo>
                                  <a:pt x="14" y="21"/>
                                </a:lnTo>
                                <a:lnTo>
                                  <a:pt x="18" y="20"/>
                                </a:lnTo>
                                <a:lnTo>
                                  <a:pt x="19" y="14"/>
                                </a:lnTo>
                                <a:lnTo>
                                  <a:pt x="15" y="8"/>
                                </a:lnTo>
                                <a:close/>
                              </a:path>
                            </a:pathLst>
                          </a:custGeom>
                          <a:noFill/>
                          <a:ln w="151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2" name="docshape344"/>
                        <wps:cNvSpPr>
                          <a:spLocks/>
                        </wps:cNvSpPr>
                        <wps:spPr bwMode="auto">
                          <a:xfrm>
                            <a:off x="638354" y="1431985"/>
                            <a:ext cx="363220" cy="551180"/>
                          </a:xfrm>
                          <a:custGeom>
                            <a:avLst/>
                            <a:gdLst>
                              <a:gd name="T0" fmla="+- 0 3702 3131"/>
                              <a:gd name="T1" fmla="*/ T0 w 572"/>
                              <a:gd name="T2" fmla="+- 0 2932 2741"/>
                              <a:gd name="T3" fmla="*/ 2932 h 868"/>
                              <a:gd name="T4" fmla="+- 0 3373 3131"/>
                              <a:gd name="T5" fmla="*/ T4 w 572"/>
                              <a:gd name="T6" fmla="+- 0 2741 2741"/>
                              <a:gd name="T7" fmla="*/ 2741 h 868"/>
                              <a:gd name="T8" fmla="+- 0 3131 3131"/>
                              <a:gd name="T9" fmla="*/ T8 w 572"/>
                              <a:gd name="T10" fmla="+- 0 2886 2741"/>
                              <a:gd name="T11" fmla="*/ 2886 h 868"/>
                              <a:gd name="T12" fmla="+- 0 3131 3131"/>
                              <a:gd name="T13" fmla="*/ T12 w 572"/>
                              <a:gd name="T14" fmla="+- 0 3418 2741"/>
                              <a:gd name="T15" fmla="*/ 3418 h 868"/>
                              <a:gd name="T16" fmla="+- 0 3158 3131"/>
                              <a:gd name="T17" fmla="*/ T16 w 572"/>
                              <a:gd name="T18" fmla="+- 0 3434 2741"/>
                              <a:gd name="T19" fmla="*/ 3434 h 868"/>
                              <a:gd name="T20" fmla="+- 0 3185 3131"/>
                              <a:gd name="T21" fmla="*/ T20 w 572"/>
                              <a:gd name="T22" fmla="+- 0 3450 2741"/>
                              <a:gd name="T23" fmla="*/ 3450 h 868"/>
                              <a:gd name="T24" fmla="+- 0 3212 3131"/>
                              <a:gd name="T25" fmla="*/ T24 w 572"/>
                              <a:gd name="T26" fmla="+- 0 3466 2741"/>
                              <a:gd name="T27" fmla="*/ 3466 h 868"/>
                              <a:gd name="T28" fmla="+- 0 3240 3131"/>
                              <a:gd name="T29" fmla="*/ T28 w 572"/>
                              <a:gd name="T30" fmla="+- 0 3481 2741"/>
                              <a:gd name="T31" fmla="*/ 3481 h 868"/>
                              <a:gd name="T32" fmla="+- 0 3250 3131"/>
                              <a:gd name="T33" fmla="*/ T32 w 572"/>
                              <a:gd name="T34" fmla="+- 0 3478 2741"/>
                              <a:gd name="T35" fmla="*/ 3478 h 868"/>
                              <a:gd name="T36" fmla="+- 0 3260 3131"/>
                              <a:gd name="T37" fmla="*/ T36 w 572"/>
                              <a:gd name="T38" fmla="+- 0 3475 2741"/>
                              <a:gd name="T39" fmla="*/ 3475 h 868"/>
                              <a:gd name="T40" fmla="+- 0 3271 3131"/>
                              <a:gd name="T41" fmla="*/ T40 w 572"/>
                              <a:gd name="T42" fmla="+- 0 3473 2741"/>
                              <a:gd name="T43" fmla="*/ 3473 h 868"/>
                              <a:gd name="T44" fmla="+- 0 3286 3131"/>
                              <a:gd name="T45" fmla="*/ T44 w 572"/>
                              <a:gd name="T46" fmla="+- 0 3481 2741"/>
                              <a:gd name="T47" fmla="*/ 3481 h 868"/>
                              <a:gd name="T48" fmla="+- 0 3286 3131"/>
                              <a:gd name="T49" fmla="*/ T48 w 572"/>
                              <a:gd name="T50" fmla="+- 0 3508 2741"/>
                              <a:gd name="T51" fmla="*/ 3508 h 868"/>
                              <a:gd name="T52" fmla="+- 0 3328 3131"/>
                              <a:gd name="T53" fmla="*/ T52 w 572"/>
                              <a:gd name="T54" fmla="+- 0 3533 2741"/>
                              <a:gd name="T55" fmla="*/ 3533 h 868"/>
                              <a:gd name="T56" fmla="+- 0 3372 3131"/>
                              <a:gd name="T57" fmla="*/ T56 w 572"/>
                              <a:gd name="T58" fmla="+- 0 3559 2741"/>
                              <a:gd name="T59" fmla="*/ 3559 h 868"/>
                              <a:gd name="T60" fmla="+- 0 3416 3131"/>
                              <a:gd name="T61" fmla="*/ T60 w 572"/>
                              <a:gd name="T62" fmla="+- 0 3584 2741"/>
                              <a:gd name="T63" fmla="*/ 3584 h 868"/>
                              <a:gd name="T64" fmla="+- 0 3460 3131"/>
                              <a:gd name="T65" fmla="*/ T64 w 572"/>
                              <a:gd name="T66" fmla="+- 0 3608 2741"/>
                              <a:gd name="T67" fmla="*/ 3608 h 868"/>
                              <a:gd name="T68" fmla="+- 0 3702 3131"/>
                              <a:gd name="T69" fmla="*/ T68 w 572"/>
                              <a:gd name="T70" fmla="+- 0 3463 2741"/>
                              <a:gd name="T71" fmla="*/ 3463 h 868"/>
                              <a:gd name="T72" fmla="+- 0 3702 3131"/>
                              <a:gd name="T73" fmla="*/ T72 w 572"/>
                              <a:gd name="T74" fmla="+- 0 2932 2741"/>
                              <a:gd name="T75" fmla="*/ 2932 h 8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572" h="868">
                                <a:moveTo>
                                  <a:pt x="571" y="191"/>
                                </a:moveTo>
                                <a:lnTo>
                                  <a:pt x="242" y="0"/>
                                </a:lnTo>
                                <a:lnTo>
                                  <a:pt x="0" y="145"/>
                                </a:lnTo>
                                <a:lnTo>
                                  <a:pt x="0" y="677"/>
                                </a:lnTo>
                                <a:lnTo>
                                  <a:pt x="27" y="693"/>
                                </a:lnTo>
                                <a:lnTo>
                                  <a:pt x="54" y="709"/>
                                </a:lnTo>
                                <a:lnTo>
                                  <a:pt x="81" y="725"/>
                                </a:lnTo>
                                <a:lnTo>
                                  <a:pt x="109" y="740"/>
                                </a:lnTo>
                                <a:lnTo>
                                  <a:pt x="119" y="737"/>
                                </a:lnTo>
                                <a:lnTo>
                                  <a:pt x="129" y="734"/>
                                </a:lnTo>
                                <a:lnTo>
                                  <a:pt x="140" y="732"/>
                                </a:lnTo>
                                <a:lnTo>
                                  <a:pt x="155" y="740"/>
                                </a:lnTo>
                                <a:lnTo>
                                  <a:pt x="155" y="767"/>
                                </a:lnTo>
                                <a:lnTo>
                                  <a:pt x="197" y="792"/>
                                </a:lnTo>
                                <a:lnTo>
                                  <a:pt x="241" y="818"/>
                                </a:lnTo>
                                <a:lnTo>
                                  <a:pt x="285" y="843"/>
                                </a:lnTo>
                                <a:lnTo>
                                  <a:pt x="329" y="867"/>
                                </a:lnTo>
                                <a:lnTo>
                                  <a:pt x="571" y="722"/>
                                </a:lnTo>
                                <a:lnTo>
                                  <a:pt x="571" y="191"/>
                                </a:lnTo>
                                <a:close/>
                              </a:path>
                            </a:pathLst>
                          </a:custGeom>
                          <a:noFill/>
                          <a:ln w="188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63" name="docshape345"/>
                          <pic:cNvPicPr>
                            <a:picLocks noChangeAspect="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2009954"/>
                            <a:ext cx="73152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64" name="Line 867"/>
                        <wps:cNvCnPr>
                          <a:cxnSpLocks noChangeShapeType="1"/>
                        </wps:cNvCnPr>
                        <wps:spPr bwMode="auto">
                          <a:xfrm>
                            <a:off x="948905" y="1406105"/>
                            <a:ext cx="0" cy="0"/>
                          </a:xfrm>
                          <a:prstGeom prst="line">
                            <a:avLst/>
                          </a:prstGeom>
                          <a:noFill/>
                          <a:ln w="905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5" name="docshape346"/>
                        <wps:cNvSpPr>
                          <a:spLocks/>
                        </wps:cNvSpPr>
                        <wps:spPr bwMode="auto">
                          <a:xfrm>
                            <a:off x="905773" y="724619"/>
                            <a:ext cx="86360" cy="801370"/>
                          </a:xfrm>
                          <a:custGeom>
                            <a:avLst/>
                            <a:gdLst>
                              <a:gd name="T0" fmla="+- 0 3677 3548"/>
                              <a:gd name="T1" fmla="*/ T0 w 136"/>
                              <a:gd name="T2" fmla="+- 0 1818 1624"/>
                              <a:gd name="T3" fmla="*/ 1818 h 1262"/>
                              <a:gd name="T4" fmla="+- 0 3611 3548"/>
                              <a:gd name="T5" fmla="*/ T4 w 136"/>
                              <a:gd name="T6" fmla="+- 0 1624 1624"/>
                              <a:gd name="T7" fmla="*/ 1624 h 1262"/>
                              <a:gd name="T8" fmla="+- 0 3548 3548"/>
                              <a:gd name="T9" fmla="*/ T8 w 136"/>
                              <a:gd name="T10" fmla="+- 0 1818 1624"/>
                              <a:gd name="T11" fmla="*/ 1818 h 1262"/>
                              <a:gd name="T12" fmla="+- 0 3677 3548"/>
                              <a:gd name="T13" fmla="*/ T12 w 136"/>
                              <a:gd name="T14" fmla="+- 0 1818 1624"/>
                              <a:gd name="T15" fmla="*/ 1818 h 1262"/>
                              <a:gd name="T16" fmla="+- 0 3684 3548"/>
                              <a:gd name="T17" fmla="*/ T16 w 136"/>
                              <a:gd name="T18" fmla="+- 0 2689 1624"/>
                              <a:gd name="T19" fmla="*/ 2689 h 1262"/>
                              <a:gd name="T20" fmla="+- 0 3556 3548"/>
                              <a:gd name="T21" fmla="*/ T20 w 136"/>
                              <a:gd name="T22" fmla="+- 0 2690 1624"/>
                              <a:gd name="T23" fmla="*/ 2690 h 1262"/>
                              <a:gd name="T24" fmla="+- 0 3620 3548"/>
                              <a:gd name="T25" fmla="*/ T24 w 136"/>
                              <a:gd name="T26" fmla="+- 0 2885 1624"/>
                              <a:gd name="T27" fmla="*/ 2885 h 1262"/>
                              <a:gd name="T28" fmla="+- 0 3684 3548"/>
                              <a:gd name="T29" fmla="*/ T28 w 136"/>
                              <a:gd name="T30" fmla="+- 0 2689 1624"/>
                              <a:gd name="T31" fmla="*/ 2689 h 126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36" h="1262">
                                <a:moveTo>
                                  <a:pt x="129" y="194"/>
                                </a:moveTo>
                                <a:lnTo>
                                  <a:pt x="63" y="0"/>
                                </a:lnTo>
                                <a:lnTo>
                                  <a:pt x="0" y="194"/>
                                </a:lnTo>
                                <a:lnTo>
                                  <a:pt x="129" y="194"/>
                                </a:lnTo>
                                <a:close/>
                                <a:moveTo>
                                  <a:pt x="136" y="1065"/>
                                </a:moveTo>
                                <a:lnTo>
                                  <a:pt x="8" y="1066"/>
                                </a:lnTo>
                                <a:lnTo>
                                  <a:pt x="72" y="1261"/>
                                </a:lnTo>
                                <a:lnTo>
                                  <a:pt x="136" y="10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66" name="docshape347"/>
                          <pic:cNvPicPr>
                            <a:picLocks noChangeAspect="1"/>
                          </pic:cNvPicPr>
                        </pic:nvPicPr>
                        <pic:blipFill>
                          <a:blip r:embed="rId68">
                            <a:extLst>
                              <a:ext uri="{28A0092B-C50C-407E-A947-70E740481C1C}">
                                <a14:useLocalDpi xmlns:a14="http://schemas.microsoft.com/office/drawing/2010/main" val="0"/>
                              </a:ext>
                            </a:extLst>
                          </a:blip>
                          <a:srcRect/>
                          <a:stretch>
                            <a:fillRect/>
                          </a:stretch>
                        </pic:blipFill>
                        <pic:spPr bwMode="auto">
                          <a:xfrm>
                            <a:off x="3856007" y="362309"/>
                            <a:ext cx="27940" cy="348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67" name="docshape348"/>
                          <pic:cNvPicPr>
                            <a:picLocks noChangeAspect="1"/>
                          </pic:cNvPicPr>
                        </pic:nvPicPr>
                        <pic:blipFill>
                          <a:blip r:embed="rId69">
                            <a:extLst>
                              <a:ext uri="{28A0092B-C50C-407E-A947-70E740481C1C}">
                                <a14:useLocalDpi xmlns:a14="http://schemas.microsoft.com/office/drawing/2010/main" val="0"/>
                              </a:ext>
                            </a:extLst>
                          </a:blip>
                          <a:srcRect/>
                          <a:stretch>
                            <a:fillRect/>
                          </a:stretch>
                        </pic:blipFill>
                        <pic:spPr bwMode="auto">
                          <a:xfrm>
                            <a:off x="3830128" y="353683"/>
                            <a:ext cx="5270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28" name="docshape349"/>
                        <wps:cNvSpPr>
                          <a:spLocks/>
                        </wps:cNvSpPr>
                        <wps:spPr bwMode="auto">
                          <a:xfrm>
                            <a:off x="3830128" y="362309"/>
                            <a:ext cx="20320" cy="349250"/>
                          </a:xfrm>
                          <a:custGeom>
                            <a:avLst/>
                            <a:gdLst>
                              <a:gd name="T0" fmla="+- 0 8161 8161"/>
                              <a:gd name="T1" fmla="*/ T0 w 32"/>
                              <a:gd name="T2" fmla="+- 0 1603 1054"/>
                              <a:gd name="T3" fmla="*/ 1603 h 550"/>
                              <a:gd name="T4" fmla="+- 0 8192 8161"/>
                              <a:gd name="T5" fmla="*/ T4 w 32"/>
                              <a:gd name="T6" fmla="+- 0 1594 1054"/>
                              <a:gd name="T7" fmla="*/ 1594 h 550"/>
                              <a:gd name="T8" fmla="+- 0 8192 8161"/>
                              <a:gd name="T9" fmla="*/ T8 w 32"/>
                              <a:gd name="T10" fmla="+- 0 1054 1054"/>
                              <a:gd name="T11" fmla="*/ 1054 h 550"/>
                              <a:gd name="T12" fmla="+- 0 8161 8161"/>
                              <a:gd name="T13" fmla="*/ T12 w 32"/>
                              <a:gd name="T14" fmla="+- 0 1072 1054"/>
                              <a:gd name="T15" fmla="*/ 1072 h 550"/>
                              <a:gd name="T16" fmla="+- 0 8161 8161"/>
                              <a:gd name="T17" fmla="*/ T16 w 32"/>
                              <a:gd name="T18" fmla="+- 0 1603 1054"/>
                              <a:gd name="T19" fmla="*/ 1603 h 550"/>
                            </a:gdLst>
                            <a:ahLst/>
                            <a:cxnLst>
                              <a:cxn ang="0">
                                <a:pos x="T1" y="T3"/>
                              </a:cxn>
                              <a:cxn ang="0">
                                <a:pos x="T5" y="T7"/>
                              </a:cxn>
                              <a:cxn ang="0">
                                <a:pos x="T9" y="T11"/>
                              </a:cxn>
                              <a:cxn ang="0">
                                <a:pos x="T13" y="T15"/>
                              </a:cxn>
                              <a:cxn ang="0">
                                <a:pos x="T17" y="T19"/>
                              </a:cxn>
                            </a:cxnLst>
                            <a:rect l="0" t="0" r="r" b="b"/>
                            <a:pathLst>
                              <a:path w="32" h="550">
                                <a:moveTo>
                                  <a:pt x="0" y="549"/>
                                </a:moveTo>
                                <a:lnTo>
                                  <a:pt x="31" y="540"/>
                                </a:lnTo>
                                <a:lnTo>
                                  <a:pt x="31" y="0"/>
                                </a:lnTo>
                                <a:lnTo>
                                  <a:pt x="0" y="18"/>
                                </a:lnTo>
                                <a:lnTo>
                                  <a:pt x="0" y="549"/>
                                </a:lnTo>
                                <a:close/>
                              </a:path>
                            </a:pathLst>
                          </a:custGeom>
                          <a:noFill/>
                          <a:ln w="9055">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29" name="docshape350"/>
                          <pic:cNvPicPr>
                            <a:picLocks noChangeAspect="1"/>
                          </pic:cNvPicPr>
                        </pic:nvPicPr>
                        <pic:blipFill>
                          <a:blip r:embed="rId70">
                            <a:extLst>
                              <a:ext uri="{28A0092B-C50C-407E-A947-70E740481C1C}">
                                <a14:useLocalDpi xmlns:a14="http://schemas.microsoft.com/office/drawing/2010/main" val="0"/>
                              </a:ext>
                            </a:extLst>
                          </a:blip>
                          <a:srcRect/>
                          <a:stretch>
                            <a:fillRect/>
                          </a:stretch>
                        </pic:blipFill>
                        <pic:spPr bwMode="auto">
                          <a:xfrm>
                            <a:off x="3968151" y="362309"/>
                            <a:ext cx="15430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30" name="docshape351"/>
                          <pic:cNvPicPr>
                            <a:picLocks noChangeAspect="1"/>
                          </pic:cNvPicPr>
                        </pic:nvPicPr>
                        <pic:blipFill>
                          <a:blip r:embed="rId71">
                            <a:extLst>
                              <a:ext uri="{28A0092B-C50C-407E-A947-70E740481C1C}">
                                <a14:useLocalDpi xmlns:a14="http://schemas.microsoft.com/office/drawing/2010/main" val="0"/>
                              </a:ext>
                            </a:extLst>
                          </a:blip>
                          <a:srcRect/>
                          <a:stretch>
                            <a:fillRect/>
                          </a:stretch>
                        </pic:blipFill>
                        <pic:spPr bwMode="auto">
                          <a:xfrm>
                            <a:off x="3761117" y="241539"/>
                            <a:ext cx="36195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31" name="docshape352"/>
                        <wps:cNvSpPr>
                          <a:spLocks/>
                        </wps:cNvSpPr>
                        <wps:spPr bwMode="auto">
                          <a:xfrm>
                            <a:off x="3761117" y="241539"/>
                            <a:ext cx="361950" cy="213360"/>
                          </a:xfrm>
                          <a:custGeom>
                            <a:avLst/>
                            <a:gdLst>
                              <a:gd name="T0" fmla="+- 0 8053 8053"/>
                              <a:gd name="T1" fmla="*/ T0 w 570"/>
                              <a:gd name="T2" fmla="+- 0 1008 863"/>
                              <a:gd name="T3" fmla="*/ 1008 h 336"/>
                              <a:gd name="T4" fmla="+- 0 8161 8053"/>
                              <a:gd name="T5" fmla="*/ T4 w 570"/>
                              <a:gd name="T6" fmla="+- 0 1072 863"/>
                              <a:gd name="T7" fmla="*/ 1072 h 336"/>
                              <a:gd name="T8" fmla="+- 0 8192 8053"/>
                              <a:gd name="T9" fmla="*/ T8 w 570"/>
                              <a:gd name="T10" fmla="+- 0 1054 863"/>
                              <a:gd name="T11" fmla="*/ 1054 h 336"/>
                              <a:gd name="T12" fmla="+- 0 8237 8053"/>
                              <a:gd name="T13" fmla="*/ T12 w 570"/>
                              <a:gd name="T14" fmla="+- 0 1080 863"/>
                              <a:gd name="T15" fmla="*/ 1080 h 336"/>
                              <a:gd name="T16" fmla="+- 0 8207 8053"/>
                              <a:gd name="T17" fmla="*/ T16 w 570"/>
                              <a:gd name="T18" fmla="+- 0 1097 863"/>
                              <a:gd name="T19" fmla="*/ 1097 h 336"/>
                              <a:gd name="T20" fmla="+- 0 8381 8053"/>
                              <a:gd name="T21" fmla="*/ T20 w 570"/>
                              <a:gd name="T22" fmla="+- 0 1199 863"/>
                              <a:gd name="T23" fmla="*/ 1199 h 336"/>
                              <a:gd name="T24" fmla="+- 0 8623 8053"/>
                              <a:gd name="T25" fmla="*/ T24 w 570"/>
                              <a:gd name="T26" fmla="+- 0 1054 863"/>
                              <a:gd name="T27" fmla="*/ 1054 h 336"/>
                              <a:gd name="T28" fmla="+- 0 8296 8053"/>
                              <a:gd name="T29" fmla="*/ T28 w 570"/>
                              <a:gd name="T30" fmla="+- 0 863 863"/>
                              <a:gd name="T31" fmla="*/ 863 h 336"/>
                              <a:gd name="T32" fmla="+- 0 8053 8053"/>
                              <a:gd name="T33" fmla="*/ T32 w 570"/>
                              <a:gd name="T34" fmla="+- 0 1008 863"/>
                              <a:gd name="T35" fmla="*/ 1008 h 3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70" h="336">
                                <a:moveTo>
                                  <a:pt x="0" y="145"/>
                                </a:moveTo>
                                <a:lnTo>
                                  <a:pt x="108" y="209"/>
                                </a:lnTo>
                                <a:lnTo>
                                  <a:pt x="139" y="191"/>
                                </a:lnTo>
                                <a:lnTo>
                                  <a:pt x="184" y="217"/>
                                </a:lnTo>
                                <a:lnTo>
                                  <a:pt x="154" y="234"/>
                                </a:lnTo>
                                <a:lnTo>
                                  <a:pt x="328" y="336"/>
                                </a:lnTo>
                                <a:lnTo>
                                  <a:pt x="570" y="191"/>
                                </a:lnTo>
                                <a:lnTo>
                                  <a:pt x="243" y="0"/>
                                </a:lnTo>
                                <a:lnTo>
                                  <a:pt x="0" y="145"/>
                                </a:lnTo>
                                <a:close/>
                              </a:path>
                            </a:pathLst>
                          </a:custGeom>
                          <a:noFill/>
                          <a:ln w="9055">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32" name="docshape353"/>
                          <pic:cNvPicPr>
                            <a:picLocks noChangeAspect="1"/>
                          </pic:cNvPicPr>
                        </pic:nvPicPr>
                        <pic:blipFill>
                          <a:blip r:embed="rId72">
                            <a:extLst>
                              <a:ext uri="{28A0092B-C50C-407E-A947-70E740481C1C}">
                                <a14:useLocalDpi xmlns:a14="http://schemas.microsoft.com/office/drawing/2010/main" val="0"/>
                              </a:ext>
                            </a:extLst>
                          </a:blip>
                          <a:srcRect/>
                          <a:stretch>
                            <a:fillRect/>
                          </a:stretch>
                        </pic:blipFill>
                        <pic:spPr bwMode="auto">
                          <a:xfrm>
                            <a:off x="3761117" y="327803"/>
                            <a:ext cx="68580" cy="377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33" name="docshape354"/>
                        <wps:cNvSpPr>
                          <a:spLocks/>
                        </wps:cNvSpPr>
                        <wps:spPr bwMode="auto">
                          <a:xfrm>
                            <a:off x="3761117" y="327803"/>
                            <a:ext cx="68580" cy="378460"/>
                          </a:xfrm>
                          <a:custGeom>
                            <a:avLst/>
                            <a:gdLst>
                              <a:gd name="T0" fmla="+- 0 8053 8053"/>
                              <a:gd name="T1" fmla="*/ T0 w 108"/>
                              <a:gd name="T2" fmla="+- 0 1540 1008"/>
                              <a:gd name="T3" fmla="*/ 1540 h 596"/>
                              <a:gd name="T4" fmla="+- 0 8161 8053"/>
                              <a:gd name="T5" fmla="*/ T4 w 108"/>
                              <a:gd name="T6" fmla="+- 0 1603 1008"/>
                              <a:gd name="T7" fmla="*/ 1603 h 596"/>
                              <a:gd name="T8" fmla="+- 0 8161 8053"/>
                              <a:gd name="T9" fmla="*/ T8 w 108"/>
                              <a:gd name="T10" fmla="+- 0 1072 1008"/>
                              <a:gd name="T11" fmla="*/ 1072 h 596"/>
                              <a:gd name="T12" fmla="+- 0 8053 8053"/>
                              <a:gd name="T13" fmla="*/ T12 w 108"/>
                              <a:gd name="T14" fmla="+- 0 1008 1008"/>
                              <a:gd name="T15" fmla="*/ 1008 h 596"/>
                              <a:gd name="T16" fmla="+- 0 8053 8053"/>
                              <a:gd name="T17" fmla="*/ T16 w 108"/>
                              <a:gd name="T18" fmla="+- 0 1540 1008"/>
                              <a:gd name="T19" fmla="*/ 1540 h 596"/>
                            </a:gdLst>
                            <a:ahLst/>
                            <a:cxnLst>
                              <a:cxn ang="0">
                                <a:pos x="T1" y="T3"/>
                              </a:cxn>
                              <a:cxn ang="0">
                                <a:pos x="T5" y="T7"/>
                              </a:cxn>
                              <a:cxn ang="0">
                                <a:pos x="T9" y="T11"/>
                              </a:cxn>
                              <a:cxn ang="0">
                                <a:pos x="T13" y="T15"/>
                              </a:cxn>
                              <a:cxn ang="0">
                                <a:pos x="T17" y="T19"/>
                              </a:cxn>
                            </a:cxnLst>
                            <a:rect l="0" t="0" r="r" b="b"/>
                            <a:pathLst>
                              <a:path w="108" h="596">
                                <a:moveTo>
                                  <a:pt x="0" y="532"/>
                                </a:moveTo>
                                <a:lnTo>
                                  <a:pt x="108" y="595"/>
                                </a:lnTo>
                                <a:lnTo>
                                  <a:pt x="108" y="64"/>
                                </a:lnTo>
                                <a:lnTo>
                                  <a:pt x="0" y="0"/>
                                </a:lnTo>
                                <a:lnTo>
                                  <a:pt x="0" y="532"/>
                                </a:lnTo>
                                <a:close/>
                              </a:path>
                            </a:pathLst>
                          </a:custGeom>
                          <a:noFill/>
                          <a:ln w="9055">
                            <a:solidFill>
                              <a:srgbClr val="A7845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34" name="docshape355"/>
                          <pic:cNvPicPr>
                            <a:picLocks noChangeAspect="1"/>
                          </pic:cNvPicPr>
                        </pic:nvPicPr>
                        <pic:blipFill>
                          <a:blip r:embed="rId73">
                            <a:extLst>
                              <a:ext uri="{28A0092B-C50C-407E-A947-70E740481C1C}">
                                <a14:useLocalDpi xmlns:a14="http://schemas.microsoft.com/office/drawing/2010/main" val="0"/>
                              </a:ext>
                            </a:extLst>
                          </a:blip>
                          <a:srcRect/>
                          <a:stretch>
                            <a:fillRect/>
                          </a:stretch>
                        </pic:blipFill>
                        <pic:spPr bwMode="auto">
                          <a:xfrm>
                            <a:off x="3864634" y="388188"/>
                            <a:ext cx="110490"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35" name="docshape356"/>
                        <wps:cNvSpPr>
                          <a:spLocks/>
                        </wps:cNvSpPr>
                        <wps:spPr bwMode="auto">
                          <a:xfrm>
                            <a:off x="3864634" y="388188"/>
                            <a:ext cx="110490" cy="402590"/>
                          </a:xfrm>
                          <a:custGeom>
                            <a:avLst/>
                            <a:gdLst>
                              <a:gd name="T0" fmla="+- 0 8207 8207"/>
                              <a:gd name="T1" fmla="*/ T0 w 174"/>
                              <a:gd name="T2" fmla="+- 0 1628 1097"/>
                              <a:gd name="T3" fmla="*/ 1628 h 634"/>
                              <a:gd name="T4" fmla="+- 0 8381 8207"/>
                              <a:gd name="T5" fmla="*/ T4 w 174"/>
                              <a:gd name="T6" fmla="+- 0 1730 1097"/>
                              <a:gd name="T7" fmla="*/ 1730 h 634"/>
                              <a:gd name="T8" fmla="+- 0 8381 8207"/>
                              <a:gd name="T9" fmla="*/ T8 w 174"/>
                              <a:gd name="T10" fmla="+- 0 1199 1097"/>
                              <a:gd name="T11" fmla="*/ 1199 h 634"/>
                              <a:gd name="T12" fmla="+- 0 8207 8207"/>
                              <a:gd name="T13" fmla="*/ T12 w 174"/>
                              <a:gd name="T14" fmla="+- 0 1097 1097"/>
                              <a:gd name="T15" fmla="*/ 1097 h 634"/>
                              <a:gd name="T16" fmla="+- 0 8207 8207"/>
                              <a:gd name="T17" fmla="*/ T16 w 174"/>
                              <a:gd name="T18" fmla="+- 0 1628 1097"/>
                              <a:gd name="T19" fmla="*/ 1628 h 634"/>
                            </a:gdLst>
                            <a:ahLst/>
                            <a:cxnLst>
                              <a:cxn ang="0">
                                <a:pos x="T1" y="T3"/>
                              </a:cxn>
                              <a:cxn ang="0">
                                <a:pos x="T5" y="T7"/>
                              </a:cxn>
                              <a:cxn ang="0">
                                <a:pos x="T9" y="T11"/>
                              </a:cxn>
                              <a:cxn ang="0">
                                <a:pos x="T13" y="T15"/>
                              </a:cxn>
                              <a:cxn ang="0">
                                <a:pos x="T17" y="T19"/>
                              </a:cxn>
                            </a:cxnLst>
                            <a:rect l="0" t="0" r="r" b="b"/>
                            <a:pathLst>
                              <a:path w="174" h="634">
                                <a:moveTo>
                                  <a:pt x="0" y="531"/>
                                </a:moveTo>
                                <a:lnTo>
                                  <a:pt x="174" y="633"/>
                                </a:lnTo>
                                <a:lnTo>
                                  <a:pt x="174" y="102"/>
                                </a:lnTo>
                                <a:lnTo>
                                  <a:pt x="0" y="0"/>
                                </a:lnTo>
                                <a:lnTo>
                                  <a:pt x="0" y="531"/>
                                </a:lnTo>
                                <a:close/>
                              </a:path>
                            </a:pathLst>
                          </a:custGeom>
                          <a:noFill/>
                          <a:ln w="9055">
                            <a:solidFill>
                              <a:srgbClr val="A7845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6" name="docshape357"/>
                        <wps:cNvSpPr>
                          <a:spLocks/>
                        </wps:cNvSpPr>
                        <wps:spPr bwMode="auto">
                          <a:xfrm>
                            <a:off x="3873260" y="508958"/>
                            <a:ext cx="88900" cy="91440"/>
                          </a:xfrm>
                          <a:custGeom>
                            <a:avLst/>
                            <a:gdLst>
                              <a:gd name="T0" fmla="+- 0 8228 8228"/>
                              <a:gd name="T1" fmla="*/ T0 w 140"/>
                              <a:gd name="T2" fmla="+- 0 1285 1285"/>
                              <a:gd name="T3" fmla="*/ 1285 h 144"/>
                              <a:gd name="T4" fmla="+- 0 8368 8228"/>
                              <a:gd name="T5" fmla="*/ T4 w 140"/>
                              <a:gd name="T6" fmla="+- 0 1369 1285"/>
                              <a:gd name="T7" fmla="*/ 1369 h 144"/>
                              <a:gd name="T8" fmla="+- 0 8368 8228"/>
                              <a:gd name="T9" fmla="*/ T8 w 140"/>
                              <a:gd name="T10" fmla="+- 0 1429 1285"/>
                              <a:gd name="T11" fmla="*/ 1429 h 144"/>
                            </a:gdLst>
                            <a:ahLst/>
                            <a:cxnLst>
                              <a:cxn ang="0">
                                <a:pos x="T1" y="T3"/>
                              </a:cxn>
                              <a:cxn ang="0">
                                <a:pos x="T5" y="T7"/>
                              </a:cxn>
                              <a:cxn ang="0">
                                <a:pos x="T9" y="T11"/>
                              </a:cxn>
                            </a:cxnLst>
                            <a:rect l="0" t="0" r="r" b="b"/>
                            <a:pathLst>
                              <a:path w="140" h="144">
                                <a:moveTo>
                                  <a:pt x="0" y="0"/>
                                </a:moveTo>
                                <a:lnTo>
                                  <a:pt x="140" y="84"/>
                                </a:lnTo>
                                <a:lnTo>
                                  <a:pt x="140" y="144"/>
                                </a:lnTo>
                              </a:path>
                            </a:pathLst>
                          </a:custGeom>
                          <a:noFill/>
                          <a:ln w="9055">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7" name="Line 854"/>
                        <wps:cNvCnPr>
                          <a:cxnSpLocks noChangeShapeType="1"/>
                        </wps:cNvCnPr>
                        <wps:spPr bwMode="auto">
                          <a:xfrm>
                            <a:off x="3778370" y="439947"/>
                            <a:ext cx="40005" cy="24130"/>
                          </a:xfrm>
                          <a:prstGeom prst="line">
                            <a:avLst/>
                          </a:prstGeom>
                          <a:noFill/>
                          <a:ln w="9055">
                            <a:solidFill>
                              <a:srgbClr val="A78450"/>
                            </a:solidFill>
                            <a:prstDash val="solid"/>
                            <a:round/>
                            <a:headEnd/>
                            <a:tailEnd/>
                          </a:ln>
                          <a:extLst>
                            <a:ext uri="{909E8E84-426E-40DD-AFC4-6F175D3DCCD1}">
                              <a14:hiddenFill xmlns:a14="http://schemas.microsoft.com/office/drawing/2010/main">
                                <a:noFill/>
                              </a14:hiddenFill>
                            </a:ext>
                          </a:extLst>
                        </wps:spPr>
                        <wps:bodyPr/>
                      </wps:wsp>
                      <wps:wsp>
                        <wps:cNvPr id="938" name="Line 853"/>
                        <wps:cNvCnPr>
                          <a:cxnSpLocks noChangeShapeType="1"/>
                        </wps:cNvCnPr>
                        <wps:spPr bwMode="auto">
                          <a:xfrm>
                            <a:off x="3778370" y="422694"/>
                            <a:ext cx="40005" cy="23495"/>
                          </a:xfrm>
                          <a:prstGeom prst="line">
                            <a:avLst/>
                          </a:prstGeom>
                          <a:noFill/>
                          <a:ln w="9055">
                            <a:solidFill>
                              <a:srgbClr val="A78450"/>
                            </a:solidFill>
                            <a:prstDash val="solid"/>
                            <a:round/>
                            <a:headEnd/>
                            <a:tailEnd/>
                          </a:ln>
                          <a:extLst>
                            <a:ext uri="{909E8E84-426E-40DD-AFC4-6F175D3DCCD1}">
                              <a14:hiddenFill xmlns:a14="http://schemas.microsoft.com/office/drawing/2010/main">
                                <a:noFill/>
                              </a14:hiddenFill>
                            </a:ext>
                          </a:extLst>
                        </wps:spPr>
                        <wps:bodyPr/>
                      </wps:wsp>
                      <wps:wsp>
                        <wps:cNvPr id="939" name="Line 852"/>
                        <wps:cNvCnPr>
                          <a:cxnSpLocks noChangeShapeType="1"/>
                        </wps:cNvCnPr>
                        <wps:spPr bwMode="auto">
                          <a:xfrm>
                            <a:off x="3778370" y="414068"/>
                            <a:ext cx="40005" cy="22860"/>
                          </a:xfrm>
                          <a:prstGeom prst="line">
                            <a:avLst/>
                          </a:prstGeom>
                          <a:noFill/>
                          <a:ln w="9055">
                            <a:solidFill>
                              <a:srgbClr val="A78450"/>
                            </a:solidFill>
                            <a:prstDash val="solid"/>
                            <a:round/>
                            <a:headEnd/>
                            <a:tailEnd/>
                          </a:ln>
                          <a:extLst>
                            <a:ext uri="{909E8E84-426E-40DD-AFC4-6F175D3DCCD1}">
                              <a14:hiddenFill xmlns:a14="http://schemas.microsoft.com/office/drawing/2010/main">
                                <a:noFill/>
                              </a14:hiddenFill>
                            </a:ext>
                          </a:extLst>
                        </wps:spPr>
                        <wps:bodyPr/>
                      </wps:wsp>
                      <wps:wsp>
                        <wps:cNvPr id="940" name="Line 851"/>
                        <wps:cNvCnPr>
                          <a:cxnSpLocks noChangeShapeType="1"/>
                        </wps:cNvCnPr>
                        <wps:spPr bwMode="auto">
                          <a:xfrm>
                            <a:off x="3778370" y="396815"/>
                            <a:ext cx="40005" cy="23495"/>
                          </a:xfrm>
                          <a:prstGeom prst="line">
                            <a:avLst/>
                          </a:prstGeom>
                          <a:noFill/>
                          <a:ln w="9055">
                            <a:solidFill>
                              <a:srgbClr val="A78450"/>
                            </a:solidFill>
                            <a:prstDash val="solid"/>
                            <a:round/>
                            <a:headEnd/>
                            <a:tailEnd/>
                          </a:ln>
                          <a:extLst>
                            <a:ext uri="{909E8E84-426E-40DD-AFC4-6F175D3DCCD1}">
                              <a14:hiddenFill xmlns:a14="http://schemas.microsoft.com/office/drawing/2010/main">
                                <a:noFill/>
                              </a14:hiddenFill>
                            </a:ext>
                          </a:extLst>
                        </wps:spPr>
                        <wps:bodyPr/>
                      </wps:wsp>
                      <wps:wsp>
                        <wps:cNvPr id="941" name="Line 850"/>
                        <wps:cNvCnPr>
                          <a:cxnSpLocks noChangeShapeType="1"/>
                        </wps:cNvCnPr>
                        <wps:spPr bwMode="auto">
                          <a:xfrm>
                            <a:off x="3778370" y="388188"/>
                            <a:ext cx="40005" cy="23495"/>
                          </a:xfrm>
                          <a:prstGeom prst="line">
                            <a:avLst/>
                          </a:prstGeom>
                          <a:noFill/>
                          <a:ln w="9055">
                            <a:solidFill>
                              <a:srgbClr val="A78450"/>
                            </a:solidFill>
                            <a:prstDash val="solid"/>
                            <a:round/>
                            <a:headEnd/>
                            <a:tailEnd/>
                          </a:ln>
                          <a:extLst>
                            <a:ext uri="{909E8E84-426E-40DD-AFC4-6F175D3DCCD1}">
                              <a14:hiddenFill xmlns:a14="http://schemas.microsoft.com/office/drawing/2010/main">
                                <a:noFill/>
                              </a14:hiddenFill>
                            </a:ext>
                          </a:extLst>
                        </wps:spPr>
                        <wps:bodyPr/>
                      </wps:wsp>
                      <wps:wsp>
                        <wps:cNvPr id="942" name="Line 849"/>
                        <wps:cNvCnPr>
                          <a:cxnSpLocks noChangeShapeType="1"/>
                        </wps:cNvCnPr>
                        <wps:spPr bwMode="auto">
                          <a:xfrm>
                            <a:off x="3778370" y="370935"/>
                            <a:ext cx="40005" cy="24130"/>
                          </a:xfrm>
                          <a:prstGeom prst="line">
                            <a:avLst/>
                          </a:prstGeom>
                          <a:noFill/>
                          <a:ln w="9055">
                            <a:solidFill>
                              <a:srgbClr val="A78450"/>
                            </a:solidFill>
                            <a:prstDash val="solid"/>
                            <a:round/>
                            <a:headEnd/>
                            <a:tailEnd/>
                          </a:ln>
                          <a:extLst>
                            <a:ext uri="{909E8E84-426E-40DD-AFC4-6F175D3DCCD1}">
                              <a14:hiddenFill xmlns:a14="http://schemas.microsoft.com/office/drawing/2010/main">
                                <a:noFill/>
                              </a14:hiddenFill>
                            </a:ext>
                          </a:extLst>
                        </wps:spPr>
                        <wps:bodyPr/>
                      </wps:wsp>
                      <wps:wsp>
                        <wps:cNvPr id="943" name="Line 848"/>
                        <wps:cNvCnPr>
                          <a:cxnSpLocks noChangeShapeType="1"/>
                        </wps:cNvCnPr>
                        <wps:spPr bwMode="auto">
                          <a:xfrm>
                            <a:off x="3778370" y="362309"/>
                            <a:ext cx="40005" cy="23495"/>
                          </a:xfrm>
                          <a:prstGeom prst="line">
                            <a:avLst/>
                          </a:prstGeom>
                          <a:noFill/>
                          <a:ln w="9055">
                            <a:solidFill>
                              <a:srgbClr val="A78450"/>
                            </a:solidFill>
                            <a:prstDash val="solid"/>
                            <a:round/>
                            <a:headEnd/>
                            <a:tailEnd/>
                          </a:ln>
                          <a:extLst>
                            <a:ext uri="{909E8E84-426E-40DD-AFC4-6F175D3DCCD1}">
                              <a14:hiddenFill xmlns:a14="http://schemas.microsoft.com/office/drawing/2010/main">
                                <a:noFill/>
                              </a14:hiddenFill>
                            </a:ext>
                          </a:extLst>
                        </wps:spPr>
                        <wps:bodyPr/>
                      </wps:wsp>
                      <wps:wsp>
                        <wps:cNvPr id="944" name="Line 847"/>
                        <wps:cNvCnPr>
                          <a:cxnSpLocks noChangeShapeType="1"/>
                        </wps:cNvCnPr>
                        <wps:spPr bwMode="auto">
                          <a:xfrm>
                            <a:off x="3873260" y="491705"/>
                            <a:ext cx="86360" cy="51435"/>
                          </a:xfrm>
                          <a:prstGeom prst="line">
                            <a:avLst/>
                          </a:prstGeom>
                          <a:noFill/>
                          <a:ln w="9055">
                            <a:solidFill>
                              <a:srgbClr val="A78450"/>
                            </a:solidFill>
                            <a:prstDash val="solid"/>
                            <a:round/>
                            <a:headEnd/>
                            <a:tailEnd/>
                          </a:ln>
                          <a:extLst>
                            <a:ext uri="{909E8E84-426E-40DD-AFC4-6F175D3DCCD1}">
                              <a14:hiddenFill xmlns:a14="http://schemas.microsoft.com/office/drawing/2010/main">
                                <a:noFill/>
                              </a14:hiddenFill>
                            </a:ext>
                          </a:extLst>
                        </wps:spPr>
                        <wps:bodyPr/>
                      </wps:wsp>
                      <wps:wsp>
                        <wps:cNvPr id="945" name="Line 846"/>
                        <wps:cNvCnPr>
                          <a:cxnSpLocks noChangeShapeType="1"/>
                        </wps:cNvCnPr>
                        <wps:spPr bwMode="auto">
                          <a:xfrm>
                            <a:off x="3873260" y="483079"/>
                            <a:ext cx="86360" cy="50800"/>
                          </a:xfrm>
                          <a:prstGeom prst="line">
                            <a:avLst/>
                          </a:prstGeom>
                          <a:noFill/>
                          <a:ln w="9055">
                            <a:solidFill>
                              <a:srgbClr val="A78450"/>
                            </a:solidFill>
                            <a:prstDash val="solid"/>
                            <a:round/>
                            <a:headEnd/>
                            <a:tailEnd/>
                          </a:ln>
                          <a:extLst>
                            <a:ext uri="{909E8E84-426E-40DD-AFC4-6F175D3DCCD1}">
                              <a14:hiddenFill xmlns:a14="http://schemas.microsoft.com/office/drawing/2010/main">
                                <a:noFill/>
                              </a14:hiddenFill>
                            </a:ext>
                          </a:extLst>
                        </wps:spPr>
                        <wps:bodyPr/>
                      </wps:wsp>
                      <wps:wsp>
                        <wps:cNvPr id="946" name="Line 845"/>
                        <wps:cNvCnPr>
                          <a:cxnSpLocks noChangeShapeType="1"/>
                        </wps:cNvCnPr>
                        <wps:spPr bwMode="auto">
                          <a:xfrm>
                            <a:off x="3873260" y="465826"/>
                            <a:ext cx="86360" cy="50800"/>
                          </a:xfrm>
                          <a:prstGeom prst="line">
                            <a:avLst/>
                          </a:prstGeom>
                          <a:noFill/>
                          <a:ln w="9055">
                            <a:solidFill>
                              <a:srgbClr val="A78450"/>
                            </a:solidFill>
                            <a:prstDash val="solid"/>
                            <a:round/>
                            <a:headEnd/>
                            <a:tailEnd/>
                          </a:ln>
                          <a:extLst>
                            <a:ext uri="{909E8E84-426E-40DD-AFC4-6F175D3DCCD1}">
                              <a14:hiddenFill xmlns:a14="http://schemas.microsoft.com/office/drawing/2010/main">
                                <a:noFill/>
                              </a14:hiddenFill>
                            </a:ext>
                          </a:extLst>
                        </wps:spPr>
                        <wps:bodyPr/>
                      </wps:wsp>
                      <wps:wsp>
                        <wps:cNvPr id="947" name="Line 844"/>
                        <wps:cNvCnPr>
                          <a:cxnSpLocks noChangeShapeType="1"/>
                        </wps:cNvCnPr>
                        <wps:spPr bwMode="auto">
                          <a:xfrm>
                            <a:off x="3873260" y="457200"/>
                            <a:ext cx="86360" cy="51435"/>
                          </a:xfrm>
                          <a:prstGeom prst="line">
                            <a:avLst/>
                          </a:prstGeom>
                          <a:noFill/>
                          <a:ln w="9055">
                            <a:solidFill>
                              <a:srgbClr val="A78450"/>
                            </a:solidFill>
                            <a:prstDash val="solid"/>
                            <a:round/>
                            <a:headEnd/>
                            <a:tailEnd/>
                          </a:ln>
                          <a:extLst>
                            <a:ext uri="{909E8E84-426E-40DD-AFC4-6F175D3DCCD1}">
                              <a14:hiddenFill xmlns:a14="http://schemas.microsoft.com/office/drawing/2010/main">
                                <a:noFill/>
                              </a14:hiddenFill>
                            </a:ext>
                          </a:extLst>
                        </wps:spPr>
                        <wps:bodyPr/>
                      </wps:wsp>
                      <wps:wsp>
                        <wps:cNvPr id="948" name="Line 843"/>
                        <wps:cNvCnPr>
                          <a:cxnSpLocks noChangeShapeType="1"/>
                        </wps:cNvCnPr>
                        <wps:spPr bwMode="auto">
                          <a:xfrm>
                            <a:off x="3873260" y="439947"/>
                            <a:ext cx="86360" cy="51435"/>
                          </a:xfrm>
                          <a:prstGeom prst="line">
                            <a:avLst/>
                          </a:prstGeom>
                          <a:noFill/>
                          <a:ln w="9055">
                            <a:solidFill>
                              <a:srgbClr val="A78450"/>
                            </a:solidFill>
                            <a:prstDash val="solid"/>
                            <a:round/>
                            <a:headEnd/>
                            <a:tailEnd/>
                          </a:ln>
                          <a:extLst>
                            <a:ext uri="{909E8E84-426E-40DD-AFC4-6F175D3DCCD1}">
                              <a14:hiddenFill xmlns:a14="http://schemas.microsoft.com/office/drawing/2010/main">
                                <a:noFill/>
                              </a14:hiddenFill>
                            </a:ext>
                          </a:extLst>
                        </wps:spPr>
                        <wps:bodyPr/>
                      </wps:wsp>
                      <wps:wsp>
                        <wps:cNvPr id="952" name="Line 842"/>
                        <wps:cNvCnPr>
                          <a:cxnSpLocks noChangeShapeType="1"/>
                        </wps:cNvCnPr>
                        <wps:spPr bwMode="auto">
                          <a:xfrm>
                            <a:off x="3873260" y="431320"/>
                            <a:ext cx="86360" cy="52070"/>
                          </a:xfrm>
                          <a:prstGeom prst="line">
                            <a:avLst/>
                          </a:prstGeom>
                          <a:noFill/>
                          <a:ln w="9055">
                            <a:solidFill>
                              <a:srgbClr val="A78450"/>
                            </a:solidFill>
                            <a:prstDash val="solid"/>
                            <a:round/>
                            <a:headEnd/>
                            <a:tailEnd/>
                          </a:ln>
                          <a:extLst>
                            <a:ext uri="{909E8E84-426E-40DD-AFC4-6F175D3DCCD1}">
                              <a14:hiddenFill xmlns:a14="http://schemas.microsoft.com/office/drawing/2010/main">
                                <a:noFill/>
                              </a14:hiddenFill>
                            </a:ext>
                          </a:extLst>
                        </wps:spPr>
                        <wps:bodyPr/>
                      </wps:wsp>
                      <wps:wsp>
                        <wps:cNvPr id="953" name="Line 841"/>
                        <wps:cNvCnPr>
                          <a:cxnSpLocks noChangeShapeType="1"/>
                        </wps:cNvCnPr>
                        <wps:spPr bwMode="auto">
                          <a:xfrm>
                            <a:off x="3873260" y="414068"/>
                            <a:ext cx="86360" cy="52070"/>
                          </a:xfrm>
                          <a:prstGeom prst="line">
                            <a:avLst/>
                          </a:prstGeom>
                          <a:noFill/>
                          <a:ln w="9055">
                            <a:solidFill>
                              <a:srgbClr val="A78450"/>
                            </a:solidFill>
                            <a:prstDash val="solid"/>
                            <a:round/>
                            <a:headEnd/>
                            <a:tailEnd/>
                          </a:ln>
                          <a:extLst>
                            <a:ext uri="{909E8E84-426E-40DD-AFC4-6F175D3DCCD1}">
                              <a14:hiddenFill xmlns:a14="http://schemas.microsoft.com/office/drawing/2010/main">
                                <a:noFill/>
                              </a14:hiddenFill>
                            </a:ext>
                          </a:extLst>
                        </wps:spPr>
                        <wps:bodyPr/>
                      </wps:wsp>
                      <wps:wsp>
                        <wps:cNvPr id="954" name="Line 840"/>
                        <wps:cNvCnPr>
                          <a:cxnSpLocks noChangeShapeType="1"/>
                        </wps:cNvCnPr>
                        <wps:spPr bwMode="auto">
                          <a:xfrm>
                            <a:off x="3873260" y="690113"/>
                            <a:ext cx="86360" cy="51435"/>
                          </a:xfrm>
                          <a:prstGeom prst="line">
                            <a:avLst/>
                          </a:prstGeom>
                          <a:noFill/>
                          <a:ln w="9055">
                            <a:solidFill>
                              <a:srgbClr val="A78450"/>
                            </a:solidFill>
                            <a:prstDash val="solid"/>
                            <a:round/>
                            <a:headEnd/>
                            <a:tailEnd/>
                          </a:ln>
                          <a:extLst>
                            <a:ext uri="{909E8E84-426E-40DD-AFC4-6F175D3DCCD1}">
                              <a14:hiddenFill xmlns:a14="http://schemas.microsoft.com/office/drawing/2010/main">
                                <a:noFill/>
                              </a14:hiddenFill>
                            </a:ext>
                          </a:extLst>
                        </wps:spPr>
                        <wps:bodyPr/>
                      </wps:wsp>
                      <wps:wsp>
                        <wps:cNvPr id="955" name="Line 839"/>
                        <wps:cNvCnPr>
                          <a:cxnSpLocks noChangeShapeType="1"/>
                        </wps:cNvCnPr>
                        <wps:spPr bwMode="auto">
                          <a:xfrm>
                            <a:off x="3873260" y="672860"/>
                            <a:ext cx="86360" cy="52070"/>
                          </a:xfrm>
                          <a:prstGeom prst="line">
                            <a:avLst/>
                          </a:prstGeom>
                          <a:noFill/>
                          <a:ln w="9055">
                            <a:solidFill>
                              <a:srgbClr val="A7845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956" name="docshape358"/>
                          <pic:cNvPicPr>
                            <a:picLocks noChangeAspect="1"/>
                          </pic:cNvPicPr>
                        </pic:nvPicPr>
                        <pic:blipFill>
                          <a:blip r:embed="rId74">
                            <a:extLst>
                              <a:ext uri="{28A0092B-C50C-407E-A947-70E740481C1C}">
                                <a14:useLocalDpi xmlns:a14="http://schemas.microsoft.com/office/drawing/2010/main" val="0"/>
                              </a:ext>
                            </a:extLst>
                          </a:blip>
                          <a:srcRect/>
                          <a:stretch>
                            <a:fillRect/>
                          </a:stretch>
                        </pic:blipFill>
                        <pic:spPr bwMode="auto">
                          <a:xfrm>
                            <a:off x="3873260" y="508958"/>
                            <a:ext cx="8699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57" name="docshape359"/>
                        <wps:cNvSpPr>
                          <a:spLocks/>
                        </wps:cNvSpPr>
                        <wps:spPr bwMode="auto">
                          <a:xfrm>
                            <a:off x="3873260" y="508958"/>
                            <a:ext cx="86995" cy="87630"/>
                          </a:xfrm>
                          <a:custGeom>
                            <a:avLst/>
                            <a:gdLst>
                              <a:gd name="T0" fmla="+- 0 8224 8224"/>
                              <a:gd name="T1" fmla="*/ T0 w 137"/>
                              <a:gd name="T2" fmla="+- 0 1349 1291"/>
                              <a:gd name="T3" fmla="*/ 1349 h 138"/>
                              <a:gd name="T4" fmla="+- 0 8360 8224"/>
                              <a:gd name="T5" fmla="*/ T4 w 137"/>
                              <a:gd name="T6" fmla="+- 0 1429 1291"/>
                              <a:gd name="T7" fmla="*/ 1429 h 138"/>
                              <a:gd name="T8" fmla="+- 0 8360 8224"/>
                              <a:gd name="T9" fmla="*/ T8 w 137"/>
                              <a:gd name="T10" fmla="+- 0 1372 1291"/>
                              <a:gd name="T11" fmla="*/ 1372 h 138"/>
                              <a:gd name="T12" fmla="+- 0 8224 8224"/>
                              <a:gd name="T13" fmla="*/ T12 w 137"/>
                              <a:gd name="T14" fmla="+- 0 1291 1291"/>
                              <a:gd name="T15" fmla="*/ 1291 h 138"/>
                              <a:gd name="T16" fmla="+- 0 8224 8224"/>
                              <a:gd name="T17" fmla="*/ T16 w 137"/>
                              <a:gd name="T18" fmla="+- 0 1349 1291"/>
                              <a:gd name="T19" fmla="*/ 1349 h 138"/>
                            </a:gdLst>
                            <a:ahLst/>
                            <a:cxnLst>
                              <a:cxn ang="0">
                                <a:pos x="T1" y="T3"/>
                              </a:cxn>
                              <a:cxn ang="0">
                                <a:pos x="T5" y="T7"/>
                              </a:cxn>
                              <a:cxn ang="0">
                                <a:pos x="T9" y="T11"/>
                              </a:cxn>
                              <a:cxn ang="0">
                                <a:pos x="T13" y="T15"/>
                              </a:cxn>
                              <a:cxn ang="0">
                                <a:pos x="T17" y="T19"/>
                              </a:cxn>
                            </a:cxnLst>
                            <a:rect l="0" t="0" r="r" b="b"/>
                            <a:pathLst>
                              <a:path w="137" h="138">
                                <a:moveTo>
                                  <a:pt x="0" y="58"/>
                                </a:moveTo>
                                <a:lnTo>
                                  <a:pt x="136" y="138"/>
                                </a:lnTo>
                                <a:lnTo>
                                  <a:pt x="136" y="81"/>
                                </a:lnTo>
                                <a:lnTo>
                                  <a:pt x="0" y="0"/>
                                </a:lnTo>
                                <a:lnTo>
                                  <a:pt x="0" y="58"/>
                                </a:lnTo>
                                <a:close/>
                              </a:path>
                            </a:pathLst>
                          </a:custGeom>
                          <a:noFill/>
                          <a:ln w="9055">
                            <a:solidFill>
                              <a:srgbClr val="A7845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61" name="docshape360"/>
                          <pic:cNvPicPr>
                            <a:picLocks noChangeAspect="1"/>
                          </pic:cNvPicPr>
                        </pic:nvPicPr>
                        <pic:blipFill>
                          <a:blip r:embed="rId75">
                            <a:extLst>
                              <a:ext uri="{28A0092B-C50C-407E-A947-70E740481C1C}">
                                <a14:useLocalDpi xmlns:a14="http://schemas.microsoft.com/office/drawing/2010/main" val="0"/>
                              </a:ext>
                            </a:extLst>
                          </a:blip>
                          <a:srcRect/>
                          <a:stretch>
                            <a:fillRect/>
                          </a:stretch>
                        </pic:blipFill>
                        <pic:spPr bwMode="auto">
                          <a:xfrm>
                            <a:off x="3881887" y="534837"/>
                            <a:ext cx="10795" cy="13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62" name="docshape361"/>
                          <pic:cNvPicPr>
                            <a:picLocks noChangeAspect="1"/>
                          </pic:cNvPicPr>
                        </pic:nvPicPr>
                        <pic:blipFill>
                          <a:blip r:embed="rId76">
                            <a:extLst>
                              <a:ext uri="{28A0092B-C50C-407E-A947-70E740481C1C}">
                                <a14:useLocalDpi xmlns:a14="http://schemas.microsoft.com/office/drawing/2010/main" val="0"/>
                              </a:ext>
                            </a:extLst>
                          </a:blip>
                          <a:srcRect/>
                          <a:stretch>
                            <a:fillRect/>
                          </a:stretch>
                        </pic:blipFill>
                        <pic:spPr bwMode="auto">
                          <a:xfrm>
                            <a:off x="3881887" y="526211"/>
                            <a:ext cx="37465" cy="30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63" name="docshape362"/>
                        <wps:cNvSpPr>
                          <a:spLocks/>
                        </wps:cNvSpPr>
                        <wps:spPr bwMode="auto">
                          <a:xfrm>
                            <a:off x="3907766" y="543464"/>
                            <a:ext cx="12700" cy="15240"/>
                          </a:xfrm>
                          <a:custGeom>
                            <a:avLst/>
                            <a:gdLst>
                              <a:gd name="T0" fmla="+- 0 8296 8280"/>
                              <a:gd name="T1" fmla="*/ T0 w 20"/>
                              <a:gd name="T2" fmla="+- 0 1356 1348"/>
                              <a:gd name="T3" fmla="*/ 1356 h 24"/>
                              <a:gd name="T4" fmla="+- 0 8293 8280"/>
                              <a:gd name="T5" fmla="*/ T4 w 20"/>
                              <a:gd name="T6" fmla="+- 0 1350 1348"/>
                              <a:gd name="T7" fmla="*/ 1350 h 24"/>
                              <a:gd name="T8" fmla="+- 0 8287 8280"/>
                              <a:gd name="T9" fmla="*/ T8 w 20"/>
                              <a:gd name="T10" fmla="+- 0 1348 1348"/>
                              <a:gd name="T11" fmla="*/ 1348 h 24"/>
                              <a:gd name="T12" fmla="+- 0 8284 8280"/>
                              <a:gd name="T13" fmla="*/ T12 w 20"/>
                              <a:gd name="T14" fmla="+- 0 1350 1348"/>
                              <a:gd name="T15" fmla="*/ 1350 h 24"/>
                              <a:gd name="T16" fmla="+- 0 8280 8280"/>
                              <a:gd name="T17" fmla="*/ T16 w 20"/>
                              <a:gd name="T18" fmla="+- 0 1351 1348"/>
                              <a:gd name="T19" fmla="*/ 1351 h 24"/>
                              <a:gd name="T20" fmla="+- 0 8280 8280"/>
                              <a:gd name="T21" fmla="*/ T20 w 20"/>
                              <a:gd name="T22" fmla="+- 0 1357 1348"/>
                              <a:gd name="T23" fmla="*/ 1357 h 24"/>
                              <a:gd name="T24" fmla="+- 0 8284 8280"/>
                              <a:gd name="T25" fmla="*/ T24 w 20"/>
                              <a:gd name="T26" fmla="+- 0 1363 1348"/>
                              <a:gd name="T27" fmla="*/ 1363 h 24"/>
                              <a:gd name="T28" fmla="+- 0 8286 8280"/>
                              <a:gd name="T29" fmla="*/ T28 w 20"/>
                              <a:gd name="T30" fmla="+- 0 1369 1348"/>
                              <a:gd name="T31" fmla="*/ 1369 h 24"/>
                              <a:gd name="T32" fmla="+- 0 8292 8280"/>
                              <a:gd name="T33" fmla="*/ T32 w 20"/>
                              <a:gd name="T34" fmla="+- 0 1372 1348"/>
                              <a:gd name="T35" fmla="*/ 1372 h 24"/>
                              <a:gd name="T36" fmla="+- 0 8296 8280"/>
                              <a:gd name="T37" fmla="*/ T36 w 20"/>
                              <a:gd name="T38" fmla="+- 0 1369 1348"/>
                              <a:gd name="T39" fmla="*/ 1369 h 24"/>
                              <a:gd name="T40" fmla="+- 0 8299 8280"/>
                              <a:gd name="T41" fmla="*/ T40 w 20"/>
                              <a:gd name="T42" fmla="+- 0 1368 1348"/>
                              <a:gd name="T43" fmla="*/ 1368 h 24"/>
                              <a:gd name="T44" fmla="+- 0 8299 8280"/>
                              <a:gd name="T45" fmla="*/ T44 w 20"/>
                              <a:gd name="T46" fmla="+- 0 1361 1348"/>
                              <a:gd name="T47" fmla="*/ 1361 h 24"/>
                              <a:gd name="T48" fmla="+- 0 8296 8280"/>
                              <a:gd name="T49" fmla="*/ T48 w 20"/>
                              <a:gd name="T50" fmla="+- 0 1356 1348"/>
                              <a:gd name="T51" fmla="*/ 1356 h 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0" h="24">
                                <a:moveTo>
                                  <a:pt x="16" y="8"/>
                                </a:moveTo>
                                <a:lnTo>
                                  <a:pt x="13" y="2"/>
                                </a:lnTo>
                                <a:lnTo>
                                  <a:pt x="7" y="0"/>
                                </a:lnTo>
                                <a:lnTo>
                                  <a:pt x="4" y="2"/>
                                </a:lnTo>
                                <a:lnTo>
                                  <a:pt x="0" y="3"/>
                                </a:lnTo>
                                <a:lnTo>
                                  <a:pt x="0" y="9"/>
                                </a:lnTo>
                                <a:lnTo>
                                  <a:pt x="4" y="15"/>
                                </a:lnTo>
                                <a:lnTo>
                                  <a:pt x="6" y="21"/>
                                </a:lnTo>
                                <a:lnTo>
                                  <a:pt x="12" y="24"/>
                                </a:lnTo>
                                <a:lnTo>
                                  <a:pt x="16" y="21"/>
                                </a:lnTo>
                                <a:lnTo>
                                  <a:pt x="19" y="20"/>
                                </a:lnTo>
                                <a:lnTo>
                                  <a:pt x="19" y="13"/>
                                </a:lnTo>
                                <a:lnTo>
                                  <a:pt x="16" y="8"/>
                                </a:lnTo>
                                <a:close/>
                              </a:path>
                            </a:pathLst>
                          </a:custGeom>
                          <a:noFill/>
                          <a:ln w="151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4" name="docshape363"/>
                        <wps:cNvSpPr>
                          <a:spLocks/>
                        </wps:cNvSpPr>
                        <wps:spPr bwMode="auto">
                          <a:xfrm>
                            <a:off x="3761117" y="241539"/>
                            <a:ext cx="361950" cy="551180"/>
                          </a:xfrm>
                          <a:custGeom>
                            <a:avLst/>
                            <a:gdLst>
                              <a:gd name="T0" fmla="+- 0 8623 8053"/>
                              <a:gd name="T1" fmla="*/ T0 w 570"/>
                              <a:gd name="T2" fmla="+- 0 1054 863"/>
                              <a:gd name="T3" fmla="*/ 1054 h 868"/>
                              <a:gd name="T4" fmla="+- 0 8296 8053"/>
                              <a:gd name="T5" fmla="*/ T4 w 570"/>
                              <a:gd name="T6" fmla="+- 0 863 863"/>
                              <a:gd name="T7" fmla="*/ 863 h 868"/>
                              <a:gd name="T8" fmla="+- 0 8053 8053"/>
                              <a:gd name="T9" fmla="*/ T8 w 570"/>
                              <a:gd name="T10" fmla="+- 0 1008 863"/>
                              <a:gd name="T11" fmla="*/ 1008 h 868"/>
                              <a:gd name="T12" fmla="+- 0 8053 8053"/>
                              <a:gd name="T13" fmla="*/ T12 w 570"/>
                              <a:gd name="T14" fmla="+- 0 1540 863"/>
                              <a:gd name="T15" fmla="*/ 1540 h 868"/>
                              <a:gd name="T16" fmla="+- 0 8080 8053"/>
                              <a:gd name="T17" fmla="*/ T16 w 570"/>
                              <a:gd name="T18" fmla="+- 0 1556 863"/>
                              <a:gd name="T19" fmla="*/ 1556 h 868"/>
                              <a:gd name="T20" fmla="+- 0 8107 8053"/>
                              <a:gd name="T21" fmla="*/ T20 w 570"/>
                              <a:gd name="T22" fmla="+- 0 1572 863"/>
                              <a:gd name="T23" fmla="*/ 1572 h 868"/>
                              <a:gd name="T24" fmla="+- 0 8134 8053"/>
                              <a:gd name="T25" fmla="*/ T24 w 570"/>
                              <a:gd name="T26" fmla="+- 0 1588 863"/>
                              <a:gd name="T27" fmla="*/ 1588 h 868"/>
                              <a:gd name="T28" fmla="+- 0 8161 8053"/>
                              <a:gd name="T29" fmla="*/ T28 w 570"/>
                              <a:gd name="T30" fmla="+- 0 1603 863"/>
                              <a:gd name="T31" fmla="*/ 1603 h 868"/>
                              <a:gd name="T32" fmla="+- 0 8172 8053"/>
                              <a:gd name="T33" fmla="*/ T32 w 570"/>
                              <a:gd name="T34" fmla="+- 0 1600 863"/>
                              <a:gd name="T35" fmla="*/ 1600 h 868"/>
                              <a:gd name="T36" fmla="+- 0 8182 8053"/>
                              <a:gd name="T37" fmla="*/ T36 w 570"/>
                              <a:gd name="T38" fmla="+- 0 1597 863"/>
                              <a:gd name="T39" fmla="*/ 1597 h 868"/>
                              <a:gd name="T40" fmla="+- 0 8192 8053"/>
                              <a:gd name="T41" fmla="*/ T40 w 570"/>
                              <a:gd name="T42" fmla="+- 0 1594 863"/>
                              <a:gd name="T43" fmla="*/ 1594 h 868"/>
                              <a:gd name="T44" fmla="+- 0 8207 8053"/>
                              <a:gd name="T45" fmla="*/ T44 w 570"/>
                              <a:gd name="T46" fmla="+- 0 1603 863"/>
                              <a:gd name="T47" fmla="*/ 1603 h 868"/>
                              <a:gd name="T48" fmla="+- 0 8207 8053"/>
                              <a:gd name="T49" fmla="*/ T48 w 570"/>
                              <a:gd name="T50" fmla="+- 0 1628 863"/>
                              <a:gd name="T51" fmla="*/ 1628 h 868"/>
                              <a:gd name="T52" fmla="+- 0 8250 8053"/>
                              <a:gd name="T53" fmla="*/ T52 w 570"/>
                              <a:gd name="T54" fmla="+- 0 1655 863"/>
                              <a:gd name="T55" fmla="*/ 1655 h 868"/>
                              <a:gd name="T56" fmla="+- 0 8293 8053"/>
                              <a:gd name="T57" fmla="*/ T56 w 570"/>
                              <a:gd name="T58" fmla="+- 0 1681 863"/>
                              <a:gd name="T59" fmla="*/ 1681 h 868"/>
                              <a:gd name="T60" fmla="+- 0 8337 8053"/>
                              <a:gd name="T61" fmla="*/ T60 w 570"/>
                              <a:gd name="T62" fmla="+- 0 1706 863"/>
                              <a:gd name="T63" fmla="*/ 1706 h 868"/>
                              <a:gd name="T64" fmla="+- 0 8381 8053"/>
                              <a:gd name="T65" fmla="*/ T64 w 570"/>
                              <a:gd name="T66" fmla="+- 0 1730 863"/>
                              <a:gd name="T67" fmla="*/ 1730 h 868"/>
                              <a:gd name="T68" fmla="+- 0 8623 8053"/>
                              <a:gd name="T69" fmla="*/ T68 w 570"/>
                              <a:gd name="T70" fmla="+- 0 1585 863"/>
                              <a:gd name="T71" fmla="*/ 1585 h 868"/>
                              <a:gd name="T72" fmla="+- 0 8623 8053"/>
                              <a:gd name="T73" fmla="*/ T72 w 570"/>
                              <a:gd name="T74" fmla="+- 0 1054 863"/>
                              <a:gd name="T75" fmla="*/ 1054 h 8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570" h="868">
                                <a:moveTo>
                                  <a:pt x="570" y="191"/>
                                </a:moveTo>
                                <a:lnTo>
                                  <a:pt x="243" y="0"/>
                                </a:lnTo>
                                <a:lnTo>
                                  <a:pt x="0" y="145"/>
                                </a:lnTo>
                                <a:lnTo>
                                  <a:pt x="0" y="677"/>
                                </a:lnTo>
                                <a:lnTo>
                                  <a:pt x="27" y="693"/>
                                </a:lnTo>
                                <a:lnTo>
                                  <a:pt x="54" y="709"/>
                                </a:lnTo>
                                <a:lnTo>
                                  <a:pt x="81" y="725"/>
                                </a:lnTo>
                                <a:lnTo>
                                  <a:pt x="108" y="740"/>
                                </a:lnTo>
                                <a:lnTo>
                                  <a:pt x="119" y="737"/>
                                </a:lnTo>
                                <a:lnTo>
                                  <a:pt x="129" y="734"/>
                                </a:lnTo>
                                <a:lnTo>
                                  <a:pt x="139" y="731"/>
                                </a:lnTo>
                                <a:lnTo>
                                  <a:pt x="154" y="740"/>
                                </a:lnTo>
                                <a:lnTo>
                                  <a:pt x="154" y="765"/>
                                </a:lnTo>
                                <a:lnTo>
                                  <a:pt x="197" y="792"/>
                                </a:lnTo>
                                <a:lnTo>
                                  <a:pt x="240" y="818"/>
                                </a:lnTo>
                                <a:lnTo>
                                  <a:pt x="284" y="843"/>
                                </a:lnTo>
                                <a:lnTo>
                                  <a:pt x="328" y="867"/>
                                </a:lnTo>
                                <a:lnTo>
                                  <a:pt x="570" y="722"/>
                                </a:lnTo>
                                <a:lnTo>
                                  <a:pt x="570" y="191"/>
                                </a:lnTo>
                                <a:close/>
                              </a:path>
                            </a:pathLst>
                          </a:custGeom>
                          <a:noFill/>
                          <a:ln w="188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65" name="docshape364"/>
                          <pic:cNvPicPr>
                            <a:picLocks noChangeAspect="1"/>
                          </pic:cNvPicPr>
                        </pic:nvPicPr>
                        <pic:blipFill>
                          <a:blip r:embed="rId77">
                            <a:extLst>
                              <a:ext uri="{28A0092B-C50C-407E-A947-70E740481C1C}">
                                <a14:useLocalDpi xmlns:a14="http://schemas.microsoft.com/office/drawing/2010/main" val="0"/>
                              </a:ext>
                            </a:extLst>
                          </a:blip>
                          <a:srcRect/>
                          <a:stretch>
                            <a:fillRect/>
                          </a:stretch>
                        </pic:blipFill>
                        <pic:spPr bwMode="auto">
                          <a:xfrm>
                            <a:off x="3856007" y="1595886"/>
                            <a:ext cx="28575" cy="348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66" name="docshape365"/>
                          <pic:cNvPicPr>
                            <a:picLocks noChangeAspect="1"/>
                          </pic:cNvPicPr>
                        </pic:nvPicPr>
                        <pic:blipFill>
                          <a:blip r:embed="rId78">
                            <a:extLst>
                              <a:ext uri="{28A0092B-C50C-407E-A947-70E740481C1C}">
                                <a14:useLocalDpi xmlns:a14="http://schemas.microsoft.com/office/drawing/2010/main" val="0"/>
                              </a:ext>
                            </a:extLst>
                          </a:blip>
                          <a:srcRect/>
                          <a:stretch>
                            <a:fillRect/>
                          </a:stretch>
                        </pic:blipFill>
                        <pic:spPr bwMode="auto">
                          <a:xfrm>
                            <a:off x="3830128" y="1595886"/>
                            <a:ext cx="52705" cy="357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67" name="docshape366"/>
                        <wps:cNvSpPr>
                          <a:spLocks/>
                        </wps:cNvSpPr>
                        <wps:spPr bwMode="auto">
                          <a:xfrm>
                            <a:off x="3830128" y="1595886"/>
                            <a:ext cx="20320" cy="348615"/>
                          </a:xfrm>
                          <a:custGeom>
                            <a:avLst/>
                            <a:gdLst>
                              <a:gd name="T0" fmla="+- 0 8161 8161"/>
                              <a:gd name="T1" fmla="*/ T0 w 32"/>
                              <a:gd name="T2" fmla="+- 0 3553 3005"/>
                              <a:gd name="T3" fmla="*/ 3553 h 549"/>
                              <a:gd name="T4" fmla="+- 0 8192 8161"/>
                              <a:gd name="T5" fmla="*/ T4 w 32"/>
                              <a:gd name="T6" fmla="+- 0 3545 3005"/>
                              <a:gd name="T7" fmla="*/ 3545 h 549"/>
                              <a:gd name="T8" fmla="+- 0 8192 8161"/>
                              <a:gd name="T9" fmla="*/ T8 w 32"/>
                              <a:gd name="T10" fmla="+- 0 3005 3005"/>
                              <a:gd name="T11" fmla="*/ 3005 h 549"/>
                              <a:gd name="T12" fmla="+- 0 8161 8161"/>
                              <a:gd name="T13" fmla="*/ T12 w 32"/>
                              <a:gd name="T14" fmla="+- 0 3022 3005"/>
                              <a:gd name="T15" fmla="*/ 3022 h 549"/>
                              <a:gd name="T16" fmla="+- 0 8161 8161"/>
                              <a:gd name="T17" fmla="*/ T16 w 32"/>
                              <a:gd name="T18" fmla="+- 0 3553 3005"/>
                              <a:gd name="T19" fmla="*/ 3553 h 549"/>
                            </a:gdLst>
                            <a:ahLst/>
                            <a:cxnLst>
                              <a:cxn ang="0">
                                <a:pos x="T1" y="T3"/>
                              </a:cxn>
                              <a:cxn ang="0">
                                <a:pos x="T5" y="T7"/>
                              </a:cxn>
                              <a:cxn ang="0">
                                <a:pos x="T9" y="T11"/>
                              </a:cxn>
                              <a:cxn ang="0">
                                <a:pos x="T13" y="T15"/>
                              </a:cxn>
                              <a:cxn ang="0">
                                <a:pos x="T17" y="T19"/>
                              </a:cxn>
                            </a:cxnLst>
                            <a:rect l="0" t="0" r="r" b="b"/>
                            <a:pathLst>
                              <a:path w="32" h="549">
                                <a:moveTo>
                                  <a:pt x="0" y="548"/>
                                </a:moveTo>
                                <a:lnTo>
                                  <a:pt x="31" y="540"/>
                                </a:lnTo>
                                <a:lnTo>
                                  <a:pt x="31" y="0"/>
                                </a:lnTo>
                                <a:lnTo>
                                  <a:pt x="0" y="17"/>
                                </a:lnTo>
                                <a:lnTo>
                                  <a:pt x="0" y="548"/>
                                </a:lnTo>
                                <a:close/>
                              </a:path>
                            </a:pathLst>
                          </a:custGeom>
                          <a:noFill/>
                          <a:ln w="9055">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68" name="docshape367"/>
                          <pic:cNvPicPr>
                            <a:picLocks noChangeAspect="1"/>
                          </pic:cNvPicPr>
                        </pic:nvPicPr>
                        <pic:blipFill>
                          <a:blip r:embed="rId79">
                            <a:extLst>
                              <a:ext uri="{28A0092B-C50C-407E-A947-70E740481C1C}">
                                <a14:useLocalDpi xmlns:a14="http://schemas.microsoft.com/office/drawing/2010/main" val="0"/>
                              </a:ext>
                            </a:extLst>
                          </a:blip>
                          <a:srcRect/>
                          <a:stretch>
                            <a:fillRect/>
                          </a:stretch>
                        </pic:blipFill>
                        <pic:spPr bwMode="auto">
                          <a:xfrm>
                            <a:off x="3968151" y="1595886"/>
                            <a:ext cx="15430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69" name="docshape368"/>
                          <pic:cNvPicPr>
                            <a:picLocks noChangeAspect="1"/>
                          </pic:cNvPicPr>
                        </pic:nvPicPr>
                        <pic:blipFill>
                          <a:blip r:embed="rId80">
                            <a:extLst>
                              <a:ext uri="{28A0092B-C50C-407E-A947-70E740481C1C}">
                                <a14:useLocalDpi xmlns:a14="http://schemas.microsoft.com/office/drawing/2010/main" val="0"/>
                              </a:ext>
                            </a:extLst>
                          </a:blip>
                          <a:srcRect/>
                          <a:stretch>
                            <a:fillRect/>
                          </a:stretch>
                        </pic:blipFill>
                        <pic:spPr bwMode="auto">
                          <a:xfrm>
                            <a:off x="3761117" y="1475117"/>
                            <a:ext cx="361950"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70" name="docshape369"/>
                        <wps:cNvSpPr>
                          <a:spLocks/>
                        </wps:cNvSpPr>
                        <wps:spPr bwMode="auto">
                          <a:xfrm>
                            <a:off x="3761117" y="1475117"/>
                            <a:ext cx="361950" cy="212725"/>
                          </a:xfrm>
                          <a:custGeom>
                            <a:avLst/>
                            <a:gdLst>
                              <a:gd name="T0" fmla="+- 0 8053 8053"/>
                              <a:gd name="T1" fmla="*/ T0 w 570"/>
                              <a:gd name="T2" fmla="+- 0 2958 2814"/>
                              <a:gd name="T3" fmla="*/ 2958 h 335"/>
                              <a:gd name="T4" fmla="+- 0 8161 8053"/>
                              <a:gd name="T5" fmla="*/ T4 w 570"/>
                              <a:gd name="T6" fmla="+- 0 3022 2814"/>
                              <a:gd name="T7" fmla="*/ 3022 h 335"/>
                              <a:gd name="T8" fmla="+- 0 8192 8053"/>
                              <a:gd name="T9" fmla="*/ T8 w 570"/>
                              <a:gd name="T10" fmla="+- 0 3005 2814"/>
                              <a:gd name="T11" fmla="*/ 3005 h 335"/>
                              <a:gd name="T12" fmla="+- 0 8237 8053"/>
                              <a:gd name="T13" fmla="*/ T12 w 570"/>
                              <a:gd name="T14" fmla="+- 0 3030 2814"/>
                              <a:gd name="T15" fmla="*/ 3030 h 335"/>
                              <a:gd name="T16" fmla="+- 0 8207 8053"/>
                              <a:gd name="T17" fmla="*/ T16 w 570"/>
                              <a:gd name="T18" fmla="+- 0 3048 2814"/>
                              <a:gd name="T19" fmla="*/ 3048 h 335"/>
                              <a:gd name="T20" fmla="+- 0 8381 8053"/>
                              <a:gd name="T21" fmla="*/ T20 w 570"/>
                              <a:gd name="T22" fmla="+- 0 3149 2814"/>
                              <a:gd name="T23" fmla="*/ 3149 h 335"/>
                              <a:gd name="T24" fmla="+- 0 8623 8053"/>
                              <a:gd name="T25" fmla="*/ T24 w 570"/>
                              <a:gd name="T26" fmla="+- 0 3005 2814"/>
                              <a:gd name="T27" fmla="*/ 3005 h 335"/>
                              <a:gd name="T28" fmla="+- 0 8296 8053"/>
                              <a:gd name="T29" fmla="*/ T28 w 570"/>
                              <a:gd name="T30" fmla="+- 0 2814 2814"/>
                              <a:gd name="T31" fmla="*/ 2814 h 335"/>
                              <a:gd name="T32" fmla="+- 0 8053 8053"/>
                              <a:gd name="T33" fmla="*/ T32 w 570"/>
                              <a:gd name="T34" fmla="+- 0 2958 2814"/>
                              <a:gd name="T35" fmla="*/ 2958 h 3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70" h="335">
                                <a:moveTo>
                                  <a:pt x="0" y="144"/>
                                </a:moveTo>
                                <a:lnTo>
                                  <a:pt x="108" y="208"/>
                                </a:lnTo>
                                <a:lnTo>
                                  <a:pt x="139" y="191"/>
                                </a:lnTo>
                                <a:lnTo>
                                  <a:pt x="184" y="216"/>
                                </a:lnTo>
                                <a:lnTo>
                                  <a:pt x="154" y="234"/>
                                </a:lnTo>
                                <a:lnTo>
                                  <a:pt x="328" y="335"/>
                                </a:lnTo>
                                <a:lnTo>
                                  <a:pt x="570" y="191"/>
                                </a:lnTo>
                                <a:lnTo>
                                  <a:pt x="243" y="0"/>
                                </a:lnTo>
                                <a:lnTo>
                                  <a:pt x="0" y="144"/>
                                </a:lnTo>
                                <a:close/>
                              </a:path>
                            </a:pathLst>
                          </a:custGeom>
                          <a:noFill/>
                          <a:ln w="9055">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71" name="docshape370"/>
                          <pic:cNvPicPr>
                            <a:picLocks noChangeAspect="1"/>
                          </pic:cNvPicPr>
                        </pic:nvPicPr>
                        <pic:blipFill>
                          <a:blip r:embed="rId81">
                            <a:extLst>
                              <a:ext uri="{28A0092B-C50C-407E-A947-70E740481C1C}">
                                <a14:useLocalDpi xmlns:a14="http://schemas.microsoft.com/office/drawing/2010/main" val="0"/>
                              </a:ext>
                            </a:extLst>
                          </a:blip>
                          <a:srcRect/>
                          <a:stretch>
                            <a:fillRect/>
                          </a:stretch>
                        </pic:blipFill>
                        <pic:spPr bwMode="auto">
                          <a:xfrm>
                            <a:off x="3761117" y="1570007"/>
                            <a:ext cx="68580" cy="377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72" name="docshape371"/>
                        <wps:cNvSpPr>
                          <a:spLocks/>
                        </wps:cNvSpPr>
                        <wps:spPr bwMode="auto">
                          <a:xfrm>
                            <a:off x="3761117" y="1570007"/>
                            <a:ext cx="68580" cy="378460"/>
                          </a:xfrm>
                          <a:custGeom>
                            <a:avLst/>
                            <a:gdLst>
                              <a:gd name="T0" fmla="+- 0 8053 8053"/>
                              <a:gd name="T1" fmla="*/ T0 w 108"/>
                              <a:gd name="T2" fmla="+- 0 3490 2958"/>
                              <a:gd name="T3" fmla="*/ 3490 h 596"/>
                              <a:gd name="T4" fmla="+- 0 8161 8053"/>
                              <a:gd name="T5" fmla="*/ T4 w 108"/>
                              <a:gd name="T6" fmla="+- 0 3553 2958"/>
                              <a:gd name="T7" fmla="*/ 3553 h 596"/>
                              <a:gd name="T8" fmla="+- 0 8161 8053"/>
                              <a:gd name="T9" fmla="*/ T8 w 108"/>
                              <a:gd name="T10" fmla="+- 0 3022 2958"/>
                              <a:gd name="T11" fmla="*/ 3022 h 596"/>
                              <a:gd name="T12" fmla="+- 0 8053 8053"/>
                              <a:gd name="T13" fmla="*/ T12 w 108"/>
                              <a:gd name="T14" fmla="+- 0 2958 2958"/>
                              <a:gd name="T15" fmla="*/ 2958 h 596"/>
                              <a:gd name="T16" fmla="+- 0 8053 8053"/>
                              <a:gd name="T17" fmla="*/ T16 w 108"/>
                              <a:gd name="T18" fmla="+- 0 3490 2958"/>
                              <a:gd name="T19" fmla="*/ 3490 h 596"/>
                            </a:gdLst>
                            <a:ahLst/>
                            <a:cxnLst>
                              <a:cxn ang="0">
                                <a:pos x="T1" y="T3"/>
                              </a:cxn>
                              <a:cxn ang="0">
                                <a:pos x="T5" y="T7"/>
                              </a:cxn>
                              <a:cxn ang="0">
                                <a:pos x="T9" y="T11"/>
                              </a:cxn>
                              <a:cxn ang="0">
                                <a:pos x="T13" y="T15"/>
                              </a:cxn>
                              <a:cxn ang="0">
                                <a:pos x="T17" y="T19"/>
                              </a:cxn>
                            </a:cxnLst>
                            <a:rect l="0" t="0" r="r" b="b"/>
                            <a:pathLst>
                              <a:path w="108" h="596">
                                <a:moveTo>
                                  <a:pt x="0" y="532"/>
                                </a:moveTo>
                                <a:lnTo>
                                  <a:pt x="108" y="595"/>
                                </a:lnTo>
                                <a:lnTo>
                                  <a:pt x="108" y="64"/>
                                </a:lnTo>
                                <a:lnTo>
                                  <a:pt x="0" y="0"/>
                                </a:lnTo>
                                <a:lnTo>
                                  <a:pt x="0" y="532"/>
                                </a:lnTo>
                                <a:close/>
                              </a:path>
                            </a:pathLst>
                          </a:custGeom>
                          <a:noFill/>
                          <a:ln w="9055">
                            <a:solidFill>
                              <a:srgbClr val="A7845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74" name="docshape372"/>
                          <pic:cNvPicPr>
                            <a:picLocks noChangeAspect="1"/>
                          </pic:cNvPicPr>
                        </pic:nvPicPr>
                        <pic:blipFill>
                          <a:blip r:embed="rId82">
                            <a:extLst>
                              <a:ext uri="{28A0092B-C50C-407E-A947-70E740481C1C}">
                                <a14:useLocalDpi xmlns:a14="http://schemas.microsoft.com/office/drawing/2010/main" val="0"/>
                              </a:ext>
                            </a:extLst>
                          </a:blip>
                          <a:srcRect/>
                          <a:stretch>
                            <a:fillRect/>
                          </a:stretch>
                        </pic:blipFill>
                        <pic:spPr bwMode="auto">
                          <a:xfrm>
                            <a:off x="3864634" y="1630392"/>
                            <a:ext cx="110490" cy="401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75" name="docshape373"/>
                        <wps:cNvSpPr>
                          <a:spLocks/>
                        </wps:cNvSpPr>
                        <wps:spPr bwMode="auto">
                          <a:xfrm>
                            <a:off x="3864634" y="1630392"/>
                            <a:ext cx="110490" cy="401955"/>
                          </a:xfrm>
                          <a:custGeom>
                            <a:avLst/>
                            <a:gdLst>
                              <a:gd name="T0" fmla="+- 0 8207 8207"/>
                              <a:gd name="T1" fmla="*/ T0 w 174"/>
                              <a:gd name="T2" fmla="+- 0 3580 3048"/>
                              <a:gd name="T3" fmla="*/ 3580 h 633"/>
                              <a:gd name="T4" fmla="+- 0 8381 8207"/>
                              <a:gd name="T5" fmla="*/ T4 w 174"/>
                              <a:gd name="T6" fmla="+- 0 3680 3048"/>
                              <a:gd name="T7" fmla="*/ 3680 h 633"/>
                              <a:gd name="T8" fmla="+- 0 8381 8207"/>
                              <a:gd name="T9" fmla="*/ T8 w 174"/>
                              <a:gd name="T10" fmla="+- 0 3149 3048"/>
                              <a:gd name="T11" fmla="*/ 3149 h 633"/>
                              <a:gd name="T12" fmla="+- 0 8207 8207"/>
                              <a:gd name="T13" fmla="*/ T12 w 174"/>
                              <a:gd name="T14" fmla="+- 0 3048 3048"/>
                              <a:gd name="T15" fmla="*/ 3048 h 633"/>
                              <a:gd name="T16" fmla="+- 0 8207 8207"/>
                              <a:gd name="T17" fmla="*/ T16 w 174"/>
                              <a:gd name="T18" fmla="+- 0 3580 3048"/>
                              <a:gd name="T19" fmla="*/ 3580 h 633"/>
                            </a:gdLst>
                            <a:ahLst/>
                            <a:cxnLst>
                              <a:cxn ang="0">
                                <a:pos x="T1" y="T3"/>
                              </a:cxn>
                              <a:cxn ang="0">
                                <a:pos x="T5" y="T7"/>
                              </a:cxn>
                              <a:cxn ang="0">
                                <a:pos x="T9" y="T11"/>
                              </a:cxn>
                              <a:cxn ang="0">
                                <a:pos x="T13" y="T15"/>
                              </a:cxn>
                              <a:cxn ang="0">
                                <a:pos x="T17" y="T19"/>
                              </a:cxn>
                            </a:cxnLst>
                            <a:rect l="0" t="0" r="r" b="b"/>
                            <a:pathLst>
                              <a:path w="174" h="633">
                                <a:moveTo>
                                  <a:pt x="0" y="532"/>
                                </a:moveTo>
                                <a:lnTo>
                                  <a:pt x="174" y="632"/>
                                </a:lnTo>
                                <a:lnTo>
                                  <a:pt x="174" y="101"/>
                                </a:lnTo>
                                <a:lnTo>
                                  <a:pt x="0" y="0"/>
                                </a:lnTo>
                                <a:lnTo>
                                  <a:pt x="0" y="532"/>
                                </a:lnTo>
                                <a:close/>
                              </a:path>
                            </a:pathLst>
                          </a:custGeom>
                          <a:noFill/>
                          <a:ln w="9055">
                            <a:solidFill>
                              <a:srgbClr val="A7845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6" name="docshape374"/>
                        <wps:cNvSpPr>
                          <a:spLocks/>
                        </wps:cNvSpPr>
                        <wps:spPr bwMode="auto">
                          <a:xfrm>
                            <a:off x="3873260" y="1742535"/>
                            <a:ext cx="88900" cy="92710"/>
                          </a:xfrm>
                          <a:custGeom>
                            <a:avLst/>
                            <a:gdLst>
                              <a:gd name="T0" fmla="+- 0 8228 8228"/>
                              <a:gd name="T1" fmla="*/ T0 w 140"/>
                              <a:gd name="T2" fmla="+- 0 3235 3235"/>
                              <a:gd name="T3" fmla="*/ 3235 h 146"/>
                              <a:gd name="T4" fmla="+- 0 8368 8228"/>
                              <a:gd name="T5" fmla="*/ T4 w 140"/>
                              <a:gd name="T6" fmla="+- 0 3319 3235"/>
                              <a:gd name="T7" fmla="*/ 3319 h 146"/>
                              <a:gd name="T8" fmla="+- 0 8368 8228"/>
                              <a:gd name="T9" fmla="*/ T8 w 140"/>
                              <a:gd name="T10" fmla="+- 0 3380 3235"/>
                              <a:gd name="T11" fmla="*/ 3380 h 146"/>
                            </a:gdLst>
                            <a:ahLst/>
                            <a:cxnLst>
                              <a:cxn ang="0">
                                <a:pos x="T1" y="T3"/>
                              </a:cxn>
                              <a:cxn ang="0">
                                <a:pos x="T5" y="T7"/>
                              </a:cxn>
                              <a:cxn ang="0">
                                <a:pos x="T9" y="T11"/>
                              </a:cxn>
                            </a:cxnLst>
                            <a:rect l="0" t="0" r="r" b="b"/>
                            <a:pathLst>
                              <a:path w="140" h="146">
                                <a:moveTo>
                                  <a:pt x="0" y="0"/>
                                </a:moveTo>
                                <a:lnTo>
                                  <a:pt x="140" y="84"/>
                                </a:lnTo>
                                <a:lnTo>
                                  <a:pt x="140" y="145"/>
                                </a:lnTo>
                              </a:path>
                            </a:pathLst>
                          </a:custGeom>
                          <a:noFill/>
                          <a:ln w="9055">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7" name="Line 821"/>
                        <wps:cNvCnPr>
                          <a:cxnSpLocks noChangeShapeType="1"/>
                        </wps:cNvCnPr>
                        <wps:spPr bwMode="auto">
                          <a:xfrm>
                            <a:off x="3778370" y="1673524"/>
                            <a:ext cx="40005" cy="24130"/>
                          </a:xfrm>
                          <a:prstGeom prst="line">
                            <a:avLst/>
                          </a:prstGeom>
                          <a:noFill/>
                          <a:ln w="9055">
                            <a:solidFill>
                              <a:srgbClr val="A78450"/>
                            </a:solidFill>
                            <a:prstDash val="solid"/>
                            <a:round/>
                            <a:headEnd/>
                            <a:tailEnd/>
                          </a:ln>
                          <a:extLst>
                            <a:ext uri="{909E8E84-426E-40DD-AFC4-6F175D3DCCD1}">
                              <a14:hiddenFill xmlns:a14="http://schemas.microsoft.com/office/drawing/2010/main">
                                <a:noFill/>
                              </a14:hiddenFill>
                            </a:ext>
                          </a:extLst>
                        </wps:spPr>
                        <wps:bodyPr/>
                      </wps:wsp>
                      <wps:wsp>
                        <wps:cNvPr id="978" name="Line 820"/>
                        <wps:cNvCnPr>
                          <a:cxnSpLocks noChangeShapeType="1"/>
                        </wps:cNvCnPr>
                        <wps:spPr bwMode="auto">
                          <a:xfrm>
                            <a:off x="3778370" y="1664898"/>
                            <a:ext cx="40005" cy="24130"/>
                          </a:xfrm>
                          <a:prstGeom prst="line">
                            <a:avLst/>
                          </a:prstGeom>
                          <a:noFill/>
                          <a:ln w="9055">
                            <a:solidFill>
                              <a:srgbClr val="A78450"/>
                            </a:solidFill>
                            <a:prstDash val="solid"/>
                            <a:round/>
                            <a:headEnd/>
                            <a:tailEnd/>
                          </a:ln>
                          <a:extLst>
                            <a:ext uri="{909E8E84-426E-40DD-AFC4-6F175D3DCCD1}">
                              <a14:hiddenFill xmlns:a14="http://schemas.microsoft.com/office/drawing/2010/main">
                                <a:noFill/>
                              </a14:hiddenFill>
                            </a:ext>
                          </a:extLst>
                        </wps:spPr>
                        <wps:bodyPr/>
                      </wps:wsp>
                      <wps:wsp>
                        <wps:cNvPr id="979" name="Line 819"/>
                        <wps:cNvCnPr>
                          <a:cxnSpLocks noChangeShapeType="1"/>
                        </wps:cNvCnPr>
                        <wps:spPr bwMode="auto">
                          <a:xfrm>
                            <a:off x="3778370" y="1647645"/>
                            <a:ext cx="40005" cy="23495"/>
                          </a:xfrm>
                          <a:prstGeom prst="line">
                            <a:avLst/>
                          </a:prstGeom>
                          <a:noFill/>
                          <a:ln w="9055">
                            <a:solidFill>
                              <a:srgbClr val="A78450"/>
                            </a:solidFill>
                            <a:prstDash val="solid"/>
                            <a:round/>
                            <a:headEnd/>
                            <a:tailEnd/>
                          </a:ln>
                          <a:extLst>
                            <a:ext uri="{909E8E84-426E-40DD-AFC4-6F175D3DCCD1}">
                              <a14:hiddenFill xmlns:a14="http://schemas.microsoft.com/office/drawing/2010/main">
                                <a:noFill/>
                              </a14:hiddenFill>
                            </a:ext>
                          </a:extLst>
                        </wps:spPr>
                        <wps:bodyPr/>
                      </wps:wsp>
                      <wps:wsp>
                        <wps:cNvPr id="982" name="Line 818"/>
                        <wps:cNvCnPr>
                          <a:cxnSpLocks noChangeShapeType="1"/>
                        </wps:cNvCnPr>
                        <wps:spPr bwMode="auto">
                          <a:xfrm>
                            <a:off x="3778370" y="1639019"/>
                            <a:ext cx="40005" cy="22860"/>
                          </a:xfrm>
                          <a:prstGeom prst="line">
                            <a:avLst/>
                          </a:prstGeom>
                          <a:noFill/>
                          <a:ln w="9055">
                            <a:solidFill>
                              <a:srgbClr val="A78450"/>
                            </a:solidFill>
                            <a:prstDash val="solid"/>
                            <a:round/>
                            <a:headEnd/>
                            <a:tailEnd/>
                          </a:ln>
                          <a:extLst>
                            <a:ext uri="{909E8E84-426E-40DD-AFC4-6F175D3DCCD1}">
                              <a14:hiddenFill xmlns:a14="http://schemas.microsoft.com/office/drawing/2010/main">
                                <a:noFill/>
                              </a14:hiddenFill>
                            </a:ext>
                          </a:extLst>
                        </wps:spPr>
                        <wps:bodyPr/>
                      </wps:wsp>
                      <wps:wsp>
                        <wps:cNvPr id="983" name="Line 817"/>
                        <wps:cNvCnPr>
                          <a:cxnSpLocks noChangeShapeType="1"/>
                        </wps:cNvCnPr>
                        <wps:spPr bwMode="auto">
                          <a:xfrm>
                            <a:off x="3778370" y="1630392"/>
                            <a:ext cx="40005" cy="22860"/>
                          </a:xfrm>
                          <a:prstGeom prst="line">
                            <a:avLst/>
                          </a:prstGeom>
                          <a:noFill/>
                          <a:ln w="9055">
                            <a:solidFill>
                              <a:srgbClr val="A78450"/>
                            </a:solidFill>
                            <a:prstDash val="solid"/>
                            <a:round/>
                            <a:headEnd/>
                            <a:tailEnd/>
                          </a:ln>
                          <a:extLst>
                            <a:ext uri="{909E8E84-426E-40DD-AFC4-6F175D3DCCD1}">
                              <a14:hiddenFill xmlns:a14="http://schemas.microsoft.com/office/drawing/2010/main">
                                <a:noFill/>
                              </a14:hiddenFill>
                            </a:ext>
                          </a:extLst>
                        </wps:spPr>
                        <wps:bodyPr/>
                      </wps:wsp>
                      <wps:wsp>
                        <wps:cNvPr id="984" name="Line 816"/>
                        <wps:cNvCnPr>
                          <a:cxnSpLocks noChangeShapeType="1"/>
                        </wps:cNvCnPr>
                        <wps:spPr bwMode="auto">
                          <a:xfrm>
                            <a:off x="3778370" y="1613139"/>
                            <a:ext cx="40005" cy="22860"/>
                          </a:xfrm>
                          <a:prstGeom prst="line">
                            <a:avLst/>
                          </a:prstGeom>
                          <a:noFill/>
                          <a:ln w="9055">
                            <a:solidFill>
                              <a:srgbClr val="A78450"/>
                            </a:solidFill>
                            <a:prstDash val="solid"/>
                            <a:round/>
                            <a:headEnd/>
                            <a:tailEnd/>
                          </a:ln>
                          <a:extLst>
                            <a:ext uri="{909E8E84-426E-40DD-AFC4-6F175D3DCCD1}">
                              <a14:hiddenFill xmlns:a14="http://schemas.microsoft.com/office/drawing/2010/main">
                                <a:noFill/>
                              </a14:hiddenFill>
                            </a:ext>
                          </a:extLst>
                        </wps:spPr>
                        <wps:bodyPr/>
                      </wps:wsp>
                      <wps:wsp>
                        <wps:cNvPr id="985" name="Line 815"/>
                        <wps:cNvCnPr>
                          <a:cxnSpLocks noChangeShapeType="1"/>
                        </wps:cNvCnPr>
                        <wps:spPr bwMode="auto">
                          <a:xfrm>
                            <a:off x="3778370" y="1604513"/>
                            <a:ext cx="40005" cy="23495"/>
                          </a:xfrm>
                          <a:prstGeom prst="line">
                            <a:avLst/>
                          </a:prstGeom>
                          <a:noFill/>
                          <a:ln w="9055">
                            <a:solidFill>
                              <a:srgbClr val="A78450"/>
                            </a:solidFill>
                            <a:prstDash val="solid"/>
                            <a:round/>
                            <a:headEnd/>
                            <a:tailEnd/>
                          </a:ln>
                          <a:extLst>
                            <a:ext uri="{909E8E84-426E-40DD-AFC4-6F175D3DCCD1}">
                              <a14:hiddenFill xmlns:a14="http://schemas.microsoft.com/office/drawing/2010/main">
                                <a:noFill/>
                              </a14:hiddenFill>
                            </a:ext>
                          </a:extLst>
                        </wps:spPr>
                        <wps:bodyPr/>
                      </wps:wsp>
                      <wps:wsp>
                        <wps:cNvPr id="986" name="Line 814"/>
                        <wps:cNvCnPr>
                          <a:cxnSpLocks noChangeShapeType="1"/>
                        </wps:cNvCnPr>
                        <wps:spPr bwMode="auto">
                          <a:xfrm>
                            <a:off x="3873260" y="1733909"/>
                            <a:ext cx="86360" cy="51435"/>
                          </a:xfrm>
                          <a:prstGeom prst="line">
                            <a:avLst/>
                          </a:prstGeom>
                          <a:noFill/>
                          <a:ln w="9055">
                            <a:solidFill>
                              <a:srgbClr val="A78450"/>
                            </a:solidFill>
                            <a:prstDash val="solid"/>
                            <a:round/>
                            <a:headEnd/>
                            <a:tailEnd/>
                          </a:ln>
                          <a:extLst>
                            <a:ext uri="{909E8E84-426E-40DD-AFC4-6F175D3DCCD1}">
                              <a14:hiddenFill xmlns:a14="http://schemas.microsoft.com/office/drawing/2010/main">
                                <a:noFill/>
                              </a14:hiddenFill>
                            </a:ext>
                          </a:extLst>
                        </wps:spPr>
                        <wps:bodyPr/>
                      </wps:wsp>
                      <wps:wsp>
                        <wps:cNvPr id="987" name="Line 813"/>
                        <wps:cNvCnPr>
                          <a:cxnSpLocks noChangeShapeType="1"/>
                        </wps:cNvCnPr>
                        <wps:spPr bwMode="auto">
                          <a:xfrm>
                            <a:off x="3873260" y="1716656"/>
                            <a:ext cx="86360" cy="50800"/>
                          </a:xfrm>
                          <a:prstGeom prst="line">
                            <a:avLst/>
                          </a:prstGeom>
                          <a:noFill/>
                          <a:ln w="9055">
                            <a:solidFill>
                              <a:srgbClr val="A78450"/>
                            </a:solidFill>
                            <a:prstDash val="solid"/>
                            <a:round/>
                            <a:headEnd/>
                            <a:tailEnd/>
                          </a:ln>
                          <a:extLst>
                            <a:ext uri="{909E8E84-426E-40DD-AFC4-6F175D3DCCD1}">
                              <a14:hiddenFill xmlns:a14="http://schemas.microsoft.com/office/drawing/2010/main">
                                <a:noFill/>
                              </a14:hiddenFill>
                            </a:ext>
                          </a:extLst>
                        </wps:spPr>
                        <wps:bodyPr/>
                      </wps:wsp>
                      <wps:wsp>
                        <wps:cNvPr id="988" name="Line 812"/>
                        <wps:cNvCnPr>
                          <a:cxnSpLocks noChangeShapeType="1"/>
                        </wps:cNvCnPr>
                        <wps:spPr bwMode="auto">
                          <a:xfrm>
                            <a:off x="3873260" y="1708030"/>
                            <a:ext cx="86360" cy="51435"/>
                          </a:xfrm>
                          <a:prstGeom prst="line">
                            <a:avLst/>
                          </a:prstGeom>
                          <a:noFill/>
                          <a:ln w="9055">
                            <a:solidFill>
                              <a:srgbClr val="A78450"/>
                            </a:solidFill>
                            <a:prstDash val="solid"/>
                            <a:round/>
                            <a:headEnd/>
                            <a:tailEnd/>
                          </a:ln>
                          <a:extLst>
                            <a:ext uri="{909E8E84-426E-40DD-AFC4-6F175D3DCCD1}">
                              <a14:hiddenFill xmlns:a14="http://schemas.microsoft.com/office/drawing/2010/main">
                                <a:noFill/>
                              </a14:hiddenFill>
                            </a:ext>
                          </a:extLst>
                        </wps:spPr>
                        <wps:bodyPr/>
                      </wps:wsp>
                      <wps:wsp>
                        <wps:cNvPr id="989" name="Line 811"/>
                        <wps:cNvCnPr>
                          <a:cxnSpLocks noChangeShapeType="1"/>
                        </wps:cNvCnPr>
                        <wps:spPr bwMode="auto">
                          <a:xfrm>
                            <a:off x="3873260" y="1690777"/>
                            <a:ext cx="86360" cy="52070"/>
                          </a:xfrm>
                          <a:prstGeom prst="line">
                            <a:avLst/>
                          </a:prstGeom>
                          <a:noFill/>
                          <a:ln w="9055">
                            <a:solidFill>
                              <a:srgbClr val="A78450"/>
                            </a:solidFill>
                            <a:prstDash val="solid"/>
                            <a:round/>
                            <a:headEnd/>
                            <a:tailEnd/>
                          </a:ln>
                          <a:extLst>
                            <a:ext uri="{909E8E84-426E-40DD-AFC4-6F175D3DCCD1}">
                              <a14:hiddenFill xmlns:a14="http://schemas.microsoft.com/office/drawing/2010/main">
                                <a:noFill/>
                              </a14:hiddenFill>
                            </a:ext>
                          </a:extLst>
                        </wps:spPr>
                        <wps:bodyPr/>
                      </wps:wsp>
                      <wps:wsp>
                        <wps:cNvPr id="990" name="Line 810"/>
                        <wps:cNvCnPr>
                          <a:cxnSpLocks noChangeShapeType="1"/>
                        </wps:cNvCnPr>
                        <wps:spPr bwMode="auto">
                          <a:xfrm>
                            <a:off x="3873260" y="1682151"/>
                            <a:ext cx="86360" cy="51435"/>
                          </a:xfrm>
                          <a:prstGeom prst="line">
                            <a:avLst/>
                          </a:prstGeom>
                          <a:noFill/>
                          <a:ln w="9055">
                            <a:solidFill>
                              <a:srgbClr val="A78450"/>
                            </a:solidFill>
                            <a:prstDash val="solid"/>
                            <a:round/>
                            <a:headEnd/>
                            <a:tailEnd/>
                          </a:ln>
                          <a:extLst>
                            <a:ext uri="{909E8E84-426E-40DD-AFC4-6F175D3DCCD1}">
                              <a14:hiddenFill xmlns:a14="http://schemas.microsoft.com/office/drawing/2010/main">
                                <a:noFill/>
                              </a14:hiddenFill>
                            </a:ext>
                          </a:extLst>
                        </wps:spPr>
                        <wps:bodyPr/>
                      </wps:wsp>
                      <wps:wsp>
                        <wps:cNvPr id="991" name="Line 809"/>
                        <wps:cNvCnPr>
                          <a:cxnSpLocks noChangeShapeType="1"/>
                        </wps:cNvCnPr>
                        <wps:spPr bwMode="auto">
                          <a:xfrm>
                            <a:off x="3873260" y="1664898"/>
                            <a:ext cx="86360" cy="50800"/>
                          </a:xfrm>
                          <a:prstGeom prst="line">
                            <a:avLst/>
                          </a:prstGeom>
                          <a:noFill/>
                          <a:ln w="9055">
                            <a:solidFill>
                              <a:srgbClr val="A78450"/>
                            </a:solidFill>
                            <a:prstDash val="solid"/>
                            <a:round/>
                            <a:headEnd/>
                            <a:tailEnd/>
                          </a:ln>
                          <a:extLst>
                            <a:ext uri="{909E8E84-426E-40DD-AFC4-6F175D3DCCD1}">
                              <a14:hiddenFill xmlns:a14="http://schemas.microsoft.com/office/drawing/2010/main">
                                <a:noFill/>
                              </a14:hiddenFill>
                            </a:ext>
                          </a:extLst>
                        </wps:spPr>
                        <wps:bodyPr/>
                      </wps:wsp>
                      <wps:wsp>
                        <wps:cNvPr id="1056" name="Line 808"/>
                        <wps:cNvCnPr>
                          <a:cxnSpLocks noChangeShapeType="1"/>
                        </wps:cNvCnPr>
                        <wps:spPr bwMode="auto">
                          <a:xfrm>
                            <a:off x="3873260" y="1656271"/>
                            <a:ext cx="86360" cy="51435"/>
                          </a:xfrm>
                          <a:prstGeom prst="line">
                            <a:avLst/>
                          </a:prstGeom>
                          <a:noFill/>
                          <a:ln w="9055">
                            <a:solidFill>
                              <a:srgbClr val="A78450"/>
                            </a:solidFill>
                            <a:prstDash val="solid"/>
                            <a:round/>
                            <a:headEnd/>
                            <a:tailEnd/>
                          </a:ln>
                          <a:extLst>
                            <a:ext uri="{909E8E84-426E-40DD-AFC4-6F175D3DCCD1}">
                              <a14:hiddenFill xmlns:a14="http://schemas.microsoft.com/office/drawing/2010/main">
                                <a:noFill/>
                              </a14:hiddenFill>
                            </a:ext>
                          </a:extLst>
                        </wps:spPr>
                        <wps:bodyPr/>
                      </wps:wsp>
                      <wps:wsp>
                        <wps:cNvPr id="1057" name="Line 807"/>
                        <wps:cNvCnPr>
                          <a:cxnSpLocks noChangeShapeType="1"/>
                        </wps:cNvCnPr>
                        <wps:spPr bwMode="auto">
                          <a:xfrm>
                            <a:off x="3873260" y="1923690"/>
                            <a:ext cx="86360" cy="50800"/>
                          </a:xfrm>
                          <a:prstGeom prst="line">
                            <a:avLst/>
                          </a:prstGeom>
                          <a:noFill/>
                          <a:ln w="9055">
                            <a:solidFill>
                              <a:srgbClr val="A78450"/>
                            </a:solidFill>
                            <a:prstDash val="solid"/>
                            <a:round/>
                            <a:headEnd/>
                            <a:tailEnd/>
                          </a:ln>
                          <a:extLst>
                            <a:ext uri="{909E8E84-426E-40DD-AFC4-6F175D3DCCD1}">
                              <a14:hiddenFill xmlns:a14="http://schemas.microsoft.com/office/drawing/2010/main">
                                <a:noFill/>
                              </a14:hiddenFill>
                            </a:ext>
                          </a:extLst>
                        </wps:spPr>
                        <wps:bodyPr/>
                      </wps:wsp>
                      <wps:wsp>
                        <wps:cNvPr id="1058" name="Line 806"/>
                        <wps:cNvCnPr>
                          <a:cxnSpLocks noChangeShapeType="1"/>
                        </wps:cNvCnPr>
                        <wps:spPr bwMode="auto">
                          <a:xfrm>
                            <a:off x="3873260" y="1915064"/>
                            <a:ext cx="86360" cy="50800"/>
                          </a:xfrm>
                          <a:prstGeom prst="line">
                            <a:avLst/>
                          </a:prstGeom>
                          <a:noFill/>
                          <a:ln w="9055">
                            <a:solidFill>
                              <a:srgbClr val="A7845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059" name="docshape375"/>
                          <pic:cNvPicPr>
                            <a:picLocks noChangeAspect="1"/>
                          </pic:cNvPicPr>
                        </pic:nvPicPr>
                        <pic:blipFill>
                          <a:blip r:embed="rId83">
                            <a:extLst>
                              <a:ext uri="{28A0092B-C50C-407E-A947-70E740481C1C}">
                                <a14:useLocalDpi xmlns:a14="http://schemas.microsoft.com/office/drawing/2010/main" val="0"/>
                              </a:ext>
                            </a:extLst>
                          </a:blip>
                          <a:srcRect/>
                          <a:stretch>
                            <a:fillRect/>
                          </a:stretch>
                        </pic:blipFill>
                        <pic:spPr bwMode="auto">
                          <a:xfrm>
                            <a:off x="3873260" y="1751162"/>
                            <a:ext cx="8699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60" name="docshape376"/>
                        <wps:cNvSpPr>
                          <a:spLocks/>
                        </wps:cNvSpPr>
                        <wps:spPr bwMode="auto">
                          <a:xfrm>
                            <a:off x="3873260" y="1751162"/>
                            <a:ext cx="86995" cy="88900"/>
                          </a:xfrm>
                          <a:custGeom>
                            <a:avLst/>
                            <a:gdLst>
                              <a:gd name="T0" fmla="+- 0 8224 8224"/>
                              <a:gd name="T1" fmla="*/ T0 w 137"/>
                              <a:gd name="T2" fmla="+- 0 3299 3241"/>
                              <a:gd name="T3" fmla="*/ 3299 h 140"/>
                              <a:gd name="T4" fmla="+- 0 8360 8224"/>
                              <a:gd name="T5" fmla="*/ T4 w 137"/>
                              <a:gd name="T6" fmla="+- 0 3380 3241"/>
                              <a:gd name="T7" fmla="*/ 3380 h 140"/>
                              <a:gd name="T8" fmla="+- 0 8360 8224"/>
                              <a:gd name="T9" fmla="*/ T8 w 137"/>
                              <a:gd name="T10" fmla="+- 0 3322 3241"/>
                              <a:gd name="T11" fmla="*/ 3322 h 140"/>
                              <a:gd name="T12" fmla="+- 0 8224 8224"/>
                              <a:gd name="T13" fmla="*/ T12 w 137"/>
                              <a:gd name="T14" fmla="+- 0 3241 3241"/>
                              <a:gd name="T15" fmla="*/ 3241 h 140"/>
                              <a:gd name="T16" fmla="+- 0 8224 8224"/>
                              <a:gd name="T17" fmla="*/ T16 w 137"/>
                              <a:gd name="T18" fmla="+- 0 3299 3241"/>
                              <a:gd name="T19" fmla="*/ 3299 h 140"/>
                            </a:gdLst>
                            <a:ahLst/>
                            <a:cxnLst>
                              <a:cxn ang="0">
                                <a:pos x="T1" y="T3"/>
                              </a:cxn>
                              <a:cxn ang="0">
                                <a:pos x="T5" y="T7"/>
                              </a:cxn>
                              <a:cxn ang="0">
                                <a:pos x="T9" y="T11"/>
                              </a:cxn>
                              <a:cxn ang="0">
                                <a:pos x="T13" y="T15"/>
                              </a:cxn>
                              <a:cxn ang="0">
                                <a:pos x="T17" y="T19"/>
                              </a:cxn>
                            </a:cxnLst>
                            <a:rect l="0" t="0" r="r" b="b"/>
                            <a:pathLst>
                              <a:path w="137" h="140">
                                <a:moveTo>
                                  <a:pt x="0" y="58"/>
                                </a:moveTo>
                                <a:lnTo>
                                  <a:pt x="136" y="139"/>
                                </a:lnTo>
                                <a:lnTo>
                                  <a:pt x="136" y="81"/>
                                </a:lnTo>
                                <a:lnTo>
                                  <a:pt x="0" y="0"/>
                                </a:lnTo>
                                <a:lnTo>
                                  <a:pt x="0" y="58"/>
                                </a:lnTo>
                                <a:close/>
                              </a:path>
                            </a:pathLst>
                          </a:custGeom>
                          <a:noFill/>
                          <a:ln w="9055">
                            <a:solidFill>
                              <a:srgbClr val="A7845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61" name="docshape377"/>
                          <pic:cNvPicPr>
                            <a:picLocks noChangeAspect="1"/>
                          </pic:cNvPicPr>
                        </pic:nvPicPr>
                        <pic:blipFill>
                          <a:blip r:embed="rId84">
                            <a:extLst>
                              <a:ext uri="{28A0092B-C50C-407E-A947-70E740481C1C}">
                                <a14:useLocalDpi xmlns:a14="http://schemas.microsoft.com/office/drawing/2010/main" val="0"/>
                              </a:ext>
                            </a:extLst>
                          </a:blip>
                          <a:srcRect/>
                          <a:stretch>
                            <a:fillRect/>
                          </a:stretch>
                        </pic:blipFill>
                        <pic:spPr bwMode="auto">
                          <a:xfrm>
                            <a:off x="3881887" y="1768415"/>
                            <a:ext cx="10795" cy="13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62" name="docshape378"/>
                          <pic:cNvPicPr>
                            <a:picLocks noChangeAspect="1"/>
                          </pic:cNvPicPr>
                        </pic:nvPicPr>
                        <pic:blipFill>
                          <a:blip r:embed="rId85">
                            <a:extLst>
                              <a:ext uri="{28A0092B-C50C-407E-A947-70E740481C1C}">
                                <a14:useLocalDpi xmlns:a14="http://schemas.microsoft.com/office/drawing/2010/main" val="0"/>
                              </a:ext>
                            </a:extLst>
                          </a:blip>
                          <a:srcRect/>
                          <a:stretch>
                            <a:fillRect/>
                          </a:stretch>
                        </pic:blipFill>
                        <pic:spPr bwMode="auto">
                          <a:xfrm>
                            <a:off x="3881887" y="1768415"/>
                            <a:ext cx="37465" cy="29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63" name="docshape379"/>
                        <wps:cNvSpPr>
                          <a:spLocks/>
                        </wps:cNvSpPr>
                        <wps:spPr bwMode="auto">
                          <a:xfrm>
                            <a:off x="3907766" y="1785668"/>
                            <a:ext cx="12700" cy="15240"/>
                          </a:xfrm>
                          <a:custGeom>
                            <a:avLst/>
                            <a:gdLst>
                              <a:gd name="T0" fmla="+- 0 8296 8280"/>
                              <a:gd name="T1" fmla="*/ T0 w 20"/>
                              <a:gd name="T2" fmla="+- 0 3306 3298"/>
                              <a:gd name="T3" fmla="*/ 3306 h 24"/>
                              <a:gd name="T4" fmla="+- 0 8293 8280"/>
                              <a:gd name="T5" fmla="*/ T4 w 20"/>
                              <a:gd name="T6" fmla="+- 0 3301 3298"/>
                              <a:gd name="T7" fmla="*/ 3301 h 24"/>
                              <a:gd name="T8" fmla="+- 0 8287 8280"/>
                              <a:gd name="T9" fmla="*/ T8 w 20"/>
                              <a:gd name="T10" fmla="+- 0 3298 3298"/>
                              <a:gd name="T11" fmla="*/ 3298 h 24"/>
                              <a:gd name="T12" fmla="+- 0 8284 8280"/>
                              <a:gd name="T13" fmla="*/ T12 w 20"/>
                              <a:gd name="T14" fmla="+- 0 3300 3298"/>
                              <a:gd name="T15" fmla="*/ 3300 h 24"/>
                              <a:gd name="T16" fmla="+- 0 8280 8280"/>
                              <a:gd name="T17" fmla="*/ T16 w 20"/>
                              <a:gd name="T18" fmla="+- 0 3302 3298"/>
                              <a:gd name="T19" fmla="*/ 3302 h 24"/>
                              <a:gd name="T20" fmla="+- 0 8280 8280"/>
                              <a:gd name="T21" fmla="*/ T20 w 20"/>
                              <a:gd name="T22" fmla="+- 0 3308 3298"/>
                              <a:gd name="T23" fmla="*/ 3308 h 24"/>
                              <a:gd name="T24" fmla="+- 0 8284 8280"/>
                              <a:gd name="T25" fmla="*/ T24 w 20"/>
                              <a:gd name="T26" fmla="+- 0 3313 3298"/>
                              <a:gd name="T27" fmla="*/ 3313 h 24"/>
                              <a:gd name="T28" fmla="+- 0 8286 8280"/>
                              <a:gd name="T29" fmla="*/ T28 w 20"/>
                              <a:gd name="T30" fmla="+- 0 3319 3298"/>
                              <a:gd name="T31" fmla="*/ 3319 h 24"/>
                              <a:gd name="T32" fmla="+- 0 8292 8280"/>
                              <a:gd name="T33" fmla="*/ T32 w 20"/>
                              <a:gd name="T34" fmla="+- 0 3322 3298"/>
                              <a:gd name="T35" fmla="*/ 3322 h 24"/>
                              <a:gd name="T36" fmla="+- 0 8296 8280"/>
                              <a:gd name="T37" fmla="*/ T36 w 20"/>
                              <a:gd name="T38" fmla="+- 0 3320 3298"/>
                              <a:gd name="T39" fmla="*/ 3320 h 24"/>
                              <a:gd name="T40" fmla="+- 0 8299 8280"/>
                              <a:gd name="T41" fmla="*/ T40 w 20"/>
                              <a:gd name="T42" fmla="+- 0 3318 3298"/>
                              <a:gd name="T43" fmla="*/ 3318 h 24"/>
                              <a:gd name="T44" fmla="+- 0 8299 8280"/>
                              <a:gd name="T45" fmla="*/ T44 w 20"/>
                              <a:gd name="T46" fmla="+- 0 3312 3298"/>
                              <a:gd name="T47" fmla="*/ 3312 h 24"/>
                              <a:gd name="T48" fmla="+- 0 8296 8280"/>
                              <a:gd name="T49" fmla="*/ T48 w 20"/>
                              <a:gd name="T50" fmla="+- 0 3306 3298"/>
                              <a:gd name="T51" fmla="*/ 3306 h 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0" h="24">
                                <a:moveTo>
                                  <a:pt x="16" y="8"/>
                                </a:moveTo>
                                <a:lnTo>
                                  <a:pt x="13" y="3"/>
                                </a:lnTo>
                                <a:lnTo>
                                  <a:pt x="7" y="0"/>
                                </a:lnTo>
                                <a:lnTo>
                                  <a:pt x="4" y="2"/>
                                </a:lnTo>
                                <a:lnTo>
                                  <a:pt x="0" y="4"/>
                                </a:lnTo>
                                <a:lnTo>
                                  <a:pt x="0" y="10"/>
                                </a:lnTo>
                                <a:lnTo>
                                  <a:pt x="4" y="15"/>
                                </a:lnTo>
                                <a:lnTo>
                                  <a:pt x="6" y="21"/>
                                </a:lnTo>
                                <a:lnTo>
                                  <a:pt x="12" y="24"/>
                                </a:lnTo>
                                <a:lnTo>
                                  <a:pt x="16" y="22"/>
                                </a:lnTo>
                                <a:lnTo>
                                  <a:pt x="19" y="20"/>
                                </a:lnTo>
                                <a:lnTo>
                                  <a:pt x="19" y="14"/>
                                </a:lnTo>
                                <a:lnTo>
                                  <a:pt x="16" y="8"/>
                                </a:lnTo>
                                <a:close/>
                              </a:path>
                            </a:pathLst>
                          </a:custGeom>
                          <a:noFill/>
                          <a:ln w="151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4" name="docshape380"/>
                        <wps:cNvSpPr>
                          <a:spLocks/>
                        </wps:cNvSpPr>
                        <wps:spPr bwMode="auto">
                          <a:xfrm>
                            <a:off x="3761117" y="1475117"/>
                            <a:ext cx="361950" cy="550545"/>
                          </a:xfrm>
                          <a:custGeom>
                            <a:avLst/>
                            <a:gdLst>
                              <a:gd name="T0" fmla="+- 0 8623 8053"/>
                              <a:gd name="T1" fmla="*/ T0 w 570"/>
                              <a:gd name="T2" fmla="+- 0 3005 2814"/>
                              <a:gd name="T3" fmla="*/ 3005 h 867"/>
                              <a:gd name="T4" fmla="+- 0 8296 8053"/>
                              <a:gd name="T5" fmla="*/ T4 w 570"/>
                              <a:gd name="T6" fmla="+- 0 2814 2814"/>
                              <a:gd name="T7" fmla="*/ 2814 h 867"/>
                              <a:gd name="T8" fmla="+- 0 8053 8053"/>
                              <a:gd name="T9" fmla="*/ T8 w 570"/>
                              <a:gd name="T10" fmla="+- 0 2958 2814"/>
                              <a:gd name="T11" fmla="*/ 2958 h 867"/>
                              <a:gd name="T12" fmla="+- 0 8053 8053"/>
                              <a:gd name="T13" fmla="*/ T12 w 570"/>
                              <a:gd name="T14" fmla="+- 0 3490 2814"/>
                              <a:gd name="T15" fmla="*/ 3490 h 867"/>
                              <a:gd name="T16" fmla="+- 0 8080 8053"/>
                              <a:gd name="T17" fmla="*/ T16 w 570"/>
                              <a:gd name="T18" fmla="+- 0 3506 2814"/>
                              <a:gd name="T19" fmla="*/ 3506 h 867"/>
                              <a:gd name="T20" fmla="+- 0 8107 8053"/>
                              <a:gd name="T21" fmla="*/ T20 w 570"/>
                              <a:gd name="T22" fmla="+- 0 3522 2814"/>
                              <a:gd name="T23" fmla="*/ 3522 h 867"/>
                              <a:gd name="T24" fmla="+- 0 8134 8053"/>
                              <a:gd name="T25" fmla="*/ T24 w 570"/>
                              <a:gd name="T26" fmla="+- 0 3538 2814"/>
                              <a:gd name="T27" fmla="*/ 3538 h 867"/>
                              <a:gd name="T28" fmla="+- 0 8161 8053"/>
                              <a:gd name="T29" fmla="*/ T28 w 570"/>
                              <a:gd name="T30" fmla="+- 0 3553 2814"/>
                              <a:gd name="T31" fmla="*/ 3553 h 867"/>
                              <a:gd name="T32" fmla="+- 0 8172 8053"/>
                              <a:gd name="T33" fmla="*/ T32 w 570"/>
                              <a:gd name="T34" fmla="+- 0 3551 2814"/>
                              <a:gd name="T35" fmla="*/ 3551 h 867"/>
                              <a:gd name="T36" fmla="+- 0 8182 8053"/>
                              <a:gd name="T37" fmla="*/ T36 w 570"/>
                              <a:gd name="T38" fmla="+- 0 3547 2814"/>
                              <a:gd name="T39" fmla="*/ 3547 h 867"/>
                              <a:gd name="T40" fmla="+- 0 8192 8053"/>
                              <a:gd name="T41" fmla="*/ T40 w 570"/>
                              <a:gd name="T42" fmla="+- 0 3545 2814"/>
                              <a:gd name="T43" fmla="*/ 3545 h 867"/>
                              <a:gd name="T44" fmla="+- 0 8207 8053"/>
                              <a:gd name="T45" fmla="*/ T44 w 570"/>
                              <a:gd name="T46" fmla="+- 0 3553 2814"/>
                              <a:gd name="T47" fmla="*/ 3553 h 867"/>
                              <a:gd name="T48" fmla="+- 0 8207 8053"/>
                              <a:gd name="T49" fmla="*/ T48 w 570"/>
                              <a:gd name="T50" fmla="+- 0 3580 2814"/>
                              <a:gd name="T51" fmla="*/ 3580 h 867"/>
                              <a:gd name="T52" fmla="+- 0 8250 8053"/>
                              <a:gd name="T53" fmla="*/ T52 w 570"/>
                              <a:gd name="T54" fmla="+- 0 3605 2814"/>
                              <a:gd name="T55" fmla="*/ 3605 h 867"/>
                              <a:gd name="T56" fmla="+- 0 8293 8053"/>
                              <a:gd name="T57" fmla="*/ T56 w 570"/>
                              <a:gd name="T58" fmla="+- 0 3631 2814"/>
                              <a:gd name="T59" fmla="*/ 3631 h 867"/>
                              <a:gd name="T60" fmla="+- 0 8337 8053"/>
                              <a:gd name="T61" fmla="*/ T60 w 570"/>
                              <a:gd name="T62" fmla="+- 0 3656 2814"/>
                              <a:gd name="T63" fmla="*/ 3656 h 867"/>
                              <a:gd name="T64" fmla="+- 0 8381 8053"/>
                              <a:gd name="T65" fmla="*/ T64 w 570"/>
                              <a:gd name="T66" fmla="+- 0 3680 2814"/>
                              <a:gd name="T67" fmla="*/ 3680 h 867"/>
                              <a:gd name="T68" fmla="+- 0 8623 8053"/>
                              <a:gd name="T69" fmla="*/ T68 w 570"/>
                              <a:gd name="T70" fmla="+- 0 3536 2814"/>
                              <a:gd name="T71" fmla="*/ 3536 h 867"/>
                              <a:gd name="T72" fmla="+- 0 8623 8053"/>
                              <a:gd name="T73" fmla="*/ T72 w 570"/>
                              <a:gd name="T74" fmla="+- 0 3005 2814"/>
                              <a:gd name="T75" fmla="*/ 3005 h 8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570" h="867">
                                <a:moveTo>
                                  <a:pt x="570" y="191"/>
                                </a:moveTo>
                                <a:lnTo>
                                  <a:pt x="243" y="0"/>
                                </a:lnTo>
                                <a:lnTo>
                                  <a:pt x="0" y="144"/>
                                </a:lnTo>
                                <a:lnTo>
                                  <a:pt x="0" y="676"/>
                                </a:lnTo>
                                <a:lnTo>
                                  <a:pt x="27" y="692"/>
                                </a:lnTo>
                                <a:lnTo>
                                  <a:pt x="54" y="708"/>
                                </a:lnTo>
                                <a:lnTo>
                                  <a:pt x="81" y="724"/>
                                </a:lnTo>
                                <a:lnTo>
                                  <a:pt x="108" y="739"/>
                                </a:lnTo>
                                <a:lnTo>
                                  <a:pt x="119" y="737"/>
                                </a:lnTo>
                                <a:lnTo>
                                  <a:pt x="129" y="733"/>
                                </a:lnTo>
                                <a:lnTo>
                                  <a:pt x="139" y="731"/>
                                </a:lnTo>
                                <a:lnTo>
                                  <a:pt x="154" y="739"/>
                                </a:lnTo>
                                <a:lnTo>
                                  <a:pt x="154" y="766"/>
                                </a:lnTo>
                                <a:lnTo>
                                  <a:pt x="197" y="791"/>
                                </a:lnTo>
                                <a:lnTo>
                                  <a:pt x="240" y="817"/>
                                </a:lnTo>
                                <a:lnTo>
                                  <a:pt x="284" y="842"/>
                                </a:lnTo>
                                <a:lnTo>
                                  <a:pt x="328" y="866"/>
                                </a:lnTo>
                                <a:lnTo>
                                  <a:pt x="570" y="722"/>
                                </a:lnTo>
                                <a:lnTo>
                                  <a:pt x="570" y="191"/>
                                </a:lnTo>
                                <a:close/>
                              </a:path>
                            </a:pathLst>
                          </a:custGeom>
                          <a:noFill/>
                          <a:ln w="188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5" name="Line 799"/>
                        <wps:cNvCnPr>
                          <a:cxnSpLocks noChangeShapeType="1"/>
                        </wps:cNvCnPr>
                        <wps:spPr bwMode="auto">
                          <a:xfrm>
                            <a:off x="3976777" y="1440611"/>
                            <a:ext cx="0" cy="0"/>
                          </a:xfrm>
                          <a:prstGeom prst="line">
                            <a:avLst/>
                          </a:prstGeom>
                          <a:noFill/>
                          <a:ln w="905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6" name="docshape381"/>
                        <wps:cNvSpPr>
                          <a:spLocks/>
                        </wps:cNvSpPr>
                        <wps:spPr bwMode="auto">
                          <a:xfrm>
                            <a:off x="3933645" y="750498"/>
                            <a:ext cx="85725" cy="801370"/>
                          </a:xfrm>
                          <a:custGeom>
                            <a:avLst/>
                            <a:gdLst>
                              <a:gd name="T0" fmla="+- 0 8447 8318"/>
                              <a:gd name="T1" fmla="*/ T0 w 135"/>
                              <a:gd name="T2" fmla="+- 0 1867 1673"/>
                              <a:gd name="T3" fmla="*/ 1867 h 1262"/>
                              <a:gd name="T4" fmla="+- 0 8381 8318"/>
                              <a:gd name="T5" fmla="*/ T4 w 135"/>
                              <a:gd name="T6" fmla="+- 0 1673 1673"/>
                              <a:gd name="T7" fmla="*/ 1673 h 1262"/>
                              <a:gd name="T8" fmla="+- 0 8318 8318"/>
                              <a:gd name="T9" fmla="*/ T8 w 135"/>
                              <a:gd name="T10" fmla="+- 0 1867 1673"/>
                              <a:gd name="T11" fmla="*/ 1867 h 1262"/>
                              <a:gd name="T12" fmla="+- 0 8447 8318"/>
                              <a:gd name="T13" fmla="*/ T12 w 135"/>
                              <a:gd name="T14" fmla="+- 0 1867 1673"/>
                              <a:gd name="T15" fmla="*/ 1867 h 1262"/>
                              <a:gd name="T16" fmla="+- 0 8453 8318"/>
                              <a:gd name="T17" fmla="*/ T16 w 135"/>
                              <a:gd name="T18" fmla="+- 0 2738 1673"/>
                              <a:gd name="T19" fmla="*/ 2738 h 1262"/>
                              <a:gd name="T20" fmla="+- 0 8324 8318"/>
                              <a:gd name="T21" fmla="*/ T20 w 135"/>
                              <a:gd name="T22" fmla="+- 0 2740 1673"/>
                              <a:gd name="T23" fmla="*/ 2740 h 1262"/>
                              <a:gd name="T24" fmla="+- 0 8390 8318"/>
                              <a:gd name="T25" fmla="*/ T24 w 135"/>
                              <a:gd name="T26" fmla="+- 0 2934 1673"/>
                              <a:gd name="T27" fmla="*/ 2934 h 1262"/>
                              <a:gd name="T28" fmla="+- 0 8453 8318"/>
                              <a:gd name="T29" fmla="*/ T28 w 135"/>
                              <a:gd name="T30" fmla="+- 0 2738 1673"/>
                              <a:gd name="T31" fmla="*/ 2738 h 126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35" h="1262">
                                <a:moveTo>
                                  <a:pt x="129" y="194"/>
                                </a:moveTo>
                                <a:lnTo>
                                  <a:pt x="63" y="0"/>
                                </a:lnTo>
                                <a:lnTo>
                                  <a:pt x="0" y="194"/>
                                </a:lnTo>
                                <a:lnTo>
                                  <a:pt x="129" y="194"/>
                                </a:lnTo>
                                <a:close/>
                                <a:moveTo>
                                  <a:pt x="135" y="1065"/>
                                </a:moveTo>
                                <a:lnTo>
                                  <a:pt x="6" y="1067"/>
                                </a:lnTo>
                                <a:lnTo>
                                  <a:pt x="72" y="1261"/>
                                </a:lnTo>
                                <a:lnTo>
                                  <a:pt x="135" y="10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67" name="image226.png"/>
                          <pic:cNvPicPr>
                            <a:picLocks noChangeAspect="1"/>
                          </pic:cNvPicPr>
                        </pic:nvPicPr>
                        <pic:blipFill>
                          <a:blip r:embed="rId86" cstate="print"/>
                          <a:stretch>
                            <a:fillRect/>
                          </a:stretch>
                        </pic:blipFill>
                        <pic:spPr>
                          <a:xfrm>
                            <a:off x="146649" y="992037"/>
                            <a:ext cx="505460" cy="214630"/>
                          </a:xfrm>
                          <a:prstGeom prst="rect">
                            <a:avLst/>
                          </a:prstGeom>
                        </pic:spPr>
                      </pic:pic>
                      <pic:pic xmlns:pic="http://schemas.openxmlformats.org/drawingml/2006/picture">
                        <pic:nvPicPr>
                          <pic:cNvPr id="1068" name="image227.png"/>
                          <pic:cNvPicPr>
                            <a:picLocks noChangeAspect="1"/>
                          </pic:cNvPicPr>
                        </pic:nvPicPr>
                        <pic:blipFill>
                          <a:blip r:embed="rId87" cstate="print"/>
                          <a:stretch>
                            <a:fillRect/>
                          </a:stretch>
                        </pic:blipFill>
                        <pic:spPr>
                          <a:xfrm>
                            <a:off x="4201064" y="0"/>
                            <a:ext cx="700405" cy="137160"/>
                          </a:xfrm>
                          <a:prstGeom prst="rect">
                            <a:avLst/>
                          </a:prstGeom>
                        </pic:spPr>
                      </pic:pic>
                      <pic:pic xmlns:pic="http://schemas.openxmlformats.org/drawingml/2006/picture">
                        <pic:nvPicPr>
                          <pic:cNvPr id="1069" name="image228.png"/>
                          <pic:cNvPicPr>
                            <a:picLocks noChangeAspect="1"/>
                          </pic:cNvPicPr>
                        </pic:nvPicPr>
                        <pic:blipFill>
                          <a:blip r:embed="rId88" cstate="print"/>
                          <a:stretch>
                            <a:fillRect/>
                          </a:stretch>
                        </pic:blipFill>
                        <pic:spPr>
                          <a:xfrm>
                            <a:off x="4270075" y="172528"/>
                            <a:ext cx="505460" cy="214630"/>
                          </a:xfrm>
                          <a:prstGeom prst="rect">
                            <a:avLst/>
                          </a:prstGeom>
                        </pic:spPr>
                      </pic:pic>
                      <pic:pic xmlns:pic="http://schemas.openxmlformats.org/drawingml/2006/picture">
                        <pic:nvPicPr>
                          <pic:cNvPr id="1070" name="image227.png"/>
                          <pic:cNvPicPr>
                            <a:picLocks noChangeAspect="1"/>
                          </pic:cNvPicPr>
                        </pic:nvPicPr>
                        <pic:blipFill>
                          <a:blip r:embed="rId87" cstate="print"/>
                          <a:stretch>
                            <a:fillRect/>
                          </a:stretch>
                        </pic:blipFill>
                        <pic:spPr>
                          <a:xfrm>
                            <a:off x="4270075" y="1871932"/>
                            <a:ext cx="700405" cy="137160"/>
                          </a:xfrm>
                          <a:prstGeom prst="rect">
                            <a:avLst/>
                          </a:prstGeom>
                        </pic:spPr>
                      </pic:pic>
                      <pic:pic xmlns:pic="http://schemas.openxmlformats.org/drawingml/2006/picture">
                        <pic:nvPicPr>
                          <pic:cNvPr id="1071" name="image229.png"/>
                          <pic:cNvPicPr>
                            <a:picLocks noChangeAspect="1"/>
                          </pic:cNvPicPr>
                        </pic:nvPicPr>
                        <pic:blipFill>
                          <a:blip r:embed="rId89" cstate="print"/>
                          <a:stretch>
                            <a:fillRect/>
                          </a:stretch>
                        </pic:blipFill>
                        <pic:spPr>
                          <a:xfrm>
                            <a:off x="17253" y="2208362"/>
                            <a:ext cx="713105" cy="146050"/>
                          </a:xfrm>
                          <a:prstGeom prst="rect">
                            <a:avLst/>
                          </a:prstGeom>
                        </pic:spPr>
                      </pic:pic>
                      <pic:pic xmlns:pic="http://schemas.openxmlformats.org/drawingml/2006/picture">
                        <pic:nvPicPr>
                          <pic:cNvPr id="1072" name="image230.png"/>
                          <pic:cNvPicPr>
                            <a:picLocks noChangeAspect="1"/>
                          </pic:cNvPicPr>
                        </pic:nvPicPr>
                        <pic:blipFill>
                          <a:blip r:embed="rId90" cstate="print"/>
                          <a:stretch>
                            <a:fillRect/>
                          </a:stretch>
                        </pic:blipFill>
                        <pic:spPr>
                          <a:xfrm>
                            <a:off x="4270075" y="2061713"/>
                            <a:ext cx="713105" cy="146050"/>
                          </a:xfrm>
                          <a:prstGeom prst="rect">
                            <a:avLst/>
                          </a:prstGeom>
                        </pic:spPr>
                      </pic:pic>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9D69671" id="Group 423" o:spid="_x0000_s1026" style="position:absolute;margin-left:0;margin-top:16.8pt;width:392.4pt;height:185.4pt;z-index:251659264;mso-position-horizontal:center;mso-position-horizontal-relative:margin" coordsize="49831,235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04" o:spid="_x0000_s1027" type="#_x0000_t75" style="position:absolute;left:7591;top:3278;width:279;height:34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">
                  <v:imagedata r:id="rId92" o:title=""/>
                  <v:path arrowok="t"/>
                </v:shape>
                <v:shape id="docshape305" o:spid="_x0000_s1028" type="#_x0000_t75" style="position:absolute;left:7418;top:3191;width:527;height:35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">
                  <v:imagedata r:id="rId93" o:title=""/>
                  <v:path arrowok="t"/>
                </v:shape>
                <v:shape id="docshape306" o:spid="_x0000_s1029" style="position:absolute;left:7418;top:3278;width:203;height:3492;visibility:visible;mso-wrap-style:square;v-text-anchor:top" coordsize="3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" path="m,550r32,-9l32,,,18,,550xe" filled="f" strokecolor="white" strokeweight=".25153mm">
                  <v:path arrowok="t" o:connecttype="custom" o:connectlocs="0,986155;20320,980440;20320,636905;0,648335;0,986155" o:connectangles="0,0,0,0,0"/>
                </v:shape>
                <v:shape id="docshape307" o:spid="_x0000_s1030" type="#_x0000_t75" style="position:absolute;left:8798;top:3278;width:1543;height:4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">
                  <v:imagedata r:id="rId94" o:title=""/>
                  <v:path arrowok="t"/>
                </v:shape>
                <v:shape id="docshape308" o:spid="_x0000_s1031" style="position:absolute;left:8798;top:3278;width:1543;height:4298;visibility:visible;mso-wrap-style:square;v-text-anchor:top" coordsize="243,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" path="m,677l242,532,242,,,145,,677xe" filled="f" strokecolor="white" strokeweight=".25153mm">
                  <v:path arrowok="t" o:connecttype="custom" o:connectlocs="0,1066800;153670,974725;153670,636905;0,728980;0,1066800" o:connectangles="0,0,0,0,0"/>
                </v:shape>
                <v:shape id="docshape309" o:spid="_x0000_s1032" type="#_x0000_t75" style="position:absolute;left:6728;top:2070;width:3620;height:2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">
                  <v:imagedata r:id="rId95" o:title=""/>
                  <v:path arrowok="t"/>
                </v:shape>
                <v:shape id="docshape310" o:spid="_x0000_s1033" style="position:absolute;left:6728;top:2070;width:3620;height:2133;visibility:visible;mso-wrap-style:square;v-text-anchor:top" coordsize="570,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" path="m,146r108,63l140,191r44,27l154,234,328,336,570,191,243,,,146xe" filled="f" strokecolor="white" strokeweight=".25153mm">
                  <v:path arrowok="t" o:connecttype="custom" o:connectlocs="0,608330;68580,648335;88900,636905;116840,654050;97790,664210;208280,728980;361950,636905;154305,515620;0,608330" o:connectangles="0,0,0,0,0,0,0,0,0"/>
                </v:shape>
                <v:shape id="docshape311" o:spid="_x0000_s1034" type="#_x0000_t75" style="position:absolute;left:6728;top:3019;width:686;height:37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">
                  <v:imagedata r:id="rId96" o:title=""/>
                  <v:path arrowok="t"/>
                </v:shape>
                <v:shape id="docshape312" o:spid="_x0000_s1035" style="position:absolute;left:6728;top:3019;width:686;height:3784;visibility:visible;mso-wrap-style:square;v-text-anchor:top" coordsize="108,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" path="m,531r108,64l108,63,,,,531xe" filled="f" strokecolor="#a78450" strokeweight=".25153mm">
                  <v:path arrowok="t" o:connecttype="custom" o:connectlocs="0,945515;68580,986155;68580,648335;0,608330;0,945515" o:connectangles="0,0,0,0,0"/>
                </v:shape>
                <v:shape id="docshape313" o:spid="_x0000_s1036" type="#_x0000_t75" style="position:absolute;left:7763;top:3536;width:1105;height:40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">
                  <v:imagedata r:id="rId97" o:title=""/>
                  <v:path arrowok="t"/>
                </v:shape>
                <v:shape id="docshape314" o:spid="_x0000_s1037" style="position:absolute;left:7763;top:3536;width:1105;height:4026;visibility:visible;mso-wrap-style:square;v-text-anchor:top" coordsize="174,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" path="m,533l174,634r,-532l,,,533xe" filled="f" strokecolor="#a78450" strokeweight=".25153mm">
                  <v:path arrowok="t" o:connecttype="custom" o:connectlocs="0,1002665;110490,1066800;110490,728980;0,664210;0,1002665" o:connectangles="0,0,0,0,0"/>
                </v:shape>
                <v:shape id="docshape315" o:spid="_x0000_s1038" style="position:absolute;left:7850;top:4744;width:889;height:914;visibility:visible;mso-wrap-style:square;v-text-anchor:top" coordsize="140,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" path="m,l139,84r,60e" filled="f" strokecolor="white" strokeweight=".25153mm">
                  <v:path arrowok="t" o:connecttype="custom" o:connectlocs="0,784225;88265,837565;88265,875665" o:connectangles="0,0,0"/>
                </v:shape>
                <v:line id="Line 933" o:spid="_x0000_s1039" style="position:absolute;visibility:visible;mso-wrap-style:square" from="6901,4054" to="7294,4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" strokecolor="#a78450" strokeweight=".25153mm"/>
                <v:line id="Line 932" o:spid="_x0000_s1040" style="position:absolute;visibility:visible;mso-wrap-style:square" from="6901,3968" to="7294,4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" strokecolor="#a78450" strokeweight=".25153mm"/>
                <v:line id="Line 931" o:spid="_x0000_s1041" style="position:absolute;visibility:visible;mso-wrap-style:square" from="6901,3795" to="7294,4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" strokecolor="#a78450" strokeweight=".25153mm"/>
                <v:line id="Line 930" o:spid="_x0000_s1042" style="position:absolute;visibility:visible;mso-wrap-style:square" from="6901,3709" to="7294,3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" strokecolor="#a78450" strokeweight=".25153mm"/>
                <v:line id="Line 929" o:spid="_x0000_s1043" style="position:absolute;visibility:visible;mso-wrap-style:square" from="6901,3536" to="7294,3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" strokecolor="#a78450" strokeweight=".25153mm"/>
                <v:line id="Line 928" o:spid="_x0000_s1044" style="position:absolute;visibility:visible;mso-wrap-style:square" from="6901,3450" to="7294,3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" strokecolor="#a78450" strokeweight=".25153mm"/>
                <v:line id="Line 927" o:spid="_x0000_s1045" style="position:absolute;visibility:visible;mso-wrap-style:square" from="6901,3278" to="7294,3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" strokecolor="#a78450" strokeweight=".25153mm"/>
                <v:line id="Line 926" o:spid="_x0000_s1046" style="position:absolute;visibility:visible;mso-wrap-style:square" from="7850,4572" to="8719,5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" strokecolor="#a78450" strokeweight=".25153mm"/>
                <v:line id="Line 925" o:spid="_x0000_s1047" style="position:absolute;visibility:visible;mso-wrap-style:square" from="7850,4485" to="8719,4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" strokecolor="#a78450" strokeweight=".25153mm"/>
                <v:line id="Line 924" o:spid="_x0000_s1048" style="position:absolute;visibility:visible;mso-wrap-style:square" from="7850,4313" to="8719,4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" strokecolor="#a78450" strokeweight=".25153mm"/>
                <v:line id="Line 923" o:spid="_x0000_s1049" style="position:absolute;visibility:visible;mso-wrap-style:square" from="7850,4226" to="8719,4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" strokecolor="#a78450" strokeweight=".25153mm"/>
                <v:line id="Line 922" o:spid="_x0000_s1050" style="position:absolute;visibility:visible;mso-wrap-style:square" from="7850,4054" to="8719,4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" strokecolor="#a78450" strokeweight=".25153mm"/>
                <v:line id="Line 921" o:spid="_x0000_s1051" style="position:absolute;visibility:visible;mso-wrap-style:square" from="7850,3968" to="8719,4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" strokecolor="#a78450" strokeweight=".25153mm"/>
                <v:line id="Line 920" o:spid="_x0000_s1052" style="position:absolute;visibility:visible;mso-wrap-style:square" from="7850,3795" to="8719,4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" strokecolor="#a78450" strokeweight=".25153mm"/>
                <v:line id="Line 919" o:spid="_x0000_s1053" style="position:absolute;visibility:visible;mso-wrap-style:square" from="7850,6556" to="8719,7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" strokecolor="#a78450" strokeweight=".25153mm"/>
                <v:line id="Line 918" o:spid="_x0000_s1054" style="position:absolute;visibility:visible;mso-wrap-style:square" from="7850,6469" to="8719,6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" strokecolor="#a78450" strokeweight=".25153mm"/>
                <v:shape id="docshape316" o:spid="_x0000_s1055" type="#_x0000_t75" style="position:absolute;left:7850;top:4744;width:869;height: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">
                  <v:imagedata r:id="rId98" o:title=""/>
                  <v:path arrowok="t"/>
                </v:shape>
                <v:shape id="docshape317" o:spid="_x0000_s1056" style="position:absolute;left:7850;top:4744;width:869;height:876;visibility:visible;mso-wrap-style:square;v-text-anchor:top" coordsize="137,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" path="m,57r137,81l137,80,,,,57xe" filled="f" strokecolor="#a78450" strokeweight=".25153mm">
                  <v:path arrowok="t" o:connecttype="custom" o:connectlocs="0,824230;86995,875665;86995,838835;0,788035;0,824230" o:connectangles="0,0,0,0,0"/>
                </v:shape>
                <v:shape id="docshape318" o:spid="_x0000_s1057" type="#_x0000_t75" style="position:absolute;left:7936;top:5003;width:108;height: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">
                  <v:imagedata r:id="rId99" o:title=""/>
                  <v:path arrowok="t"/>
                </v:shape>
                <v:shape id="docshape319" o:spid="_x0000_s1058" type="#_x0000_t75" style="position:absolute;left:7936;top:5003;width:374;height:2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">
                  <v:imagedata r:id="rId100" o:title=""/>
                  <v:path arrowok="t"/>
                </v:shape>
                <v:shape id="docshape320" o:spid="_x0000_s1059" style="position:absolute;left:8195;top:5175;width:127;height:153;visibility:visible;mso-wrap-style:square;v-text-anchor:top" coordsize="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" path="m16,9l13,3,7,,4,3,,4r,7l4,16r2,6l12,24r4,-2l19,21r,-6l16,9xe" filled="f" strokeweight=".04197mm">
                  <v:path arrowok="t" o:connecttype="custom" o:connectlocs="10160,829310;8255,825500;4445,823595;2540,825500;0,826135;0,830580;2540,833755;3810,837565;7620,838835;10160,837565;12065,836930;12065,833120;10160,829310" o:connectangles="0,0,0,0,0,0,0,0,0,0,0,0,0"/>
                </v:shape>
                <v:shape id="docshape321" o:spid="_x0000_s1060" style="position:absolute;left:6728;top:2070;width:3620;height:5512;visibility:visible;mso-wrap-style:square;v-text-anchor:top" coordsize="570,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" path="m570,191l243,,,146,,677r27,16l54,709r27,16l108,741r11,-3l130,735r10,-3l154,741r,26l197,793r44,25l284,843r44,25l570,723r,-532xe" filled="f" strokeweight=".52422mm">
                  <v:path arrowok="t" o:connecttype="custom" o:connectlocs="361950,636905;154305,515620;0,608330;0,945515;17145,955675;34290,965835;51435,975995;68580,986155;75565,984250;82550,982345;88900,980440;97790,986155;97790,1002665;125095,1019175;153035,1035050;180340,1050925;208280,1066800;361950,974725;361950,636905" o:connectangles="0,0,0,0,0,0,0,0,0,0,0,0,0,0,0,0,0,0,0"/>
                </v:shape>
                <v:shape id="docshape322" o:spid="_x0000_s1061" type="#_x0000_t75" style="position:absolute;left:345;top:7850;width:7315;height:1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">
                  <v:imagedata r:id="rId101" o:title=""/>
                  <v:path arrowok="t"/>
                </v:shape>
                <v:line id="Line 910" o:spid="_x0000_s1062" style="position:absolute;visibility:visible;mso-wrap-style:square" from="11473,5175" to="36498,5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" strokeweight=".25153mm"/>
                <v:shape id="docshape323" o:spid="_x0000_s1063" style="position:absolute;left:10351;top:4744;width:27273;height:832;visibility:visible;mso-wrap-style:square;v-text-anchor:top" coordsize="4295,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" path="m194,l,65r194,66l194,xm4295,65l4102,r,131l4295,65xe" fillcolor="black" stroked="f">
                  <v:path arrowok="t" o:connecttype="custom" o:connectlocs="123190,781685;0,822960;123190,864870;123190,781685;2727325,822960;2604770,781685;2604770,864870;2727325,822960" o:connectangles="0,0,0,0,0,0,0,0"/>
                </v:shape>
                <v:line id="Line 908" o:spid="_x0000_s1064" style="position:absolute;visibility:visible;mso-wrap-style:square" from="11386,6469" to="36907,15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" strokeweight=".25153mm"/>
                <v:shape id="docshape324" o:spid="_x0000_s1065" style="position:absolute;left:10351;top:6038;width:27623;height:10185;visibility:visible;mso-wrap-style:square;v-text-anchor:top" coordsize="4350,1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" path="m203,6l,,160,127,203,6xm4350,1603l4191,1476r-43,123l4350,1603xe" fillcolor="black" stroked="f">
                  <v:path arrowok="t" o:connecttype="custom" o:connectlocs="128905,918845;0,915035;101600,995680;128905,918845;2762250,1932940;2661285,1852295;2633980,1930400;2762250,1932940" o:connectangles="0,0,0,0,0,0,0,0"/>
                </v:shape>
                <v:line id="Line 906" o:spid="_x0000_s1066" style="position:absolute;visibility:visible;mso-wrap-style:square" from="11128,17425" to="37188,17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" strokeweight=".25153mm"/>
                <v:shape id="docshape325" o:spid="_x0000_s1067" style="position:absolute;left:10006;top:16648;width:28302;height:1156;visibility:visible;mso-wrap-style:square;v-text-anchor:top" coordsize="4457,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" path="m193,181l192,51,,118r193,63xm4457,63l4264,r1,130l4457,63xe" fillcolor="black" stroked="f">
                  <v:path arrowok="t" o:connecttype="custom" o:connectlocs="122555,2091055;121920,2008505;0,2051050;122555,2091055;2830195,2016125;2707640,1976120;2708275,2058670;2830195,2016125" o:connectangles="0,0,0,0,0,0,0,0"/>
                </v:shape>
                <v:line id="Line 904" o:spid="_x0000_s1068" style="position:absolute;visibility:visible;mso-wrap-style:square" from="11041,16648" to="36587,16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" strokeweight=".25153mm"/>
                <v:shape id="docshape326" o:spid="_x0000_s1069" style="position:absolute;left:10006;top:6038;width:27635;height:11011;visibility:visible;mso-wrap-style:square;v-text-anchor:top" coordsize="4352,1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" path="m203,1723l156,1602,,1734r203,-11xm4351,l4148,11r47,121l4351,xe" fillcolor="black" stroked="f">
                  <v:path arrowok="t" o:connecttype="custom" o:connectlocs="128905,2009140;99060,1932305;0,2016125;128905,2009140;2762885,915035;2633980,922020;2663825,998855;2762885,915035" o:connectangles="0,0,0,0,0,0,0,0"/>
                </v:shape>
                <v:shape id="docshape327" o:spid="_x0000_s1070" type="#_x0000_t75" style="position:absolute;left:7246;top:15527;width:279;height:34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">
                  <v:imagedata r:id="rId102" o:title=""/>
                  <v:path arrowok="t"/>
                </v:shape>
                <v:shape id="docshape328" o:spid="_x0000_s1071" type="#_x0000_t75" style="position:absolute;left:7073;top:15441;width:527;height:3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">
                  <v:imagedata r:id="rId103" o:title=""/>
                  <v:path arrowok="t"/>
                </v:shape>
                <v:shape id="docshape329" o:spid="_x0000_s1072" style="position:absolute;left:7073;top:15527;width:203;height:3493;visibility:visible;mso-wrap-style:square;v-text-anchor:top" coordsize="3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" path="m,549r31,-8l31,,,18,,549xe" filled="f" strokecolor="white" strokeweight=".25153mm">
                  <v:path arrowok="t" o:connecttype="custom" o:connectlocs="0,2210435;19685,2205355;19685,1861820;0,1873250;0,2210435" o:connectangles="0,0,0,0,0"/>
                </v:shape>
                <v:shape id="docshape330" o:spid="_x0000_s1073" type="#_x0000_t75" style="position:absolute;left:8453;top:15527;width:1543;height:4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">
                  <v:imagedata r:id="rId104" o:title=""/>
                  <v:path arrowok="t"/>
                </v:shape>
                <v:shape id="docshape331" o:spid="_x0000_s1074" style="position:absolute;left:8453;top:15527;width:1543;height:4299;visibility:visible;mso-wrap-style:square;v-text-anchor:top" coordsize="243,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" path="m,676l242,531,242,,,145,,676xe" filled="f" strokecolor="white" strokeweight=".25153mm">
                  <v:path arrowok="t" o:connecttype="custom" o:connectlocs="0,2291080;153670,2199005;153670,1861820;0,1953895;0,2291080" o:connectangles="0,0,0,0,0"/>
                </v:shape>
                <v:shape id="docshape332" o:spid="_x0000_s1075" type="#_x0000_t75" style="position:absolute;left:6383;top:14319;width:3632;height:2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">
                  <v:imagedata r:id="rId105" o:title=""/>
                  <v:path arrowok="t"/>
                </v:shape>
                <v:shape id="docshape333" o:spid="_x0000_s1076" style="position:absolute;left:6383;top:14319;width:3632;height:2134;visibility:visible;mso-wrap-style:square;v-text-anchor:top" coordsize="572,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" path="m,145r109,64l140,191r45,26l155,234,329,336,571,191,242,,,145xe" filled="f" strokecolor="white" strokeweight=".25153mm">
                  <v:path arrowok="t" o:connecttype="custom" o:connectlocs="0,1832610;69215,1873250;88900,1861820;117475,1878330;98425,1889125;208915,1953895;362585,1861820;153670,1740535;0,1832610" o:connectangles="0,0,0,0,0,0,0,0,0"/>
                </v:shape>
                <v:shape id="docshape334" o:spid="_x0000_s1077" type="#_x0000_t75" style="position:absolute;left:6383;top:15268;width:699;height:3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">
                  <v:imagedata r:id="rId106" o:title=""/>
                  <v:path arrowok="t"/>
                </v:shape>
                <v:shape id="docshape335" o:spid="_x0000_s1078" style="position:absolute;left:6383;top:15268;width:699;height:3785;visibility:visible;mso-wrap-style:square;v-text-anchor:top" coordsize="110,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" path="m,532r109,63l109,64,,,,532xe" filled="f" strokecolor="#a78450" strokeweight=".25153mm">
                  <v:path arrowok="t" o:connecttype="custom" o:connectlocs="0,2170430;69215,2210435;69215,1873250;0,1832610;0,2170430" o:connectangles="0,0,0,0,0"/>
                </v:shape>
                <v:shape id="docshape336" o:spid="_x0000_s1079" type="#_x0000_t75" style="position:absolute;left:7332;top:15786;width:1105;height:4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">
                  <v:imagedata r:id="rId107" o:title=""/>
                  <v:path arrowok="t"/>
                </v:shape>
                <v:shape id="docshape337" o:spid="_x0000_s1080" style="position:absolute;left:7332;top:15786;width:1105;height:4026;visibility:visible;mso-wrap-style:square;v-text-anchor:top" coordsize="174,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" path="m,533l174,633r,-531l,,,533xe" filled="f" strokecolor="#a78450" strokeweight=".25153mm">
                  <v:path arrowok="t" o:connecttype="custom" o:connectlocs="0,2227580;110490,2291080;110490,1953895;0,1889125;0,2227580" o:connectangles="0,0,0,0,0"/>
                </v:shape>
                <v:shape id="docshape338" o:spid="_x0000_s1081" style="position:absolute;left:7504;top:16994;width:889;height:914;visibility:visible;mso-wrap-style:square;v-text-anchor:top" coordsize="140,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" path="m,l139,84r,60e" filled="f" strokecolor="white" strokeweight=".25153mm">
                  <v:path arrowok="t" o:connecttype="custom" o:connectlocs="0,2008505;88265,2061845;88265,2099945" o:connectangles="0,0,0"/>
                </v:shape>
                <v:line id="Line 890" o:spid="_x0000_s1082" style="position:absolute;visibility:visible;mso-wrap-style:square" from="6556,16303" to="6956,16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" strokecolor="#a78450" strokeweight=".25153mm"/>
                <v:line id="Line 889" o:spid="_x0000_s1083" style="position:absolute;visibility:visible;mso-wrap-style:square" from="6556,16217" to="6956,16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" strokecolor="#a78450" strokeweight=".25153mm"/>
                <v:line id="Line 888" o:spid="_x0000_s1084" style="position:absolute;visibility:visible;mso-wrap-style:square" from="6556,16045" to="6956,16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" strokecolor="#a78450" strokeweight=".25153mm"/>
                <v:line id="Line 887" o:spid="_x0000_s1085" style="position:absolute;visibility:visible;mso-wrap-style:square" from="6556,15958" to="6956,16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" strokecolor="#a78450" strokeweight=".25153mm"/>
                <v:line id="Line 886" o:spid="_x0000_s1086" style="position:absolute;visibility:visible;mso-wrap-style:square" from="6556,15786" to="6956,16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" strokecolor="#a78450" strokeweight=".25153mm"/>
                <v:line id="Line 885" o:spid="_x0000_s1087" style="position:absolute;visibility:visible;mso-wrap-style:square" from="6556,15700" to="6956,15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" strokecolor="#a78450" strokeweight=".25153mm"/>
                <v:line id="Line 884" o:spid="_x0000_s1088" style="position:absolute;visibility:visible;mso-wrap-style:square" from="6556,15527" to="6956,15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" strokecolor="#a78450" strokeweight=".25153mm"/>
                <v:line id="Line 883" o:spid="_x0000_s1089" style="position:absolute;visibility:visible;mso-wrap-style:square" from="7504,16821" to="8374,17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" strokecolor="#a78450" strokeweight=".25153mm"/>
                <v:line id="Line 882" o:spid="_x0000_s1090" style="position:absolute;visibility:visible;mso-wrap-style:square" from="7504,16735" to="8374,17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" strokecolor="#a78450" strokeweight=".25153mm"/>
                <v:line id="Line 881" o:spid="_x0000_s1091" style="position:absolute;visibility:visible;mso-wrap-style:square" from="7504,16562" to="8374,17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" strokecolor="#a78450" strokeweight=".25153mm"/>
                <v:line id="Line 880" o:spid="_x0000_s1092" style="position:absolute;visibility:visible;mso-wrap-style:square" from="7504,16476" to="8374,16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" strokecolor="#a78450" strokeweight=".25153mm"/>
                <v:line id="Line 879" o:spid="_x0000_s1093" style="position:absolute;visibility:visible;mso-wrap-style:square" from="7504,16303" to="8374,16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" strokecolor="#a78450" strokeweight=".25153mm"/>
                <v:line id="Line 878" o:spid="_x0000_s1094" style="position:absolute;visibility:visible;mso-wrap-style:square" from="7504,16217" to="8374,16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" strokecolor="#a78450" strokeweight=".25153mm"/>
                <v:line id="Line 877" o:spid="_x0000_s1095" style="position:absolute;visibility:visible;mso-wrap-style:square" from="7504,16045" to="8374,16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" strokecolor="#a78450" strokeweight=".25153mm"/>
                <v:line id="Line 876" o:spid="_x0000_s1096" style="position:absolute;visibility:visible;mso-wrap-style:square" from="7504,18805" to="8374,19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" strokecolor="#a78450" strokeweight=".25153mm"/>
                <v:line id="Line 875" o:spid="_x0000_s1097" style="position:absolute;visibility:visible;mso-wrap-style:square" from="7504,18719" to="8374,19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" strokecolor="#a78450" strokeweight=".25153mm"/>
                <v:shape id="docshape339" o:spid="_x0000_s1098" type="#_x0000_t75" style="position:absolute;left:7504;top:16994;width:870;height: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">
                  <v:imagedata r:id="rId108" o:title=""/>
                  <v:path arrowok="t"/>
                </v:shape>
                <v:shape id="docshape340" o:spid="_x0000_s1099" style="position:absolute;left:7504;top:16994;width:870;height:876;visibility:visible;mso-wrap-style:square;v-text-anchor:top" coordsize="137,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" path="m,58r137,80l137,81,,,,58xe" filled="f" strokecolor="#a78450" strokeweight=".25153mm">
                  <v:path arrowok="t" o:connecttype="custom" o:connectlocs="0,2049145;86995,2099945;86995,2063750;0,2012315;0,2049145" o:connectangles="0,0,0,0,0"/>
                </v:shape>
                <v:shape id="docshape341" o:spid="_x0000_s1100" type="#_x0000_t75" style="position:absolute;left:7591;top:17252;width:114;height: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">
                  <v:imagedata r:id="rId109" o:title=""/>
                  <v:path arrowok="t"/>
                </v:shape>
                <v:shape id="docshape342" o:spid="_x0000_s1101" type="#_x0000_t75" style="position:absolute;left:7591;top:17252;width:381;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">
                  <v:imagedata r:id="rId110" o:title=""/>
                  <v:path arrowok="t"/>
                </v:shape>
                <v:shape id="docshape343" o:spid="_x0000_s1102" style="position:absolute;left:7850;top:17425;width:127;height:152;visibility:visible;mso-wrap-style:square;v-text-anchor:top" coordsize="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" path="m15,8l12,2,7,,3,2,,3r,7l2,15r4,6l12,24r2,-3l18,20r1,-6l15,8xe" filled="f" strokeweight=".04197mm">
                  <v:path arrowok="t" o:connecttype="custom" o:connectlocs="9525,2053590;7620,2049780;4445,2048510;1905,2049780;0,2050415;0,2054860;1270,2058035;3810,2061845;7620,2063750;8890,2061845;11430,2061210;12065,2057400;9525,2053590" o:connectangles="0,0,0,0,0,0,0,0,0,0,0,0,0"/>
                </v:shape>
                <v:shape id="docshape344" o:spid="_x0000_s1103" style="position:absolute;left:6383;top:14319;width:3632;height:5512;visibility:visible;mso-wrap-style:square;v-text-anchor:top" coordsize="572,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" path="m571,191l242,,,145,,677r27,16l54,709r27,16l109,740r10,-3l129,734r11,-2l155,740r,27l197,792r44,26l285,843r44,24l571,722r,-531xe" filled="f" strokeweight=".52422mm">
                  <v:path arrowok="t" o:connecttype="custom" o:connectlocs="362585,1861820;153670,1740535;0,1832610;0,2170430;17145,2180590;34290,2190750;51435,2200910;69215,2210435;75565,2208530;81915,2206625;88900,2205355;98425,2210435;98425,2227580;125095,2243455;153035,2259965;180975,2275840;208915,2291080;362585,2199005;362585,1861820" o:connectangles="0,0,0,0,0,0,0,0,0,0,0,0,0,0,0,0,0,0,0"/>
                </v:shape>
                <v:shape id="docshape345" o:spid="_x0000_s1104" type="#_x0000_t75" style="position:absolute;top:20099;width:7315;height: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">
                  <v:imagedata r:id="rId111" o:title=""/>
                  <v:path arrowok="t"/>
                </v:shape>
                <v:line id="Line 867" o:spid="_x0000_s1105" style="position:absolute;visibility:visible;mso-wrap-style:square" from="9489,14061" to="9489,14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" strokeweight=".25153mm"/>
                <v:shape id="docshape346" o:spid="_x0000_s1106" style="position:absolute;left:9057;top:7246;width:864;height:8013;visibility:visible;mso-wrap-style:square;v-text-anchor:top" coordsize="136,1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" path="m129,194l63,,,194r129,xm136,1065l8,1066r64,195l136,1065xe" fillcolor="black" stroked="f">
                  <v:path arrowok="t" o:connecttype="custom" o:connectlocs="81915,1154430;40005,1031240;0,1154430;81915,1154430;86360,1707515;5080,1708150;45720,1831975;86360,1707515" o:connectangles="0,0,0,0,0,0,0,0"/>
                </v:shape>
                <v:shape id="docshape347" o:spid="_x0000_s1107" type="#_x0000_t75" style="position:absolute;left:38560;top:3623;width:279;height:34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">
                  <v:imagedata r:id="rId112" o:title=""/>
                  <v:path arrowok="t"/>
                </v:shape>
                <v:shape id="docshape348" o:spid="_x0000_s1108" type="#_x0000_t75" style="position:absolute;left:38301;top:3536;width:527;height:35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">
                  <v:imagedata r:id="rId113" o:title=""/>
                  <v:path arrowok="t"/>
                </v:shape>
                <v:shape id="docshape349" o:spid="_x0000_s1109" style="position:absolute;left:38301;top:3623;width:203;height:3492;visibility:visible;mso-wrap-style:square;v-text-anchor:top" coordsize="3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" path="m,549r31,-9l31,,,18,,549xe" filled="f" strokecolor="white" strokeweight=".25153mm">
                  <v:path arrowok="t" o:connecttype="custom" o:connectlocs="0,1017905;19685,1012190;19685,669290;0,680720;0,1017905" o:connectangles="0,0,0,0,0"/>
                </v:shape>
                <v:shape id="docshape350" o:spid="_x0000_s1110" type="#_x0000_t75" style="position:absolute;left:39681;top:3623;width:1543;height:4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">
                  <v:imagedata r:id="rId114" o:title=""/>
                  <v:path arrowok="t"/>
                </v:shape>
                <v:shape id="docshape351" o:spid="_x0000_s1111" type="#_x0000_t75" style="position:absolute;left:37611;top:2415;width:3619;height:2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">
                  <v:imagedata r:id="rId115" o:title=""/>
                  <v:path arrowok="t"/>
                </v:shape>
                <v:shape id="docshape352" o:spid="_x0000_s1112" style="position:absolute;left:37611;top:2415;width:3619;height:2133;visibility:visible;mso-wrap-style:square;v-text-anchor:top" coordsize="570,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" path="m,145r108,64l139,191r45,26l154,234,328,336,570,191,243,,,145xe" filled="f" strokecolor="white" strokeweight=".25153mm">
                  <v:path arrowok="t" o:connecttype="custom" o:connectlocs="0,640080;68580,680720;88265,669290;116840,685800;97790,696595;208280,761365;361950,669290;154305,548005;0,640080" o:connectangles="0,0,0,0,0,0,0,0,0"/>
                </v:shape>
                <v:shape id="docshape353" o:spid="_x0000_s1113" type="#_x0000_t75" style="position:absolute;left:37611;top:3278;width:685;height:37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">
                  <v:imagedata r:id="rId116" o:title=""/>
                  <v:path arrowok="t"/>
                </v:shape>
                <v:shape id="docshape354" o:spid="_x0000_s1114" style="position:absolute;left:37611;top:3278;width:685;height:3784;visibility:visible;mso-wrap-style:square;v-text-anchor:top" coordsize="108,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" path="m,532r108,63l108,64,,,,532xe" filled="f" strokecolor="#a78450" strokeweight=".25153mm">
                  <v:path arrowok="t" o:connecttype="custom" o:connectlocs="0,977900;68580,1017905;68580,680720;0,640080;0,977900" o:connectangles="0,0,0,0,0"/>
                </v:shape>
                <v:shape id="docshape355" o:spid="_x0000_s1115" type="#_x0000_t75" style="position:absolute;left:38646;top:3881;width:1105;height:40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">
                  <v:imagedata r:id="rId117" o:title=""/>
                  <v:path arrowok="t"/>
                </v:shape>
                <v:shape id="docshape356" o:spid="_x0000_s1116" style="position:absolute;left:38646;top:3881;width:1105;height:4026;visibility:visible;mso-wrap-style:square;v-text-anchor:top" coordsize="174,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" path="m,531l174,633r,-531l,,,531xe" filled="f" strokecolor="#a78450" strokeweight=".25153mm">
                  <v:path arrowok="t" o:connecttype="custom" o:connectlocs="0,1033780;110490,1098550;110490,761365;0,696595;0,1033780" o:connectangles="0,0,0,0,0"/>
                </v:shape>
                <v:shape id="docshape357" o:spid="_x0000_s1117" style="position:absolute;left:38732;top:5089;width:889;height:914;visibility:visible;mso-wrap-style:square;v-text-anchor:top" coordsize="140,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" path="m,l140,84r,60e" filled="f" strokecolor="white" strokeweight=".25153mm">
                  <v:path arrowok="t" o:connecttype="custom" o:connectlocs="0,815975;88900,869315;88900,907415" o:connectangles="0,0,0"/>
                </v:shape>
                <v:line id="Line 854" o:spid="_x0000_s1118" style="position:absolute;visibility:visible;mso-wrap-style:square" from="37783,4399" to="38183,4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" strokecolor="#a78450" strokeweight=".25153mm"/>
                <v:line id="Line 853" o:spid="_x0000_s1119" style="position:absolute;visibility:visible;mso-wrap-style:square" from="37783,4226" to="38183,4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" strokecolor="#a78450" strokeweight=".25153mm"/>
                <v:line id="Line 852" o:spid="_x0000_s1120" style="position:absolute;visibility:visible;mso-wrap-style:square" from="37783,4140" to="38183,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" strokecolor="#a78450" strokeweight=".25153mm"/>
                <v:line id="Line 851" o:spid="_x0000_s1121" style="position:absolute;visibility:visible;mso-wrap-style:square" from="37783,3968" to="38183,4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" strokecolor="#a78450" strokeweight=".25153mm"/>
                <v:line id="Line 850" o:spid="_x0000_s1122" style="position:absolute;visibility:visible;mso-wrap-style:square" from="37783,3881" to="38183,4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" strokecolor="#a78450" strokeweight=".25153mm"/>
                <v:line id="Line 849" o:spid="_x0000_s1123" style="position:absolute;visibility:visible;mso-wrap-style:square" from="37783,3709" to="38183,3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" strokecolor="#a78450" strokeweight=".25153mm"/>
                <v:line id="Line 848" o:spid="_x0000_s1124" style="position:absolute;visibility:visible;mso-wrap-style:square" from="37783,3623" to="38183,3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" strokecolor="#a78450" strokeweight=".25153mm"/>
                <v:line id="Line 847" o:spid="_x0000_s1125" style="position:absolute;visibility:visible;mso-wrap-style:square" from="38732,4917" to="39596,5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" strokecolor="#a78450" strokeweight=".25153mm"/>
                <v:line id="Line 846" o:spid="_x0000_s1126" style="position:absolute;visibility:visible;mso-wrap-style:square" from="38732,4830" to="39596,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" strokecolor="#a78450" strokeweight=".25153mm"/>
                <v:line id="Line 845" o:spid="_x0000_s1127" style="position:absolute;visibility:visible;mso-wrap-style:square" from="38732,4658" to="39596,5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" strokecolor="#a78450" strokeweight=".25153mm"/>
                <v:line id="Line 844" o:spid="_x0000_s1128" style="position:absolute;visibility:visible;mso-wrap-style:square" from="38732,4572" to="39596,5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" strokecolor="#a78450" strokeweight=".25153mm"/>
                <v:line id="Line 843" o:spid="_x0000_s1129" style="position:absolute;visibility:visible;mso-wrap-style:square" from="38732,4399" to="39596,4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" strokecolor="#a78450" strokeweight=".25153mm"/>
                <v:line id="Line 842" o:spid="_x0000_s1130" style="position:absolute;visibility:visible;mso-wrap-style:square" from="38732,4313" to="39596,4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" strokecolor="#a78450" strokeweight=".25153mm"/>
                <v:line id="Line 841" o:spid="_x0000_s1131" style="position:absolute;visibility:visible;mso-wrap-style:square" from="38732,4140" to="39596,4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" strokecolor="#a78450" strokeweight=".25153mm"/>
                <v:line id="Line 840" o:spid="_x0000_s1132" style="position:absolute;visibility:visible;mso-wrap-style:square" from="38732,6901" to="39596,7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" strokecolor="#a78450" strokeweight=".25153mm"/>
                <v:line id="Line 839" o:spid="_x0000_s1133" style="position:absolute;visibility:visible;mso-wrap-style:square" from="38732,6728" to="39596,7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" strokecolor="#a78450" strokeweight=".25153mm"/>
                <v:shape id="docshape358" o:spid="_x0000_s1134" type="#_x0000_t75" style="position:absolute;left:38732;top:5089;width:870;height: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">
                  <v:imagedata r:id="rId118" o:title=""/>
                  <v:path arrowok="t"/>
                </v:shape>
                <v:shape id="docshape359" o:spid="_x0000_s1135" style="position:absolute;left:38732;top:5089;width:870;height:876;visibility:visible;mso-wrap-style:square;v-text-anchor:top" coordsize="137,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" path="m,58r136,80l136,81,,,,58xe" filled="f" strokecolor="#a78450" strokeweight=".25153mm">
                  <v:path arrowok="t" o:connecttype="custom" o:connectlocs="0,856615;86360,907415;86360,871220;0,819785;0,856615" o:connectangles="0,0,0,0,0"/>
                </v:shape>
                <v:shape id="docshape360" o:spid="_x0000_s1136" type="#_x0000_t75" style="position:absolute;left:38818;top:5348;width:108;height: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">
                  <v:imagedata r:id="rId119" o:title=""/>
                  <v:path arrowok="t"/>
                </v:shape>
                <v:shape id="docshape361" o:spid="_x0000_s1137" type="#_x0000_t75" style="position:absolute;left:38818;top:5262;width:375;height:3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">
                  <v:imagedata r:id="rId120" o:title=""/>
                  <v:path arrowok="t"/>
                </v:shape>
                <v:shape id="docshape362" o:spid="_x0000_s1138" style="position:absolute;left:39077;top:5434;width:127;height:153;visibility:visible;mso-wrap-style:square;v-text-anchor:top" coordsize="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" path="m16,8l13,2,7,,4,2,,3,,9r4,6l6,21r6,3l16,21r3,-1l19,13,16,8xe" filled="f" strokeweight=".04197mm">
                  <v:path arrowok="t" o:connecttype="custom" o:connectlocs="10160,861060;8255,857250;4445,855980;2540,857250;0,857885;0,861695;2540,865505;3810,869315;7620,871220;10160,869315;12065,868680;12065,864235;10160,861060" o:connectangles="0,0,0,0,0,0,0,0,0,0,0,0,0"/>
                </v:shape>
                <v:shape id="docshape363" o:spid="_x0000_s1139" style="position:absolute;left:37611;top:2415;width:3619;height:5512;visibility:visible;mso-wrap-style:square;v-text-anchor:top" coordsize="570,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" path="m570,191l243,,,145,,677r27,16l54,709r27,16l108,740r11,-3l129,734r10,-3l154,740r,25l197,792r43,26l284,843r44,24l570,722r,-531xe" filled="f" strokeweight=".52422mm">
                  <v:path arrowok="t" o:connecttype="custom" o:connectlocs="361950,669290;154305,548005;0,640080;0,977900;17145,988060;34290,998220;51435,1008380;68580,1017905;75565,1016000;81915,1014095;88265,1012190;97790,1017905;97790,1033780;125095,1050925;152400,1067435;180340,1083310;208280,1098550;361950,1006475;361950,669290" o:connectangles="0,0,0,0,0,0,0,0,0,0,0,0,0,0,0,0,0,0,0"/>
                </v:shape>
                <v:shape id="docshape364" o:spid="_x0000_s1140" type="#_x0000_t75" style="position:absolute;left:38560;top:15958;width:285;height:34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">
                  <v:imagedata r:id="rId121" o:title=""/>
                  <v:path arrowok="t"/>
                </v:shape>
                <v:shape id="docshape365" o:spid="_x0000_s1141" type="#_x0000_t75" style="position:absolute;left:38301;top:15958;width:527;height:3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">
                  <v:imagedata r:id="rId122" o:title=""/>
                  <v:path arrowok="t"/>
                </v:shape>
                <v:shape id="docshape366" o:spid="_x0000_s1142" style="position:absolute;left:38301;top:15958;width:203;height:3487;visibility:visible;mso-wrap-style:square;v-text-anchor:top" coordsize="32,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" path="m,548r31,-8l31,,,17,,548xe" filled="f" strokecolor="white" strokeweight=".25153mm">
                  <v:path arrowok="t" o:connecttype="custom" o:connectlocs="0,2256155;19685,2251075;19685,1908175;0,1918970;0,2256155" o:connectangles="0,0,0,0,0"/>
                </v:shape>
                <v:shape id="docshape367" o:spid="_x0000_s1143" type="#_x0000_t75" style="position:absolute;left:39681;top:15958;width:1543;height:4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">
                  <v:imagedata r:id="rId123" o:title=""/>
                  <v:path arrowok="t"/>
                </v:shape>
                <v:shape id="docshape368" o:spid="_x0000_s1144" type="#_x0000_t75" style="position:absolute;left:37611;top:14751;width:3619;height:2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">
                  <v:imagedata r:id="rId124" o:title=""/>
                  <v:path arrowok="t"/>
                </v:shape>
                <v:shape id="docshape369" o:spid="_x0000_s1145" style="position:absolute;left:37611;top:14751;width:3619;height:2127;visibility:visible;mso-wrap-style:square;v-text-anchor:top" coordsize="570,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" path="m,144r108,64l139,191r45,25l154,234,328,335,570,191,243,,,144xe" filled="f" strokecolor="white" strokeweight=".25153mm">
                  <v:path arrowok="t" o:connecttype="custom" o:connectlocs="0,1878330;68580,1918970;88265,1908175;116840,1924050;97790,1935480;208280,1999615;361950,1908175;154305,1786890;0,1878330" o:connectangles="0,0,0,0,0,0,0,0,0"/>
                </v:shape>
                <v:shape id="docshape370" o:spid="_x0000_s1146" type="#_x0000_t75" style="position:absolute;left:37611;top:15700;width:685;height:37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">
                  <v:imagedata r:id="rId125" o:title=""/>
                  <v:path arrowok="t"/>
                </v:shape>
                <v:shape id="docshape371" o:spid="_x0000_s1147" style="position:absolute;left:37611;top:15700;width:685;height:3784;visibility:visible;mso-wrap-style:square;v-text-anchor:top" coordsize="108,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" path="m,532r108,63l108,64,,,,532xe" filled="f" strokecolor="#a78450" strokeweight=".25153mm">
                  <v:path arrowok="t" o:connecttype="custom" o:connectlocs="0,2216150;68580,2256155;68580,1918970;0,1878330;0,2216150" o:connectangles="0,0,0,0,0"/>
                </v:shape>
                <v:shape id="docshape372" o:spid="_x0000_s1148" type="#_x0000_t75" style="position:absolute;left:38646;top:16303;width:1105;height:4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">
                  <v:imagedata r:id="rId126" o:title=""/>
                  <v:path arrowok="t"/>
                </v:shape>
                <v:shape id="docshape373" o:spid="_x0000_s1149" style="position:absolute;left:38646;top:16303;width:1105;height:4020;visibility:visible;mso-wrap-style:square;v-text-anchor:top" coordsize="174,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" path="m,532l174,632r,-531l,,,532xe" filled="f" strokecolor="#a78450" strokeweight=".25153mm">
                  <v:path arrowok="t" o:connecttype="custom" o:connectlocs="0,2273300;110490,2336800;110490,1999615;0,1935480;0,2273300" o:connectangles="0,0,0,0,0"/>
                </v:shape>
                <v:shape id="docshape374" o:spid="_x0000_s1150" style="position:absolute;left:38732;top:17425;width:889;height:927;visibility:visible;mso-wrap-style:square;v-text-anchor:top" coordsize="140,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" path="m,l140,84r,61e" filled="f" strokecolor="white" strokeweight=".25153mm">
                  <v:path arrowok="t" o:connecttype="custom" o:connectlocs="0,2054225;88900,2107565;88900,2146300" o:connectangles="0,0,0"/>
                </v:shape>
                <v:line id="Line 821" o:spid="_x0000_s1151" style="position:absolute;visibility:visible;mso-wrap-style:square" from="37783,16735" to="38183,16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" strokecolor="#a78450" strokeweight=".25153mm"/>
                <v:line id="Line 820" o:spid="_x0000_s1152" style="position:absolute;visibility:visible;mso-wrap-style:square" from="37783,16648" to="38183,16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" strokecolor="#a78450" strokeweight=".25153mm"/>
                <v:line id="Line 819" o:spid="_x0000_s1153" style="position:absolute;visibility:visible;mso-wrap-style:square" from="37783,16476" to="38183,16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" strokecolor="#a78450" strokeweight=".25153mm"/>
                <v:line id="Line 818" o:spid="_x0000_s1154" style="position:absolute;visibility:visible;mso-wrap-style:square" from="37783,16390" to="38183,16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" strokecolor="#a78450" strokeweight=".25153mm"/>
                <v:line id="Line 817" o:spid="_x0000_s1155" style="position:absolute;visibility:visible;mso-wrap-style:square" from="37783,16303" to="38183,16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" strokecolor="#a78450" strokeweight=".25153mm"/>
                <v:line id="Line 816" o:spid="_x0000_s1156" style="position:absolute;visibility:visible;mso-wrap-style:square" from="37783,16131" to="38183,16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" strokecolor="#a78450" strokeweight=".25153mm"/>
                <v:line id="Line 815" o:spid="_x0000_s1157" style="position:absolute;visibility:visible;mso-wrap-style:square" from="37783,16045" to="38183,16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" strokecolor="#a78450" strokeweight=".25153mm"/>
                <v:line id="Line 814" o:spid="_x0000_s1158" style="position:absolute;visibility:visible;mso-wrap-style:square" from="38732,17339" to="39596,17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" strokecolor="#a78450" strokeweight=".25153mm"/>
                <v:line id="Line 813" o:spid="_x0000_s1159" style="position:absolute;visibility:visible;mso-wrap-style:square" from="38732,17166" to="39596,17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" strokecolor="#a78450" strokeweight=".25153mm"/>
                <v:line id="Line 812" o:spid="_x0000_s1160" style="position:absolute;visibility:visible;mso-wrap-style:square" from="38732,17080" to="39596,1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" strokecolor="#a78450" strokeweight=".25153mm"/>
                <v:line id="Line 811" o:spid="_x0000_s1161" style="position:absolute;visibility:visible;mso-wrap-style:square" from="38732,16907" to="39596,17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" strokecolor="#a78450" strokeweight=".25153mm"/>
                <v:line id="Line 810" o:spid="_x0000_s1162" style="position:absolute;visibility:visible;mso-wrap-style:square" from="38732,16821" to="39596,17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" strokecolor="#a78450" strokeweight=".25153mm"/>
                <v:line id="Line 809" o:spid="_x0000_s1163" style="position:absolute;visibility:visible;mso-wrap-style:square" from="38732,16648" to="39596,17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" strokecolor="#a78450" strokeweight=".25153mm"/>
                <v:line id="Line 808" o:spid="_x0000_s1164" style="position:absolute;visibility:visible;mso-wrap-style:square" from="38732,16562" to="39596,17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" strokecolor="#a78450" strokeweight=".25153mm"/>
                <v:line id="Line 807" o:spid="_x0000_s1165" style="position:absolute;visibility:visible;mso-wrap-style:square" from="38732,19236" to="39596,19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" strokecolor="#a78450" strokeweight=".25153mm"/>
                <v:line id="Line 806" o:spid="_x0000_s1166" style="position:absolute;visibility:visible;mso-wrap-style:square" from="38732,19150" to="39596,19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" strokecolor="#a78450" strokeweight=".25153mm"/>
                <v:shape id="docshape375" o:spid="_x0000_s1167" type="#_x0000_t75" style="position:absolute;left:38732;top:17511;width:870;height: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">
                  <v:imagedata r:id="rId127" o:title=""/>
                  <v:path arrowok="t"/>
                </v:shape>
                <v:shape id="docshape376" o:spid="_x0000_s1168" style="position:absolute;left:38732;top:17511;width:870;height:889;visibility:visible;mso-wrap-style:square;v-text-anchor:top" coordsize="13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" path="m,58r136,81l136,81,,,,58xe" filled="f" strokecolor="#a78450" strokeweight=".25153mm">
                  <v:path arrowok="t" o:connecttype="custom" o:connectlocs="0,2094865;86360,2146300;86360,2109470;0,2058035;0,2094865" o:connectangles="0,0,0,0,0"/>
                </v:shape>
                <v:shape id="docshape377" o:spid="_x0000_s1169" type="#_x0000_t75" style="position:absolute;left:38818;top:17684;width:108;height: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">
                  <v:imagedata r:id="rId128" o:title=""/>
                  <v:path arrowok="t"/>
                </v:shape>
                <v:shape id="docshape378" o:spid="_x0000_s1170" type="#_x0000_t75" style="position:absolute;left:38818;top:17684;width:375;height:2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">
                  <v:imagedata r:id="rId129" o:title=""/>
                  <v:path arrowok="t"/>
                </v:shape>
                <v:shape id="docshape379" o:spid="_x0000_s1171" style="position:absolute;left:39077;top:17856;width:127;height:153;visibility:visible;mso-wrap-style:square;v-text-anchor:top" coordsize="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" path="m16,8l13,3,7,,4,2,,4r,6l4,15r2,6l12,24r4,-2l19,20r,-6l16,8xe" filled="f" strokeweight=".04197mm">
                  <v:path arrowok="t" o:connecttype="custom" o:connectlocs="10160,2099310;8255,2096135;4445,2094230;2540,2095500;0,2096770;0,2100580;2540,2103755;3810,2107565;7620,2109470;10160,2108200;12065,2106930;12065,2103120;10160,2099310" o:connectangles="0,0,0,0,0,0,0,0,0,0,0,0,0"/>
                </v:shape>
                <v:shape id="docshape380" o:spid="_x0000_s1172" style="position:absolute;left:37611;top:14751;width:3619;height:5505;visibility:visible;mso-wrap-style:square;v-text-anchor:top" coordsize="570,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" path="m570,191l243,,,144,,676r27,16l54,708r27,16l108,739r11,-2l129,733r10,-2l154,739r,27l197,791r43,26l284,842r44,24l570,722r,-531xe" filled="f" strokeweight=".52422mm">
                  <v:path arrowok="t" o:connecttype="custom" o:connectlocs="361950,1908175;154305,1786890;0,1878330;0,2216150;17145,2226310;34290,2236470;51435,2246630;68580,2256155;75565,2254885;81915,2252345;88265,2251075;97790,2256155;97790,2273300;125095,2289175;152400,2305685;180340,2321560;208280,2336800;361950,2245360;361950,1908175" o:connectangles="0,0,0,0,0,0,0,0,0,0,0,0,0,0,0,0,0,0,0"/>
                </v:shape>
                <v:line id="Line 799" o:spid="_x0000_s1173" style="position:absolute;visibility:visible;mso-wrap-style:square" from="39767,14406" to="39767,14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" strokeweight=".25153mm"/>
                <v:shape id="docshape381" o:spid="_x0000_s1174" style="position:absolute;left:39336;top:7504;width:857;height:8014;visibility:visible;mso-wrap-style:square;v-text-anchor:top" coordsize="135,1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" path="m129,194l63,,,194r129,xm135,1065l6,1067r66,194l135,1065xe" fillcolor="black" stroked="f">
                  <v:path arrowok="t" o:connecttype="custom" o:connectlocs="81915,1185545;40005,1062355;0,1185545;81915,1185545;85725,1738630;3810,1739900;45720,1863090;85725,1738630" o:connectangles="0,0,0,0,0,0,0,0"/>
                </v:shape>
                <v:shape id="image226.png" o:spid="_x0000_s1175" type="#_x0000_t75" style="position:absolute;left:1466;top:9920;width:5055;height:2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">
                  <v:imagedata r:id="rId130" o:title=""/>
                </v:shape>
                <v:shape id="image227.png" o:spid="_x0000_s1176" type="#_x0000_t75" style="position:absolute;left:42010;width:7004;height:1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">
                  <v:imagedata r:id="rId131" o:title=""/>
                </v:shape>
                <v:shape id="image228.png" o:spid="_x0000_s1177" type="#_x0000_t75" style="position:absolute;left:42700;top:1725;width:5055;height:2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">
                  <v:imagedata r:id="rId132" o:title=""/>
                </v:shape>
                <v:shape id="image227.png" o:spid="_x0000_s1178" type="#_x0000_t75" style="position:absolute;left:42700;top:18719;width:7004;height:1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">
                  <v:imagedata r:id="rId131" o:title=""/>
                </v:shape>
                <v:shape id="image229.png" o:spid="_x0000_s1179" type="#_x0000_t75" style="position:absolute;left:172;top:22083;width:7131;height:1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">
                  <v:imagedata r:id="rId133" o:title=""/>
                </v:shape>
                <v:shape id="image230.png" o:spid="_x0000_s1180" type="#_x0000_t75" style="position:absolute;left:42700;top:20617;width:7131;height:14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">
                  <v:imagedata r:id="rId134" o:title=""/>
                </v:shape>
                <w10:wrap type="topAndBottom" anchorx="margin"/>
              </v:group>
            </w:pict>
          </mc:Fallback>
        </mc:AlternateContent>
      </w:r>
    </w:p>
    <w:p w14:paraId="0FCA6A5F" w14:textId="67969245" w:rsidR="00C608CA" w:rsidRPr="002A5013" w:rsidRDefault="00C608CA" w:rsidP="00AF74E8">
      <w:pPr>
        <w:spacing w:after="0" w:line="240" w:lineRule="auto"/>
        <w:jc w:val="both"/>
        <w:rPr>
          <w:rFonts w:cstheme="minorHAnsi"/>
          <w:szCs w:val="20"/>
        </w:rPr>
      </w:pPr>
    </w:p>
    <w:p w14:paraId="4924B00C" w14:textId="68D16521" w:rsidR="00C608CA" w:rsidRPr="002A5013" w:rsidRDefault="00C608CA" w:rsidP="00AF74E8">
      <w:pPr>
        <w:spacing w:after="0" w:line="240" w:lineRule="auto"/>
        <w:jc w:val="both"/>
        <w:rPr>
          <w:rFonts w:cstheme="minorHAnsi"/>
          <w:szCs w:val="20"/>
        </w:rPr>
      </w:pPr>
      <w:r w:rsidRPr="002A5013">
        <w:rPr>
          <w:rFonts w:cstheme="minorHAnsi"/>
          <w:szCs w:val="20"/>
        </w:rPr>
        <w:t>Once the communication links are established and testing is completed, the OIT Hub will be the</w:t>
      </w:r>
      <w:r w:rsidRPr="002A5013">
        <w:rPr>
          <w:rFonts w:cstheme="minorHAnsi"/>
          <w:spacing w:val="1"/>
          <w:szCs w:val="20"/>
        </w:rPr>
        <w:t xml:space="preserve"> </w:t>
      </w:r>
      <w:r w:rsidRPr="002A5013">
        <w:rPr>
          <w:rFonts w:cstheme="minorHAnsi"/>
          <w:szCs w:val="20"/>
        </w:rPr>
        <w:t>primary</w:t>
      </w:r>
      <w:r w:rsidRPr="002A5013">
        <w:rPr>
          <w:rFonts w:cstheme="minorHAnsi"/>
          <w:spacing w:val="-1"/>
          <w:szCs w:val="20"/>
        </w:rPr>
        <w:t xml:space="preserve"> </w:t>
      </w:r>
      <w:r w:rsidRPr="002A5013">
        <w:rPr>
          <w:rFonts w:cstheme="minorHAnsi"/>
          <w:szCs w:val="20"/>
        </w:rPr>
        <w:t>link</w:t>
      </w:r>
      <w:r w:rsidRPr="002A5013">
        <w:rPr>
          <w:rFonts w:cstheme="minorHAnsi"/>
          <w:spacing w:val="-1"/>
          <w:szCs w:val="20"/>
        </w:rPr>
        <w:t xml:space="preserve"> </w:t>
      </w:r>
      <w:r w:rsidRPr="002A5013">
        <w:rPr>
          <w:rFonts w:cstheme="minorHAnsi"/>
          <w:szCs w:val="20"/>
        </w:rPr>
        <w:t>to the Contractor.</w:t>
      </w:r>
    </w:p>
    <w:p w14:paraId="1F828857" w14:textId="77777777" w:rsidR="00C608CA" w:rsidRPr="002A5013" w:rsidRDefault="00C608CA" w:rsidP="00AF74E8">
      <w:pPr>
        <w:spacing w:after="0" w:line="240" w:lineRule="auto"/>
        <w:jc w:val="both"/>
        <w:rPr>
          <w:rFonts w:cstheme="minorHAnsi"/>
          <w:szCs w:val="20"/>
        </w:rPr>
      </w:pPr>
    </w:p>
    <w:p w14:paraId="6DB52C1F" w14:textId="77777777" w:rsidR="00C608CA" w:rsidRPr="002A5013" w:rsidRDefault="00C608CA" w:rsidP="00AF74E8">
      <w:pPr>
        <w:spacing w:after="0" w:line="240" w:lineRule="auto"/>
        <w:jc w:val="both"/>
        <w:rPr>
          <w:rFonts w:cstheme="minorHAnsi"/>
          <w:spacing w:val="1"/>
          <w:szCs w:val="20"/>
        </w:rPr>
      </w:pPr>
      <w:r w:rsidRPr="002A5013">
        <w:rPr>
          <w:rFonts w:cstheme="minorHAnsi"/>
          <w:szCs w:val="20"/>
        </w:rPr>
        <w:t>The Contractor must work with the sponsoring agency, DFD, and OIT to establish an</w:t>
      </w:r>
      <w:r w:rsidRPr="002A5013">
        <w:rPr>
          <w:rFonts w:cstheme="minorHAnsi"/>
          <w:spacing w:val="1"/>
          <w:szCs w:val="20"/>
        </w:rPr>
        <w:t xml:space="preserve"> </w:t>
      </w:r>
      <w:r w:rsidRPr="002A5013">
        <w:rPr>
          <w:rFonts w:cstheme="minorHAnsi"/>
          <w:szCs w:val="20"/>
        </w:rPr>
        <w:t>Extranet Partner</w:t>
      </w:r>
      <w:r w:rsidRPr="002A5013">
        <w:rPr>
          <w:rFonts w:cstheme="minorHAnsi"/>
          <w:spacing w:val="-11"/>
          <w:szCs w:val="20"/>
        </w:rPr>
        <w:t xml:space="preserve"> </w:t>
      </w:r>
      <w:r w:rsidRPr="002A5013">
        <w:rPr>
          <w:rFonts w:cstheme="minorHAnsi"/>
          <w:szCs w:val="20"/>
        </w:rPr>
        <w:t>relationship.</w:t>
      </w:r>
      <w:r w:rsidRPr="002A5013">
        <w:rPr>
          <w:rFonts w:cstheme="minorHAnsi"/>
          <w:spacing w:val="49"/>
          <w:szCs w:val="20"/>
        </w:rPr>
        <w:t xml:space="preserve"> </w:t>
      </w:r>
      <w:r w:rsidRPr="002A5013">
        <w:rPr>
          <w:rFonts w:cstheme="minorHAnsi"/>
          <w:szCs w:val="20"/>
        </w:rPr>
        <w:t>This</w:t>
      </w:r>
      <w:r w:rsidRPr="002A5013">
        <w:rPr>
          <w:rFonts w:cstheme="minorHAnsi"/>
          <w:spacing w:val="-11"/>
          <w:szCs w:val="20"/>
        </w:rPr>
        <w:t xml:space="preserve"> </w:t>
      </w:r>
      <w:r w:rsidRPr="002A5013">
        <w:rPr>
          <w:rFonts w:cstheme="minorHAnsi"/>
          <w:szCs w:val="20"/>
        </w:rPr>
        <w:t>would</w:t>
      </w:r>
      <w:r w:rsidRPr="002A5013">
        <w:rPr>
          <w:rFonts w:cstheme="minorHAnsi"/>
          <w:spacing w:val="-11"/>
          <w:szCs w:val="20"/>
        </w:rPr>
        <w:t xml:space="preserve"> </w:t>
      </w:r>
      <w:r w:rsidRPr="002A5013">
        <w:rPr>
          <w:rFonts w:cstheme="minorHAnsi"/>
          <w:szCs w:val="20"/>
        </w:rPr>
        <w:t>require</w:t>
      </w:r>
      <w:r w:rsidRPr="002A5013">
        <w:rPr>
          <w:rFonts w:cstheme="minorHAnsi"/>
          <w:spacing w:val="-11"/>
          <w:szCs w:val="20"/>
        </w:rPr>
        <w:t xml:space="preserve"> </w:t>
      </w:r>
      <w:r w:rsidRPr="002A5013">
        <w:rPr>
          <w:rFonts w:cstheme="minorHAnsi"/>
          <w:szCs w:val="20"/>
        </w:rPr>
        <w:t>completion</w:t>
      </w:r>
      <w:r w:rsidRPr="002A5013">
        <w:rPr>
          <w:rFonts w:cstheme="minorHAnsi"/>
          <w:spacing w:val="-11"/>
          <w:szCs w:val="20"/>
        </w:rPr>
        <w:t xml:space="preserve"> </w:t>
      </w:r>
      <w:r w:rsidRPr="002A5013">
        <w:rPr>
          <w:rFonts w:cstheme="minorHAnsi"/>
          <w:szCs w:val="20"/>
        </w:rPr>
        <w:t>of</w:t>
      </w:r>
      <w:r w:rsidRPr="002A5013">
        <w:rPr>
          <w:rFonts w:cstheme="minorHAnsi"/>
          <w:spacing w:val="-11"/>
          <w:szCs w:val="20"/>
        </w:rPr>
        <w:t xml:space="preserve"> </w:t>
      </w:r>
      <w:r w:rsidRPr="002A5013">
        <w:rPr>
          <w:rFonts w:cstheme="minorHAnsi"/>
          <w:szCs w:val="20"/>
        </w:rPr>
        <w:t>an Extranet</w:t>
      </w:r>
      <w:r w:rsidRPr="002A5013">
        <w:rPr>
          <w:rFonts w:cstheme="minorHAnsi"/>
          <w:spacing w:val="-11"/>
          <w:szCs w:val="20"/>
        </w:rPr>
        <w:t xml:space="preserve"> </w:t>
      </w:r>
      <w:r w:rsidRPr="002A5013">
        <w:rPr>
          <w:rFonts w:cstheme="minorHAnsi"/>
          <w:szCs w:val="20"/>
        </w:rPr>
        <w:t>Partner</w:t>
      </w:r>
      <w:r w:rsidRPr="002A5013">
        <w:rPr>
          <w:rFonts w:cstheme="minorHAnsi"/>
          <w:spacing w:val="-11"/>
          <w:szCs w:val="20"/>
        </w:rPr>
        <w:t xml:space="preserve"> </w:t>
      </w:r>
      <w:r w:rsidRPr="002A5013">
        <w:rPr>
          <w:rFonts w:cstheme="minorHAnsi"/>
          <w:szCs w:val="20"/>
        </w:rPr>
        <w:t>agreement</w:t>
      </w:r>
      <w:r w:rsidRPr="002A5013">
        <w:rPr>
          <w:rFonts w:cstheme="minorHAnsi"/>
          <w:spacing w:val="-11"/>
          <w:szCs w:val="20"/>
        </w:rPr>
        <w:t xml:space="preserve"> </w:t>
      </w:r>
      <w:r w:rsidRPr="002A5013">
        <w:rPr>
          <w:rFonts w:cstheme="minorHAnsi"/>
          <w:szCs w:val="20"/>
        </w:rPr>
        <w:t xml:space="preserve">and supporting documentation; reference the State of New Jersey’s extranet policy 09-11-NJOIT at </w:t>
      </w:r>
      <w:hyperlink r:id="rId135" w:history="1">
        <w:r w:rsidRPr="002A5013">
          <w:rPr>
            <w:rStyle w:val="Heading7Char"/>
            <w:rFonts w:asciiTheme="minorHAnsi" w:eastAsiaTheme="minorHAnsi" w:hAnsiTheme="minorHAnsi" w:cstheme="minorHAnsi"/>
            <w:szCs w:val="20"/>
          </w:rPr>
          <w:t>https://www.state.nj.us/it/docs/ps/09-11-NJOIT_Business_Entity_IT_Services_andor_Extranet_Policy.pdf</w:t>
        </w:r>
      </w:hyperlink>
      <w:r w:rsidRPr="002A5013">
        <w:rPr>
          <w:rFonts w:cstheme="minorHAnsi"/>
          <w:szCs w:val="20"/>
        </w:rPr>
        <w:t xml:space="preserve"> </w:t>
      </w:r>
      <w:r w:rsidRPr="002A5013">
        <w:rPr>
          <w:rFonts w:cstheme="minorHAnsi"/>
          <w:spacing w:val="1"/>
          <w:szCs w:val="20"/>
        </w:rPr>
        <w:t xml:space="preserve"> </w:t>
      </w:r>
    </w:p>
    <w:p w14:paraId="5A6A9C25" w14:textId="77777777" w:rsidR="00C608CA" w:rsidRPr="002A5013" w:rsidRDefault="00C608CA" w:rsidP="00AF74E8">
      <w:pPr>
        <w:spacing w:after="0" w:line="240" w:lineRule="auto"/>
        <w:jc w:val="both"/>
        <w:rPr>
          <w:rFonts w:cstheme="minorHAnsi"/>
          <w:szCs w:val="20"/>
        </w:rPr>
      </w:pPr>
    </w:p>
    <w:p w14:paraId="46F50D16" w14:textId="77777777" w:rsidR="00C608CA" w:rsidRPr="002A5013" w:rsidRDefault="00C608CA" w:rsidP="00AF74E8">
      <w:pPr>
        <w:spacing w:after="0" w:line="240" w:lineRule="auto"/>
        <w:jc w:val="both"/>
        <w:rPr>
          <w:rFonts w:cstheme="minorHAnsi"/>
          <w:szCs w:val="20"/>
        </w:rPr>
      </w:pPr>
      <w:r w:rsidRPr="002A5013">
        <w:rPr>
          <w:rFonts w:cstheme="minorHAnsi"/>
          <w:szCs w:val="20"/>
        </w:rPr>
        <w:t>In</w:t>
      </w:r>
      <w:r w:rsidRPr="002A5013">
        <w:rPr>
          <w:rFonts w:cstheme="minorHAnsi"/>
          <w:spacing w:val="-5"/>
          <w:szCs w:val="20"/>
        </w:rPr>
        <w:t xml:space="preserve"> </w:t>
      </w:r>
      <w:r w:rsidRPr="002A5013">
        <w:rPr>
          <w:rFonts w:cstheme="minorHAnsi"/>
          <w:szCs w:val="20"/>
        </w:rPr>
        <w:t>addition,</w:t>
      </w:r>
      <w:r w:rsidRPr="002A5013">
        <w:rPr>
          <w:rFonts w:cstheme="minorHAnsi"/>
          <w:spacing w:val="-5"/>
          <w:szCs w:val="20"/>
        </w:rPr>
        <w:t xml:space="preserve"> </w:t>
      </w:r>
      <w:r w:rsidRPr="002A5013">
        <w:rPr>
          <w:rFonts w:cstheme="minorHAnsi"/>
          <w:szCs w:val="20"/>
        </w:rPr>
        <w:t>the</w:t>
      </w:r>
      <w:r w:rsidRPr="002A5013">
        <w:rPr>
          <w:rFonts w:cstheme="minorHAnsi"/>
          <w:spacing w:val="-5"/>
          <w:szCs w:val="20"/>
        </w:rPr>
        <w:t xml:space="preserve"> </w:t>
      </w:r>
      <w:r w:rsidRPr="002A5013">
        <w:rPr>
          <w:rFonts w:cstheme="minorHAnsi"/>
          <w:szCs w:val="20"/>
        </w:rPr>
        <w:t>Contractor</w:t>
      </w:r>
      <w:r w:rsidRPr="002A5013">
        <w:rPr>
          <w:rFonts w:cstheme="minorHAnsi"/>
          <w:spacing w:val="-5"/>
          <w:szCs w:val="20"/>
        </w:rPr>
        <w:t xml:space="preserve"> </w:t>
      </w:r>
      <w:r w:rsidRPr="002A5013">
        <w:rPr>
          <w:rFonts w:cstheme="minorHAnsi"/>
          <w:szCs w:val="20"/>
        </w:rPr>
        <w:t>must</w:t>
      </w:r>
      <w:r w:rsidRPr="002A5013">
        <w:rPr>
          <w:rFonts w:cstheme="minorHAnsi"/>
          <w:spacing w:val="-5"/>
          <w:szCs w:val="20"/>
        </w:rPr>
        <w:t xml:space="preserve"> </w:t>
      </w:r>
      <w:r w:rsidRPr="002A5013">
        <w:rPr>
          <w:rFonts w:cstheme="minorHAnsi"/>
          <w:szCs w:val="20"/>
        </w:rPr>
        <w:t>work</w:t>
      </w:r>
      <w:r w:rsidRPr="002A5013">
        <w:rPr>
          <w:rFonts w:cstheme="minorHAnsi"/>
          <w:spacing w:val="-5"/>
          <w:szCs w:val="20"/>
        </w:rPr>
        <w:t xml:space="preserve"> </w:t>
      </w:r>
      <w:r w:rsidRPr="002A5013">
        <w:rPr>
          <w:rFonts w:cstheme="minorHAnsi"/>
          <w:szCs w:val="20"/>
        </w:rPr>
        <w:t>with</w:t>
      </w:r>
      <w:r w:rsidRPr="002A5013">
        <w:rPr>
          <w:rFonts w:cstheme="minorHAnsi"/>
          <w:spacing w:val="-5"/>
          <w:szCs w:val="20"/>
        </w:rPr>
        <w:t xml:space="preserve"> the </w:t>
      </w:r>
      <w:r w:rsidRPr="002A5013">
        <w:rPr>
          <w:rFonts w:cstheme="minorHAnsi"/>
          <w:szCs w:val="20"/>
        </w:rPr>
        <w:t>OIT</w:t>
      </w:r>
      <w:r w:rsidRPr="002A5013">
        <w:rPr>
          <w:rFonts w:cstheme="minorHAnsi"/>
          <w:spacing w:val="-4"/>
          <w:szCs w:val="20"/>
        </w:rPr>
        <w:t xml:space="preserve"> </w:t>
      </w:r>
      <w:r w:rsidRPr="002A5013">
        <w:rPr>
          <w:rFonts w:cstheme="minorHAnsi"/>
          <w:szCs w:val="20"/>
        </w:rPr>
        <w:t>network</w:t>
      </w:r>
      <w:r w:rsidRPr="002A5013">
        <w:rPr>
          <w:rFonts w:cstheme="minorHAnsi"/>
          <w:spacing w:val="-4"/>
          <w:szCs w:val="20"/>
        </w:rPr>
        <w:t xml:space="preserve"> </w:t>
      </w:r>
      <w:r w:rsidRPr="002A5013">
        <w:rPr>
          <w:rFonts w:cstheme="minorHAnsi"/>
          <w:szCs w:val="20"/>
        </w:rPr>
        <w:t>group</w:t>
      </w:r>
      <w:r w:rsidRPr="002A5013">
        <w:rPr>
          <w:rFonts w:cstheme="minorHAnsi"/>
          <w:spacing w:val="-4"/>
          <w:szCs w:val="20"/>
        </w:rPr>
        <w:t xml:space="preserve"> </w:t>
      </w:r>
      <w:r w:rsidRPr="002A5013">
        <w:rPr>
          <w:rFonts w:cstheme="minorHAnsi"/>
          <w:szCs w:val="20"/>
        </w:rPr>
        <w:t>to</w:t>
      </w:r>
      <w:r w:rsidRPr="002A5013">
        <w:rPr>
          <w:rFonts w:cstheme="minorHAnsi"/>
          <w:spacing w:val="-6"/>
          <w:szCs w:val="20"/>
        </w:rPr>
        <w:t xml:space="preserve"> </w:t>
      </w:r>
      <w:r w:rsidRPr="002A5013">
        <w:rPr>
          <w:rFonts w:cstheme="minorHAnsi"/>
          <w:szCs w:val="20"/>
        </w:rPr>
        <w:t>establish</w:t>
      </w:r>
      <w:r w:rsidRPr="002A5013">
        <w:rPr>
          <w:rFonts w:cstheme="minorHAnsi"/>
          <w:spacing w:val="-5"/>
          <w:szCs w:val="20"/>
        </w:rPr>
        <w:t xml:space="preserve"> </w:t>
      </w:r>
      <w:r w:rsidRPr="002A5013">
        <w:rPr>
          <w:rFonts w:cstheme="minorHAnsi"/>
          <w:szCs w:val="20"/>
        </w:rPr>
        <w:t>the</w:t>
      </w:r>
      <w:r w:rsidRPr="002A5013">
        <w:rPr>
          <w:rFonts w:cstheme="minorHAnsi"/>
          <w:spacing w:val="-5"/>
          <w:szCs w:val="20"/>
        </w:rPr>
        <w:t xml:space="preserve"> </w:t>
      </w:r>
      <w:r w:rsidRPr="002A5013">
        <w:rPr>
          <w:rFonts w:cstheme="minorHAnsi"/>
          <w:szCs w:val="20"/>
        </w:rPr>
        <w:t>appropriate routing protocols based on the system requirements and OIT security group to establish appropriate</w:t>
      </w:r>
      <w:r w:rsidRPr="002A5013">
        <w:rPr>
          <w:rFonts w:cstheme="minorHAnsi"/>
          <w:spacing w:val="1"/>
          <w:szCs w:val="20"/>
        </w:rPr>
        <w:t xml:space="preserve"> </w:t>
      </w:r>
      <w:r w:rsidRPr="002A5013">
        <w:rPr>
          <w:rFonts w:cstheme="minorHAnsi"/>
          <w:szCs w:val="20"/>
        </w:rPr>
        <w:t>firewall</w:t>
      </w:r>
      <w:r w:rsidRPr="002A5013">
        <w:rPr>
          <w:rFonts w:cstheme="minorHAnsi"/>
          <w:spacing w:val="-1"/>
          <w:szCs w:val="20"/>
        </w:rPr>
        <w:t xml:space="preserve"> </w:t>
      </w:r>
      <w:r w:rsidRPr="002A5013">
        <w:rPr>
          <w:rFonts w:cstheme="minorHAnsi"/>
          <w:szCs w:val="20"/>
        </w:rPr>
        <w:t>rule</w:t>
      </w:r>
      <w:r w:rsidRPr="002A5013">
        <w:rPr>
          <w:rFonts w:cstheme="minorHAnsi"/>
          <w:spacing w:val="-1"/>
          <w:szCs w:val="20"/>
        </w:rPr>
        <w:t xml:space="preserve"> </w:t>
      </w:r>
      <w:r w:rsidRPr="002A5013">
        <w:rPr>
          <w:rFonts w:cstheme="minorHAnsi"/>
          <w:szCs w:val="20"/>
        </w:rPr>
        <w:t>sets to accomplish</w:t>
      </w:r>
      <w:r w:rsidRPr="002A5013">
        <w:rPr>
          <w:rFonts w:cstheme="minorHAnsi"/>
          <w:spacing w:val="-1"/>
          <w:szCs w:val="20"/>
        </w:rPr>
        <w:t xml:space="preserve"> </w:t>
      </w:r>
      <w:r w:rsidRPr="002A5013">
        <w:rPr>
          <w:rFonts w:cstheme="minorHAnsi"/>
          <w:szCs w:val="20"/>
        </w:rPr>
        <w:t>necessary business data flow.</w:t>
      </w:r>
    </w:p>
    <w:p w14:paraId="4203D012" w14:textId="77777777" w:rsidR="00C608CA" w:rsidRPr="002A5013" w:rsidRDefault="00C608CA" w:rsidP="00AF74E8">
      <w:pPr>
        <w:spacing w:after="0" w:line="240" w:lineRule="auto"/>
        <w:jc w:val="both"/>
        <w:rPr>
          <w:rFonts w:cstheme="minorHAnsi"/>
          <w:szCs w:val="20"/>
        </w:rPr>
      </w:pPr>
    </w:p>
    <w:p w14:paraId="27521C88" w14:textId="77777777" w:rsidR="00C608CA" w:rsidRPr="002A5013" w:rsidRDefault="00C608CA" w:rsidP="00AF74E8">
      <w:pPr>
        <w:spacing w:after="0" w:line="240" w:lineRule="auto"/>
        <w:jc w:val="both"/>
        <w:rPr>
          <w:rFonts w:cstheme="minorHAnsi"/>
          <w:szCs w:val="20"/>
        </w:rPr>
      </w:pPr>
      <w:r w:rsidRPr="002A5013">
        <w:rPr>
          <w:rFonts w:cstheme="minorHAnsi"/>
          <w:szCs w:val="20"/>
        </w:rPr>
        <w:t>The communication links can connect to a MPLS cloud or IPSEC tunnel over the Internet based</w:t>
      </w:r>
      <w:r w:rsidRPr="002A5013">
        <w:rPr>
          <w:rFonts w:cstheme="minorHAnsi"/>
          <w:spacing w:val="1"/>
          <w:szCs w:val="20"/>
        </w:rPr>
        <w:t xml:space="preserve"> </w:t>
      </w:r>
      <w:r w:rsidRPr="002A5013">
        <w:rPr>
          <w:rFonts w:cstheme="minorHAnsi"/>
          <w:szCs w:val="20"/>
        </w:rPr>
        <w:t>upon the connectivity requirements and cost constraints.</w:t>
      </w:r>
      <w:r w:rsidRPr="002A5013">
        <w:rPr>
          <w:rFonts w:cstheme="minorHAnsi"/>
          <w:spacing w:val="1"/>
          <w:szCs w:val="20"/>
        </w:rPr>
        <w:t xml:space="preserve"> </w:t>
      </w:r>
      <w:r w:rsidRPr="002A5013">
        <w:rPr>
          <w:rFonts w:cstheme="minorHAnsi"/>
          <w:szCs w:val="20"/>
        </w:rPr>
        <w:t>Once the communication links are</w:t>
      </w:r>
      <w:r w:rsidRPr="002A5013">
        <w:rPr>
          <w:rFonts w:cstheme="minorHAnsi"/>
          <w:spacing w:val="1"/>
          <w:szCs w:val="20"/>
        </w:rPr>
        <w:t xml:space="preserve"> </w:t>
      </w:r>
      <w:r w:rsidRPr="002A5013">
        <w:rPr>
          <w:rFonts w:cstheme="minorHAnsi"/>
          <w:spacing w:val="-1"/>
          <w:szCs w:val="20"/>
        </w:rPr>
        <w:t>established</w:t>
      </w:r>
      <w:r w:rsidRPr="002A5013">
        <w:rPr>
          <w:rFonts w:cstheme="minorHAnsi"/>
          <w:spacing w:val="-16"/>
          <w:szCs w:val="20"/>
        </w:rPr>
        <w:t xml:space="preserve"> </w:t>
      </w:r>
      <w:r w:rsidRPr="002A5013">
        <w:rPr>
          <w:rFonts w:cstheme="minorHAnsi"/>
          <w:spacing w:val="-1"/>
          <w:szCs w:val="20"/>
        </w:rPr>
        <w:t>and</w:t>
      </w:r>
      <w:r w:rsidRPr="002A5013">
        <w:rPr>
          <w:rFonts w:cstheme="minorHAnsi"/>
          <w:spacing w:val="-15"/>
          <w:szCs w:val="20"/>
        </w:rPr>
        <w:t xml:space="preserve"> </w:t>
      </w:r>
      <w:r w:rsidRPr="002A5013">
        <w:rPr>
          <w:rFonts w:cstheme="minorHAnsi"/>
          <w:spacing w:val="-1"/>
          <w:szCs w:val="20"/>
        </w:rPr>
        <w:t>testing</w:t>
      </w:r>
      <w:r w:rsidRPr="002A5013">
        <w:rPr>
          <w:rFonts w:cstheme="minorHAnsi"/>
          <w:spacing w:val="-14"/>
          <w:szCs w:val="20"/>
        </w:rPr>
        <w:t xml:space="preserve"> </w:t>
      </w:r>
      <w:r w:rsidRPr="002A5013">
        <w:rPr>
          <w:rFonts w:cstheme="minorHAnsi"/>
          <w:spacing w:val="-1"/>
          <w:szCs w:val="20"/>
        </w:rPr>
        <w:t>is</w:t>
      </w:r>
      <w:r w:rsidRPr="002A5013">
        <w:rPr>
          <w:rFonts w:cstheme="minorHAnsi"/>
          <w:spacing w:val="-14"/>
          <w:szCs w:val="20"/>
        </w:rPr>
        <w:t xml:space="preserve"> </w:t>
      </w:r>
      <w:r w:rsidRPr="002A5013">
        <w:rPr>
          <w:rFonts w:cstheme="minorHAnsi"/>
          <w:szCs w:val="20"/>
        </w:rPr>
        <w:t>completed,</w:t>
      </w:r>
      <w:r w:rsidRPr="002A5013">
        <w:rPr>
          <w:rFonts w:cstheme="minorHAnsi"/>
          <w:spacing w:val="-14"/>
          <w:szCs w:val="20"/>
        </w:rPr>
        <w:t xml:space="preserve"> </w:t>
      </w:r>
      <w:r w:rsidRPr="002A5013">
        <w:rPr>
          <w:rFonts w:cstheme="minorHAnsi"/>
          <w:szCs w:val="20"/>
        </w:rPr>
        <w:t>the</w:t>
      </w:r>
      <w:r w:rsidRPr="002A5013">
        <w:rPr>
          <w:rFonts w:cstheme="minorHAnsi"/>
          <w:spacing w:val="-14"/>
          <w:szCs w:val="20"/>
        </w:rPr>
        <w:t xml:space="preserve"> </w:t>
      </w:r>
      <w:r w:rsidRPr="002A5013">
        <w:rPr>
          <w:rFonts w:cstheme="minorHAnsi"/>
          <w:szCs w:val="20"/>
        </w:rPr>
        <w:t>OIT</w:t>
      </w:r>
      <w:r w:rsidRPr="002A5013">
        <w:rPr>
          <w:rFonts w:cstheme="minorHAnsi"/>
          <w:spacing w:val="-14"/>
          <w:szCs w:val="20"/>
        </w:rPr>
        <w:t xml:space="preserve"> </w:t>
      </w:r>
      <w:r w:rsidRPr="002A5013">
        <w:rPr>
          <w:rFonts w:cstheme="minorHAnsi"/>
          <w:szCs w:val="20"/>
        </w:rPr>
        <w:t>Hub</w:t>
      </w:r>
      <w:r w:rsidRPr="002A5013">
        <w:rPr>
          <w:rFonts w:cstheme="minorHAnsi"/>
          <w:spacing w:val="-15"/>
          <w:szCs w:val="20"/>
        </w:rPr>
        <w:t xml:space="preserve"> </w:t>
      </w:r>
      <w:r w:rsidRPr="002A5013">
        <w:rPr>
          <w:rFonts w:cstheme="minorHAnsi"/>
          <w:szCs w:val="20"/>
        </w:rPr>
        <w:t>will</w:t>
      </w:r>
      <w:r w:rsidRPr="002A5013">
        <w:rPr>
          <w:rFonts w:cstheme="minorHAnsi"/>
          <w:spacing w:val="-14"/>
          <w:szCs w:val="20"/>
        </w:rPr>
        <w:t xml:space="preserve"> </w:t>
      </w:r>
      <w:r w:rsidRPr="002A5013">
        <w:rPr>
          <w:rFonts w:cstheme="minorHAnsi"/>
          <w:szCs w:val="20"/>
        </w:rPr>
        <w:t>be</w:t>
      </w:r>
      <w:r w:rsidRPr="002A5013">
        <w:rPr>
          <w:rFonts w:cstheme="minorHAnsi"/>
          <w:spacing w:val="-15"/>
          <w:szCs w:val="20"/>
        </w:rPr>
        <w:t xml:space="preserve"> </w:t>
      </w:r>
      <w:r w:rsidRPr="002A5013">
        <w:rPr>
          <w:rFonts w:cstheme="minorHAnsi"/>
          <w:szCs w:val="20"/>
        </w:rPr>
        <w:t>the</w:t>
      </w:r>
      <w:r w:rsidRPr="002A5013">
        <w:rPr>
          <w:rFonts w:cstheme="minorHAnsi"/>
          <w:spacing w:val="-16"/>
          <w:szCs w:val="20"/>
        </w:rPr>
        <w:t xml:space="preserve"> </w:t>
      </w:r>
      <w:r w:rsidRPr="002A5013">
        <w:rPr>
          <w:rFonts w:cstheme="minorHAnsi"/>
          <w:szCs w:val="20"/>
        </w:rPr>
        <w:t>primary</w:t>
      </w:r>
      <w:r w:rsidRPr="002A5013">
        <w:rPr>
          <w:rFonts w:cstheme="minorHAnsi"/>
          <w:spacing w:val="-15"/>
          <w:szCs w:val="20"/>
        </w:rPr>
        <w:t xml:space="preserve"> </w:t>
      </w:r>
      <w:r w:rsidRPr="002A5013">
        <w:rPr>
          <w:rFonts w:cstheme="minorHAnsi"/>
          <w:szCs w:val="20"/>
        </w:rPr>
        <w:t>link</w:t>
      </w:r>
      <w:r w:rsidRPr="002A5013">
        <w:rPr>
          <w:rFonts w:cstheme="minorHAnsi"/>
          <w:spacing w:val="-15"/>
          <w:szCs w:val="20"/>
        </w:rPr>
        <w:t xml:space="preserve"> </w:t>
      </w:r>
      <w:r w:rsidRPr="002A5013">
        <w:rPr>
          <w:rFonts w:cstheme="minorHAnsi"/>
          <w:szCs w:val="20"/>
        </w:rPr>
        <w:t>to</w:t>
      </w:r>
      <w:r w:rsidRPr="002A5013">
        <w:rPr>
          <w:rFonts w:cstheme="minorHAnsi"/>
          <w:spacing w:val="-14"/>
          <w:szCs w:val="20"/>
        </w:rPr>
        <w:t xml:space="preserve"> </w:t>
      </w:r>
      <w:r w:rsidRPr="002A5013">
        <w:rPr>
          <w:rFonts w:cstheme="minorHAnsi"/>
          <w:szCs w:val="20"/>
        </w:rPr>
        <w:t>the</w:t>
      </w:r>
      <w:r w:rsidRPr="002A5013">
        <w:rPr>
          <w:rFonts w:cstheme="minorHAnsi"/>
          <w:spacing w:val="-15"/>
          <w:szCs w:val="20"/>
        </w:rPr>
        <w:t xml:space="preserve"> </w:t>
      </w:r>
      <w:r w:rsidRPr="002A5013">
        <w:rPr>
          <w:rFonts w:cstheme="minorHAnsi"/>
          <w:szCs w:val="20"/>
        </w:rPr>
        <w:t>Contractor.</w:t>
      </w:r>
    </w:p>
    <w:p w14:paraId="422C45D1" w14:textId="77777777" w:rsidR="00C608CA" w:rsidRPr="002A5013" w:rsidRDefault="00C608CA" w:rsidP="00AF74E8">
      <w:pPr>
        <w:spacing w:after="0" w:line="240" w:lineRule="auto"/>
        <w:jc w:val="both"/>
        <w:rPr>
          <w:rFonts w:cstheme="minorHAnsi"/>
          <w:szCs w:val="20"/>
        </w:rPr>
      </w:pPr>
    </w:p>
    <w:p w14:paraId="377F31E7" w14:textId="77777777" w:rsidR="00C608CA" w:rsidRPr="002A5013" w:rsidRDefault="00C608CA" w:rsidP="00AF74E8">
      <w:pPr>
        <w:spacing w:after="0" w:line="240" w:lineRule="auto"/>
        <w:jc w:val="both"/>
        <w:rPr>
          <w:rFonts w:cstheme="minorHAnsi"/>
          <w:spacing w:val="-1"/>
          <w:szCs w:val="20"/>
        </w:rPr>
      </w:pPr>
      <w:r w:rsidRPr="002A5013">
        <w:rPr>
          <w:rFonts w:cstheme="minorHAnsi"/>
          <w:szCs w:val="20"/>
        </w:rPr>
        <w:t>The</w:t>
      </w:r>
      <w:r w:rsidRPr="002A5013">
        <w:rPr>
          <w:rFonts w:cstheme="minorHAnsi"/>
          <w:spacing w:val="36"/>
          <w:szCs w:val="20"/>
        </w:rPr>
        <w:t xml:space="preserve"> </w:t>
      </w:r>
      <w:r w:rsidRPr="002A5013">
        <w:rPr>
          <w:rFonts w:cstheme="minorHAnsi"/>
          <w:szCs w:val="20"/>
        </w:rPr>
        <w:t>Contractor</w:t>
      </w:r>
      <w:r w:rsidRPr="002A5013">
        <w:rPr>
          <w:rFonts w:cstheme="minorHAnsi"/>
          <w:spacing w:val="36"/>
          <w:szCs w:val="20"/>
        </w:rPr>
        <w:t xml:space="preserve"> </w:t>
      </w:r>
      <w:r w:rsidRPr="002A5013">
        <w:rPr>
          <w:rFonts w:cstheme="minorHAnsi"/>
          <w:szCs w:val="20"/>
        </w:rPr>
        <w:t>must</w:t>
      </w:r>
      <w:r w:rsidRPr="002A5013">
        <w:rPr>
          <w:rFonts w:cstheme="minorHAnsi"/>
          <w:spacing w:val="36"/>
          <w:szCs w:val="20"/>
        </w:rPr>
        <w:t xml:space="preserve"> </w:t>
      </w:r>
      <w:r w:rsidRPr="002A5013">
        <w:rPr>
          <w:rFonts w:cstheme="minorHAnsi"/>
          <w:szCs w:val="20"/>
        </w:rPr>
        <w:t>participate</w:t>
      </w:r>
      <w:r w:rsidRPr="002A5013">
        <w:rPr>
          <w:rFonts w:cstheme="minorHAnsi"/>
          <w:spacing w:val="35"/>
          <w:szCs w:val="20"/>
        </w:rPr>
        <w:t xml:space="preserve"> </w:t>
      </w:r>
      <w:r w:rsidRPr="002A5013">
        <w:rPr>
          <w:rFonts w:cstheme="minorHAnsi"/>
          <w:szCs w:val="20"/>
        </w:rPr>
        <w:t>in</w:t>
      </w:r>
      <w:r w:rsidRPr="002A5013">
        <w:rPr>
          <w:rFonts w:cstheme="minorHAnsi"/>
          <w:spacing w:val="35"/>
          <w:szCs w:val="20"/>
        </w:rPr>
        <w:t xml:space="preserve"> </w:t>
      </w:r>
      <w:r w:rsidRPr="002A5013">
        <w:rPr>
          <w:rFonts w:cstheme="minorHAnsi"/>
          <w:szCs w:val="20"/>
        </w:rPr>
        <w:t>the</w:t>
      </w:r>
      <w:r w:rsidRPr="002A5013">
        <w:rPr>
          <w:rFonts w:cstheme="minorHAnsi"/>
          <w:spacing w:val="36"/>
          <w:szCs w:val="20"/>
        </w:rPr>
        <w:t xml:space="preserve"> </w:t>
      </w:r>
      <w:r w:rsidRPr="002A5013">
        <w:rPr>
          <w:rFonts w:cstheme="minorHAnsi"/>
          <w:szCs w:val="20"/>
        </w:rPr>
        <w:t>New</w:t>
      </w:r>
      <w:r w:rsidRPr="002A5013">
        <w:rPr>
          <w:rFonts w:cstheme="minorHAnsi"/>
          <w:spacing w:val="37"/>
          <w:szCs w:val="20"/>
        </w:rPr>
        <w:t xml:space="preserve"> </w:t>
      </w:r>
      <w:r w:rsidRPr="002A5013">
        <w:rPr>
          <w:rFonts w:cstheme="minorHAnsi"/>
          <w:szCs w:val="20"/>
        </w:rPr>
        <w:t>Jersey</w:t>
      </w:r>
      <w:r w:rsidRPr="002A5013">
        <w:rPr>
          <w:rFonts w:cstheme="minorHAnsi"/>
          <w:spacing w:val="36"/>
          <w:szCs w:val="20"/>
        </w:rPr>
        <w:t xml:space="preserve"> </w:t>
      </w:r>
      <w:r w:rsidRPr="002A5013">
        <w:rPr>
          <w:rFonts w:cstheme="minorHAnsi"/>
          <w:szCs w:val="20"/>
        </w:rPr>
        <w:t>Office</w:t>
      </w:r>
      <w:r w:rsidRPr="002A5013">
        <w:rPr>
          <w:rFonts w:cstheme="minorHAnsi"/>
          <w:spacing w:val="35"/>
          <w:szCs w:val="20"/>
        </w:rPr>
        <w:t xml:space="preserve"> </w:t>
      </w:r>
      <w:r w:rsidRPr="002A5013">
        <w:rPr>
          <w:rFonts w:cstheme="minorHAnsi"/>
          <w:szCs w:val="20"/>
        </w:rPr>
        <w:t>of</w:t>
      </w:r>
      <w:r w:rsidRPr="002A5013">
        <w:rPr>
          <w:rFonts w:cstheme="minorHAnsi"/>
          <w:spacing w:val="36"/>
          <w:szCs w:val="20"/>
        </w:rPr>
        <w:t xml:space="preserve"> </w:t>
      </w:r>
      <w:r w:rsidRPr="002A5013">
        <w:rPr>
          <w:rFonts w:cstheme="minorHAnsi"/>
          <w:szCs w:val="20"/>
        </w:rPr>
        <w:t>Information</w:t>
      </w:r>
      <w:r w:rsidRPr="002A5013">
        <w:rPr>
          <w:rFonts w:cstheme="minorHAnsi"/>
          <w:spacing w:val="36"/>
          <w:szCs w:val="20"/>
        </w:rPr>
        <w:t xml:space="preserve"> </w:t>
      </w:r>
      <w:r w:rsidRPr="002A5013">
        <w:rPr>
          <w:rFonts w:cstheme="minorHAnsi"/>
          <w:szCs w:val="20"/>
        </w:rPr>
        <w:t>Technology’s</w:t>
      </w:r>
      <w:r w:rsidRPr="002A5013">
        <w:rPr>
          <w:rFonts w:cstheme="minorHAnsi"/>
          <w:spacing w:val="36"/>
          <w:szCs w:val="20"/>
        </w:rPr>
        <w:t xml:space="preserve"> </w:t>
      </w:r>
      <w:r w:rsidRPr="002A5013">
        <w:rPr>
          <w:rFonts w:cstheme="minorHAnsi"/>
          <w:szCs w:val="20"/>
        </w:rPr>
        <w:t>System Architecture</w:t>
      </w:r>
      <w:r w:rsidRPr="002A5013">
        <w:rPr>
          <w:rFonts w:cstheme="minorHAnsi"/>
          <w:spacing w:val="-2"/>
          <w:szCs w:val="20"/>
        </w:rPr>
        <w:t xml:space="preserve"> </w:t>
      </w:r>
      <w:r w:rsidRPr="002A5013">
        <w:rPr>
          <w:rFonts w:cstheme="minorHAnsi"/>
          <w:szCs w:val="20"/>
        </w:rPr>
        <w:t>Review along</w:t>
      </w:r>
      <w:r w:rsidRPr="002A5013">
        <w:rPr>
          <w:rFonts w:cstheme="minorHAnsi"/>
          <w:spacing w:val="-1"/>
          <w:szCs w:val="20"/>
        </w:rPr>
        <w:t xml:space="preserve"> </w:t>
      </w:r>
      <w:r w:rsidRPr="002A5013">
        <w:rPr>
          <w:rFonts w:cstheme="minorHAnsi"/>
          <w:szCs w:val="20"/>
        </w:rPr>
        <w:t>with State</w:t>
      </w:r>
      <w:r w:rsidRPr="002A5013">
        <w:rPr>
          <w:rFonts w:cstheme="minorHAnsi"/>
          <w:spacing w:val="-1"/>
          <w:szCs w:val="20"/>
        </w:rPr>
        <w:t xml:space="preserve"> </w:t>
      </w:r>
      <w:r w:rsidRPr="002A5013">
        <w:rPr>
          <w:rFonts w:cstheme="minorHAnsi"/>
          <w:szCs w:val="20"/>
        </w:rPr>
        <w:t>Agency Staff:</w:t>
      </w:r>
      <w:r w:rsidRPr="002A5013">
        <w:rPr>
          <w:rFonts w:cstheme="minorHAnsi"/>
          <w:spacing w:val="-1"/>
          <w:szCs w:val="20"/>
        </w:rPr>
        <w:t xml:space="preserve"> </w:t>
      </w:r>
      <w:hyperlink r:id="rId136" w:history="1">
        <w:r w:rsidRPr="002A5013">
          <w:rPr>
            <w:rStyle w:val="Heading7Char"/>
            <w:rFonts w:asciiTheme="minorHAnsi" w:eastAsiaTheme="minorHAnsi" w:hAnsiTheme="minorHAnsi" w:cstheme="minorHAnsi"/>
            <w:spacing w:val="-1"/>
            <w:szCs w:val="20"/>
          </w:rPr>
          <w:t>https://nj.gov/it/whatwedo/sar/</w:t>
        </w:r>
      </w:hyperlink>
      <w:r w:rsidRPr="002A5013">
        <w:rPr>
          <w:rFonts w:cstheme="minorHAnsi"/>
          <w:spacing w:val="-1"/>
          <w:szCs w:val="20"/>
        </w:rPr>
        <w:t>.</w:t>
      </w:r>
    </w:p>
    <w:p w14:paraId="25AA2FA1" w14:textId="77777777" w:rsidR="00C608CA" w:rsidRPr="002A5013" w:rsidRDefault="00C608CA" w:rsidP="00AF74E8">
      <w:pPr>
        <w:spacing w:after="0" w:line="240" w:lineRule="auto"/>
        <w:jc w:val="both"/>
        <w:rPr>
          <w:rFonts w:cstheme="minorHAnsi"/>
          <w:szCs w:val="20"/>
        </w:rPr>
      </w:pPr>
    </w:p>
    <w:p w14:paraId="0CF1FC9F" w14:textId="77777777" w:rsidR="00C608CA" w:rsidRPr="002A5013" w:rsidRDefault="00C608CA" w:rsidP="00AF74E8">
      <w:pPr>
        <w:spacing w:after="0" w:line="240" w:lineRule="auto"/>
        <w:jc w:val="both"/>
        <w:rPr>
          <w:rFonts w:cstheme="minorHAnsi"/>
          <w:szCs w:val="20"/>
        </w:rPr>
      </w:pPr>
      <w:r w:rsidRPr="002A5013">
        <w:rPr>
          <w:rFonts w:cstheme="minorHAnsi"/>
          <w:szCs w:val="20"/>
        </w:rPr>
        <w:t>The Contractor and agency will work together to conduct tests for measuring the responsiveness of all parts of the system, with varying amounts of users. Such testing, measurement and monitoring must permit reporting at a level of detail sufficient to satisfy the agency that users will have an acceptable experience with the system. The Contractor will provide the agency with information and access to all information or work product produced by such tools and procedures upon request for purposes of verification.</w:t>
      </w:r>
      <w:r w:rsidRPr="002A5013">
        <w:rPr>
          <w:rFonts w:eastAsia="Calibri" w:cstheme="minorHAnsi"/>
          <w:szCs w:val="20"/>
        </w:rPr>
        <w:t xml:space="preserve"> </w:t>
      </w:r>
      <w:r w:rsidRPr="002A5013">
        <w:rPr>
          <w:rFonts w:cstheme="minorHAnsi"/>
          <w:szCs w:val="20"/>
        </w:rPr>
        <w:t>When appropriate, access to these systems shall be through the myNJ web access management system. Single-sign on is available via the my NJ SSO web service or via SAML 2.0. myNJ is compliant with SAML 2.0 and integrates with service providers that support SAML 2 Web Single Sign On.</w:t>
      </w:r>
    </w:p>
    <w:p w14:paraId="199E5B3D" w14:textId="02F283D1" w:rsidR="001D76EB" w:rsidRDefault="001D76EB" w:rsidP="00AF74E8">
      <w:pPr>
        <w:spacing w:after="0" w:line="240" w:lineRule="auto"/>
        <w:jc w:val="both"/>
      </w:pPr>
    </w:p>
    <w:p w14:paraId="2CB799EE" w14:textId="2CE0FFE6" w:rsidR="00C608CA" w:rsidRDefault="00C608CA" w:rsidP="00AF74E8">
      <w:pPr>
        <w:pStyle w:val="Heading3"/>
      </w:pPr>
      <w:bookmarkStart w:id="133" w:name="_Toc208586355"/>
      <w:r>
        <w:t>DISASTER RECOVERY, CONTINGENCY, AND BACKUP PLAN</w:t>
      </w:r>
      <w:bookmarkEnd w:id="133"/>
    </w:p>
    <w:p w14:paraId="00129F36" w14:textId="77777777" w:rsidR="00C608CA" w:rsidRPr="00AF74E8" w:rsidRDefault="00C608CA" w:rsidP="00AF74E8">
      <w:pPr>
        <w:spacing w:after="0" w:line="240" w:lineRule="auto"/>
        <w:jc w:val="both"/>
        <w:rPr>
          <w:rFonts w:cstheme="minorHAnsi"/>
          <w:szCs w:val="20"/>
        </w:rPr>
      </w:pPr>
      <w:r w:rsidRPr="00AF74E8">
        <w:rPr>
          <w:rFonts w:cstheme="minorHAnsi"/>
          <w:szCs w:val="20"/>
        </w:rPr>
        <w:t>The Contractor shall provide a final disaster recovery, contingency, and backup plan, including procedures for each, no later than 90 days from Contract effective date to the SCM for approval. The plan and procedures must identify</w:t>
      </w:r>
      <w:r w:rsidRPr="00AF74E8">
        <w:rPr>
          <w:rFonts w:cstheme="minorHAnsi"/>
          <w:spacing w:val="1"/>
          <w:szCs w:val="20"/>
        </w:rPr>
        <w:t xml:space="preserve"> </w:t>
      </w:r>
      <w:r w:rsidRPr="00AF74E8">
        <w:rPr>
          <w:rFonts w:cstheme="minorHAnsi"/>
          <w:szCs w:val="20"/>
        </w:rPr>
        <w:t>the scope, approach, roles/responsibilities, identification of components, and method of avoiding a</w:t>
      </w:r>
      <w:r w:rsidRPr="00AF74E8">
        <w:rPr>
          <w:rFonts w:cstheme="minorHAnsi"/>
          <w:spacing w:val="1"/>
          <w:szCs w:val="20"/>
        </w:rPr>
        <w:t xml:space="preserve"> </w:t>
      </w:r>
      <w:r w:rsidRPr="00AF74E8">
        <w:rPr>
          <w:rFonts w:cstheme="minorHAnsi"/>
          <w:szCs w:val="20"/>
        </w:rPr>
        <w:t>disaster, identify processes and procedures for declaring a disaster, switching to the disaster</w:t>
      </w:r>
      <w:r w:rsidRPr="00AF74E8">
        <w:rPr>
          <w:rFonts w:cstheme="minorHAnsi"/>
          <w:spacing w:val="1"/>
          <w:szCs w:val="20"/>
        </w:rPr>
        <w:t xml:space="preserve"> </w:t>
      </w:r>
      <w:r w:rsidRPr="00AF74E8">
        <w:rPr>
          <w:rFonts w:cstheme="minorHAnsi"/>
          <w:szCs w:val="20"/>
        </w:rPr>
        <w:t>recovery</w:t>
      </w:r>
      <w:r w:rsidRPr="00AF74E8">
        <w:rPr>
          <w:rFonts w:cstheme="minorHAnsi"/>
          <w:spacing w:val="-8"/>
          <w:szCs w:val="20"/>
        </w:rPr>
        <w:t xml:space="preserve"> </w:t>
      </w:r>
      <w:r w:rsidRPr="00AF74E8">
        <w:rPr>
          <w:rFonts w:cstheme="minorHAnsi"/>
          <w:szCs w:val="20"/>
        </w:rPr>
        <w:t>site,</w:t>
      </w:r>
      <w:r w:rsidRPr="00AF74E8">
        <w:rPr>
          <w:rFonts w:cstheme="minorHAnsi"/>
          <w:spacing w:val="-8"/>
          <w:szCs w:val="20"/>
        </w:rPr>
        <w:t xml:space="preserve"> </w:t>
      </w:r>
      <w:r w:rsidRPr="00AF74E8">
        <w:rPr>
          <w:rFonts w:cstheme="minorHAnsi"/>
          <w:szCs w:val="20"/>
        </w:rPr>
        <w:t>and</w:t>
      </w:r>
      <w:r w:rsidRPr="00AF74E8">
        <w:rPr>
          <w:rFonts w:cstheme="minorHAnsi"/>
          <w:spacing w:val="-8"/>
          <w:szCs w:val="20"/>
        </w:rPr>
        <w:t xml:space="preserve"> </w:t>
      </w:r>
      <w:r w:rsidRPr="00AF74E8">
        <w:rPr>
          <w:rFonts w:cstheme="minorHAnsi"/>
          <w:szCs w:val="20"/>
        </w:rPr>
        <w:t>restoring</w:t>
      </w:r>
      <w:r w:rsidRPr="00AF74E8">
        <w:rPr>
          <w:rFonts w:cstheme="minorHAnsi"/>
          <w:spacing w:val="-8"/>
          <w:szCs w:val="20"/>
        </w:rPr>
        <w:t xml:space="preserve"> </w:t>
      </w:r>
      <w:r w:rsidRPr="00AF74E8">
        <w:rPr>
          <w:rFonts w:cstheme="minorHAnsi"/>
          <w:szCs w:val="20"/>
        </w:rPr>
        <w:t>to</w:t>
      </w:r>
      <w:r w:rsidRPr="00AF74E8">
        <w:rPr>
          <w:rFonts w:cstheme="minorHAnsi"/>
          <w:spacing w:val="-8"/>
          <w:szCs w:val="20"/>
        </w:rPr>
        <w:t xml:space="preserve"> </w:t>
      </w:r>
      <w:r w:rsidRPr="00AF74E8">
        <w:rPr>
          <w:rFonts w:cstheme="minorHAnsi"/>
          <w:szCs w:val="20"/>
        </w:rPr>
        <w:t>the</w:t>
      </w:r>
      <w:r w:rsidRPr="00AF74E8">
        <w:rPr>
          <w:rFonts w:cstheme="minorHAnsi"/>
          <w:spacing w:val="-8"/>
          <w:szCs w:val="20"/>
        </w:rPr>
        <w:t xml:space="preserve"> </w:t>
      </w:r>
      <w:r w:rsidRPr="00AF74E8">
        <w:rPr>
          <w:rFonts w:cstheme="minorHAnsi"/>
          <w:szCs w:val="20"/>
        </w:rPr>
        <w:t>primary</w:t>
      </w:r>
      <w:r w:rsidRPr="00AF74E8">
        <w:rPr>
          <w:rFonts w:cstheme="minorHAnsi"/>
          <w:spacing w:val="-7"/>
          <w:szCs w:val="20"/>
        </w:rPr>
        <w:t xml:space="preserve"> operations </w:t>
      </w:r>
      <w:r w:rsidRPr="00AF74E8">
        <w:rPr>
          <w:rFonts w:cstheme="minorHAnsi"/>
          <w:szCs w:val="20"/>
        </w:rPr>
        <w:t>site.</w:t>
      </w:r>
      <w:r w:rsidRPr="00AF74E8">
        <w:rPr>
          <w:rFonts w:cstheme="minorHAnsi"/>
          <w:spacing w:val="-8"/>
          <w:szCs w:val="20"/>
        </w:rPr>
        <w:t xml:space="preserve"> </w:t>
      </w:r>
      <w:r w:rsidRPr="00AF74E8">
        <w:rPr>
          <w:rFonts w:cstheme="minorHAnsi"/>
          <w:szCs w:val="20"/>
        </w:rPr>
        <w:t>The</w:t>
      </w:r>
      <w:r w:rsidRPr="00AF74E8">
        <w:rPr>
          <w:rFonts w:cstheme="minorHAnsi"/>
          <w:spacing w:val="-8"/>
          <w:szCs w:val="20"/>
        </w:rPr>
        <w:t xml:space="preserve"> </w:t>
      </w:r>
      <w:r w:rsidRPr="00AF74E8">
        <w:rPr>
          <w:rFonts w:cstheme="minorHAnsi"/>
          <w:szCs w:val="20"/>
        </w:rPr>
        <w:t>procedures</w:t>
      </w:r>
      <w:r w:rsidRPr="00AF74E8">
        <w:rPr>
          <w:rFonts w:cstheme="minorHAnsi"/>
          <w:spacing w:val="-9"/>
          <w:szCs w:val="20"/>
        </w:rPr>
        <w:t xml:space="preserve"> </w:t>
      </w:r>
      <w:r w:rsidRPr="00AF74E8">
        <w:rPr>
          <w:rFonts w:cstheme="minorHAnsi"/>
          <w:szCs w:val="20"/>
        </w:rPr>
        <w:t>will</w:t>
      </w:r>
      <w:r w:rsidRPr="00AF74E8">
        <w:rPr>
          <w:rFonts w:cstheme="minorHAnsi"/>
          <w:spacing w:val="-8"/>
          <w:szCs w:val="20"/>
        </w:rPr>
        <w:t xml:space="preserve"> </w:t>
      </w:r>
      <w:r w:rsidRPr="00AF74E8">
        <w:rPr>
          <w:rFonts w:cstheme="minorHAnsi"/>
          <w:szCs w:val="20"/>
        </w:rPr>
        <w:t>provide</w:t>
      </w:r>
      <w:r w:rsidRPr="00AF74E8">
        <w:rPr>
          <w:rFonts w:cstheme="minorHAnsi"/>
          <w:spacing w:val="-8"/>
          <w:szCs w:val="20"/>
        </w:rPr>
        <w:t xml:space="preserve"> business continuity in the event of a storm, fire or other natural disaster, </w:t>
      </w:r>
      <w:r w:rsidRPr="00AF74E8">
        <w:rPr>
          <w:rFonts w:cstheme="minorHAnsi"/>
          <w:szCs w:val="20"/>
        </w:rPr>
        <w:t>recovery</w:t>
      </w:r>
      <w:r w:rsidRPr="00AF74E8">
        <w:rPr>
          <w:rFonts w:cstheme="minorHAnsi"/>
          <w:spacing w:val="-8"/>
          <w:szCs w:val="20"/>
        </w:rPr>
        <w:t xml:space="preserve"> </w:t>
      </w:r>
      <w:r w:rsidRPr="00AF74E8">
        <w:rPr>
          <w:rFonts w:cstheme="minorHAnsi"/>
          <w:szCs w:val="20"/>
        </w:rPr>
        <w:t>strategies,</w:t>
      </w:r>
      <w:r w:rsidRPr="00AF74E8">
        <w:rPr>
          <w:rFonts w:cstheme="minorHAnsi"/>
          <w:spacing w:val="-7"/>
          <w:szCs w:val="20"/>
        </w:rPr>
        <w:t xml:space="preserve"> </w:t>
      </w:r>
      <w:r w:rsidRPr="00AF74E8">
        <w:rPr>
          <w:rFonts w:cstheme="minorHAnsi"/>
          <w:szCs w:val="20"/>
        </w:rPr>
        <w:t>test plans, an activation plan, risk management, and notification of stakeholders. The disaster recovery, contingency, and backup plan must describe how the Contractor will provide uninterrupted service with no loss of data during any recovery period. The</w:t>
      </w:r>
      <w:r w:rsidRPr="00AF74E8">
        <w:rPr>
          <w:rFonts w:cstheme="minorHAnsi"/>
          <w:spacing w:val="1"/>
          <w:szCs w:val="20"/>
        </w:rPr>
        <w:t xml:space="preserve"> </w:t>
      </w:r>
      <w:r w:rsidRPr="00AF74E8">
        <w:rPr>
          <w:rFonts w:cstheme="minorHAnsi"/>
          <w:szCs w:val="20"/>
        </w:rPr>
        <w:t>Contractor shall maintain the disaster recovery, contingency, and backup plan throughout the life of the Contract. A copy of any</w:t>
      </w:r>
      <w:r w:rsidRPr="00AF74E8">
        <w:rPr>
          <w:rFonts w:cstheme="minorHAnsi"/>
          <w:spacing w:val="1"/>
          <w:szCs w:val="20"/>
        </w:rPr>
        <w:t xml:space="preserve"> </w:t>
      </w:r>
      <w:r w:rsidRPr="00AF74E8">
        <w:rPr>
          <w:rFonts w:cstheme="minorHAnsi"/>
          <w:szCs w:val="20"/>
        </w:rPr>
        <w:t>updates to the disaster recovery, contingency, and backup plan shall be submitted for approval to the SCM. The plan must</w:t>
      </w:r>
      <w:r w:rsidRPr="00AF74E8">
        <w:rPr>
          <w:rFonts w:cstheme="minorHAnsi"/>
          <w:spacing w:val="1"/>
          <w:szCs w:val="20"/>
        </w:rPr>
        <w:t xml:space="preserve"> </w:t>
      </w:r>
      <w:r w:rsidRPr="00AF74E8">
        <w:rPr>
          <w:rFonts w:cstheme="minorHAnsi"/>
          <w:szCs w:val="20"/>
        </w:rPr>
        <w:t xml:space="preserve">include, but not be limited to, addressing general physical </w:t>
      </w:r>
      <w:r w:rsidRPr="00AF74E8">
        <w:rPr>
          <w:rFonts w:cstheme="minorHAnsi"/>
          <w:szCs w:val="20"/>
        </w:rPr>
        <w:lastRenderedPageBreak/>
        <w:t>security, protocol for notifying SCM of a disaster, information</w:t>
      </w:r>
      <w:r w:rsidRPr="00AF74E8">
        <w:rPr>
          <w:rFonts w:cstheme="minorHAnsi"/>
          <w:spacing w:val="1"/>
          <w:szCs w:val="20"/>
        </w:rPr>
        <w:t xml:space="preserve"> </w:t>
      </w:r>
      <w:r w:rsidRPr="00AF74E8">
        <w:rPr>
          <w:rFonts w:cstheme="minorHAnsi"/>
          <w:szCs w:val="20"/>
        </w:rPr>
        <w:t>security,</w:t>
      </w:r>
      <w:r w:rsidRPr="00AF74E8">
        <w:rPr>
          <w:rFonts w:cstheme="minorHAnsi"/>
          <w:spacing w:val="1"/>
          <w:szCs w:val="20"/>
        </w:rPr>
        <w:t xml:space="preserve"> </w:t>
      </w:r>
      <w:r w:rsidRPr="00AF74E8">
        <w:rPr>
          <w:rFonts w:cstheme="minorHAnsi"/>
          <w:szCs w:val="20"/>
        </w:rPr>
        <w:t>and</w:t>
      </w:r>
      <w:r w:rsidRPr="00AF74E8">
        <w:rPr>
          <w:rFonts w:cstheme="minorHAnsi"/>
          <w:spacing w:val="1"/>
          <w:szCs w:val="20"/>
        </w:rPr>
        <w:t xml:space="preserve"> </w:t>
      </w:r>
      <w:r w:rsidRPr="00AF74E8">
        <w:rPr>
          <w:rFonts w:cstheme="minorHAnsi"/>
          <w:szCs w:val="20"/>
        </w:rPr>
        <w:t>delivery</w:t>
      </w:r>
      <w:r w:rsidRPr="00AF74E8">
        <w:rPr>
          <w:rFonts w:cstheme="minorHAnsi"/>
          <w:spacing w:val="1"/>
          <w:szCs w:val="20"/>
        </w:rPr>
        <w:t xml:space="preserve"> </w:t>
      </w:r>
      <w:r w:rsidRPr="00AF74E8">
        <w:rPr>
          <w:rFonts w:cstheme="minorHAnsi"/>
          <w:szCs w:val="20"/>
        </w:rPr>
        <w:t>of</w:t>
      </w:r>
      <w:r w:rsidRPr="00AF74E8">
        <w:rPr>
          <w:rFonts w:cstheme="minorHAnsi"/>
          <w:spacing w:val="1"/>
          <w:szCs w:val="20"/>
        </w:rPr>
        <w:t xml:space="preserve"> </w:t>
      </w:r>
      <w:r w:rsidRPr="00AF74E8">
        <w:rPr>
          <w:rFonts w:cstheme="minorHAnsi"/>
          <w:szCs w:val="20"/>
        </w:rPr>
        <w:t>services</w:t>
      </w:r>
      <w:r w:rsidRPr="00AF74E8">
        <w:rPr>
          <w:rFonts w:cstheme="minorHAnsi"/>
          <w:spacing w:val="1"/>
          <w:szCs w:val="20"/>
        </w:rPr>
        <w:t xml:space="preserve"> </w:t>
      </w:r>
      <w:r w:rsidRPr="00AF74E8">
        <w:rPr>
          <w:rFonts w:cstheme="minorHAnsi"/>
          <w:szCs w:val="20"/>
        </w:rPr>
        <w:t>including Interactive Voice Response System</w:t>
      </w:r>
      <w:r w:rsidRPr="00AF74E8">
        <w:rPr>
          <w:rFonts w:cstheme="minorHAnsi"/>
          <w:spacing w:val="1"/>
          <w:szCs w:val="20"/>
        </w:rPr>
        <w:t xml:space="preserve"> (</w:t>
      </w:r>
      <w:r w:rsidRPr="00AF74E8">
        <w:rPr>
          <w:rFonts w:cstheme="minorHAnsi"/>
          <w:szCs w:val="20"/>
        </w:rPr>
        <w:t>IVR)</w:t>
      </w:r>
      <w:r w:rsidRPr="00AF74E8">
        <w:rPr>
          <w:rFonts w:cstheme="minorHAnsi"/>
          <w:spacing w:val="1"/>
          <w:szCs w:val="20"/>
        </w:rPr>
        <w:t xml:space="preserve"> </w:t>
      </w:r>
      <w:r w:rsidRPr="00AF74E8">
        <w:rPr>
          <w:rFonts w:cstheme="minorHAnsi"/>
          <w:szCs w:val="20"/>
        </w:rPr>
        <w:t>operations</w:t>
      </w:r>
      <w:r w:rsidRPr="00AF74E8">
        <w:rPr>
          <w:rFonts w:cstheme="minorHAnsi"/>
          <w:spacing w:val="1"/>
          <w:szCs w:val="20"/>
        </w:rPr>
        <w:t xml:space="preserve"> </w:t>
      </w:r>
      <w:r w:rsidRPr="00AF74E8">
        <w:rPr>
          <w:rFonts w:cstheme="minorHAnsi"/>
          <w:szCs w:val="20"/>
        </w:rPr>
        <w:t>maintained</w:t>
      </w:r>
      <w:r w:rsidRPr="00AF74E8">
        <w:rPr>
          <w:rFonts w:cstheme="minorHAnsi"/>
          <w:spacing w:val="-1"/>
          <w:szCs w:val="20"/>
        </w:rPr>
        <w:t xml:space="preserve"> </w:t>
      </w:r>
      <w:r w:rsidRPr="00AF74E8">
        <w:rPr>
          <w:rFonts w:cstheme="minorHAnsi"/>
          <w:szCs w:val="20"/>
        </w:rPr>
        <w:t>by the Contractor.</w:t>
      </w:r>
    </w:p>
    <w:p w14:paraId="6572839A" w14:textId="77777777" w:rsidR="00C608CA" w:rsidRPr="00AF74E8" w:rsidRDefault="00C608CA" w:rsidP="00AF74E8">
      <w:pPr>
        <w:spacing w:after="0" w:line="240" w:lineRule="auto"/>
        <w:jc w:val="both"/>
        <w:rPr>
          <w:rFonts w:cstheme="minorHAnsi"/>
          <w:szCs w:val="20"/>
        </w:rPr>
      </w:pPr>
    </w:p>
    <w:p w14:paraId="752F927F" w14:textId="77777777" w:rsidR="00C608CA" w:rsidRPr="00AF74E8" w:rsidRDefault="00C608CA" w:rsidP="00AF74E8">
      <w:pPr>
        <w:spacing w:after="0" w:line="240" w:lineRule="auto"/>
        <w:jc w:val="both"/>
        <w:rPr>
          <w:rFonts w:cstheme="minorHAnsi"/>
          <w:szCs w:val="20"/>
        </w:rPr>
      </w:pPr>
      <w:r w:rsidRPr="00AF74E8">
        <w:rPr>
          <w:rFonts w:cstheme="minorHAnsi"/>
          <w:szCs w:val="20"/>
        </w:rPr>
        <w:t>The disaster recovery, contingency, and backup plan and</w:t>
      </w:r>
      <w:r w:rsidRPr="00AF74E8">
        <w:rPr>
          <w:rFonts w:cstheme="minorHAnsi"/>
          <w:spacing w:val="1"/>
          <w:szCs w:val="20"/>
        </w:rPr>
        <w:t xml:space="preserve"> </w:t>
      </w:r>
      <w:r w:rsidRPr="00AF74E8">
        <w:rPr>
          <w:rFonts w:cstheme="minorHAnsi"/>
          <w:szCs w:val="20"/>
        </w:rPr>
        <w:t>procedures must</w:t>
      </w:r>
      <w:r w:rsidRPr="00AF74E8">
        <w:rPr>
          <w:rFonts w:cstheme="minorHAnsi"/>
          <w:spacing w:val="-11"/>
          <w:szCs w:val="20"/>
        </w:rPr>
        <w:t xml:space="preserve"> </w:t>
      </w:r>
      <w:r w:rsidRPr="00AF74E8">
        <w:rPr>
          <w:rFonts w:cstheme="minorHAnsi"/>
          <w:szCs w:val="20"/>
        </w:rPr>
        <w:t>be tested</w:t>
      </w:r>
      <w:r w:rsidRPr="00AF74E8">
        <w:rPr>
          <w:rFonts w:cstheme="minorHAnsi"/>
          <w:spacing w:val="-11"/>
          <w:szCs w:val="20"/>
        </w:rPr>
        <w:t xml:space="preserve"> </w:t>
      </w:r>
      <w:r w:rsidRPr="00AF74E8">
        <w:rPr>
          <w:rFonts w:cstheme="minorHAnsi"/>
          <w:szCs w:val="20"/>
        </w:rPr>
        <w:t>to</w:t>
      </w:r>
      <w:r w:rsidRPr="00AF74E8">
        <w:rPr>
          <w:rFonts w:cstheme="minorHAnsi"/>
          <w:spacing w:val="-2"/>
          <w:szCs w:val="20"/>
        </w:rPr>
        <w:t xml:space="preserve"> </w:t>
      </w:r>
      <w:r w:rsidRPr="00AF74E8">
        <w:rPr>
          <w:rFonts w:cstheme="minorHAnsi"/>
          <w:szCs w:val="20"/>
        </w:rPr>
        <w:t>ensure</w:t>
      </w:r>
      <w:r w:rsidRPr="00AF74E8">
        <w:rPr>
          <w:rFonts w:cstheme="minorHAnsi"/>
          <w:spacing w:val="-2"/>
          <w:szCs w:val="20"/>
        </w:rPr>
        <w:t xml:space="preserve"> </w:t>
      </w:r>
      <w:r w:rsidRPr="00AF74E8">
        <w:rPr>
          <w:rFonts w:cstheme="minorHAnsi"/>
          <w:szCs w:val="20"/>
        </w:rPr>
        <w:t>the</w:t>
      </w:r>
      <w:r w:rsidRPr="00AF74E8">
        <w:rPr>
          <w:rFonts w:cstheme="minorHAnsi"/>
          <w:spacing w:val="-2"/>
          <w:szCs w:val="20"/>
        </w:rPr>
        <w:t xml:space="preserve"> </w:t>
      </w:r>
      <w:r w:rsidRPr="00AF74E8">
        <w:rPr>
          <w:rFonts w:cstheme="minorHAnsi"/>
          <w:szCs w:val="20"/>
        </w:rPr>
        <w:t>continuation</w:t>
      </w:r>
      <w:r w:rsidRPr="00AF74E8">
        <w:rPr>
          <w:rFonts w:cstheme="minorHAnsi"/>
          <w:spacing w:val="-2"/>
          <w:szCs w:val="20"/>
        </w:rPr>
        <w:t xml:space="preserve"> </w:t>
      </w:r>
      <w:r w:rsidRPr="00AF74E8">
        <w:rPr>
          <w:rFonts w:cstheme="minorHAnsi"/>
          <w:szCs w:val="20"/>
        </w:rPr>
        <w:t>of</w:t>
      </w:r>
      <w:r w:rsidRPr="00AF74E8">
        <w:rPr>
          <w:rFonts w:cstheme="minorHAnsi"/>
          <w:spacing w:val="-2"/>
          <w:szCs w:val="20"/>
        </w:rPr>
        <w:t xml:space="preserve"> </w:t>
      </w:r>
      <w:r w:rsidRPr="00AF74E8">
        <w:rPr>
          <w:rFonts w:cstheme="minorHAnsi"/>
          <w:szCs w:val="20"/>
        </w:rPr>
        <w:t>its</w:t>
      </w:r>
      <w:r w:rsidRPr="00AF74E8">
        <w:rPr>
          <w:rFonts w:cstheme="minorHAnsi"/>
          <w:spacing w:val="-2"/>
          <w:szCs w:val="20"/>
        </w:rPr>
        <w:t xml:space="preserve"> </w:t>
      </w:r>
      <w:r w:rsidRPr="00AF74E8">
        <w:rPr>
          <w:rFonts w:cstheme="minorHAnsi"/>
          <w:szCs w:val="20"/>
        </w:rPr>
        <w:t>operations</w:t>
      </w:r>
      <w:r w:rsidRPr="00AF74E8">
        <w:rPr>
          <w:rFonts w:cstheme="minorHAnsi"/>
          <w:spacing w:val="-2"/>
          <w:szCs w:val="20"/>
        </w:rPr>
        <w:t xml:space="preserve"> </w:t>
      </w:r>
      <w:r w:rsidRPr="00AF74E8">
        <w:rPr>
          <w:rFonts w:cstheme="minorHAnsi"/>
          <w:szCs w:val="20"/>
        </w:rPr>
        <w:t>in</w:t>
      </w:r>
      <w:r w:rsidRPr="00AF74E8">
        <w:rPr>
          <w:rFonts w:cstheme="minorHAnsi"/>
          <w:spacing w:val="-2"/>
          <w:szCs w:val="20"/>
        </w:rPr>
        <w:t xml:space="preserve"> </w:t>
      </w:r>
      <w:r w:rsidRPr="00AF74E8">
        <w:rPr>
          <w:rFonts w:cstheme="minorHAnsi"/>
          <w:szCs w:val="20"/>
        </w:rPr>
        <w:t>the</w:t>
      </w:r>
      <w:r w:rsidRPr="00AF74E8">
        <w:rPr>
          <w:rFonts w:cstheme="minorHAnsi"/>
          <w:spacing w:val="-2"/>
          <w:szCs w:val="20"/>
        </w:rPr>
        <w:t xml:space="preserve"> </w:t>
      </w:r>
      <w:r w:rsidRPr="00AF74E8">
        <w:rPr>
          <w:rFonts w:cstheme="minorHAnsi"/>
          <w:szCs w:val="20"/>
        </w:rPr>
        <w:t>event</w:t>
      </w:r>
      <w:r w:rsidRPr="00AF74E8">
        <w:rPr>
          <w:rFonts w:cstheme="minorHAnsi"/>
          <w:spacing w:val="-2"/>
          <w:szCs w:val="20"/>
        </w:rPr>
        <w:t xml:space="preserve"> </w:t>
      </w:r>
      <w:r w:rsidRPr="00AF74E8">
        <w:rPr>
          <w:rFonts w:cstheme="minorHAnsi"/>
          <w:szCs w:val="20"/>
        </w:rPr>
        <w:t>of</w:t>
      </w:r>
      <w:r w:rsidRPr="00AF74E8">
        <w:rPr>
          <w:rFonts w:cstheme="minorHAnsi"/>
          <w:spacing w:val="-2"/>
          <w:szCs w:val="20"/>
        </w:rPr>
        <w:t xml:space="preserve"> </w:t>
      </w:r>
      <w:r w:rsidRPr="00AF74E8">
        <w:rPr>
          <w:rFonts w:cstheme="minorHAnsi"/>
          <w:szCs w:val="20"/>
        </w:rPr>
        <w:t>a</w:t>
      </w:r>
      <w:r w:rsidRPr="00AF74E8">
        <w:rPr>
          <w:rFonts w:cstheme="minorHAnsi"/>
          <w:spacing w:val="-1"/>
          <w:szCs w:val="20"/>
        </w:rPr>
        <w:t xml:space="preserve"> </w:t>
      </w:r>
      <w:r w:rsidRPr="00AF74E8">
        <w:rPr>
          <w:rFonts w:cstheme="minorHAnsi"/>
          <w:szCs w:val="20"/>
        </w:rPr>
        <w:t>temporary</w:t>
      </w:r>
      <w:r w:rsidRPr="00AF74E8">
        <w:rPr>
          <w:rFonts w:cstheme="minorHAnsi"/>
          <w:spacing w:val="-2"/>
          <w:szCs w:val="20"/>
        </w:rPr>
        <w:t xml:space="preserve"> </w:t>
      </w:r>
      <w:r w:rsidRPr="00AF74E8">
        <w:rPr>
          <w:rFonts w:cstheme="minorHAnsi"/>
          <w:szCs w:val="20"/>
        </w:rPr>
        <w:t>or</w:t>
      </w:r>
      <w:r w:rsidRPr="00AF74E8">
        <w:rPr>
          <w:rFonts w:cstheme="minorHAnsi"/>
          <w:spacing w:val="-3"/>
          <w:szCs w:val="20"/>
        </w:rPr>
        <w:t xml:space="preserve"> </w:t>
      </w:r>
      <w:r w:rsidRPr="00AF74E8">
        <w:rPr>
          <w:rFonts w:cstheme="minorHAnsi"/>
          <w:szCs w:val="20"/>
        </w:rPr>
        <w:t>catastrophic disruption.</w:t>
      </w:r>
      <w:r w:rsidRPr="00AF74E8">
        <w:rPr>
          <w:rFonts w:cstheme="minorHAnsi"/>
          <w:spacing w:val="1"/>
          <w:szCs w:val="20"/>
        </w:rPr>
        <w:t xml:space="preserve"> </w:t>
      </w:r>
      <w:r w:rsidRPr="00AF74E8">
        <w:rPr>
          <w:rFonts w:cstheme="minorHAnsi"/>
          <w:szCs w:val="20"/>
        </w:rPr>
        <w:t>The</w:t>
      </w:r>
      <w:r w:rsidRPr="00AF74E8">
        <w:rPr>
          <w:rFonts w:cstheme="minorHAnsi"/>
          <w:spacing w:val="1"/>
          <w:szCs w:val="20"/>
        </w:rPr>
        <w:t xml:space="preserve"> </w:t>
      </w:r>
      <w:r w:rsidRPr="00AF74E8">
        <w:rPr>
          <w:rFonts w:cstheme="minorHAnsi"/>
          <w:szCs w:val="20"/>
        </w:rPr>
        <w:t>procedures</w:t>
      </w:r>
      <w:r w:rsidRPr="00AF74E8">
        <w:rPr>
          <w:rFonts w:cstheme="minorHAnsi"/>
          <w:spacing w:val="1"/>
          <w:szCs w:val="20"/>
        </w:rPr>
        <w:t xml:space="preserve"> </w:t>
      </w:r>
      <w:r w:rsidRPr="00AF74E8">
        <w:rPr>
          <w:rFonts w:cstheme="minorHAnsi"/>
          <w:szCs w:val="20"/>
        </w:rPr>
        <w:t>shall</w:t>
      </w:r>
      <w:r w:rsidRPr="00AF74E8">
        <w:rPr>
          <w:rFonts w:cstheme="minorHAnsi"/>
          <w:spacing w:val="1"/>
          <w:szCs w:val="20"/>
        </w:rPr>
        <w:t xml:space="preserve"> </w:t>
      </w:r>
      <w:r w:rsidRPr="00AF74E8">
        <w:rPr>
          <w:rFonts w:cstheme="minorHAnsi"/>
          <w:szCs w:val="20"/>
        </w:rPr>
        <w:t>allow</w:t>
      </w:r>
      <w:r w:rsidRPr="00AF74E8">
        <w:rPr>
          <w:rFonts w:cstheme="minorHAnsi"/>
          <w:spacing w:val="1"/>
          <w:szCs w:val="20"/>
        </w:rPr>
        <w:t xml:space="preserve"> </w:t>
      </w:r>
      <w:r w:rsidRPr="00AF74E8">
        <w:rPr>
          <w:rFonts w:cstheme="minorHAnsi"/>
          <w:szCs w:val="20"/>
        </w:rPr>
        <w:t>for</w:t>
      </w:r>
      <w:r w:rsidRPr="00AF74E8">
        <w:rPr>
          <w:rFonts w:cstheme="minorHAnsi"/>
          <w:spacing w:val="1"/>
          <w:szCs w:val="20"/>
        </w:rPr>
        <w:t xml:space="preserve"> </w:t>
      </w:r>
      <w:r w:rsidRPr="00AF74E8">
        <w:rPr>
          <w:rFonts w:cstheme="minorHAnsi"/>
          <w:szCs w:val="20"/>
        </w:rPr>
        <w:t>access</w:t>
      </w:r>
      <w:r w:rsidRPr="00AF74E8">
        <w:rPr>
          <w:rFonts w:cstheme="minorHAnsi"/>
          <w:spacing w:val="1"/>
          <w:szCs w:val="20"/>
        </w:rPr>
        <w:t xml:space="preserve"> </w:t>
      </w:r>
      <w:r w:rsidRPr="00AF74E8">
        <w:rPr>
          <w:rFonts w:cstheme="minorHAnsi"/>
          <w:szCs w:val="20"/>
        </w:rPr>
        <w:t>to</w:t>
      </w:r>
      <w:r w:rsidRPr="00AF74E8">
        <w:rPr>
          <w:rFonts w:cstheme="minorHAnsi"/>
          <w:spacing w:val="1"/>
          <w:szCs w:val="20"/>
        </w:rPr>
        <w:t xml:space="preserve"> </w:t>
      </w:r>
      <w:r w:rsidRPr="00AF74E8">
        <w:rPr>
          <w:rFonts w:cstheme="minorHAnsi"/>
          <w:szCs w:val="20"/>
        </w:rPr>
        <w:t>the</w:t>
      </w:r>
      <w:r w:rsidRPr="00AF74E8">
        <w:rPr>
          <w:rFonts w:cstheme="minorHAnsi"/>
          <w:spacing w:val="1"/>
          <w:szCs w:val="20"/>
        </w:rPr>
        <w:t xml:space="preserve"> </w:t>
      </w:r>
      <w:r w:rsidRPr="00AF74E8">
        <w:rPr>
          <w:rFonts w:cstheme="minorHAnsi"/>
          <w:szCs w:val="20"/>
        </w:rPr>
        <w:t>Contractor's</w:t>
      </w:r>
      <w:r w:rsidRPr="00AF74E8">
        <w:rPr>
          <w:rFonts w:cstheme="minorHAnsi"/>
          <w:spacing w:val="1"/>
          <w:szCs w:val="20"/>
        </w:rPr>
        <w:t xml:space="preserve"> Disaster Recovery (</w:t>
      </w:r>
      <w:r w:rsidRPr="00AF74E8">
        <w:rPr>
          <w:rFonts w:cstheme="minorHAnsi"/>
          <w:szCs w:val="20"/>
        </w:rPr>
        <w:t>DR)</w:t>
      </w:r>
      <w:r w:rsidRPr="00AF74E8">
        <w:rPr>
          <w:rFonts w:cstheme="minorHAnsi"/>
          <w:spacing w:val="1"/>
          <w:szCs w:val="20"/>
        </w:rPr>
        <w:t xml:space="preserve"> </w:t>
      </w:r>
      <w:r w:rsidRPr="00AF74E8">
        <w:rPr>
          <w:rFonts w:cstheme="minorHAnsi"/>
          <w:szCs w:val="20"/>
        </w:rPr>
        <w:t>system</w:t>
      </w:r>
      <w:r w:rsidRPr="00AF74E8">
        <w:rPr>
          <w:rFonts w:cstheme="minorHAnsi"/>
          <w:spacing w:val="1"/>
          <w:szCs w:val="20"/>
        </w:rPr>
        <w:t xml:space="preserve"> </w:t>
      </w:r>
      <w:r w:rsidRPr="00AF74E8">
        <w:rPr>
          <w:rFonts w:cstheme="minorHAnsi"/>
          <w:szCs w:val="20"/>
        </w:rPr>
        <w:t>when</w:t>
      </w:r>
      <w:r w:rsidRPr="00AF74E8">
        <w:rPr>
          <w:rFonts w:cstheme="minorHAnsi"/>
          <w:spacing w:val="1"/>
          <w:szCs w:val="20"/>
        </w:rPr>
        <w:t xml:space="preserve"> </w:t>
      </w:r>
      <w:r w:rsidRPr="00AF74E8">
        <w:rPr>
          <w:rFonts w:cstheme="minorHAnsi"/>
          <w:szCs w:val="20"/>
        </w:rPr>
        <w:t>the Contractor’s primary</w:t>
      </w:r>
      <w:r w:rsidRPr="00AF74E8">
        <w:rPr>
          <w:rFonts w:cstheme="minorHAnsi"/>
          <w:spacing w:val="-1"/>
          <w:szCs w:val="20"/>
        </w:rPr>
        <w:t xml:space="preserve"> </w:t>
      </w:r>
      <w:r w:rsidRPr="00AF74E8">
        <w:rPr>
          <w:rFonts w:cstheme="minorHAnsi"/>
          <w:szCs w:val="20"/>
        </w:rPr>
        <w:t>system,</w:t>
      </w:r>
      <w:r w:rsidRPr="00AF74E8">
        <w:rPr>
          <w:rFonts w:cstheme="minorHAnsi"/>
          <w:spacing w:val="-1"/>
          <w:szCs w:val="20"/>
        </w:rPr>
        <w:t xml:space="preserve"> </w:t>
      </w:r>
      <w:r w:rsidRPr="00AF74E8">
        <w:rPr>
          <w:rFonts w:cstheme="minorHAnsi"/>
          <w:szCs w:val="20"/>
        </w:rPr>
        <w:t>system</w:t>
      </w:r>
      <w:r w:rsidRPr="00AF74E8">
        <w:rPr>
          <w:rFonts w:cstheme="minorHAnsi"/>
          <w:spacing w:val="-1"/>
          <w:szCs w:val="20"/>
        </w:rPr>
        <w:t xml:space="preserve"> </w:t>
      </w:r>
      <w:r w:rsidRPr="00AF74E8">
        <w:rPr>
          <w:rFonts w:cstheme="minorHAnsi"/>
          <w:szCs w:val="20"/>
        </w:rPr>
        <w:t>terminals,</w:t>
      </w:r>
      <w:r w:rsidRPr="00AF74E8">
        <w:rPr>
          <w:rFonts w:cstheme="minorHAnsi"/>
          <w:spacing w:val="-1"/>
          <w:szCs w:val="20"/>
        </w:rPr>
        <w:t xml:space="preserve"> and/</w:t>
      </w:r>
      <w:r w:rsidRPr="00AF74E8">
        <w:rPr>
          <w:rFonts w:cstheme="minorHAnsi"/>
          <w:szCs w:val="20"/>
        </w:rPr>
        <w:t>or</w:t>
      </w:r>
      <w:r w:rsidRPr="00AF74E8">
        <w:rPr>
          <w:rFonts w:cstheme="minorHAnsi"/>
          <w:spacing w:val="-1"/>
          <w:szCs w:val="20"/>
        </w:rPr>
        <w:t xml:space="preserve"> </w:t>
      </w:r>
      <w:r w:rsidRPr="00AF74E8">
        <w:rPr>
          <w:rFonts w:cstheme="minorHAnsi"/>
          <w:szCs w:val="20"/>
        </w:rPr>
        <w:t>communications are</w:t>
      </w:r>
      <w:r w:rsidRPr="00AF74E8">
        <w:rPr>
          <w:rFonts w:cstheme="minorHAnsi"/>
          <w:spacing w:val="-1"/>
          <w:szCs w:val="20"/>
        </w:rPr>
        <w:t xml:space="preserve"> </w:t>
      </w:r>
      <w:r w:rsidRPr="00AF74E8">
        <w:rPr>
          <w:rFonts w:cstheme="minorHAnsi"/>
          <w:szCs w:val="20"/>
        </w:rPr>
        <w:t>not</w:t>
      </w:r>
      <w:r w:rsidRPr="00AF74E8">
        <w:rPr>
          <w:rFonts w:cstheme="minorHAnsi"/>
          <w:spacing w:val="-2"/>
          <w:szCs w:val="20"/>
        </w:rPr>
        <w:t xml:space="preserve"> </w:t>
      </w:r>
      <w:r w:rsidRPr="00AF74E8">
        <w:rPr>
          <w:rFonts w:cstheme="minorHAnsi"/>
          <w:szCs w:val="20"/>
        </w:rPr>
        <w:t>operational.</w:t>
      </w:r>
    </w:p>
    <w:p w14:paraId="3D13FAAA" w14:textId="77777777" w:rsidR="00C608CA" w:rsidRPr="00AF74E8" w:rsidRDefault="00C608CA" w:rsidP="00AF74E8">
      <w:pPr>
        <w:spacing w:after="0" w:line="240" w:lineRule="auto"/>
        <w:jc w:val="both"/>
        <w:rPr>
          <w:rFonts w:cstheme="minorHAnsi"/>
          <w:szCs w:val="20"/>
        </w:rPr>
      </w:pPr>
    </w:p>
    <w:p w14:paraId="42840E38" w14:textId="77777777" w:rsidR="00C608CA" w:rsidRPr="00AF74E8" w:rsidRDefault="00C608CA" w:rsidP="00AF74E8">
      <w:pPr>
        <w:spacing w:after="0" w:line="240" w:lineRule="auto"/>
        <w:jc w:val="both"/>
        <w:rPr>
          <w:rFonts w:cstheme="minorHAnsi"/>
          <w:spacing w:val="-1"/>
          <w:szCs w:val="20"/>
        </w:rPr>
      </w:pPr>
      <w:r w:rsidRPr="00AF74E8">
        <w:rPr>
          <w:rFonts w:cstheme="minorHAnsi"/>
          <w:szCs w:val="20"/>
        </w:rPr>
        <w:t>The Contractor shall establish policies and assign responsibilities to ensure that appropriate</w:t>
      </w:r>
      <w:r w:rsidRPr="00AF74E8">
        <w:rPr>
          <w:rFonts w:cstheme="minorHAnsi"/>
          <w:spacing w:val="1"/>
          <w:szCs w:val="20"/>
        </w:rPr>
        <w:t xml:space="preserve"> </w:t>
      </w:r>
      <w:r w:rsidRPr="00AF74E8">
        <w:rPr>
          <w:rFonts w:cstheme="minorHAnsi"/>
          <w:szCs w:val="20"/>
        </w:rPr>
        <w:t>disaster recovery, contingency, and backup plan is developed and maintained. Disaster recovery, contingency, and backup</w:t>
      </w:r>
      <w:r w:rsidRPr="00AF74E8">
        <w:rPr>
          <w:rFonts w:cstheme="minorHAnsi"/>
          <w:spacing w:val="1"/>
          <w:szCs w:val="20"/>
        </w:rPr>
        <w:t xml:space="preserve"> </w:t>
      </w:r>
      <w:r w:rsidRPr="00AF74E8">
        <w:rPr>
          <w:rFonts w:cstheme="minorHAnsi"/>
          <w:szCs w:val="20"/>
        </w:rPr>
        <w:t>planning consists of the advance plans and arrangements that are necessary to ensure continuity</w:t>
      </w:r>
      <w:r w:rsidRPr="00AF74E8">
        <w:rPr>
          <w:rFonts w:cstheme="minorHAnsi"/>
          <w:spacing w:val="1"/>
          <w:szCs w:val="20"/>
        </w:rPr>
        <w:t xml:space="preserve"> </w:t>
      </w:r>
      <w:r w:rsidRPr="00AF74E8">
        <w:rPr>
          <w:rFonts w:cstheme="minorHAnsi"/>
          <w:szCs w:val="20"/>
        </w:rPr>
        <w:t>of the critical functions of the system. The disaster recovery, contingency, and backup plan shall describe the actions to be taken, the resources to be used, the notification process and associated periods, and the procedures to</w:t>
      </w:r>
      <w:r w:rsidRPr="00AF74E8">
        <w:rPr>
          <w:rFonts w:cstheme="minorHAnsi"/>
          <w:spacing w:val="1"/>
          <w:szCs w:val="20"/>
        </w:rPr>
        <w:t xml:space="preserve"> </w:t>
      </w:r>
      <w:r w:rsidRPr="00AF74E8">
        <w:rPr>
          <w:rFonts w:cstheme="minorHAnsi"/>
          <w:szCs w:val="20"/>
        </w:rPr>
        <w:t>be followed before, during, and after any event occurs that would render inoperative a function</w:t>
      </w:r>
      <w:r w:rsidRPr="00AF74E8">
        <w:rPr>
          <w:rFonts w:cstheme="minorHAnsi"/>
          <w:spacing w:val="1"/>
          <w:szCs w:val="20"/>
        </w:rPr>
        <w:t xml:space="preserve"> </w:t>
      </w:r>
      <w:r w:rsidRPr="00AF74E8">
        <w:rPr>
          <w:rFonts w:cstheme="minorHAnsi"/>
          <w:szCs w:val="20"/>
        </w:rPr>
        <w:t>supportive</w:t>
      </w:r>
      <w:r w:rsidRPr="00AF74E8">
        <w:rPr>
          <w:rFonts w:cstheme="minorHAnsi"/>
          <w:spacing w:val="1"/>
          <w:szCs w:val="20"/>
        </w:rPr>
        <w:t xml:space="preserve"> </w:t>
      </w:r>
      <w:r w:rsidRPr="00AF74E8">
        <w:rPr>
          <w:rFonts w:cstheme="minorHAnsi"/>
          <w:szCs w:val="20"/>
        </w:rPr>
        <w:t>to</w:t>
      </w:r>
      <w:r w:rsidRPr="00AF74E8">
        <w:rPr>
          <w:rFonts w:cstheme="minorHAnsi"/>
          <w:spacing w:val="1"/>
          <w:szCs w:val="20"/>
        </w:rPr>
        <w:t xml:space="preserve"> </w:t>
      </w:r>
      <w:r w:rsidRPr="00AF74E8">
        <w:rPr>
          <w:rFonts w:cstheme="minorHAnsi"/>
          <w:szCs w:val="20"/>
        </w:rPr>
        <w:t>the</w:t>
      </w:r>
      <w:r w:rsidRPr="00AF74E8">
        <w:rPr>
          <w:rFonts w:cstheme="minorHAnsi"/>
          <w:spacing w:val="1"/>
          <w:szCs w:val="20"/>
        </w:rPr>
        <w:t xml:space="preserve"> </w:t>
      </w:r>
      <w:r w:rsidRPr="00AF74E8">
        <w:rPr>
          <w:rFonts w:cstheme="minorHAnsi"/>
          <w:szCs w:val="20"/>
        </w:rPr>
        <w:t>system.</w:t>
      </w:r>
      <w:r w:rsidRPr="00AF74E8">
        <w:rPr>
          <w:rFonts w:cstheme="minorHAnsi"/>
          <w:spacing w:val="1"/>
          <w:szCs w:val="20"/>
        </w:rPr>
        <w:t xml:space="preserve"> </w:t>
      </w:r>
      <w:r w:rsidRPr="00AF74E8">
        <w:rPr>
          <w:rFonts w:cstheme="minorHAnsi"/>
          <w:szCs w:val="20"/>
        </w:rPr>
        <w:t>The</w:t>
      </w:r>
      <w:r w:rsidRPr="00AF74E8">
        <w:rPr>
          <w:rFonts w:cstheme="minorHAnsi"/>
          <w:spacing w:val="1"/>
          <w:szCs w:val="20"/>
        </w:rPr>
        <w:t xml:space="preserve"> disaster recovery, contingency, and backup </w:t>
      </w:r>
      <w:r w:rsidRPr="00AF74E8">
        <w:rPr>
          <w:rFonts w:cstheme="minorHAnsi"/>
          <w:szCs w:val="20"/>
        </w:rPr>
        <w:t>plan</w:t>
      </w:r>
      <w:r w:rsidRPr="00AF74E8">
        <w:rPr>
          <w:rFonts w:cstheme="minorHAnsi"/>
          <w:spacing w:val="1"/>
          <w:szCs w:val="20"/>
        </w:rPr>
        <w:t xml:space="preserve"> </w:t>
      </w:r>
      <w:r w:rsidRPr="00AF74E8">
        <w:rPr>
          <w:rFonts w:cstheme="minorHAnsi"/>
          <w:szCs w:val="20"/>
        </w:rPr>
        <w:t>must</w:t>
      </w:r>
      <w:r w:rsidRPr="00AF74E8">
        <w:rPr>
          <w:rFonts w:cstheme="minorHAnsi"/>
          <w:spacing w:val="1"/>
          <w:szCs w:val="20"/>
        </w:rPr>
        <w:t xml:space="preserve"> </w:t>
      </w:r>
      <w:r w:rsidRPr="00AF74E8">
        <w:rPr>
          <w:rFonts w:cstheme="minorHAnsi"/>
          <w:szCs w:val="20"/>
        </w:rPr>
        <w:t>also</w:t>
      </w:r>
      <w:r w:rsidRPr="00AF74E8">
        <w:rPr>
          <w:rFonts w:cstheme="minorHAnsi"/>
          <w:spacing w:val="1"/>
          <w:szCs w:val="20"/>
        </w:rPr>
        <w:t xml:space="preserve"> </w:t>
      </w:r>
      <w:r w:rsidRPr="00AF74E8">
        <w:rPr>
          <w:rFonts w:cstheme="minorHAnsi"/>
          <w:szCs w:val="20"/>
        </w:rPr>
        <w:t>provide</w:t>
      </w:r>
      <w:r w:rsidRPr="00AF74E8">
        <w:rPr>
          <w:rFonts w:cstheme="minorHAnsi"/>
          <w:spacing w:val="1"/>
          <w:szCs w:val="20"/>
        </w:rPr>
        <w:t xml:space="preserve"> </w:t>
      </w:r>
      <w:r w:rsidRPr="00AF74E8">
        <w:rPr>
          <w:rFonts w:cstheme="minorHAnsi"/>
          <w:szCs w:val="20"/>
        </w:rPr>
        <w:t>a</w:t>
      </w:r>
      <w:r w:rsidRPr="00AF74E8">
        <w:rPr>
          <w:rFonts w:cstheme="minorHAnsi"/>
          <w:spacing w:val="1"/>
          <w:szCs w:val="20"/>
        </w:rPr>
        <w:t xml:space="preserve"> </w:t>
      </w:r>
      <w:r w:rsidRPr="00AF74E8">
        <w:rPr>
          <w:rFonts w:cstheme="minorHAnsi"/>
          <w:szCs w:val="20"/>
        </w:rPr>
        <w:t>description</w:t>
      </w:r>
      <w:r w:rsidRPr="00AF74E8">
        <w:rPr>
          <w:rFonts w:cstheme="minorHAnsi"/>
          <w:spacing w:val="1"/>
          <w:szCs w:val="20"/>
        </w:rPr>
        <w:t xml:space="preserve"> </w:t>
      </w:r>
      <w:r w:rsidRPr="00AF74E8">
        <w:rPr>
          <w:rFonts w:cstheme="minorHAnsi"/>
          <w:szCs w:val="20"/>
        </w:rPr>
        <w:t>of</w:t>
      </w:r>
      <w:r w:rsidRPr="00AF74E8">
        <w:rPr>
          <w:rFonts w:cstheme="minorHAnsi"/>
          <w:spacing w:val="1"/>
          <w:szCs w:val="20"/>
        </w:rPr>
        <w:t xml:space="preserve"> </w:t>
      </w:r>
      <w:r w:rsidRPr="00AF74E8">
        <w:rPr>
          <w:rFonts w:cstheme="minorHAnsi"/>
          <w:szCs w:val="20"/>
        </w:rPr>
        <w:t>personnel</w:t>
      </w:r>
      <w:r w:rsidRPr="00AF74E8">
        <w:rPr>
          <w:rFonts w:cstheme="minorHAnsi"/>
          <w:spacing w:val="1"/>
          <w:szCs w:val="20"/>
        </w:rPr>
        <w:t xml:space="preserve"> </w:t>
      </w:r>
      <w:r w:rsidRPr="00AF74E8">
        <w:rPr>
          <w:rFonts w:cstheme="minorHAnsi"/>
          <w:szCs w:val="20"/>
        </w:rPr>
        <w:t>and</w:t>
      </w:r>
      <w:r w:rsidRPr="00AF74E8">
        <w:rPr>
          <w:rFonts w:cstheme="minorHAnsi"/>
          <w:spacing w:val="1"/>
          <w:szCs w:val="20"/>
        </w:rPr>
        <w:t xml:space="preserve"> </w:t>
      </w:r>
      <w:r w:rsidRPr="00AF74E8">
        <w:rPr>
          <w:rFonts w:cstheme="minorHAnsi"/>
          <w:szCs w:val="20"/>
        </w:rPr>
        <w:t xml:space="preserve">their qualifications, including who will be responsible for backup and disaster recovery operations, </w:t>
      </w:r>
      <w:r w:rsidRPr="00AF74E8">
        <w:rPr>
          <w:rFonts w:cstheme="minorHAnsi"/>
          <w:spacing w:val="1"/>
          <w:szCs w:val="20"/>
        </w:rPr>
        <w:t xml:space="preserve">as well as </w:t>
      </w:r>
      <w:r w:rsidRPr="00AF74E8">
        <w:rPr>
          <w:rFonts w:cstheme="minorHAnsi"/>
          <w:szCs w:val="20"/>
        </w:rPr>
        <w:t>management.</w:t>
      </w:r>
      <w:r w:rsidRPr="00AF74E8">
        <w:rPr>
          <w:rFonts w:cstheme="minorHAnsi"/>
          <w:spacing w:val="-1"/>
          <w:szCs w:val="20"/>
        </w:rPr>
        <w:t xml:space="preserve"> </w:t>
      </w:r>
    </w:p>
    <w:p w14:paraId="5F22589A" w14:textId="77777777" w:rsidR="00C608CA" w:rsidRPr="00AF74E8" w:rsidRDefault="00C608CA" w:rsidP="00AF74E8">
      <w:pPr>
        <w:spacing w:after="0" w:line="240" w:lineRule="auto"/>
        <w:jc w:val="both"/>
        <w:rPr>
          <w:rFonts w:cstheme="minorHAnsi"/>
          <w:spacing w:val="-1"/>
          <w:szCs w:val="20"/>
        </w:rPr>
      </w:pPr>
    </w:p>
    <w:p w14:paraId="43ADF91E" w14:textId="77777777" w:rsidR="00C608CA" w:rsidRPr="00AF74E8" w:rsidRDefault="00C608CA" w:rsidP="00AF74E8">
      <w:pPr>
        <w:keepNext/>
        <w:spacing w:after="0" w:line="240" w:lineRule="auto"/>
        <w:jc w:val="both"/>
        <w:rPr>
          <w:rFonts w:cstheme="minorHAnsi"/>
          <w:szCs w:val="20"/>
        </w:rPr>
      </w:pPr>
      <w:r w:rsidRPr="00AF74E8">
        <w:rPr>
          <w:rFonts w:cstheme="minorHAnsi"/>
          <w:szCs w:val="20"/>
        </w:rPr>
        <w:t>The disaster recovery, contingency, and backup</w:t>
      </w:r>
      <w:r w:rsidRPr="00AF74E8">
        <w:rPr>
          <w:rFonts w:cstheme="minorHAnsi"/>
          <w:spacing w:val="-1"/>
          <w:szCs w:val="20"/>
        </w:rPr>
        <w:t xml:space="preserve"> </w:t>
      </w:r>
      <w:r w:rsidRPr="00AF74E8">
        <w:rPr>
          <w:rFonts w:cstheme="minorHAnsi"/>
          <w:szCs w:val="20"/>
        </w:rPr>
        <w:t>plan</w:t>
      </w:r>
      <w:r w:rsidRPr="00AF74E8">
        <w:rPr>
          <w:rFonts w:cstheme="minorHAnsi"/>
          <w:spacing w:val="-1"/>
          <w:szCs w:val="20"/>
        </w:rPr>
        <w:t xml:space="preserve"> </w:t>
      </w:r>
      <w:r w:rsidRPr="00AF74E8">
        <w:rPr>
          <w:rFonts w:cstheme="minorHAnsi"/>
          <w:szCs w:val="20"/>
        </w:rPr>
        <w:t>must</w:t>
      </w:r>
      <w:r w:rsidRPr="00AF74E8">
        <w:rPr>
          <w:rFonts w:cstheme="minorHAnsi"/>
          <w:spacing w:val="-1"/>
          <w:szCs w:val="20"/>
        </w:rPr>
        <w:t xml:space="preserve"> </w:t>
      </w:r>
      <w:r w:rsidRPr="00AF74E8">
        <w:rPr>
          <w:rFonts w:cstheme="minorHAnsi"/>
          <w:szCs w:val="20"/>
        </w:rPr>
        <w:t>include, at</w:t>
      </w:r>
      <w:r w:rsidRPr="00AF74E8">
        <w:rPr>
          <w:rFonts w:cstheme="minorHAnsi"/>
          <w:spacing w:val="-1"/>
          <w:szCs w:val="20"/>
        </w:rPr>
        <w:t xml:space="preserve"> </w:t>
      </w:r>
      <w:r w:rsidRPr="00AF74E8">
        <w:rPr>
          <w:rFonts w:cstheme="minorHAnsi"/>
          <w:szCs w:val="20"/>
        </w:rPr>
        <w:t>a minimum,</w:t>
      </w:r>
      <w:r w:rsidRPr="00AF74E8">
        <w:rPr>
          <w:rFonts w:cstheme="minorHAnsi"/>
          <w:spacing w:val="-1"/>
          <w:szCs w:val="20"/>
        </w:rPr>
        <w:t xml:space="preserve"> </w:t>
      </w:r>
      <w:r w:rsidRPr="00AF74E8">
        <w:rPr>
          <w:rFonts w:cstheme="minorHAnsi"/>
          <w:szCs w:val="20"/>
        </w:rPr>
        <w:t>the following</w:t>
      </w:r>
      <w:r w:rsidRPr="00AF74E8">
        <w:rPr>
          <w:rFonts w:cstheme="minorHAnsi"/>
          <w:spacing w:val="-1"/>
          <w:szCs w:val="20"/>
        </w:rPr>
        <w:t xml:space="preserve"> </w:t>
      </w:r>
      <w:r w:rsidRPr="00AF74E8">
        <w:rPr>
          <w:rFonts w:cstheme="minorHAnsi"/>
          <w:szCs w:val="20"/>
        </w:rPr>
        <w:t>topics:</w:t>
      </w:r>
    </w:p>
    <w:p w14:paraId="043AC054" w14:textId="77777777" w:rsidR="00C608CA" w:rsidRPr="00AF74E8" w:rsidRDefault="00C608CA" w:rsidP="00FD4DF3">
      <w:pPr>
        <w:pStyle w:val="BodyText"/>
        <w:widowControl w:val="0"/>
        <w:numPr>
          <w:ilvl w:val="0"/>
          <w:numId w:val="80"/>
        </w:numPr>
        <w:autoSpaceDE w:val="0"/>
        <w:autoSpaceDN w:val="0"/>
        <w:spacing w:after="0" w:line="240" w:lineRule="auto"/>
        <w:jc w:val="both"/>
        <w:rPr>
          <w:rFonts w:cstheme="minorHAnsi"/>
          <w:szCs w:val="20"/>
        </w:rPr>
      </w:pPr>
      <w:r w:rsidRPr="00AF74E8">
        <w:rPr>
          <w:rFonts w:cstheme="minorHAnsi"/>
          <w:szCs w:val="20"/>
        </w:rPr>
        <w:t>Backup</w:t>
      </w:r>
      <w:r w:rsidRPr="00AF74E8">
        <w:rPr>
          <w:rFonts w:cstheme="minorHAnsi"/>
          <w:spacing w:val="-2"/>
          <w:szCs w:val="20"/>
        </w:rPr>
        <w:t xml:space="preserve"> </w:t>
      </w:r>
      <w:r w:rsidRPr="00AF74E8">
        <w:rPr>
          <w:rFonts w:cstheme="minorHAnsi"/>
          <w:szCs w:val="20"/>
        </w:rPr>
        <w:t>plans</w:t>
      </w:r>
      <w:r w:rsidRPr="00AF74E8">
        <w:rPr>
          <w:rFonts w:cstheme="minorHAnsi"/>
          <w:spacing w:val="-1"/>
          <w:szCs w:val="20"/>
        </w:rPr>
        <w:t xml:space="preserve"> </w:t>
      </w:r>
      <w:r w:rsidRPr="00AF74E8">
        <w:rPr>
          <w:rFonts w:cstheme="minorHAnsi"/>
          <w:szCs w:val="20"/>
        </w:rPr>
        <w:t>in</w:t>
      </w:r>
      <w:r w:rsidRPr="00AF74E8">
        <w:rPr>
          <w:rFonts w:cstheme="minorHAnsi"/>
          <w:spacing w:val="-2"/>
          <w:szCs w:val="20"/>
        </w:rPr>
        <w:t xml:space="preserve"> </w:t>
      </w:r>
      <w:r w:rsidRPr="00AF74E8">
        <w:rPr>
          <w:rFonts w:cstheme="minorHAnsi"/>
          <w:szCs w:val="20"/>
        </w:rPr>
        <w:t>case</w:t>
      </w:r>
      <w:r w:rsidRPr="00AF74E8">
        <w:rPr>
          <w:rFonts w:cstheme="minorHAnsi"/>
          <w:spacing w:val="-1"/>
          <w:szCs w:val="20"/>
        </w:rPr>
        <w:t xml:space="preserve"> </w:t>
      </w:r>
      <w:r w:rsidRPr="00AF74E8">
        <w:rPr>
          <w:rFonts w:cstheme="minorHAnsi"/>
          <w:szCs w:val="20"/>
        </w:rPr>
        <w:t>of</w:t>
      </w:r>
      <w:r w:rsidRPr="00AF74E8">
        <w:rPr>
          <w:rFonts w:cstheme="minorHAnsi"/>
          <w:spacing w:val="-3"/>
          <w:szCs w:val="20"/>
        </w:rPr>
        <w:t xml:space="preserve"> </w:t>
      </w:r>
      <w:r w:rsidRPr="00AF74E8">
        <w:rPr>
          <w:rFonts w:cstheme="minorHAnsi"/>
          <w:szCs w:val="20"/>
        </w:rPr>
        <w:t>system</w:t>
      </w:r>
      <w:r w:rsidRPr="00AF74E8">
        <w:rPr>
          <w:rFonts w:cstheme="minorHAnsi"/>
          <w:spacing w:val="-2"/>
          <w:szCs w:val="20"/>
        </w:rPr>
        <w:t xml:space="preserve"> </w:t>
      </w:r>
      <w:r w:rsidRPr="00AF74E8">
        <w:rPr>
          <w:rFonts w:cstheme="minorHAnsi"/>
          <w:szCs w:val="20"/>
        </w:rPr>
        <w:t>failure;</w:t>
      </w:r>
    </w:p>
    <w:p w14:paraId="5CF1147B" w14:textId="77777777" w:rsidR="00C608CA" w:rsidRPr="00AF74E8" w:rsidRDefault="00C608CA" w:rsidP="00FD4DF3">
      <w:pPr>
        <w:pStyle w:val="BodyText"/>
        <w:widowControl w:val="0"/>
        <w:numPr>
          <w:ilvl w:val="0"/>
          <w:numId w:val="80"/>
        </w:numPr>
        <w:autoSpaceDE w:val="0"/>
        <w:autoSpaceDN w:val="0"/>
        <w:spacing w:after="0" w:line="240" w:lineRule="auto"/>
        <w:jc w:val="both"/>
        <w:rPr>
          <w:rFonts w:cstheme="minorHAnsi"/>
          <w:szCs w:val="20"/>
        </w:rPr>
      </w:pPr>
      <w:r w:rsidRPr="00AF74E8">
        <w:rPr>
          <w:rFonts w:cstheme="minorHAnsi"/>
          <w:szCs w:val="20"/>
        </w:rPr>
        <w:t>County</w:t>
      </w:r>
      <w:r w:rsidRPr="00AF74E8">
        <w:rPr>
          <w:rFonts w:cstheme="minorHAnsi"/>
          <w:spacing w:val="-1"/>
          <w:szCs w:val="20"/>
        </w:rPr>
        <w:t xml:space="preserve"> </w:t>
      </w:r>
      <w:r w:rsidRPr="00AF74E8">
        <w:rPr>
          <w:rFonts w:cstheme="minorHAnsi"/>
          <w:szCs w:val="20"/>
        </w:rPr>
        <w:t>staff</w:t>
      </w:r>
      <w:r w:rsidRPr="00AF74E8">
        <w:rPr>
          <w:rFonts w:cstheme="minorHAnsi"/>
          <w:spacing w:val="-2"/>
          <w:szCs w:val="20"/>
        </w:rPr>
        <w:t xml:space="preserve"> </w:t>
      </w:r>
      <w:r w:rsidRPr="00AF74E8">
        <w:rPr>
          <w:rFonts w:cstheme="minorHAnsi"/>
          <w:szCs w:val="20"/>
        </w:rPr>
        <w:t>working while the</w:t>
      </w:r>
      <w:r w:rsidRPr="00AF74E8">
        <w:rPr>
          <w:rFonts w:cstheme="minorHAnsi"/>
          <w:spacing w:val="-1"/>
          <w:szCs w:val="20"/>
        </w:rPr>
        <w:t xml:space="preserve"> </w:t>
      </w:r>
      <w:r w:rsidRPr="00AF74E8">
        <w:rPr>
          <w:rFonts w:cstheme="minorHAnsi"/>
          <w:szCs w:val="20"/>
        </w:rPr>
        <w:t>central</w:t>
      </w:r>
      <w:r w:rsidRPr="00AF74E8">
        <w:rPr>
          <w:rFonts w:cstheme="minorHAnsi"/>
          <w:spacing w:val="-1"/>
          <w:szCs w:val="20"/>
        </w:rPr>
        <w:t xml:space="preserve"> </w:t>
      </w:r>
      <w:r w:rsidRPr="00AF74E8">
        <w:rPr>
          <w:rFonts w:cstheme="minorHAnsi"/>
          <w:szCs w:val="20"/>
        </w:rPr>
        <w:t>server is</w:t>
      </w:r>
      <w:r w:rsidRPr="00AF74E8">
        <w:rPr>
          <w:rFonts w:cstheme="minorHAnsi"/>
          <w:spacing w:val="-2"/>
          <w:szCs w:val="20"/>
        </w:rPr>
        <w:t xml:space="preserve"> </w:t>
      </w:r>
      <w:r w:rsidRPr="00AF74E8">
        <w:rPr>
          <w:rFonts w:cstheme="minorHAnsi"/>
          <w:szCs w:val="20"/>
        </w:rPr>
        <w:t>unavailable;</w:t>
      </w:r>
    </w:p>
    <w:p w14:paraId="27AB94D7" w14:textId="77777777" w:rsidR="00C608CA" w:rsidRPr="00AF74E8" w:rsidRDefault="00C608CA" w:rsidP="00FD4DF3">
      <w:pPr>
        <w:pStyle w:val="BodyText"/>
        <w:widowControl w:val="0"/>
        <w:numPr>
          <w:ilvl w:val="0"/>
          <w:numId w:val="80"/>
        </w:numPr>
        <w:autoSpaceDE w:val="0"/>
        <w:autoSpaceDN w:val="0"/>
        <w:spacing w:after="0" w:line="240" w:lineRule="auto"/>
        <w:jc w:val="both"/>
        <w:rPr>
          <w:rFonts w:cstheme="minorHAnsi"/>
          <w:szCs w:val="20"/>
        </w:rPr>
      </w:pPr>
      <w:r w:rsidRPr="00AF74E8">
        <w:rPr>
          <w:rFonts w:cstheme="minorHAnsi"/>
          <w:szCs w:val="20"/>
        </w:rPr>
        <w:t>Central</w:t>
      </w:r>
      <w:r w:rsidRPr="00AF74E8">
        <w:rPr>
          <w:rFonts w:cstheme="minorHAnsi"/>
          <w:spacing w:val="-2"/>
          <w:szCs w:val="20"/>
        </w:rPr>
        <w:t xml:space="preserve"> </w:t>
      </w:r>
      <w:r w:rsidRPr="00AF74E8">
        <w:rPr>
          <w:rFonts w:cstheme="minorHAnsi"/>
          <w:szCs w:val="20"/>
        </w:rPr>
        <w:t>server</w:t>
      </w:r>
      <w:r w:rsidRPr="00AF74E8">
        <w:rPr>
          <w:rFonts w:cstheme="minorHAnsi"/>
          <w:spacing w:val="-2"/>
          <w:szCs w:val="20"/>
        </w:rPr>
        <w:t xml:space="preserve"> </w:t>
      </w:r>
      <w:r w:rsidRPr="00AF74E8">
        <w:rPr>
          <w:rFonts w:cstheme="minorHAnsi"/>
          <w:szCs w:val="20"/>
        </w:rPr>
        <w:t>operation</w:t>
      </w:r>
      <w:r w:rsidRPr="00AF74E8">
        <w:rPr>
          <w:rFonts w:cstheme="minorHAnsi"/>
          <w:spacing w:val="-1"/>
          <w:szCs w:val="20"/>
        </w:rPr>
        <w:t xml:space="preserve"> </w:t>
      </w:r>
      <w:r w:rsidRPr="00AF74E8">
        <w:rPr>
          <w:rFonts w:cstheme="minorHAnsi"/>
          <w:szCs w:val="20"/>
        </w:rPr>
        <w:t>with one or more</w:t>
      </w:r>
      <w:r w:rsidRPr="00AF74E8">
        <w:rPr>
          <w:rFonts w:cstheme="minorHAnsi"/>
          <w:spacing w:val="-2"/>
          <w:szCs w:val="20"/>
        </w:rPr>
        <w:t xml:space="preserve"> </w:t>
      </w:r>
      <w:r w:rsidRPr="00AF74E8">
        <w:rPr>
          <w:rFonts w:cstheme="minorHAnsi"/>
          <w:szCs w:val="20"/>
        </w:rPr>
        <w:t>county</w:t>
      </w:r>
      <w:r w:rsidRPr="00AF74E8">
        <w:rPr>
          <w:rFonts w:cstheme="minorHAnsi"/>
          <w:spacing w:val="-2"/>
          <w:szCs w:val="20"/>
        </w:rPr>
        <w:t xml:space="preserve"> </w:t>
      </w:r>
      <w:r w:rsidRPr="00AF74E8">
        <w:rPr>
          <w:rFonts w:cstheme="minorHAnsi"/>
          <w:szCs w:val="20"/>
        </w:rPr>
        <w:t>servers</w:t>
      </w:r>
      <w:r w:rsidRPr="00AF74E8">
        <w:rPr>
          <w:rFonts w:cstheme="minorHAnsi"/>
          <w:spacing w:val="-2"/>
          <w:szCs w:val="20"/>
        </w:rPr>
        <w:t xml:space="preserve"> </w:t>
      </w:r>
      <w:r w:rsidRPr="00AF74E8">
        <w:rPr>
          <w:rFonts w:cstheme="minorHAnsi"/>
          <w:szCs w:val="20"/>
        </w:rPr>
        <w:t>unavailable;</w:t>
      </w:r>
    </w:p>
    <w:p w14:paraId="7C79D3FE" w14:textId="77777777" w:rsidR="00C608CA" w:rsidRPr="00AF74E8" w:rsidRDefault="00C608CA" w:rsidP="00FD4DF3">
      <w:pPr>
        <w:pStyle w:val="BodyText"/>
        <w:widowControl w:val="0"/>
        <w:numPr>
          <w:ilvl w:val="0"/>
          <w:numId w:val="80"/>
        </w:numPr>
        <w:autoSpaceDE w:val="0"/>
        <w:autoSpaceDN w:val="0"/>
        <w:spacing w:after="0" w:line="240" w:lineRule="auto"/>
        <w:jc w:val="both"/>
        <w:rPr>
          <w:rFonts w:cstheme="minorHAnsi"/>
          <w:szCs w:val="20"/>
        </w:rPr>
      </w:pPr>
      <w:r w:rsidRPr="00AF74E8">
        <w:rPr>
          <w:rFonts w:cstheme="minorHAnsi"/>
          <w:szCs w:val="20"/>
        </w:rPr>
        <w:t>Compliance</w:t>
      </w:r>
      <w:r w:rsidRPr="00AF74E8">
        <w:rPr>
          <w:rFonts w:cstheme="minorHAnsi"/>
          <w:spacing w:val="-2"/>
          <w:szCs w:val="20"/>
        </w:rPr>
        <w:t xml:space="preserve"> </w:t>
      </w:r>
      <w:r w:rsidRPr="00AF74E8">
        <w:rPr>
          <w:rFonts w:cstheme="minorHAnsi"/>
          <w:szCs w:val="20"/>
        </w:rPr>
        <w:t>with</w:t>
      </w:r>
      <w:r w:rsidRPr="00AF74E8">
        <w:rPr>
          <w:rFonts w:cstheme="minorHAnsi"/>
          <w:spacing w:val="-1"/>
          <w:szCs w:val="20"/>
        </w:rPr>
        <w:t xml:space="preserve"> the New Jersey Department of Treasury, Division of Revenue and Enterprise (</w:t>
      </w:r>
      <w:r w:rsidRPr="00AF74E8">
        <w:rPr>
          <w:rFonts w:cstheme="minorHAnsi"/>
          <w:szCs w:val="20"/>
        </w:rPr>
        <w:t>DORES)</w:t>
      </w:r>
      <w:r w:rsidRPr="00AF74E8">
        <w:rPr>
          <w:rFonts w:cstheme="minorHAnsi"/>
          <w:spacing w:val="-2"/>
          <w:szCs w:val="20"/>
        </w:rPr>
        <w:t xml:space="preserve"> </w:t>
      </w:r>
      <w:r w:rsidRPr="00AF74E8">
        <w:rPr>
          <w:rFonts w:cstheme="minorHAnsi"/>
          <w:szCs w:val="20"/>
        </w:rPr>
        <w:t>requirements - see</w:t>
      </w:r>
      <w:r w:rsidRPr="00AF74E8">
        <w:rPr>
          <w:rFonts w:cstheme="minorHAnsi"/>
          <w:spacing w:val="-2"/>
          <w:szCs w:val="20"/>
        </w:rPr>
        <w:t xml:space="preserve"> </w:t>
      </w:r>
      <w:r w:rsidRPr="00AF74E8">
        <w:rPr>
          <w:rFonts w:cstheme="minorHAnsi"/>
          <w:szCs w:val="20"/>
        </w:rPr>
        <w:t xml:space="preserve">Section </w:t>
      </w:r>
      <w:r w:rsidRPr="00AF74E8">
        <w:rPr>
          <w:rFonts w:cstheme="minorHAnsi"/>
          <w:spacing w:val="-2"/>
          <w:szCs w:val="20"/>
        </w:rPr>
        <w:t>4.15 (</w:t>
      </w:r>
      <w:r w:rsidRPr="00AF74E8">
        <w:rPr>
          <w:rFonts w:cstheme="minorHAnsi"/>
          <w:szCs w:val="20"/>
        </w:rPr>
        <w:t>Electronic</w:t>
      </w:r>
      <w:r w:rsidRPr="00AF74E8">
        <w:rPr>
          <w:rFonts w:cstheme="minorHAnsi"/>
          <w:spacing w:val="-2"/>
          <w:szCs w:val="20"/>
        </w:rPr>
        <w:t xml:space="preserve"> </w:t>
      </w:r>
      <w:r w:rsidRPr="00AF74E8">
        <w:rPr>
          <w:rFonts w:cstheme="minorHAnsi"/>
          <w:szCs w:val="20"/>
        </w:rPr>
        <w:t>Imaging</w:t>
      </w:r>
      <w:r w:rsidRPr="00AF74E8">
        <w:rPr>
          <w:rFonts w:cstheme="minorHAnsi"/>
          <w:spacing w:val="-1"/>
          <w:szCs w:val="20"/>
        </w:rPr>
        <w:t xml:space="preserve"> </w:t>
      </w:r>
      <w:r w:rsidRPr="00AF74E8">
        <w:rPr>
          <w:rFonts w:cstheme="minorHAnsi"/>
          <w:szCs w:val="20"/>
        </w:rPr>
        <w:t>System); and</w:t>
      </w:r>
    </w:p>
    <w:p w14:paraId="68C6B9F2" w14:textId="27859D8E" w:rsidR="00C608CA" w:rsidRPr="00AF74E8" w:rsidRDefault="00C608CA" w:rsidP="00FD4DF3">
      <w:pPr>
        <w:pStyle w:val="BodyText"/>
        <w:widowControl w:val="0"/>
        <w:numPr>
          <w:ilvl w:val="0"/>
          <w:numId w:val="80"/>
        </w:numPr>
        <w:autoSpaceDE w:val="0"/>
        <w:autoSpaceDN w:val="0"/>
        <w:spacing w:after="0" w:line="240" w:lineRule="auto"/>
        <w:jc w:val="both"/>
        <w:rPr>
          <w:rFonts w:cstheme="minorHAnsi"/>
          <w:szCs w:val="20"/>
        </w:rPr>
      </w:pPr>
      <w:r w:rsidRPr="00AF74E8">
        <w:rPr>
          <w:rFonts w:cstheme="minorHAnsi"/>
          <w:szCs w:val="20"/>
        </w:rPr>
        <w:t>Provision of a disaster recovery and contingency plan to ensure that the system remains</w:t>
      </w:r>
      <w:r w:rsidRPr="00AF74E8">
        <w:rPr>
          <w:rFonts w:cstheme="minorHAnsi"/>
          <w:spacing w:val="1"/>
          <w:szCs w:val="20"/>
        </w:rPr>
        <w:t xml:space="preserve"> </w:t>
      </w:r>
      <w:r w:rsidRPr="00AF74E8">
        <w:rPr>
          <w:rFonts w:cstheme="minorHAnsi"/>
          <w:szCs w:val="20"/>
        </w:rPr>
        <w:t>operational</w:t>
      </w:r>
      <w:r w:rsidRPr="00AF74E8">
        <w:rPr>
          <w:rFonts w:cstheme="minorHAnsi"/>
          <w:spacing w:val="1"/>
          <w:szCs w:val="20"/>
        </w:rPr>
        <w:t xml:space="preserve"> </w:t>
      </w:r>
      <w:r w:rsidRPr="00AF74E8">
        <w:rPr>
          <w:rFonts w:cstheme="minorHAnsi"/>
          <w:szCs w:val="20"/>
        </w:rPr>
        <w:t>within 2 hours of declaring a disaster. The plan must address hardware failure, software program failure, data failure, other system</w:t>
      </w:r>
      <w:r w:rsidRPr="00AF74E8">
        <w:rPr>
          <w:rFonts w:cstheme="minorHAnsi"/>
          <w:spacing w:val="1"/>
          <w:szCs w:val="20"/>
        </w:rPr>
        <w:t xml:space="preserve"> </w:t>
      </w:r>
      <w:r w:rsidRPr="00AF74E8">
        <w:rPr>
          <w:rFonts w:cstheme="minorHAnsi"/>
          <w:szCs w:val="20"/>
        </w:rPr>
        <w:t>failure, network outage, electrical power outage, fire, flood and access to the facility and</w:t>
      </w:r>
      <w:r w:rsidRPr="00AF74E8">
        <w:rPr>
          <w:rFonts w:cstheme="minorHAnsi"/>
          <w:spacing w:val="1"/>
          <w:szCs w:val="20"/>
        </w:rPr>
        <w:t xml:space="preserve"> </w:t>
      </w:r>
      <w:r w:rsidRPr="00AF74E8">
        <w:rPr>
          <w:rFonts w:cstheme="minorHAnsi"/>
          <w:szCs w:val="20"/>
        </w:rPr>
        <w:t>system</w:t>
      </w:r>
      <w:r w:rsidRPr="00AF74E8">
        <w:rPr>
          <w:rFonts w:cstheme="minorHAnsi"/>
          <w:spacing w:val="-1"/>
          <w:szCs w:val="20"/>
        </w:rPr>
        <w:t xml:space="preserve"> </w:t>
      </w:r>
      <w:r w:rsidRPr="00AF74E8">
        <w:rPr>
          <w:rFonts w:cstheme="minorHAnsi"/>
          <w:szCs w:val="20"/>
        </w:rPr>
        <w:t xml:space="preserve">(in conjunction </w:t>
      </w:r>
      <w:r w:rsidR="004B33CA" w:rsidRPr="00D10BB2">
        <w:rPr>
          <w:rFonts w:cstheme="minorHAnsi"/>
          <w:szCs w:val="20"/>
        </w:rPr>
        <w:t>with OIT and DHS</w:t>
      </w:r>
      <w:r w:rsidR="004B33CA">
        <w:rPr>
          <w:rFonts w:cstheme="minorHAnsi"/>
          <w:szCs w:val="20"/>
        </w:rPr>
        <w:t xml:space="preserve"> </w:t>
      </w:r>
      <w:r w:rsidRPr="00AF74E8">
        <w:rPr>
          <w:rFonts w:cstheme="minorHAnsi"/>
          <w:szCs w:val="20"/>
        </w:rPr>
        <w:t>disaster recovery plans).</w:t>
      </w:r>
    </w:p>
    <w:p w14:paraId="2AD870BA" w14:textId="77777777" w:rsidR="00C608CA" w:rsidRPr="00AF74E8" w:rsidRDefault="00C608CA" w:rsidP="00AF74E8">
      <w:pPr>
        <w:spacing w:after="0" w:line="240" w:lineRule="auto"/>
        <w:jc w:val="both"/>
        <w:rPr>
          <w:rFonts w:cstheme="minorHAnsi"/>
          <w:szCs w:val="20"/>
        </w:rPr>
      </w:pPr>
    </w:p>
    <w:p w14:paraId="4C69540E" w14:textId="77777777" w:rsidR="00C608CA" w:rsidRPr="00AF74E8" w:rsidRDefault="00C608CA" w:rsidP="00AF74E8">
      <w:pPr>
        <w:spacing w:after="0" w:line="240" w:lineRule="auto"/>
        <w:jc w:val="both"/>
        <w:rPr>
          <w:rFonts w:cstheme="minorHAnsi"/>
          <w:szCs w:val="20"/>
        </w:rPr>
      </w:pPr>
      <w:r w:rsidRPr="00AF74E8">
        <w:rPr>
          <w:rFonts w:cstheme="minorHAnsi"/>
          <w:szCs w:val="20"/>
        </w:rPr>
        <w:t>In the event of</w:t>
      </w:r>
      <w:r w:rsidRPr="00AF74E8">
        <w:rPr>
          <w:rFonts w:cstheme="minorHAnsi"/>
          <w:spacing w:val="-9"/>
          <w:szCs w:val="20"/>
        </w:rPr>
        <w:t xml:space="preserve"> </w:t>
      </w:r>
      <w:r w:rsidRPr="00AF74E8">
        <w:rPr>
          <w:rFonts w:cstheme="minorHAnsi"/>
          <w:szCs w:val="20"/>
        </w:rPr>
        <w:t>a disaster that affects</w:t>
      </w:r>
      <w:r w:rsidRPr="00AF74E8">
        <w:rPr>
          <w:rFonts w:cstheme="minorHAnsi"/>
          <w:spacing w:val="-9"/>
          <w:szCs w:val="20"/>
        </w:rPr>
        <w:t xml:space="preserve"> </w:t>
      </w:r>
      <w:r w:rsidRPr="00AF74E8">
        <w:rPr>
          <w:rFonts w:cstheme="minorHAnsi"/>
          <w:szCs w:val="20"/>
        </w:rPr>
        <w:t>the</w:t>
      </w:r>
      <w:r w:rsidRPr="00AF74E8">
        <w:rPr>
          <w:rFonts w:cstheme="minorHAnsi"/>
          <w:spacing w:val="-9"/>
          <w:szCs w:val="20"/>
        </w:rPr>
        <w:t xml:space="preserve"> </w:t>
      </w:r>
      <w:r w:rsidRPr="00AF74E8">
        <w:rPr>
          <w:rFonts w:cstheme="minorHAnsi"/>
          <w:szCs w:val="20"/>
        </w:rPr>
        <w:t>availability of the</w:t>
      </w:r>
      <w:r w:rsidRPr="00AF74E8">
        <w:rPr>
          <w:rFonts w:cstheme="minorHAnsi"/>
          <w:spacing w:val="-9"/>
          <w:szCs w:val="20"/>
        </w:rPr>
        <w:t xml:space="preserve"> </w:t>
      </w:r>
      <w:r w:rsidRPr="00AF74E8">
        <w:rPr>
          <w:rFonts w:cstheme="minorHAnsi"/>
          <w:szCs w:val="20"/>
        </w:rPr>
        <w:t>Contractor's primary data</w:t>
      </w:r>
      <w:r w:rsidRPr="00AF74E8">
        <w:rPr>
          <w:rFonts w:cstheme="minorHAnsi"/>
          <w:spacing w:val="-11"/>
          <w:szCs w:val="20"/>
        </w:rPr>
        <w:t xml:space="preserve"> </w:t>
      </w:r>
      <w:r w:rsidRPr="00AF74E8">
        <w:rPr>
          <w:rFonts w:cstheme="minorHAnsi"/>
          <w:szCs w:val="20"/>
        </w:rPr>
        <w:t>processing site, the Contractor shall have a backup location available for host processing and telecommunications network services. Backup locations can be located outside of New Jersey; however, backup locations cannot be located outside of the United States. If the backup processing location is not a "hot site," the Contractor must be able to have the backup site operational, connection to the State network and NJKiDS reestablished and data environment failed over within</w:t>
      </w:r>
      <w:r w:rsidRPr="00AF74E8">
        <w:rPr>
          <w:rFonts w:cstheme="minorHAnsi"/>
          <w:spacing w:val="1"/>
          <w:szCs w:val="20"/>
        </w:rPr>
        <w:t xml:space="preserve"> </w:t>
      </w:r>
      <w:r w:rsidRPr="00AF74E8">
        <w:rPr>
          <w:rFonts w:cstheme="minorHAnsi"/>
          <w:szCs w:val="20"/>
        </w:rPr>
        <w:t>four</w:t>
      </w:r>
      <w:r w:rsidRPr="00AF74E8">
        <w:rPr>
          <w:rFonts w:cstheme="minorHAnsi"/>
          <w:spacing w:val="17"/>
          <w:szCs w:val="20"/>
        </w:rPr>
        <w:t xml:space="preserve"> </w:t>
      </w:r>
      <w:r w:rsidRPr="00AF74E8">
        <w:rPr>
          <w:rFonts w:cstheme="minorHAnsi"/>
          <w:szCs w:val="20"/>
        </w:rPr>
        <w:t>(4)</w:t>
      </w:r>
      <w:r w:rsidRPr="00AF74E8">
        <w:rPr>
          <w:rFonts w:cstheme="minorHAnsi"/>
          <w:spacing w:val="18"/>
          <w:szCs w:val="20"/>
        </w:rPr>
        <w:t xml:space="preserve"> </w:t>
      </w:r>
      <w:r w:rsidRPr="00AF74E8">
        <w:rPr>
          <w:rFonts w:cstheme="minorHAnsi"/>
          <w:szCs w:val="20"/>
        </w:rPr>
        <w:t>hours.</w:t>
      </w:r>
      <w:r w:rsidRPr="00AF74E8">
        <w:rPr>
          <w:rFonts w:cstheme="minorHAnsi"/>
          <w:spacing w:val="17"/>
          <w:szCs w:val="20"/>
        </w:rPr>
        <w:t xml:space="preserve"> </w:t>
      </w:r>
      <w:r w:rsidRPr="00AF74E8">
        <w:rPr>
          <w:rFonts w:cstheme="minorHAnsi"/>
          <w:szCs w:val="20"/>
        </w:rPr>
        <w:t>The</w:t>
      </w:r>
      <w:r w:rsidRPr="00AF74E8">
        <w:rPr>
          <w:rFonts w:cstheme="minorHAnsi"/>
          <w:spacing w:val="18"/>
          <w:szCs w:val="20"/>
        </w:rPr>
        <w:t xml:space="preserve"> </w:t>
      </w:r>
      <w:r w:rsidRPr="00AF74E8">
        <w:rPr>
          <w:rFonts w:cstheme="minorHAnsi"/>
          <w:szCs w:val="20"/>
        </w:rPr>
        <w:t>telecommunications</w:t>
      </w:r>
      <w:r w:rsidRPr="00AF74E8">
        <w:rPr>
          <w:rFonts w:cstheme="minorHAnsi"/>
          <w:spacing w:val="17"/>
          <w:szCs w:val="20"/>
        </w:rPr>
        <w:t xml:space="preserve"> </w:t>
      </w:r>
      <w:r w:rsidRPr="00AF74E8">
        <w:rPr>
          <w:rFonts w:cstheme="minorHAnsi"/>
          <w:szCs w:val="20"/>
        </w:rPr>
        <w:t>link</w:t>
      </w:r>
      <w:r w:rsidRPr="00AF74E8">
        <w:rPr>
          <w:rFonts w:cstheme="minorHAnsi"/>
          <w:spacing w:val="18"/>
          <w:szCs w:val="20"/>
        </w:rPr>
        <w:t xml:space="preserve"> </w:t>
      </w:r>
      <w:r w:rsidRPr="00AF74E8">
        <w:rPr>
          <w:rFonts w:cstheme="minorHAnsi"/>
          <w:szCs w:val="20"/>
        </w:rPr>
        <w:t>between</w:t>
      </w:r>
      <w:r w:rsidRPr="00AF74E8">
        <w:rPr>
          <w:rFonts w:cstheme="minorHAnsi"/>
          <w:spacing w:val="17"/>
          <w:szCs w:val="20"/>
        </w:rPr>
        <w:t xml:space="preserve"> </w:t>
      </w:r>
      <w:r w:rsidRPr="00AF74E8">
        <w:rPr>
          <w:rFonts w:cstheme="minorHAnsi"/>
          <w:szCs w:val="20"/>
        </w:rPr>
        <w:t>the</w:t>
      </w:r>
      <w:r w:rsidRPr="00AF74E8">
        <w:rPr>
          <w:rFonts w:cstheme="minorHAnsi"/>
          <w:spacing w:val="18"/>
          <w:szCs w:val="20"/>
        </w:rPr>
        <w:t xml:space="preserve"> </w:t>
      </w:r>
      <w:r w:rsidRPr="00AF74E8">
        <w:rPr>
          <w:rFonts w:cstheme="minorHAnsi"/>
          <w:szCs w:val="20"/>
        </w:rPr>
        <w:t>Contractor</w:t>
      </w:r>
      <w:r w:rsidRPr="00AF74E8">
        <w:rPr>
          <w:rFonts w:cstheme="minorHAnsi"/>
          <w:spacing w:val="17"/>
          <w:szCs w:val="20"/>
        </w:rPr>
        <w:t xml:space="preserve"> </w:t>
      </w:r>
      <w:r w:rsidRPr="00AF74E8">
        <w:rPr>
          <w:rFonts w:cstheme="minorHAnsi"/>
          <w:szCs w:val="20"/>
        </w:rPr>
        <w:t>and</w:t>
      </w:r>
      <w:r w:rsidRPr="00AF74E8">
        <w:rPr>
          <w:rFonts w:cstheme="minorHAnsi"/>
          <w:spacing w:val="18"/>
          <w:szCs w:val="20"/>
        </w:rPr>
        <w:t xml:space="preserve"> </w:t>
      </w:r>
      <w:r w:rsidRPr="00AF74E8">
        <w:rPr>
          <w:rFonts w:cstheme="minorHAnsi"/>
          <w:szCs w:val="20"/>
        </w:rPr>
        <w:t>the</w:t>
      </w:r>
      <w:r w:rsidRPr="00AF74E8">
        <w:rPr>
          <w:rFonts w:cstheme="minorHAnsi"/>
          <w:spacing w:val="18"/>
          <w:szCs w:val="20"/>
        </w:rPr>
        <w:t xml:space="preserve"> </w:t>
      </w:r>
      <w:r w:rsidRPr="00AF74E8">
        <w:rPr>
          <w:rFonts w:cstheme="minorHAnsi"/>
          <w:szCs w:val="20"/>
        </w:rPr>
        <w:t>State's</w:t>
      </w:r>
      <w:r w:rsidRPr="00AF74E8">
        <w:rPr>
          <w:rFonts w:cstheme="minorHAnsi"/>
          <w:spacing w:val="17"/>
          <w:szCs w:val="20"/>
        </w:rPr>
        <w:t xml:space="preserve"> </w:t>
      </w:r>
      <w:r w:rsidRPr="00AF74E8">
        <w:rPr>
          <w:rFonts w:cstheme="minorHAnsi"/>
          <w:szCs w:val="20"/>
        </w:rPr>
        <w:t>Data</w:t>
      </w:r>
      <w:r w:rsidRPr="00AF74E8">
        <w:rPr>
          <w:rFonts w:cstheme="minorHAnsi"/>
          <w:spacing w:val="18"/>
          <w:szCs w:val="20"/>
        </w:rPr>
        <w:t xml:space="preserve"> </w:t>
      </w:r>
      <w:r w:rsidRPr="00AF74E8">
        <w:rPr>
          <w:rFonts w:cstheme="minorHAnsi"/>
          <w:szCs w:val="20"/>
        </w:rPr>
        <w:t>Center must be a switchable circuit. Two different telecommunications carriers for primary and back-up</w:t>
      </w:r>
      <w:r w:rsidRPr="00AF74E8">
        <w:rPr>
          <w:rFonts w:cstheme="minorHAnsi"/>
          <w:spacing w:val="1"/>
          <w:szCs w:val="20"/>
        </w:rPr>
        <w:t xml:space="preserve"> </w:t>
      </w:r>
      <w:r w:rsidRPr="00AF74E8">
        <w:rPr>
          <w:rFonts w:cstheme="minorHAnsi"/>
          <w:szCs w:val="20"/>
        </w:rPr>
        <w:t>lines</w:t>
      </w:r>
      <w:r w:rsidRPr="00AF74E8">
        <w:rPr>
          <w:rFonts w:cstheme="minorHAnsi"/>
          <w:spacing w:val="-1"/>
          <w:szCs w:val="20"/>
        </w:rPr>
        <w:t xml:space="preserve"> </w:t>
      </w:r>
      <w:r w:rsidRPr="00AF74E8">
        <w:rPr>
          <w:rFonts w:cstheme="minorHAnsi"/>
          <w:szCs w:val="20"/>
        </w:rPr>
        <w:t>are required.</w:t>
      </w:r>
      <w:r w:rsidRPr="00AF74E8">
        <w:rPr>
          <w:rFonts w:cstheme="minorHAnsi"/>
          <w:spacing w:val="-1"/>
          <w:szCs w:val="20"/>
        </w:rPr>
        <w:t xml:space="preserve"> </w:t>
      </w:r>
      <w:r w:rsidRPr="00AF74E8">
        <w:rPr>
          <w:rFonts w:cstheme="minorHAnsi"/>
          <w:szCs w:val="20"/>
        </w:rPr>
        <w:t>The two</w:t>
      </w:r>
      <w:r w:rsidRPr="00AF74E8">
        <w:rPr>
          <w:rFonts w:cstheme="minorHAnsi"/>
          <w:spacing w:val="-1"/>
          <w:szCs w:val="20"/>
        </w:rPr>
        <w:t xml:space="preserve"> </w:t>
      </w:r>
      <w:r w:rsidRPr="00AF74E8">
        <w:rPr>
          <w:rFonts w:cstheme="minorHAnsi"/>
          <w:szCs w:val="20"/>
        </w:rPr>
        <w:t>(2) carriers must</w:t>
      </w:r>
      <w:r w:rsidRPr="00AF74E8">
        <w:rPr>
          <w:rFonts w:cstheme="minorHAnsi"/>
          <w:spacing w:val="-1"/>
          <w:szCs w:val="20"/>
        </w:rPr>
        <w:t xml:space="preserve"> </w:t>
      </w:r>
      <w:r w:rsidRPr="00AF74E8">
        <w:rPr>
          <w:rFonts w:cstheme="minorHAnsi"/>
          <w:szCs w:val="20"/>
        </w:rPr>
        <w:t>not share</w:t>
      </w:r>
      <w:r w:rsidRPr="00AF74E8">
        <w:rPr>
          <w:rFonts w:cstheme="minorHAnsi"/>
          <w:spacing w:val="-1"/>
          <w:szCs w:val="20"/>
        </w:rPr>
        <w:t xml:space="preserve"> </w:t>
      </w:r>
      <w:r w:rsidRPr="00AF74E8">
        <w:rPr>
          <w:rFonts w:cstheme="minorHAnsi"/>
          <w:szCs w:val="20"/>
        </w:rPr>
        <w:t>physical hubs.</w:t>
      </w:r>
    </w:p>
    <w:p w14:paraId="7FCA77AC" w14:textId="77777777" w:rsidR="00C608CA" w:rsidRPr="00AF74E8" w:rsidRDefault="00C608CA" w:rsidP="00AF74E8">
      <w:pPr>
        <w:spacing w:after="0" w:line="240" w:lineRule="auto"/>
        <w:jc w:val="both"/>
        <w:rPr>
          <w:rFonts w:cstheme="minorHAnsi"/>
          <w:szCs w:val="20"/>
        </w:rPr>
      </w:pPr>
    </w:p>
    <w:p w14:paraId="155DF27B" w14:textId="77777777" w:rsidR="00C608CA" w:rsidRPr="00AF74E8" w:rsidRDefault="00C608CA" w:rsidP="00AF74E8">
      <w:pPr>
        <w:spacing w:after="0" w:line="240" w:lineRule="auto"/>
        <w:jc w:val="both"/>
        <w:rPr>
          <w:rFonts w:cstheme="minorHAnsi"/>
          <w:szCs w:val="20"/>
        </w:rPr>
      </w:pPr>
      <w:r w:rsidRPr="00AF74E8">
        <w:rPr>
          <w:rFonts w:cstheme="minorHAnsi"/>
          <w:szCs w:val="20"/>
        </w:rPr>
        <w:t>The Contractor's disaster recovery plan shall also include a State notification process as well as</w:t>
      </w:r>
      <w:r w:rsidRPr="00AF74E8">
        <w:rPr>
          <w:rFonts w:cstheme="minorHAnsi"/>
          <w:spacing w:val="1"/>
          <w:szCs w:val="20"/>
        </w:rPr>
        <w:t xml:space="preserve"> </w:t>
      </w:r>
      <w:r w:rsidRPr="00AF74E8">
        <w:rPr>
          <w:rFonts w:cstheme="minorHAnsi"/>
          <w:szCs w:val="20"/>
        </w:rPr>
        <w:t>disaster</w:t>
      </w:r>
      <w:r w:rsidRPr="00AF74E8">
        <w:rPr>
          <w:rFonts w:cstheme="minorHAnsi"/>
          <w:spacing w:val="-8"/>
          <w:szCs w:val="20"/>
        </w:rPr>
        <w:t xml:space="preserve"> </w:t>
      </w:r>
      <w:r w:rsidRPr="00AF74E8">
        <w:rPr>
          <w:rFonts w:cstheme="minorHAnsi"/>
          <w:szCs w:val="20"/>
        </w:rPr>
        <w:t>declaration</w:t>
      </w:r>
      <w:r w:rsidRPr="00AF74E8">
        <w:rPr>
          <w:rFonts w:cstheme="minorHAnsi"/>
          <w:spacing w:val="-7"/>
          <w:szCs w:val="20"/>
        </w:rPr>
        <w:t xml:space="preserve"> </w:t>
      </w:r>
      <w:r w:rsidRPr="00AF74E8">
        <w:rPr>
          <w:rFonts w:cstheme="minorHAnsi"/>
          <w:szCs w:val="20"/>
        </w:rPr>
        <w:t>criteria</w:t>
      </w:r>
      <w:r w:rsidRPr="00AF74E8">
        <w:rPr>
          <w:rFonts w:cstheme="minorHAnsi"/>
          <w:spacing w:val="-7"/>
          <w:szCs w:val="20"/>
        </w:rPr>
        <w:t xml:space="preserve"> </w:t>
      </w:r>
      <w:r w:rsidRPr="00AF74E8">
        <w:rPr>
          <w:rFonts w:cstheme="minorHAnsi"/>
          <w:szCs w:val="20"/>
        </w:rPr>
        <w:t>and</w:t>
      </w:r>
      <w:r w:rsidRPr="00AF74E8">
        <w:rPr>
          <w:rFonts w:cstheme="minorHAnsi"/>
          <w:spacing w:val="-7"/>
          <w:szCs w:val="20"/>
        </w:rPr>
        <w:t xml:space="preserve"> </w:t>
      </w:r>
      <w:r w:rsidRPr="00AF74E8">
        <w:rPr>
          <w:rFonts w:cstheme="minorHAnsi"/>
          <w:szCs w:val="20"/>
        </w:rPr>
        <w:t>periods</w:t>
      </w:r>
      <w:r w:rsidRPr="00AF74E8">
        <w:rPr>
          <w:rFonts w:cstheme="minorHAnsi"/>
          <w:spacing w:val="-7"/>
          <w:szCs w:val="20"/>
        </w:rPr>
        <w:t xml:space="preserve"> </w:t>
      </w:r>
      <w:r w:rsidRPr="00AF74E8">
        <w:rPr>
          <w:rFonts w:cstheme="minorHAnsi"/>
          <w:szCs w:val="20"/>
        </w:rPr>
        <w:t>that</w:t>
      </w:r>
      <w:r w:rsidRPr="00AF74E8">
        <w:rPr>
          <w:rFonts w:cstheme="minorHAnsi"/>
          <w:spacing w:val="-8"/>
          <w:szCs w:val="20"/>
        </w:rPr>
        <w:t xml:space="preserve"> </w:t>
      </w:r>
      <w:r w:rsidRPr="00AF74E8">
        <w:rPr>
          <w:rFonts w:cstheme="minorHAnsi"/>
          <w:szCs w:val="20"/>
        </w:rPr>
        <w:t>are</w:t>
      </w:r>
      <w:r w:rsidRPr="00AF74E8">
        <w:rPr>
          <w:rFonts w:cstheme="minorHAnsi"/>
          <w:spacing w:val="-7"/>
          <w:szCs w:val="20"/>
        </w:rPr>
        <w:t xml:space="preserve"> </w:t>
      </w:r>
      <w:r w:rsidRPr="00AF74E8">
        <w:rPr>
          <w:rFonts w:cstheme="minorHAnsi"/>
          <w:szCs w:val="20"/>
        </w:rPr>
        <w:t>acceptable</w:t>
      </w:r>
      <w:r w:rsidRPr="00AF74E8">
        <w:rPr>
          <w:rFonts w:cstheme="minorHAnsi"/>
          <w:spacing w:val="-7"/>
          <w:szCs w:val="20"/>
        </w:rPr>
        <w:t xml:space="preserve"> </w:t>
      </w:r>
      <w:r w:rsidRPr="00AF74E8">
        <w:rPr>
          <w:rFonts w:cstheme="minorHAnsi"/>
          <w:szCs w:val="20"/>
        </w:rPr>
        <w:t>to</w:t>
      </w:r>
      <w:r w:rsidRPr="00AF74E8">
        <w:rPr>
          <w:rFonts w:cstheme="minorHAnsi"/>
          <w:spacing w:val="-8"/>
          <w:szCs w:val="20"/>
        </w:rPr>
        <w:t xml:space="preserve"> </w:t>
      </w:r>
      <w:r w:rsidRPr="00AF74E8">
        <w:rPr>
          <w:rFonts w:cstheme="minorHAnsi"/>
          <w:szCs w:val="20"/>
        </w:rPr>
        <w:t>the</w:t>
      </w:r>
      <w:r w:rsidRPr="00AF74E8">
        <w:rPr>
          <w:rFonts w:cstheme="minorHAnsi"/>
          <w:spacing w:val="-7"/>
          <w:szCs w:val="20"/>
        </w:rPr>
        <w:t xml:space="preserve"> </w:t>
      </w:r>
      <w:r w:rsidRPr="00AF74E8">
        <w:rPr>
          <w:rFonts w:cstheme="minorHAnsi"/>
          <w:szCs w:val="20"/>
        </w:rPr>
        <w:t>State.</w:t>
      </w:r>
      <w:r w:rsidRPr="00AF74E8">
        <w:rPr>
          <w:rFonts w:cstheme="minorHAnsi"/>
          <w:spacing w:val="-8"/>
          <w:szCs w:val="20"/>
        </w:rPr>
        <w:t xml:space="preserve"> </w:t>
      </w:r>
      <w:r w:rsidRPr="00AF74E8">
        <w:rPr>
          <w:rFonts w:cstheme="minorHAnsi"/>
          <w:szCs w:val="20"/>
        </w:rPr>
        <w:t>The</w:t>
      </w:r>
      <w:r w:rsidRPr="00AF74E8">
        <w:rPr>
          <w:rFonts w:cstheme="minorHAnsi"/>
          <w:spacing w:val="-7"/>
          <w:szCs w:val="20"/>
        </w:rPr>
        <w:t xml:space="preserve"> </w:t>
      </w:r>
      <w:r w:rsidRPr="00AF74E8">
        <w:rPr>
          <w:rFonts w:cstheme="minorHAnsi"/>
          <w:szCs w:val="20"/>
        </w:rPr>
        <w:t>Contractor</w:t>
      </w:r>
      <w:r w:rsidRPr="00AF74E8">
        <w:rPr>
          <w:rFonts w:cstheme="minorHAnsi"/>
          <w:spacing w:val="-7"/>
          <w:szCs w:val="20"/>
        </w:rPr>
        <w:t xml:space="preserve"> </w:t>
      </w:r>
      <w:r w:rsidRPr="00AF74E8">
        <w:rPr>
          <w:rFonts w:cstheme="minorHAnsi"/>
          <w:szCs w:val="20"/>
        </w:rPr>
        <w:t>shall</w:t>
      </w:r>
      <w:r w:rsidRPr="00AF74E8">
        <w:rPr>
          <w:rFonts w:cstheme="minorHAnsi"/>
          <w:spacing w:val="-7"/>
          <w:szCs w:val="20"/>
        </w:rPr>
        <w:t xml:space="preserve"> </w:t>
      </w:r>
      <w:r w:rsidRPr="00AF74E8">
        <w:rPr>
          <w:rFonts w:cstheme="minorHAnsi"/>
          <w:szCs w:val="20"/>
        </w:rPr>
        <w:t>notify the State immediately upon the Contractor's decision to move to a disaster back-up site. If the</w:t>
      </w:r>
      <w:r w:rsidRPr="00AF74E8">
        <w:rPr>
          <w:rFonts w:cstheme="minorHAnsi"/>
          <w:spacing w:val="1"/>
          <w:szCs w:val="20"/>
        </w:rPr>
        <w:t xml:space="preserve"> </w:t>
      </w:r>
      <w:r w:rsidRPr="00AF74E8">
        <w:rPr>
          <w:rFonts w:cstheme="minorHAnsi"/>
          <w:szCs w:val="20"/>
        </w:rPr>
        <w:t>Contractor is providing the services to multiple states, the disaster recovery plan shall address the</w:t>
      </w:r>
      <w:r w:rsidRPr="00AF74E8">
        <w:rPr>
          <w:rFonts w:cstheme="minorHAnsi"/>
          <w:spacing w:val="1"/>
          <w:szCs w:val="20"/>
        </w:rPr>
        <w:t xml:space="preserve"> </w:t>
      </w:r>
      <w:r w:rsidRPr="00AF74E8">
        <w:rPr>
          <w:rFonts w:cstheme="minorHAnsi"/>
          <w:szCs w:val="20"/>
        </w:rPr>
        <w:t>timing and order of recovery of New Jersey as compared to the other states being processed. The recovery</w:t>
      </w:r>
      <w:r w:rsidRPr="00AF74E8">
        <w:rPr>
          <w:rFonts w:cstheme="minorHAnsi"/>
          <w:spacing w:val="-8"/>
          <w:szCs w:val="20"/>
        </w:rPr>
        <w:t xml:space="preserve"> </w:t>
      </w:r>
      <w:r w:rsidRPr="00AF74E8">
        <w:rPr>
          <w:rFonts w:cstheme="minorHAnsi"/>
          <w:szCs w:val="20"/>
        </w:rPr>
        <w:t>of</w:t>
      </w:r>
      <w:r w:rsidRPr="00AF74E8">
        <w:rPr>
          <w:rFonts w:cstheme="minorHAnsi"/>
          <w:spacing w:val="-7"/>
          <w:szCs w:val="20"/>
        </w:rPr>
        <w:t xml:space="preserve"> </w:t>
      </w:r>
      <w:r w:rsidRPr="00AF74E8">
        <w:rPr>
          <w:rFonts w:cstheme="minorHAnsi"/>
          <w:szCs w:val="20"/>
        </w:rPr>
        <w:t>the</w:t>
      </w:r>
      <w:r w:rsidRPr="00AF74E8">
        <w:rPr>
          <w:rFonts w:cstheme="minorHAnsi"/>
          <w:spacing w:val="-8"/>
          <w:szCs w:val="20"/>
        </w:rPr>
        <w:t xml:space="preserve"> </w:t>
      </w:r>
      <w:r w:rsidRPr="00AF74E8">
        <w:rPr>
          <w:rFonts w:cstheme="minorHAnsi"/>
          <w:szCs w:val="20"/>
        </w:rPr>
        <w:t>New</w:t>
      </w:r>
      <w:r w:rsidRPr="00AF74E8">
        <w:rPr>
          <w:rFonts w:cstheme="minorHAnsi"/>
          <w:spacing w:val="-7"/>
          <w:szCs w:val="20"/>
        </w:rPr>
        <w:t xml:space="preserve"> </w:t>
      </w:r>
      <w:r w:rsidRPr="00AF74E8">
        <w:rPr>
          <w:rFonts w:cstheme="minorHAnsi"/>
          <w:szCs w:val="20"/>
        </w:rPr>
        <w:t>Jersey</w:t>
      </w:r>
      <w:r w:rsidRPr="00AF74E8">
        <w:rPr>
          <w:rFonts w:cstheme="minorHAnsi"/>
          <w:spacing w:val="-8"/>
          <w:szCs w:val="20"/>
        </w:rPr>
        <w:t xml:space="preserve"> </w:t>
      </w:r>
      <w:r w:rsidRPr="00AF74E8">
        <w:rPr>
          <w:rFonts w:cstheme="minorHAnsi"/>
          <w:szCs w:val="20"/>
        </w:rPr>
        <w:t>system</w:t>
      </w:r>
      <w:r w:rsidRPr="00AF74E8">
        <w:rPr>
          <w:rFonts w:cstheme="minorHAnsi"/>
          <w:spacing w:val="-7"/>
          <w:szCs w:val="20"/>
        </w:rPr>
        <w:t xml:space="preserve"> </w:t>
      </w:r>
      <w:r w:rsidRPr="00AF74E8">
        <w:rPr>
          <w:rFonts w:cstheme="minorHAnsi"/>
          <w:szCs w:val="20"/>
        </w:rPr>
        <w:t>shall</w:t>
      </w:r>
      <w:r w:rsidRPr="00AF74E8">
        <w:rPr>
          <w:rFonts w:cstheme="minorHAnsi"/>
          <w:spacing w:val="-7"/>
          <w:szCs w:val="20"/>
        </w:rPr>
        <w:t xml:space="preserve"> </w:t>
      </w:r>
      <w:r w:rsidRPr="00AF74E8">
        <w:rPr>
          <w:rFonts w:cstheme="minorHAnsi"/>
          <w:szCs w:val="20"/>
        </w:rPr>
        <w:t>not</w:t>
      </w:r>
      <w:r w:rsidRPr="00AF74E8">
        <w:rPr>
          <w:rFonts w:cstheme="minorHAnsi"/>
          <w:spacing w:val="-8"/>
          <w:szCs w:val="20"/>
        </w:rPr>
        <w:t xml:space="preserve"> </w:t>
      </w:r>
      <w:r w:rsidRPr="00AF74E8">
        <w:rPr>
          <w:rFonts w:cstheme="minorHAnsi"/>
          <w:szCs w:val="20"/>
        </w:rPr>
        <w:t>be</w:t>
      </w:r>
      <w:r w:rsidRPr="00AF74E8">
        <w:rPr>
          <w:rFonts w:cstheme="minorHAnsi"/>
          <w:spacing w:val="-7"/>
          <w:szCs w:val="20"/>
        </w:rPr>
        <w:t xml:space="preserve"> </w:t>
      </w:r>
      <w:r w:rsidRPr="00AF74E8">
        <w:rPr>
          <w:rFonts w:cstheme="minorHAnsi"/>
          <w:szCs w:val="20"/>
        </w:rPr>
        <w:t>delayed</w:t>
      </w:r>
      <w:r w:rsidRPr="00AF74E8">
        <w:rPr>
          <w:rFonts w:cstheme="minorHAnsi"/>
          <w:spacing w:val="-8"/>
          <w:szCs w:val="20"/>
        </w:rPr>
        <w:t xml:space="preserve"> </w:t>
      </w:r>
      <w:r w:rsidRPr="00AF74E8">
        <w:rPr>
          <w:rFonts w:cstheme="minorHAnsi"/>
          <w:szCs w:val="20"/>
        </w:rPr>
        <w:t>because</w:t>
      </w:r>
      <w:r w:rsidRPr="00AF74E8">
        <w:rPr>
          <w:rFonts w:cstheme="minorHAnsi"/>
          <w:spacing w:val="-6"/>
          <w:szCs w:val="20"/>
        </w:rPr>
        <w:t xml:space="preserve"> </w:t>
      </w:r>
      <w:r w:rsidRPr="00AF74E8">
        <w:rPr>
          <w:rFonts w:cstheme="minorHAnsi"/>
          <w:szCs w:val="20"/>
        </w:rPr>
        <w:t>the</w:t>
      </w:r>
      <w:r w:rsidRPr="00AF74E8">
        <w:rPr>
          <w:rFonts w:cstheme="minorHAnsi"/>
          <w:spacing w:val="-8"/>
          <w:szCs w:val="20"/>
        </w:rPr>
        <w:t xml:space="preserve"> </w:t>
      </w:r>
      <w:r w:rsidRPr="00AF74E8">
        <w:rPr>
          <w:rFonts w:cstheme="minorHAnsi"/>
          <w:szCs w:val="20"/>
        </w:rPr>
        <w:t>Contractor</w:t>
      </w:r>
      <w:r w:rsidRPr="00AF74E8">
        <w:rPr>
          <w:rFonts w:cstheme="minorHAnsi"/>
          <w:spacing w:val="-7"/>
          <w:szCs w:val="20"/>
        </w:rPr>
        <w:t xml:space="preserve"> </w:t>
      </w:r>
      <w:r w:rsidRPr="00AF74E8">
        <w:rPr>
          <w:rFonts w:cstheme="minorHAnsi"/>
          <w:szCs w:val="20"/>
        </w:rPr>
        <w:t>is</w:t>
      </w:r>
      <w:r w:rsidRPr="00AF74E8">
        <w:rPr>
          <w:rFonts w:cstheme="minorHAnsi"/>
          <w:spacing w:val="-7"/>
          <w:szCs w:val="20"/>
        </w:rPr>
        <w:t xml:space="preserve"> </w:t>
      </w:r>
      <w:r w:rsidRPr="00AF74E8">
        <w:rPr>
          <w:rFonts w:cstheme="minorHAnsi"/>
          <w:szCs w:val="20"/>
        </w:rPr>
        <w:t>recovering</w:t>
      </w:r>
      <w:r w:rsidRPr="00AF74E8">
        <w:rPr>
          <w:rFonts w:cstheme="minorHAnsi"/>
          <w:spacing w:val="-8"/>
          <w:szCs w:val="20"/>
        </w:rPr>
        <w:t xml:space="preserve"> </w:t>
      </w:r>
      <w:r w:rsidRPr="00AF74E8">
        <w:rPr>
          <w:rFonts w:cstheme="minorHAnsi"/>
          <w:szCs w:val="20"/>
        </w:rPr>
        <w:t>other states'</w:t>
      </w:r>
      <w:r w:rsidRPr="00AF74E8">
        <w:rPr>
          <w:rFonts w:cstheme="minorHAnsi"/>
          <w:spacing w:val="-1"/>
          <w:szCs w:val="20"/>
        </w:rPr>
        <w:t xml:space="preserve"> </w:t>
      </w:r>
      <w:r w:rsidRPr="00AF74E8">
        <w:rPr>
          <w:rFonts w:cstheme="minorHAnsi"/>
          <w:szCs w:val="20"/>
        </w:rPr>
        <w:t>systems.</w:t>
      </w:r>
    </w:p>
    <w:p w14:paraId="4EC5F451" w14:textId="32111B46" w:rsidR="00C608CA" w:rsidRDefault="00C608CA" w:rsidP="00AF74E8">
      <w:pPr>
        <w:spacing w:after="0" w:line="240" w:lineRule="auto"/>
      </w:pPr>
    </w:p>
    <w:p w14:paraId="55500ED1" w14:textId="4E051333" w:rsidR="00C608CA" w:rsidRDefault="00C608CA" w:rsidP="00AF74E8">
      <w:pPr>
        <w:pStyle w:val="Heading4"/>
        <w:spacing w:line="240" w:lineRule="auto"/>
      </w:pPr>
      <w:r>
        <w:t>CONTINUATION OF BUSINESS – PRIMARY OPERATIONS FACILITY AND INFRASTRUCTURE STILL USABLE – SAME DAY RECOVERY</w:t>
      </w:r>
    </w:p>
    <w:p w14:paraId="32FC13A9" w14:textId="77777777" w:rsidR="00C608CA" w:rsidRPr="00D10BB2" w:rsidRDefault="00C608CA" w:rsidP="00AF74E8">
      <w:pPr>
        <w:spacing w:after="0" w:line="240" w:lineRule="auto"/>
        <w:jc w:val="both"/>
        <w:rPr>
          <w:rFonts w:cstheme="minorHAnsi"/>
          <w:szCs w:val="20"/>
        </w:rPr>
      </w:pPr>
      <w:r w:rsidRPr="00D10BB2">
        <w:rPr>
          <w:rFonts w:cstheme="minorHAnsi"/>
          <w:szCs w:val="20"/>
        </w:rPr>
        <w:t>The</w:t>
      </w:r>
      <w:r w:rsidRPr="00D10BB2">
        <w:rPr>
          <w:rFonts w:cstheme="minorHAnsi"/>
          <w:spacing w:val="15"/>
          <w:szCs w:val="20"/>
        </w:rPr>
        <w:t xml:space="preserve"> </w:t>
      </w:r>
      <w:r w:rsidRPr="00D10BB2">
        <w:rPr>
          <w:rFonts w:cstheme="minorHAnsi"/>
          <w:szCs w:val="20"/>
        </w:rPr>
        <w:t>Contractor</w:t>
      </w:r>
      <w:r w:rsidRPr="00D10BB2">
        <w:rPr>
          <w:rFonts w:cstheme="minorHAnsi"/>
          <w:spacing w:val="16"/>
          <w:szCs w:val="20"/>
        </w:rPr>
        <w:t xml:space="preserve"> </w:t>
      </w:r>
      <w:r w:rsidRPr="00D10BB2">
        <w:rPr>
          <w:rFonts w:cstheme="minorHAnsi"/>
          <w:szCs w:val="20"/>
        </w:rPr>
        <w:t>must</w:t>
      </w:r>
      <w:r w:rsidRPr="00D10BB2">
        <w:rPr>
          <w:rFonts w:cstheme="minorHAnsi"/>
          <w:spacing w:val="16"/>
          <w:szCs w:val="20"/>
        </w:rPr>
        <w:t xml:space="preserve"> </w:t>
      </w:r>
      <w:r w:rsidRPr="00D10BB2">
        <w:rPr>
          <w:rFonts w:cstheme="minorHAnsi"/>
          <w:szCs w:val="20"/>
        </w:rPr>
        <w:t>ensure</w:t>
      </w:r>
      <w:r w:rsidRPr="00D10BB2">
        <w:rPr>
          <w:rFonts w:cstheme="minorHAnsi"/>
          <w:spacing w:val="16"/>
          <w:szCs w:val="20"/>
        </w:rPr>
        <w:t xml:space="preserve"> </w:t>
      </w:r>
      <w:r w:rsidRPr="00D10BB2">
        <w:rPr>
          <w:rFonts w:cstheme="minorHAnsi"/>
          <w:szCs w:val="20"/>
        </w:rPr>
        <w:t>continuity</w:t>
      </w:r>
      <w:r w:rsidRPr="00D10BB2">
        <w:rPr>
          <w:rFonts w:cstheme="minorHAnsi"/>
          <w:spacing w:val="16"/>
          <w:szCs w:val="20"/>
        </w:rPr>
        <w:t xml:space="preserve"> </w:t>
      </w:r>
      <w:r w:rsidRPr="00D10BB2">
        <w:rPr>
          <w:rFonts w:cstheme="minorHAnsi"/>
          <w:szCs w:val="20"/>
        </w:rPr>
        <w:t>of</w:t>
      </w:r>
      <w:r w:rsidRPr="00D10BB2">
        <w:rPr>
          <w:rFonts w:cstheme="minorHAnsi"/>
          <w:spacing w:val="16"/>
          <w:szCs w:val="20"/>
        </w:rPr>
        <w:t xml:space="preserve"> </w:t>
      </w:r>
      <w:r w:rsidRPr="00D10BB2">
        <w:rPr>
          <w:rFonts w:cstheme="minorHAnsi"/>
          <w:szCs w:val="20"/>
        </w:rPr>
        <w:t>services,</w:t>
      </w:r>
      <w:r w:rsidRPr="00D10BB2">
        <w:rPr>
          <w:rFonts w:cstheme="minorHAnsi"/>
          <w:spacing w:val="16"/>
          <w:szCs w:val="20"/>
        </w:rPr>
        <w:t xml:space="preserve"> </w:t>
      </w:r>
      <w:r w:rsidRPr="00D10BB2">
        <w:rPr>
          <w:rFonts w:cstheme="minorHAnsi"/>
          <w:szCs w:val="20"/>
        </w:rPr>
        <w:t>in</w:t>
      </w:r>
      <w:r w:rsidRPr="00D10BB2">
        <w:rPr>
          <w:rFonts w:cstheme="minorHAnsi"/>
          <w:spacing w:val="16"/>
          <w:szCs w:val="20"/>
        </w:rPr>
        <w:t xml:space="preserve"> </w:t>
      </w:r>
      <w:r w:rsidRPr="00D10BB2">
        <w:rPr>
          <w:rFonts w:cstheme="minorHAnsi"/>
          <w:szCs w:val="20"/>
        </w:rPr>
        <w:t>the</w:t>
      </w:r>
      <w:r w:rsidRPr="00D10BB2">
        <w:rPr>
          <w:rFonts w:cstheme="minorHAnsi"/>
          <w:spacing w:val="15"/>
          <w:szCs w:val="20"/>
        </w:rPr>
        <w:t xml:space="preserve"> </w:t>
      </w:r>
      <w:r w:rsidRPr="00D10BB2">
        <w:rPr>
          <w:rFonts w:cstheme="minorHAnsi"/>
          <w:szCs w:val="20"/>
        </w:rPr>
        <w:t>event</w:t>
      </w:r>
      <w:r w:rsidRPr="00D10BB2">
        <w:rPr>
          <w:rFonts w:cstheme="minorHAnsi"/>
          <w:spacing w:val="16"/>
          <w:szCs w:val="20"/>
        </w:rPr>
        <w:t xml:space="preserve"> </w:t>
      </w:r>
      <w:r w:rsidRPr="00D10BB2">
        <w:rPr>
          <w:rFonts w:cstheme="minorHAnsi"/>
          <w:szCs w:val="20"/>
        </w:rPr>
        <w:t>that</w:t>
      </w:r>
      <w:r w:rsidRPr="00D10BB2">
        <w:rPr>
          <w:rFonts w:cstheme="minorHAnsi"/>
          <w:spacing w:val="16"/>
          <w:szCs w:val="20"/>
        </w:rPr>
        <w:t xml:space="preserve"> access to </w:t>
      </w:r>
      <w:r w:rsidRPr="00D10BB2">
        <w:rPr>
          <w:rFonts w:cstheme="minorHAnsi"/>
          <w:szCs w:val="20"/>
        </w:rPr>
        <w:t>the</w:t>
      </w:r>
      <w:r w:rsidRPr="00D10BB2">
        <w:rPr>
          <w:rFonts w:cstheme="minorHAnsi"/>
          <w:spacing w:val="16"/>
          <w:szCs w:val="20"/>
        </w:rPr>
        <w:t xml:space="preserve"> </w:t>
      </w:r>
      <w:r w:rsidRPr="00D10BB2">
        <w:rPr>
          <w:rFonts w:cstheme="minorHAnsi"/>
          <w:szCs w:val="20"/>
        </w:rPr>
        <w:t>primary</w:t>
      </w:r>
      <w:r w:rsidRPr="00D10BB2">
        <w:rPr>
          <w:rFonts w:cstheme="minorHAnsi"/>
          <w:spacing w:val="16"/>
          <w:szCs w:val="20"/>
        </w:rPr>
        <w:t xml:space="preserve"> </w:t>
      </w:r>
      <w:r w:rsidRPr="00D10BB2">
        <w:rPr>
          <w:rFonts w:cstheme="minorHAnsi"/>
          <w:szCs w:val="20"/>
        </w:rPr>
        <w:t>operations facility</w:t>
      </w:r>
      <w:r w:rsidRPr="00D10BB2">
        <w:rPr>
          <w:rFonts w:cstheme="minorHAnsi"/>
          <w:spacing w:val="16"/>
          <w:szCs w:val="20"/>
        </w:rPr>
        <w:t xml:space="preserve"> </w:t>
      </w:r>
      <w:r w:rsidRPr="00D10BB2">
        <w:rPr>
          <w:rFonts w:cstheme="minorHAnsi"/>
          <w:szCs w:val="20"/>
        </w:rPr>
        <w:t>is</w:t>
      </w:r>
      <w:r w:rsidRPr="00D10BB2">
        <w:rPr>
          <w:rFonts w:cstheme="minorHAnsi"/>
          <w:spacing w:val="16"/>
          <w:szCs w:val="20"/>
        </w:rPr>
        <w:t xml:space="preserve"> compromised</w:t>
      </w:r>
      <w:r w:rsidRPr="00D10BB2">
        <w:rPr>
          <w:rFonts w:cstheme="minorHAnsi"/>
          <w:szCs w:val="20"/>
        </w:rPr>
        <w:t>. The</w:t>
      </w:r>
      <w:r w:rsidRPr="00D10BB2">
        <w:rPr>
          <w:rFonts w:cstheme="minorHAnsi"/>
          <w:spacing w:val="-1"/>
          <w:szCs w:val="20"/>
        </w:rPr>
        <w:t xml:space="preserve"> </w:t>
      </w:r>
      <w:r w:rsidRPr="00D10BB2">
        <w:rPr>
          <w:rFonts w:cstheme="minorHAnsi"/>
          <w:szCs w:val="20"/>
        </w:rPr>
        <w:t>disaster</w:t>
      </w:r>
      <w:r w:rsidRPr="00D10BB2">
        <w:rPr>
          <w:rFonts w:cstheme="minorHAnsi"/>
          <w:spacing w:val="-1"/>
          <w:szCs w:val="20"/>
        </w:rPr>
        <w:t xml:space="preserve"> </w:t>
      </w:r>
      <w:r w:rsidRPr="00D10BB2">
        <w:rPr>
          <w:rFonts w:cstheme="minorHAnsi"/>
          <w:szCs w:val="20"/>
        </w:rPr>
        <w:t>recovery plan must provide for:</w:t>
      </w:r>
    </w:p>
    <w:p w14:paraId="0B8B1057" w14:textId="77777777" w:rsidR="00C608CA" w:rsidRPr="00D10BB2" w:rsidRDefault="00C608CA" w:rsidP="00FD4DF3">
      <w:pPr>
        <w:pStyle w:val="BodyText"/>
        <w:widowControl w:val="0"/>
        <w:numPr>
          <w:ilvl w:val="0"/>
          <w:numId w:val="81"/>
        </w:numPr>
        <w:autoSpaceDE w:val="0"/>
        <w:autoSpaceDN w:val="0"/>
        <w:spacing w:after="0" w:line="240" w:lineRule="auto"/>
        <w:jc w:val="both"/>
        <w:rPr>
          <w:rFonts w:cstheme="minorHAnsi"/>
          <w:szCs w:val="20"/>
        </w:rPr>
      </w:pPr>
      <w:r w:rsidRPr="00D10BB2">
        <w:rPr>
          <w:rFonts w:cstheme="minorHAnsi"/>
          <w:szCs w:val="20"/>
        </w:rPr>
        <w:t>One-for-one</w:t>
      </w:r>
      <w:r w:rsidRPr="00D10BB2">
        <w:rPr>
          <w:rFonts w:cstheme="minorHAnsi"/>
          <w:spacing w:val="-1"/>
          <w:szCs w:val="20"/>
        </w:rPr>
        <w:t xml:space="preserve"> </w:t>
      </w:r>
      <w:r w:rsidRPr="00D10BB2">
        <w:rPr>
          <w:rFonts w:cstheme="minorHAnsi"/>
          <w:szCs w:val="20"/>
        </w:rPr>
        <w:t>on-site</w:t>
      </w:r>
      <w:r w:rsidRPr="00D10BB2">
        <w:rPr>
          <w:rFonts w:cstheme="minorHAnsi"/>
          <w:spacing w:val="-1"/>
          <w:szCs w:val="20"/>
        </w:rPr>
        <w:t xml:space="preserve"> </w:t>
      </w:r>
      <w:r w:rsidRPr="00D10BB2">
        <w:rPr>
          <w:rFonts w:cstheme="minorHAnsi"/>
          <w:szCs w:val="20"/>
        </w:rPr>
        <w:t>back-up</w:t>
      </w:r>
      <w:r w:rsidRPr="00D10BB2">
        <w:rPr>
          <w:rFonts w:cstheme="minorHAnsi"/>
          <w:spacing w:val="-1"/>
          <w:szCs w:val="20"/>
        </w:rPr>
        <w:t xml:space="preserve"> </w:t>
      </w:r>
      <w:r w:rsidRPr="00D10BB2">
        <w:rPr>
          <w:rFonts w:cstheme="minorHAnsi"/>
          <w:szCs w:val="20"/>
        </w:rPr>
        <w:t>servers;</w:t>
      </w:r>
    </w:p>
    <w:p w14:paraId="70FE9A31" w14:textId="77777777" w:rsidR="00C608CA" w:rsidRPr="00D10BB2" w:rsidRDefault="00C608CA" w:rsidP="00FD4DF3">
      <w:pPr>
        <w:pStyle w:val="BodyText"/>
        <w:widowControl w:val="0"/>
        <w:numPr>
          <w:ilvl w:val="0"/>
          <w:numId w:val="81"/>
        </w:numPr>
        <w:autoSpaceDE w:val="0"/>
        <w:autoSpaceDN w:val="0"/>
        <w:spacing w:after="0" w:line="240" w:lineRule="auto"/>
        <w:jc w:val="both"/>
        <w:rPr>
          <w:rFonts w:cstheme="minorHAnsi"/>
          <w:szCs w:val="20"/>
        </w:rPr>
      </w:pPr>
      <w:r w:rsidRPr="00D10BB2">
        <w:rPr>
          <w:rFonts w:cstheme="minorHAnsi"/>
          <w:szCs w:val="20"/>
        </w:rPr>
        <w:t>Nightly</w:t>
      </w:r>
      <w:r w:rsidRPr="00D10BB2">
        <w:rPr>
          <w:rFonts w:cstheme="minorHAnsi"/>
          <w:spacing w:val="23"/>
          <w:szCs w:val="20"/>
        </w:rPr>
        <w:t xml:space="preserve"> </w:t>
      </w:r>
      <w:r w:rsidRPr="00D10BB2">
        <w:rPr>
          <w:rFonts w:cstheme="minorHAnsi"/>
          <w:szCs w:val="20"/>
        </w:rPr>
        <w:t>back-up</w:t>
      </w:r>
      <w:r w:rsidRPr="00D10BB2">
        <w:rPr>
          <w:rFonts w:cstheme="minorHAnsi"/>
          <w:spacing w:val="24"/>
          <w:szCs w:val="20"/>
        </w:rPr>
        <w:t xml:space="preserve"> </w:t>
      </w:r>
      <w:r w:rsidRPr="00D10BB2">
        <w:rPr>
          <w:rFonts w:cstheme="minorHAnsi"/>
          <w:szCs w:val="20"/>
        </w:rPr>
        <w:t>of</w:t>
      </w:r>
      <w:r w:rsidRPr="00D10BB2">
        <w:rPr>
          <w:rFonts w:cstheme="minorHAnsi"/>
          <w:spacing w:val="24"/>
          <w:szCs w:val="20"/>
        </w:rPr>
        <w:t xml:space="preserve"> </w:t>
      </w:r>
      <w:r w:rsidRPr="00D10BB2">
        <w:rPr>
          <w:rFonts w:cstheme="minorHAnsi"/>
          <w:szCs w:val="20"/>
        </w:rPr>
        <w:t>storage</w:t>
      </w:r>
      <w:r w:rsidRPr="00D10BB2">
        <w:rPr>
          <w:rFonts w:cstheme="minorHAnsi"/>
          <w:spacing w:val="24"/>
          <w:szCs w:val="20"/>
        </w:rPr>
        <w:t xml:space="preserve"> </w:t>
      </w:r>
      <w:r w:rsidRPr="00D10BB2">
        <w:rPr>
          <w:rFonts w:cstheme="minorHAnsi"/>
          <w:szCs w:val="20"/>
        </w:rPr>
        <w:t>of</w:t>
      </w:r>
      <w:r w:rsidRPr="00D10BB2">
        <w:rPr>
          <w:rFonts w:cstheme="minorHAnsi"/>
          <w:spacing w:val="24"/>
          <w:szCs w:val="20"/>
        </w:rPr>
        <w:t xml:space="preserve"> </w:t>
      </w:r>
      <w:r w:rsidRPr="00D10BB2">
        <w:rPr>
          <w:rFonts w:cstheme="minorHAnsi"/>
          <w:szCs w:val="20"/>
        </w:rPr>
        <w:t>all</w:t>
      </w:r>
      <w:r w:rsidRPr="00D10BB2">
        <w:rPr>
          <w:rFonts w:cstheme="minorHAnsi"/>
          <w:spacing w:val="24"/>
          <w:szCs w:val="20"/>
        </w:rPr>
        <w:t xml:space="preserve"> </w:t>
      </w:r>
      <w:r w:rsidRPr="00D10BB2">
        <w:rPr>
          <w:rFonts w:cstheme="minorHAnsi"/>
          <w:szCs w:val="20"/>
        </w:rPr>
        <w:t>operations</w:t>
      </w:r>
      <w:r w:rsidRPr="00D10BB2">
        <w:rPr>
          <w:rFonts w:cstheme="minorHAnsi"/>
          <w:spacing w:val="24"/>
          <w:szCs w:val="20"/>
        </w:rPr>
        <w:t xml:space="preserve"> </w:t>
      </w:r>
      <w:r w:rsidRPr="00D10BB2">
        <w:rPr>
          <w:rFonts w:cstheme="minorHAnsi"/>
          <w:szCs w:val="20"/>
        </w:rPr>
        <w:t>databases</w:t>
      </w:r>
      <w:r w:rsidRPr="00D10BB2">
        <w:rPr>
          <w:rFonts w:cstheme="minorHAnsi"/>
          <w:spacing w:val="24"/>
          <w:szCs w:val="20"/>
        </w:rPr>
        <w:t xml:space="preserve"> </w:t>
      </w:r>
      <w:r w:rsidRPr="00D10BB2">
        <w:rPr>
          <w:rFonts w:cstheme="minorHAnsi"/>
          <w:szCs w:val="20"/>
        </w:rPr>
        <w:t>and</w:t>
      </w:r>
      <w:r w:rsidRPr="00D10BB2">
        <w:rPr>
          <w:rFonts w:cstheme="minorHAnsi"/>
          <w:spacing w:val="24"/>
          <w:szCs w:val="20"/>
        </w:rPr>
        <w:t xml:space="preserve"> </w:t>
      </w:r>
      <w:r w:rsidRPr="00D10BB2">
        <w:rPr>
          <w:rFonts w:cstheme="minorHAnsi"/>
          <w:szCs w:val="20"/>
        </w:rPr>
        <w:t>files;</w:t>
      </w:r>
      <w:r w:rsidRPr="00D10BB2">
        <w:rPr>
          <w:rFonts w:cstheme="minorHAnsi"/>
          <w:spacing w:val="24"/>
          <w:szCs w:val="20"/>
        </w:rPr>
        <w:t xml:space="preserve"> </w:t>
      </w:r>
    </w:p>
    <w:p w14:paraId="726E39AA" w14:textId="77777777" w:rsidR="00C608CA" w:rsidRPr="00D10BB2" w:rsidRDefault="00C608CA" w:rsidP="00FD4DF3">
      <w:pPr>
        <w:pStyle w:val="BodyText"/>
        <w:widowControl w:val="0"/>
        <w:numPr>
          <w:ilvl w:val="0"/>
          <w:numId w:val="81"/>
        </w:numPr>
        <w:autoSpaceDE w:val="0"/>
        <w:autoSpaceDN w:val="0"/>
        <w:spacing w:after="0" w:line="240" w:lineRule="auto"/>
        <w:jc w:val="both"/>
        <w:rPr>
          <w:rFonts w:cstheme="minorHAnsi"/>
          <w:szCs w:val="20"/>
        </w:rPr>
      </w:pPr>
      <w:r w:rsidRPr="00D10BB2">
        <w:rPr>
          <w:rFonts w:cstheme="minorHAnsi"/>
          <w:szCs w:val="20"/>
        </w:rPr>
        <w:t>Retrieval,</w:t>
      </w:r>
      <w:r w:rsidRPr="00D10BB2">
        <w:rPr>
          <w:rFonts w:cstheme="minorHAnsi"/>
          <w:spacing w:val="3"/>
          <w:szCs w:val="20"/>
        </w:rPr>
        <w:t xml:space="preserve"> </w:t>
      </w:r>
      <w:r w:rsidRPr="00D10BB2">
        <w:rPr>
          <w:rFonts w:cstheme="minorHAnsi"/>
          <w:szCs w:val="20"/>
        </w:rPr>
        <w:t>installation</w:t>
      </w:r>
      <w:r w:rsidRPr="00D10BB2">
        <w:rPr>
          <w:rFonts w:cstheme="minorHAnsi"/>
          <w:spacing w:val="1"/>
          <w:szCs w:val="20"/>
        </w:rPr>
        <w:t xml:space="preserve"> </w:t>
      </w:r>
      <w:r w:rsidRPr="00D10BB2">
        <w:rPr>
          <w:rFonts w:cstheme="minorHAnsi"/>
          <w:szCs w:val="20"/>
        </w:rPr>
        <w:t>and</w:t>
      </w:r>
      <w:r w:rsidRPr="00D10BB2">
        <w:rPr>
          <w:rFonts w:cstheme="minorHAnsi"/>
          <w:spacing w:val="3"/>
          <w:szCs w:val="20"/>
        </w:rPr>
        <w:t xml:space="preserve"> </w:t>
      </w:r>
      <w:r w:rsidRPr="00D10BB2">
        <w:rPr>
          <w:rFonts w:cstheme="minorHAnsi"/>
          <w:szCs w:val="20"/>
        </w:rPr>
        <w:t>reinitiating</w:t>
      </w:r>
      <w:r w:rsidRPr="00D10BB2">
        <w:rPr>
          <w:rFonts w:cstheme="minorHAnsi"/>
          <w:spacing w:val="1"/>
          <w:szCs w:val="20"/>
        </w:rPr>
        <w:t xml:space="preserve"> </w:t>
      </w:r>
      <w:r w:rsidRPr="00D10BB2">
        <w:rPr>
          <w:rFonts w:cstheme="minorHAnsi"/>
          <w:szCs w:val="20"/>
        </w:rPr>
        <w:t>of</w:t>
      </w:r>
      <w:r w:rsidRPr="00D10BB2">
        <w:rPr>
          <w:rFonts w:cstheme="minorHAnsi"/>
          <w:spacing w:val="3"/>
          <w:szCs w:val="20"/>
        </w:rPr>
        <w:t xml:space="preserve"> </w:t>
      </w:r>
      <w:r w:rsidRPr="00D10BB2">
        <w:rPr>
          <w:rFonts w:cstheme="minorHAnsi"/>
          <w:szCs w:val="20"/>
        </w:rPr>
        <w:t>full</w:t>
      </w:r>
      <w:r w:rsidRPr="00D10BB2">
        <w:rPr>
          <w:rFonts w:cstheme="minorHAnsi"/>
          <w:spacing w:val="4"/>
          <w:szCs w:val="20"/>
        </w:rPr>
        <w:t xml:space="preserve"> </w:t>
      </w:r>
      <w:r w:rsidRPr="00D10BB2">
        <w:rPr>
          <w:rFonts w:cstheme="minorHAnsi"/>
          <w:szCs w:val="20"/>
        </w:rPr>
        <w:t>operations</w:t>
      </w:r>
      <w:r w:rsidRPr="00D10BB2">
        <w:rPr>
          <w:rFonts w:cstheme="minorHAnsi"/>
          <w:spacing w:val="4"/>
          <w:szCs w:val="20"/>
        </w:rPr>
        <w:t xml:space="preserve"> </w:t>
      </w:r>
      <w:r w:rsidRPr="00D10BB2">
        <w:rPr>
          <w:rFonts w:cstheme="minorHAnsi"/>
          <w:szCs w:val="20"/>
        </w:rPr>
        <w:t>within</w:t>
      </w:r>
      <w:r w:rsidRPr="00D10BB2">
        <w:rPr>
          <w:rFonts w:cstheme="minorHAnsi"/>
          <w:spacing w:val="1"/>
          <w:szCs w:val="20"/>
        </w:rPr>
        <w:t xml:space="preserve"> </w:t>
      </w:r>
      <w:r w:rsidRPr="00D10BB2">
        <w:rPr>
          <w:rFonts w:cstheme="minorHAnsi"/>
          <w:szCs w:val="20"/>
        </w:rPr>
        <w:t>one</w:t>
      </w:r>
      <w:r>
        <w:rPr>
          <w:rFonts w:cstheme="minorHAnsi"/>
          <w:szCs w:val="20"/>
        </w:rPr>
        <w:t xml:space="preserve"> (1)</w:t>
      </w:r>
      <w:r w:rsidRPr="00D10BB2">
        <w:rPr>
          <w:rFonts w:cstheme="minorHAnsi"/>
          <w:spacing w:val="3"/>
          <w:szCs w:val="20"/>
        </w:rPr>
        <w:t xml:space="preserve"> </w:t>
      </w:r>
      <w:r w:rsidRPr="00D10BB2">
        <w:rPr>
          <w:rFonts w:cstheme="minorHAnsi"/>
          <w:szCs w:val="20"/>
        </w:rPr>
        <w:t>hour</w:t>
      </w:r>
      <w:r w:rsidRPr="00D10BB2">
        <w:rPr>
          <w:rFonts w:cstheme="minorHAnsi"/>
          <w:spacing w:val="3"/>
          <w:szCs w:val="20"/>
        </w:rPr>
        <w:t xml:space="preserve"> </w:t>
      </w:r>
      <w:r w:rsidRPr="00D10BB2">
        <w:rPr>
          <w:rFonts w:cstheme="minorHAnsi"/>
          <w:szCs w:val="20"/>
        </w:rPr>
        <w:t>following</w:t>
      </w:r>
      <w:r w:rsidRPr="00D10BB2">
        <w:rPr>
          <w:rFonts w:cstheme="minorHAnsi"/>
          <w:spacing w:val="3"/>
          <w:szCs w:val="20"/>
        </w:rPr>
        <w:t xml:space="preserve"> </w:t>
      </w:r>
      <w:r w:rsidRPr="00D10BB2">
        <w:rPr>
          <w:rFonts w:cstheme="minorHAnsi"/>
          <w:szCs w:val="20"/>
        </w:rPr>
        <w:t>restoration of</w:t>
      </w:r>
      <w:r w:rsidRPr="00D10BB2">
        <w:rPr>
          <w:rFonts w:cstheme="minorHAnsi"/>
          <w:spacing w:val="-1"/>
          <w:szCs w:val="20"/>
        </w:rPr>
        <w:t xml:space="preserve"> </w:t>
      </w:r>
      <w:r w:rsidRPr="00D10BB2">
        <w:rPr>
          <w:rFonts w:cstheme="minorHAnsi"/>
          <w:szCs w:val="20"/>
        </w:rPr>
        <w:t>power or occupancy</w:t>
      </w:r>
      <w:r w:rsidRPr="00D10BB2">
        <w:rPr>
          <w:rFonts w:cstheme="minorHAnsi"/>
          <w:spacing w:val="-1"/>
          <w:szCs w:val="20"/>
        </w:rPr>
        <w:t xml:space="preserve"> </w:t>
      </w:r>
      <w:r w:rsidRPr="00D10BB2">
        <w:rPr>
          <w:rFonts w:cstheme="minorHAnsi"/>
          <w:szCs w:val="20"/>
        </w:rPr>
        <w:t>of the building; and</w:t>
      </w:r>
    </w:p>
    <w:p w14:paraId="09A7364F" w14:textId="77777777" w:rsidR="00C608CA" w:rsidRDefault="00C608CA" w:rsidP="00FD4DF3">
      <w:pPr>
        <w:pStyle w:val="BodyText"/>
        <w:widowControl w:val="0"/>
        <w:numPr>
          <w:ilvl w:val="0"/>
          <w:numId w:val="81"/>
        </w:numPr>
        <w:autoSpaceDE w:val="0"/>
        <w:autoSpaceDN w:val="0"/>
        <w:spacing w:after="0" w:line="240" w:lineRule="auto"/>
        <w:jc w:val="both"/>
        <w:rPr>
          <w:rFonts w:cstheme="minorHAnsi"/>
          <w:szCs w:val="20"/>
        </w:rPr>
      </w:pPr>
      <w:r w:rsidRPr="00D10BB2">
        <w:rPr>
          <w:rFonts w:cstheme="minorHAnsi"/>
          <w:szCs w:val="20"/>
        </w:rPr>
        <w:t>A</w:t>
      </w:r>
      <w:r w:rsidRPr="00D10BB2">
        <w:rPr>
          <w:rFonts w:cstheme="minorHAnsi"/>
          <w:spacing w:val="-6"/>
          <w:szCs w:val="20"/>
        </w:rPr>
        <w:t xml:space="preserve"> </w:t>
      </w:r>
      <w:r w:rsidRPr="00D10BB2">
        <w:rPr>
          <w:rFonts w:cstheme="minorHAnsi"/>
          <w:szCs w:val="20"/>
        </w:rPr>
        <w:t>plan</w:t>
      </w:r>
      <w:r w:rsidRPr="00D10BB2">
        <w:rPr>
          <w:rFonts w:cstheme="minorHAnsi"/>
          <w:spacing w:val="-6"/>
          <w:szCs w:val="20"/>
        </w:rPr>
        <w:t xml:space="preserve"> </w:t>
      </w:r>
      <w:r w:rsidRPr="00D10BB2">
        <w:rPr>
          <w:rFonts w:cstheme="minorHAnsi"/>
          <w:szCs w:val="20"/>
        </w:rPr>
        <w:t>for</w:t>
      </w:r>
      <w:r w:rsidRPr="00D10BB2">
        <w:rPr>
          <w:rFonts w:cstheme="minorHAnsi"/>
          <w:spacing w:val="-6"/>
          <w:szCs w:val="20"/>
        </w:rPr>
        <w:t xml:space="preserve"> </w:t>
      </w:r>
      <w:r w:rsidRPr="00D10BB2">
        <w:rPr>
          <w:rFonts w:cstheme="minorHAnsi"/>
          <w:szCs w:val="20"/>
        </w:rPr>
        <w:t>the</w:t>
      </w:r>
      <w:r w:rsidRPr="00D10BB2">
        <w:rPr>
          <w:rFonts w:cstheme="minorHAnsi"/>
          <w:spacing w:val="-6"/>
          <w:szCs w:val="20"/>
        </w:rPr>
        <w:t xml:space="preserve"> </w:t>
      </w:r>
      <w:r w:rsidRPr="00D10BB2">
        <w:rPr>
          <w:rFonts w:cstheme="minorHAnsi"/>
          <w:szCs w:val="20"/>
        </w:rPr>
        <w:t>avoidance</w:t>
      </w:r>
      <w:r w:rsidRPr="00D10BB2">
        <w:rPr>
          <w:rFonts w:cstheme="minorHAnsi"/>
          <w:spacing w:val="-7"/>
          <w:szCs w:val="20"/>
        </w:rPr>
        <w:t xml:space="preserve"> </w:t>
      </w:r>
      <w:r w:rsidRPr="00D10BB2">
        <w:rPr>
          <w:rFonts w:cstheme="minorHAnsi"/>
          <w:szCs w:val="20"/>
        </w:rPr>
        <w:t>of</w:t>
      </w:r>
      <w:r w:rsidRPr="00D10BB2">
        <w:rPr>
          <w:rFonts w:cstheme="minorHAnsi"/>
          <w:spacing w:val="-6"/>
          <w:szCs w:val="20"/>
        </w:rPr>
        <w:t xml:space="preserve"> </w:t>
      </w:r>
      <w:r w:rsidRPr="00D10BB2">
        <w:rPr>
          <w:rFonts w:cstheme="minorHAnsi"/>
          <w:szCs w:val="20"/>
        </w:rPr>
        <w:t>repetitive</w:t>
      </w:r>
      <w:r w:rsidRPr="00D10BB2">
        <w:rPr>
          <w:rFonts w:cstheme="minorHAnsi"/>
          <w:spacing w:val="-6"/>
          <w:szCs w:val="20"/>
        </w:rPr>
        <w:t xml:space="preserve"> </w:t>
      </w:r>
      <w:r w:rsidRPr="00D10BB2">
        <w:rPr>
          <w:rFonts w:cstheme="minorHAnsi"/>
          <w:szCs w:val="20"/>
        </w:rPr>
        <w:t>failures</w:t>
      </w:r>
      <w:r w:rsidRPr="00D10BB2">
        <w:rPr>
          <w:rFonts w:cstheme="minorHAnsi"/>
          <w:spacing w:val="-6"/>
          <w:szCs w:val="20"/>
        </w:rPr>
        <w:t xml:space="preserve"> </w:t>
      </w:r>
      <w:r w:rsidRPr="00D10BB2">
        <w:rPr>
          <w:rFonts w:cstheme="minorHAnsi"/>
          <w:szCs w:val="20"/>
        </w:rPr>
        <w:t>of</w:t>
      </w:r>
      <w:r w:rsidRPr="00D10BB2">
        <w:rPr>
          <w:rFonts w:cstheme="minorHAnsi"/>
          <w:spacing w:val="-6"/>
          <w:szCs w:val="20"/>
        </w:rPr>
        <w:t xml:space="preserve"> </w:t>
      </w:r>
      <w:r w:rsidRPr="00D10BB2">
        <w:rPr>
          <w:rFonts w:cstheme="minorHAnsi"/>
          <w:szCs w:val="20"/>
        </w:rPr>
        <w:t>hardware</w:t>
      </w:r>
      <w:r w:rsidRPr="00D10BB2">
        <w:rPr>
          <w:rFonts w:cstheme="minorHAnsi"/>
          <w:spacing w:val="-7"/>
          <w:szCs w:val="20"/>
        </w:rPr>
        <w:t xml:space="preserve"> </w:t>
      </w:r>
      <w:r w:rsidRPr="00D10BB2">
        <w:rPr>
          <w:rFonts w:cstheme="minorHAnsi"/>
          <w:szCs w:val="20"/>
        </w:rPr>
        <w:t>and</w:t>
      </w:r>
      <w:r w:rsidRPr="00D10BB2">
        <w:rPr>
          <w:rFonts w:cstheme="minorHAnsi"/>
          <w:spacing w:val="-6"/>
          <w:szCs w:val="20"/>
        </w:rPr>
        <w:t xml:space="preserve"> </w:t>
      </w:r>
      <w:r w:rsidRPr="00D10BB2">
        <w:rPr>
          <w:rFonts w:cstheme="minorHAnsi"/>
          <w:szCs w:val="20"/>
        </w:rPr>
        <w:t>software</w:t>
      </w:r>
      <w:r w:rsidRPr="00D10BB2">
        <w:rPr>
          <w:rFonts w:cstheme="minorHAnsi"/>
          <w:spacing w:val="-6"/>
          <w:szCs w:val="20"/>
        </w:rPr>
        <w:t xml:space="preserve"> </w:t>
      </w:r>
      <w:r w:rsidRPr="00D10BB2">
        <w:rPr>
          <w:rFonts w:cstheme="minorHAnsi"/>
          <w:szCs w:val="20"/>
        </w:rPr>
        <w:t>that</w:t>
      </w:r>
      <w:r w:rsidRPr="00D10BB2">
        <w:rPr>
          <w:rFonts w:cstheme="minorHAnsi"/>
          <w:spacing w:val="-6"/>
          <w:szCs w:val="20"/>
        </w:rPr>
        <w:t xml:space="preserve"> </w:t>
      </w:r>
      <w:r w:rsidRPr="00D10BB2">
        <w:rPr>
          <w:rFonts w:cstheme="minorHAnsi"/>
          <w:szCs w:val="20"/>
        </w:rPr>
        <w:t>result</w:t>
      </w:r>
      <w:r w:rsidRPr="00D10BB2">
        <w:rPr>
          <w:rFonts w:cstheme="minorHAnsi"/>
          <w:spacing w:val="-6"/>
          <w:szCs w:val="20"/>
        </w:rPr>
        <w:t xml:space="preserve"> </w:t>
      </w:r>
      <w:r w:rsidRPr="00D10BB2">
        <w:rPr>
          <w:rFonts w:cstheme="minorHAnsi"/>
          <w:szCs w:val="20"/>
        </w:rPr>
        <w:t>in less</w:t>
      </w:r>
      <w:r w:rsidRPr="00D10BB2">
        <w:rPr>
          <w:rFonts w:cstheme="minorHAnsi"/>
          <w:spacing w:val="-1"/>
          <w:szCs w:val="20"/>
        </w:rPr>
        <w:t xml:space="preserve"> </w:t>
      </w:r>
      <w:r w:rsidRPr="00D10BB2">
        <w:rPr>
          <w:rFonts w:cstheme="minorHAnsi"/>
          <w:szCs w:val="20"/>
        </w:rPr>
        <w:t>than 95% total system availability. The</w:t>
      </w:r>
      <w:r w:rsidRPr="00D10BB2">
        <w:rPr>
          <w:rFonts w:cstheme="minorHAnsi"/>
          <w:spacing w:val="-2"/>
          <w:szCs w:val="20"/>
        </w:rPr>
        <w:t xml:space="preserve"> </w:t>
      </w:r>
      <w:r w:rsidRPr="00D10BB2">
        <w:rPr>
          <w:rFonts w:cstheme="minorHAnsi"/>
          <w:szCs w:val="20"/>
        </w:rPr>
        <w:t>plan</w:t>
      </w:r>
      <w:r w:rsidRPr="00D10BB2">
        <w:rPr>
          <w:rFonts w:cstheme="minorHAnsi"/>
          <w:spacing w:val="-1"/>
          <w:szCs w:val="20"/>
        </w:rPr>
        <w:t xml:space="preserve"> </w:t>
      </w:r>
      <w:r w:rsidRPr="00D10BB2">
        <w:rPr>
          <w:rFonts w:cstheme="minorHAnsi"/>
          <w:szCs w:val="20"/>
        </w:rPr>
        <w:t>must</w:t>
      </w:r>
      <w:r w:rsidRPr="00D10BB2">
        <w:rPr>
          <w:rFonts w:cstheme="minorHAnsi"/>
          <w:spacing w:val="-1"/>
          <w:szCs w:val="20"/>
        </w:rPr>
        <w:t xml:space="preserve"> </w:t>
      </w:r>
      <w:r w:rsidRPr="00D10BB2">
        <w:rPr>
          <w:rFonts w:cstheme="minorHAnsi"/>
          <w:szCs w:val="20"/>
        </w:rPr>
        <w:t>be</w:t>
      </w:r>
      <w:r w:rsidRPr="00D10BB2">
        <w:rPr>
          <w:rFonts w:cstheme="minorHAnsi"/>
          <w:spacing w:val="-1"/>
          <w:szCs w:val="20"/>
        </w:rPr>
        <w:t xml:space="preserve"> </w:t>
      </w:r>
      <w:r w:rsidRPr="00D10BB2">
        <w:rPr>
          <w:rFonts w:cstheme="minorHAnsi"/>
          <w:szCs w:val="20"/>
        </w:rPr>
        <w:t>tested</w:t>
      </w:r>
      <w:r w:rsidRPr="00D10BB2">
        <w:rPr>
          <w:rFonts w:cstheme="minorHAnsi"/>
          <w:spacing w:val="-2"/>
          <w:szCs w:val="20"/>
        </w:rPr>
        <w:t xml:space="preserve"> </w:t>
      </w:r>
      <w:r w:rsidRPr="00D10BB2">
        <w:rPr>
          <w:rFonts w:cstheme="minorHAnsi"/>
          <w:szCs w:val="20"/>
        </w:rPr>
        <w:t>and</w:t>
      </w:r>
      <w:r w:rsidRPr="00D10BB2">
        <w:rPr>
          <w:rFonts w:cstheme="minorHAnsi"/>
          <w:spacing w:val="-1"/>
          <w:szCs w:val="20"/>
        </w:rPr>
        <w:t xml:space="preserve"> </w:t>
      </w:r>
      <w:r w:rsidRPr="00D10BB2">
        <w:rPr>
          <w:rFonts w:cstheme="minorHAnsi"/>
          <w:szCs w:val="20"/>
        </w:rPr>
        <w:t>demonstrated</w:t>
      </w:r>
      <w:r w:rsidRPr="00D10BB2">
        <w:rPr>
          <w:rFonts w:cstheme="minorHAnsi"/>
          <w:spacing w:val="-1"/>
          <w:szCs w:val="20"/>
        </w:rPr>
        <w:t xml:space="preserve"> </w:t>
      </w:r>
      <w:r w:rsidRPr="00D10BB2">
        <w:rPr>
          <w:rFonts w:cstheme="minorHAnsi"/>
          <w:szCs w:val="20"/>
        </w:rPr>
        <w:t>to</w:t>
      </w:r>
      <w:r w:rsidRPr="00D10BB2">
        <w:rPr>
          <w:rFonts w:cstheme="minorHAnsi"/>
          <w:spacing w:val="-2"/>
          <w:szCs w:val="20"/>
        </w:rPr>
        <w:t xml:space="preserve"> </w:t>
      </w:r>
      <w:r w:rsidRPr="00D10BB2">
        <w:rPr>
          <w:rFonts w:cstheme="minorHAnsi"/>
          <w:szCs w:val="20"/>
        </w:rPr>
        <w:t>and</w:t>
      </w:r>
      <w:r w:rsidRPr="00D10BB2">
        <w:rPr>
          <w:rFonts w:cstheme="minorHAnsi"/>
          <w:spacing w:val="-1"/>
          <w:szCs w:val="20"/>
        </w:rPr>
        <w:t xml:space="preserve"> </w:t>
      </w:r>
      <w:r w:rsidRPr="00D10BB2">
        <w:rPr>
          <w:rFonts w:cstheme="minorHAnsi"/>
          <w:szCs w:val="20"/>
        </w:rPr>
        <w:t>approved</w:t>
      </w:r>
      <w:r w:rsidRPr="00D10BB2">
        <w:rPr>
          <w:rFonts w:cstheme="minorHAnsi"/>
          <w:spacing w:val="-2"/>
          <w:szCs w:val="20"/>
        </w:rPr>
        <w:t xml:space="preserve"> </w:t>
      </w:r>
      <w:r w:rsidRPr="00D10BB2">
        <w:rPr>
          <w:rFonts w:cstheme="minorHAnsi"/>
          <w:szCs w:val="20"/>
        </w:rPr>
        <w:t>by the</w:t>
      </w:r>
      <w:r w:rsidRPr="00D10BB2">
        <w:rPr>
          <w:rFonts w:cstheme="minorHAnsi"/>
          <w:spacing w:val="-1"/>
          <w:szCs w:val="20"/>
        </w:rPr>
        <w:t xml:space="preserve"> </w:t>
      </w:r>
      <w:r w:rsidRPr="00D10BB2">
        <w:rPr>
          <w:rFonts w:cstheme="minorHAnsi"/>
          <w:szCs w:val="20"/>
        </w:rPr>
        <w:t>State.</w:t>
      </w:r>
    </w:p>
    <w:p w14:paraId="33BE7973" w14:textId="0BD9A458" w:rsidR="00C608CA" w:rsidRDefault="00C608CA" w:rsidP="00AF74E8">
      <w:pPr>
        <w:spacing w:after="0" w:line="240" w:lineRule="auto"/>
      </w:pPr>
    </w:p>
    <w:p w14:paraId="378280E3" w14:textId="109CBB43" w:rsidR="00C608CA" w:rsidRDefault="00C608CA" w:rsidP="00AF74E8">
      <w:pPr>
        <w:pStyle w:val="Heading4"/>
        <w:spacing w:line="240" w:lineRule="auto"/>
      </w:pPr>
      <w:r>
        <w:t>HARD DISASTER – PRIMARY OPERATIONS SITE NOT USABLE – REQUIRES RELOCATION OF OPERATIONS</w:t>
      </w:r>
    </w:p>
    <w:p w14:paraId="6FE71904" w14:textId="77777777" w:rsidR="00C608CA" w:rsidRDefault="00C608CA" w:rsidP="00AF74E8">
      <w:pPr>
        <w:spacing w:after="0" w:line="240" w:lineRule="auto"/>
        <w:jc w:val="both"/>
        <w:rPr>
          <w:rFonts w:cstheme="minorHAnsi"/>
          <w:szCs w:val="20"/>
        </w:rPr>
      </w:pPr>
      <w:r w:rsidRPr="00D10BB2">
        <w:rPr>
          <w:rFonts w:cstheme="minorHAnsi"/>
          <w:szCs w:val="20"/>
        </w:rPr>
        <w:t>Contractor</w:t>
      </w:r>
      <w:r w:rsidRPr="00D10BB2">
        <w:rPr>
          <w:rFonts w:cstheme="minorHAnsi"/>
          <w:spacing w:val="-6"/>
          <w:szCs w:val="20"/>
        </w:rPr>
        <w:t xml:space="preserve"> </w:t>
      </w:r>
      <w:r w:rsidRPr="00D10BB2">
        <w:rPr>
          <w:rFonts w:cstheme="minorHAnsi"/>
          <w:szCs w:val="20"/>
        </w:rPr>
        <w:t>must</w:t>
      </w:r>
      <w:r w:rsidRPr="00D10BB2">
        <w:rPr>
          <w:rFonts w:cstheme="minorHAnsi"/>
          <w:spacing w:val="-5"/>
          <w:szCs w:val="20"/>
        </w:rPr>
        <w:t xml:space="preserve"> </w:t>
      </w:r>
      <w:r w:rsidRPr="00D10BB2">
        <w:rPr>
          <w:rFonts w:cstheme="minorHAnsi"/>
          <w:szCs w:val="20"/>
        </w:rPr>
        <w:t>have</w:t>
      </w:r>
      <w:r w:rsidRPr="00D10BB2">
        <w:rPr>
          <w:rFonts w:cstheme="minorHAnsi"/>
          <w:spacing w:val="-6"/>
          <w:szCs w:val="20"/>
        </w:rPr>
        <w:t xml:space="preserve"> </w:t>
      </w:r>
      <w:r w:rsidRPr="00D10BB2">
        <w:rPr>
          <w:rFonts w:cstheme="minorHAnsi"/>
          <w:szCs w:val="20"/>
        </w:rPr>
        <w:t>designated a back-up site:</w:t>
      </w:r>
      <w:r w:rsidRPr="00D10BB2">
        <w:rPr>
          <w:rFonts w:cstheme="minorHAnsi"/>
          <w:spacing w:val="-5"/>
          <w:szCs w:val="20"/>
        </w:rPr>
        <w:t xml:space="preserve"> </w:t>
      </w:r>
      <w:r w:rsidRPr="00D10BB2">
        <w:rPr>
          <w:rFonts w:cstheme="minorHAnsi"/>
          <w:szCs w:val="20"/>
        </w:rPr>
        <w:t>an</w:t>
      </w:r>
      <w:r w:rsidRPr="00D10BB2">
        <w:rPr>
          <w:rFonts w:cstheme="minorHAnsi"/>
          <w:spacing w:val="-6"/>
          <w:szCs w:val="20"/>
        </w:rPr>
        <w:t xml:space="preserve"> </w:t>
      </w:r>
      <w:r w:rsidRPr="00D10BB2">
        <w:rPr>
          <w:rFonts w:cstheme="minorHAnsi"/>
          <w:szCs w:val="20"/>
        </w:rPr>
        <w:t>off-site</w:t>
      </w:r>
      <w:r w:rsidRPr="00D10BB2">
        <w:rPr>
          <w:rFonts w:cstheme="minorHAnsi"/>
          <w:spacing w:val="-5"/>
          <w:szCs w:val="20"/>
        </w:rPr>
        <w:t xml:space="preserve"> </w:t>
      </w:r>
      <w:r w:rsidRPr="00D10BB2">
        <w:rPr>
          <w:rFonts w:cstheme="minorHAnsi"/>
          <w:szCs w:val="20"/>
        </w:rPr>
        <w:t>location</w:t>
      </w:r>
      <w:r w:rsidRPr="00D10BB2">
        <w:rPr>
          <w:rFonts w:cstheme="minorHAnsi"/>
          <w:spacing w:val="-6"/>
          <w:szCs w:val="20"/>
        </w:rPr>
        <w:t xml:space="preserve"> </w:t>
      </w:r>
      <w:r w:rsidRPr="00D10BB2">
        <w:rPr>
          <w:rFonts w:cstheme="minorHAnsi"/>
          <w:szCs w:val="20"/>
        </w:rPr>
        <w:t>with</w:t>
      </w:r>
      <w:r w:rsidRPr="00D10BB2">
        <w:rPr>
          <w:rFonts w:cstheme="minorHAnsi"/>
          <w:spacing w:val="-5"/>
          <w:szCs w:val="20"/>
        </w:rPr>
        <w:t xml:space="preserve"> </w:t>
      </w:r>
      <w:r w:rsidRPr="00D10BB2">
        <w:rPr>
          <w:rFonts w:cstheme="minorHAnsi"/>
          <w:szCs w:val="20"/>
        </w:rPr>
        <w:t>hardware</w:t>
      </w:r>
      <w:r w:rsidRPr="00D10BB2">
        <w:rPr>
          <w:rFonts w:cstheme="minorHAnsi"/>
          <w:spacing w:val="-6"/>
          <w:szCs w:val="20"/>
        </w:rPr>
        <w:t xml:space="preserve"> </w:t>
      </w:r>
      <w:r w:rsidRPr="00D10BB2">
        <w:rPr>
          <w:rFonts w:cstheme="minorHAnsi"/>
          <w:szCs w:val="20"/>
        </w:rPr>
        <w:t>and</w:t>
      </w:r>
      <w:r w:rsidRPr="00D10BB2">
        <w:rPr>
          <w:rFonts w:cstheme="minorHAnsi"/>
          <w:spacing w:val="-5"/>
          <w:szCs w:val="20"/>
        </w:rPr>
        <w:t xml:space="preserve"> </w:t>
      </w:r>
      <w:r w:rsidRPr="00D10BB2">
        <w:rPr>
          <w:rFonts w:cstheme="minorHAnsi"/>
          <w:szCs w:val="20"/>
        </w:rPr>
        <w:t>software</w:t>
      </w:r>
      <w:r w:rsidRPr="00D10BB2">
        <w:rPr>
          <w:rFonts w:cstheme="minorHAnsi"/>
          <w:spacing w:val="-6"/>
          <w:szCs w:val="20"/>
        </w:rPr>
        <w:t xml:space="preserve"> </w:t>
      </w:r>
      <w:r w:rsidRPr="00D10BB2">
        <w:rPr>
          <w:rFonts w:cstheme="minorHAnsi"/>
          <w:szCs w:val="20"/>
        </w:rPr>
        <w:t>that</w:t>
      </w:r>
      <w:r w:rsidRPr="00D10BB2">
        <w:rPr>
          <w:rFonts w:cstheme="minorHAnsi"/>
          <w:spacing w:val="-5"/>
          <w:szCs w:val="20"/>
        </w:rPr>
        <w:t xml:space="preserve"> </w:t>
      </w:r>
      <w:r w:rsidRPr="00D10BB2">
        <w:rPr>
          <w:rFonts w:cstheme="minorHAnsi"/>
          <w:szCs w:val="20"/>
        </w:rPr>
        <w:t>emulates</w:t>
      </w:r>
      <w:r w:rsidRPr="00D10BB2">
        <w:rPr>
          <w:rFonts w:cstheme="minorHAnsi"/>
          <w:spacing w:val="-6"/>
          <w:szCs w:val="20"/>
        </w:rPr>
        <w:t xml:space="preserve"> </w:t>
      </w:r>
      <w:r w:rsidRPr="00D10BB2">
        <w:rPr>
          <w:rFonts w:cstheme="minorHAnsi"/>
          <w:szCs w:val="20"/>
        </w:rPr>
        <w:t>contract operations, including the IVR. The site must be available within 24 hours of the previous</w:t>
      </w:r>
      <w:r w:rsidRPr="00D10BB2">
        <w:rPr>
          <w:rFonts w:cstheme="minorHAnsi"/>
          <w:spacing w:val="1"/>
          <w:szCs w:val="20"/>
        </w:rPr>
        <w:t xml:space="preserve"> </w:t>
      </w:r>
      <w:r w:rsidRPr="00D10BB2">
        <w:rPr>
          <w:rFonts w:cstheme="minorHAnsi"/>
          <w:szCs w:val="20"/>
        </w:rPr>
        <w:t>site</w:t>
      </w:r>
      <w:r w:rsidRPr="00D10BB2">
        <w:rPr>
          <w:rFonts w:cstheme="minorHAnsi"/>
          <w:spacing w:val="-1"/>
          <w:szCs w:val="20"/>
        </w:rPr>
        <w:t xml:space="preserve"> </w:t>
      </w:r>
      <w:r w:rsidRPr="00D10BB2">
        <w:rPr>
          <w:rFonts w:cstheme="minorHAnsi"/>
          <w:szCs w:val="20"/>
        </w:rPr>
        <w:t>becoming unusable.</w:t>
      </w:r>
    </w:p>
    <w:p w14:paraId="0FB7A9DD" w14:textId="77777777" w:rsidR="00C608CA" w:rsidRPr="00D10BB2" w:rsidRDefault="00C608CA" w:rsidP="00AF74E8">
      <w:pPr>
        <w:spacing w:after="0" w:line="240" w:lineRule="auto"/>
        <w:jc w:val="both"/>
        <w:rPr>
          <w:rFonts w:cstheme="minorHAnsi"/>
          <w:szCs w:val="20"/>
        </w:rPr>
      </w:pPr>
    </w:p>
    <w:p w14:paraId="13FC3D0F" w14:textId="77777777" w:rsidR="00C608CA" w:rsidRPr="00D10BB2" w:rsidRDefault="00C608CA" w:rsidP="00AF74E8">
      <w:pPr>
        <w:spacing w:after="0" w:line="240" w:lineRule="auto"/>
        <w:jc w:val="both"/>
        <w:rPr>
          <w:rFonts w:cstheme="minorHAnsi"/>
          <w:szCs w:val="20"/>
        </w:rPr>
      </w:pPr>
      <w:r w:rsidRPr="00D10BB2">
        <w:rPr>
          <w:rFonts w:cstheme="minorHAnsi"/>
          <w:szCs w:val="20"/>
        </w:rPr>
        <w:t>The</w:t>
      </w:r>
      <w:r w:rsidRPr="00D10BB2">
        <w:rPr>
          <w:rFonts w:cstheme="minorHAnsi"/>
          <w:spacing w:val="4"/>
          <w:szCs w:val="20"/>
        </w:rPr>
        <w:t xml:space="preserve"> </w:t>
      </w:r>
      <w:r w:rsidRPr="00D10BB2">
        <w:rPr>
          <w:rFonts w:cstheme="minorHAnsi"/>
          <w:szCs w:val="20"/>
        </w:rPr>
        <w:t>Contractor must have a plan for</w:t>
      </w:r>
      <w:r w:rsidRPr="00D10BB2">
        <w:rPr>
          <w:rFonts w:cstheme="minorHAnsi"/>
          <w:spacing w:val="4"/>
          <w:szCs w:val="20"/>
        </w:rPr>
        <w:t xml:space="preserve"> </w:t>
      </w:r>
      <w:r w:rsidRPr="00D10BB2">
        <w:rPr>
          <w:rFonts w:cstheme="minorHAnsi"/>
          <w:szCs w:val="20"/>
        </w:rPr>
        <w:t>reinitiating</w:t>
      </w:r>
      <w:r w:rsidRPr="00D10BB2">
        <w:rPr>
          <w:rFonts w:cstheme="minorHAnsi"/>
          <w:spacing w:val="4"/>
          <w:szCs w:val="20"/>
        </w:rPr>
        <w:t xml:space="preserve"> </w:t>
      </w:r>
      <w:r w:rsidRPr="00D10BB2">
        <w:rPr>
          <w:rFonts w:cstheme="minorHAnsi"/>
          <w:szCs w:val="20"/>
        </w:rPr>
        <w:t>operations at</w:t>
      </w:r>
      <w:r w:rsidRPr="00D10BB2">
        <w:rPr>
          <w:rFonts w:cstheme="minorHAnsi"/>
          <w:spacing w:val="4"/>
          <w:szCs w:val="20"/>
        </w:rPr>
        <w:t xml:space="preserve"> </w:t>
      </w:r>
      <w:r w:rsidRPr="00D10BB2">
        <w:rPr>
          <w:rFonts w:cstheme="minorHAnsi"/>
          <w:szCs w:val="20"/>
        </w:rPr>
        <w:t>this off-site location in</w:t>
      </w:r>
      <w:r w:rsidRPr="00D10BB2">
        <w:rPr>
          <w:rFonts w:cstheme="minorHAnsi"/>
          <w:spacing w:val="4"/>
          <w:szCs w:val="20"/>
        </w:rPr>
        <w:t xml:space="preserve"> </w:t>
      </w:r>
      <w:r w:rsidRPr="00D10BB2">
        <w:rPr>
          <w:rFonts w:cstheme="minorHAnsi"/>
          <w:szCs w:val="20"/>
        </w:rPr>
        <w:t>the event of a hard disaster that prevents the use of existing facilities and infrastructure for more than 24 hours.</w:t>
      </w:r>
      <w:r w:rsidRPr="00D10BB2">
        <w:rPr>
          <w:rFonts w:cstheme="minorHAnsi"/>
          <w:spacing w:val="1"/>
          <w:szCs w:val="20"/>
        </w:rPr>
        <w:t xml:space="preserve"> </w:t>
      </w:r>
      <w:r w:rsidRPr="00D10BB2">
        <w:rPr>
          <w:rFonts w:cstheme="minorHAnsi"/>
          <w:szCs w:val="20"/>
        </w:rPr>
        <w:t>The</w:t>
      </w:r>
      <w:r w:rsidRPr="00D10BB2">
        <w:rPr>
          <w:rFonts w:cstheme="minorHAnsi"/>
          <w:spacing w:val="4"/>
          <w:szCs w:val="20"/>
        </w:rPr>
        <w:t xml:space="preserve"> </w:t>
      </w:r>
      <w:r w:rsidRPr="00D10BB2">
        <w:rPr>
          <w:rFonts w:cstheme="minorHAnsi"/>
          <w:szCs w:val="20"/>
        </w:rPr>
        <w:t>plan must</w:t>
      </w:r>
      <w:r w:rsidRPr="00D10BB2">
        <w:rPr>
          <w:rFonts w:cstheme="minorHAnsi"/>
          <w:spacing w:val="6"/>
          <w:szCs w:val="20"/>
        </w:rPr>
        <w:t xml:space="preserve"> </w:t>
      </w:r>
      <w:r w:rsidRPr="00D10BB2">
        <w:rPr>
          <w:rFonts w:cstheme="minorHAnsi"/>
          <w:szCs w:val="20"/>
        </w:rPr>
        <w:t>be</w:t>
      </w:r>
      <w:r w:rsidRPr="00D10BB2">
        <w:rPr>
          <w:rFonts w:cstheme="minorHAnsi"/>
          <w:spacing w:val="4"/>
          <w:szCs w:val="20"/>
        </w:rPr>
        <w:t xml:space="preserve"> </w:t>
      </w:r>
      <w:r w:rsidRPr="00D10BB2">
        <w:rPr>
          <w:rFonts w:cstheme="minorHAnsi"/>
          <w:szCs w:val="20"/>
        </w:rPr>
        <w:t>tested</w:t>
      </w:r>
      <w:r w:rsidRPr="00D10BB2">
        <w:rPr>
          <w:rFonts w:cstheme="minorHAnsi"/>
          <w:spacing w:val="6"/>
          <w:szCs w:val="20"/>
        </w:rPr>
        <w:t xml:space="preserve"> </w:t>
      </w:r>
      <w:r w:rsidRPr="00D10BB2">
        <w:rPr>
          <w:rFonts w:cstheme="minorHAnsi"/>
          <w:szCs w:val="20"/>
        </w:rPr>
        <w:t>and demonstrated to the State</w:t>
      </w:r>
      <w:r w:rsidRPr="00D10BB2">
        <w:rPr>
          <w:rFonts w:cstheme="minorHAnsi"/>
          <w:spacing w:val="6"/>
          <w:szCs w:val="20"/>
        </w:rPr>
        <w:t xml:space="preserve"> </w:t>
      </w:r>
      <w:r w:rsidRPr="00D10BB2">
        <w:rPr>
          <w:rFonts w:cstheme="minorHAnsi"/>
          <w:szCs w:val="20"/>
        </w:rPr>
        <w:t>for</w:t>
      </w:r>
      <w:r w:rsidRPr="00D10BB2">
        <w:rPr>
          <w:rFonts w:cstheme="minorHAnsi"/>
          <w:spacing w:val="3"/>
          <w:szCs w:val="20"/>
        </w:rPr>
        <w:t xml:space="preserve"> </w:t>
      </w:r>
      <w:r w:rsidRPr="00D10BB2">
        <w:rPr>
          <w:rFonts w:cstheme="minorHAnsi"/>
          <w:szCs w:val="20"/>
        </w:rPr>
        <w:t xml:space="preserve">approval. </w:t>
      </w:r>
    </w:p>
    <w:p w14:paraId="4EBF1DA6" w14:textId="77777777" w:rsidR="00C608CA" w:rsidRPr="00D10BB2" w:rsidRDefault="00C608CA" w:rsidP="00AF74E8">
      <w:pPr>
        <w:spacing w:after="0" w:line="240" w:lineRule="auto"/>
        <w:jc w:val="both"/>
        <w:rPr>
          <w:rFonts w:cstheme="minorHAnsi"/>
          <w:szCs w:val="20"/>
        </w:rPr>
      </w:pPr>
      <w:r w:rsidRPr="00D10BB2">
        <w:rPr>
          <w:rFonts w:cstheme="minorHAnsi"/>
          <w:szCs w:val="20"/>
        </w:rPr>
        <w:lastRenderedPageBreak/>
        <w:t>Off-site</w:t>
      </w:r>
      <w:r w:rsidRPr="00D10BB2">
        <w:rPr>
          <w:rFonts w:cstheme="minorHAnsi"/>
          <w:spacing w:val="6"/>
          <w:szCs w:val="20"/>
        </w:rPr>
        <w:t xml:space="preserve"> </w:t>
      </w:r>
      <w:r w:rsidRPr="00D10BB2">
        <w:rPr>
          <w:rFonts w:cstheme="minorHAnsi"/>
          <w:szCs w:val="20"/>
        </w:rPr>
        <w:t>operations at the back-up site will</w:t>
      </w:r>
      <w:r w:rsidRPr="00D10BB2">
        <w:rPr>
          <w:rFonts w:cstheme="minorHAnsi"/>
          <w:spacing w:val="6"/>
          <w:szCs w:val="20"/>
        </w:rPr>
        <w:t xml:space="preserve"> </w:t>
      </w:r>
      <w:r w:rsidRPr="00D10BB2">
        <w:rPr>
          <w:rFonts w:cstheme="minorHAnsi"/>
          <w:szCs w:val="20"/>
        </w:rPr>
        <w:t>need to</w:t>
      </w:r>
      <w:r w:rsidRPr="00D10BB2">
        <w:rPr>
          <w:rFonts w:cstheme="minorHAnsi"/>
          <w:spacing w:val="-1"/>
          <w:szCs w:val="20"/>
        </w:rPr>
        <w:t xml:space="preserve"> </w:t>
      </w:r>
      <w:r w:rsidRPr="00D10BB2">
        <w:rPr>
          <w:rFonts w:cstheme="minorHAnsi"/>
          <w:szCs w:val="20"/>
        </w:rPr>
        <w:t>be initiated by the Contractor upon notification to the SCM as follows:</w:t>
      </w:r>
    </w:p>
    <w:p w14:paraId="14E141CC" w14:textId="77777777" w:rsidR="00C608CA" w:rsidRPr="00D10BB2" w:rsidRDefault="00C608CA" w:rsidP="00FD4DF3">
      <w:pPr>
        <w:pStyle w:val="BodyText"/>
        <w:widowControl w:val="0"/>
        <w:numPr>
          <w:ilvl w:val="3"/>
          <w:numId w:val="82"/>
        </w:numPr>
        <w:autoSpaceDE w:val="0"/>
        <w:autoSpaceDN w:val="0"/>
        <w:spacing w:after="0" w:line="240" w:lineRule="auto"/>
        <w:ind w:left="720"/>
        <w:jc w:val="both"/>
        <w:rPr>
          <w:rFonts w:cstheme="minorHAnsi"/>
          <w:szCs w:val="20"/>
        </w:rPr>
      </w:pPr>
      <w:r w:rsidRPr="00D10BB2">
        <w:rPr>
          <w:rFonts w:cstheme="minorHAnsi"/>
          <w:szCs w:val="20"/>
        </w:rPr>
        <w:t>Facility availability following a disaster must be made available within 24</w:t>
      </w:r>
      <w:r w:rsidRPr="00D10BB2">
        <w:rPr>
          <w:rFonts w:cstheme="minorHAnsi"/>
          <w:spacing w:val="1"/>
          <w:szCs w:val="20"/>
        </w:rPr>
        <w:t xml:space="preserve"> </w:t>
      </w:r>
      <w:r w:rsidRPr="00D10BB2">
        <w:rPr>
          <w:rFonts w:cstheme="minorHAnsi"/>
          <w:szCs w:val="20"/>
        </w:rPr>
        <w:t>hours;</w:t>
      </w:r>
    </w:p>
    <w:p w14:paraId="20A5F671" w14:textId="77777777" w:rsidR="00C608CA" w:rsidRPr="00D10BB2" w:rsidRDefault="00C608CA" w:rsidP="00FD4DF3">
      <w:pPr>
        <w:pStyle w:val="BodyText"/>
        <w:widowControl w:val="0"/>
        <w:numPr>
          <w:ilvl w:val="3"/>
          <w:numId w:val="82"/>
        </w:numPr>
        <w:autoSpaceDE w:val="0"/>
        <w:autoSpaceDN w:val="0"/>
        <w:spacing w:after="0" w:line="240" w:lineRule="auto"/>
        <w:ind w:left="720"/>
        <w:jc w:val="both"/>
        <w:rPr>
          <w:rFonts w:cstheme="minorHAnsi"/>
          <w:szCs w:val="20"/>
        </w:rPr>
      </w:pPr>
      <w:r w:rsidRPr="00D10BB2">
        <w:rPr>
          <w:rFonts w:cstheme="minorHAnsi"/>
          <w:szCs w:val="20"/>
        </w:rPr>
        <w:t>Restoration of Customer Services within 24 hours from the date and time the primary operations facility is determined</w:t>
      </w:r>
      <w:r w:rsidRPr="00D10BB2">
        <w:rPr>
          <w:rFonts w:cstheme="minorHAnsi"/>
          <w:spacing w:val="1"/>
          <w:szCs w:val="20"/>
        </w:rPr>
        <w:t xml:space="preserve"> </w:t>
      </w:r>
      <w:r w:rsidRPr="00D10BB2">
        <w:rPr>
          <w:rFonts w:cstheme="minorHAnsi"/>
          <w:szCs w:val="20"/>
        </w:rPr>
        <w:t>unusable,</w:t>
      </w:r>
      <w:r w:rsidRPr="00D10BB2">
        <w:rPr>
          <w:rFonts w:cstheme="minorHAnsi"/>
          <w:spacing w:val="-2"/>
          <w:szCs w:val="20"/>
        </w:rPr>
        <w:t xml:space="preserve"> </w:t>
      </w:r>
      <w:r w:rsidRPr="00D10BB2">
        <w:rPr>
          <w:rFonts w:cstheme="minorHAnsi"/>
          <w:szCs w:val="20"/>
        </w:rPr>
        <w:t>with</w:t>
      </w:r>
      <w:r w:rsidRPr="00D10BB2">
        <w:rPr>
          <w:rFonts w:cstheme="minorHAnsi"/>
          <w:spacing w:val="-2"/>
          <w:szCs w:val="20"/>
        </w:rPr>
        <w:t xml:space="preserve"> </w:t>
      </w:r>
      <w:r w:rsidRPr="00D10BB2">
        <w:rPr>
          <w:rFonts w:cstheme="minorHAnsi"/>
          <w:szCs w:val="20"/>
        </w:rPr>
        <w:t>NJKiDS</w:t>
      </w:r>
      <w:r w:rsidRPr="00D10BB2">
        <w:rPr>
          <w:rFonts w:cstheme="minorHAnsi"/>
          <w:spacing w:val="-2"/>
          <w:szCs w:val="20"/>
        </w:rPr>
        <w:t xml:space="preserve"> </w:t>
      </w:r>
      <w:r w:rsidRPr="00D10BB2">
        <w:rPr>
          <w:rFonts w:cstheme="minorHAnsi"/>
          <w:szCs w:val="20"/>
        </w:rPr>
        <w:t>and</w:t>
      </w:r>
      <w:r w:rsidRPr="00D10BB2">
        <w:rPr>
          <w:rFonts w:cstheme="minorHAnsi"/>
          <w:spacing w:val="-2"/>
          <w:szCs w:val="20"/>
        </w:rPr>
        <w:t xml:space="preserve"> </w:t>
      </w:r>
      <w:r w:rsidRPr="00D10BB2">
        <w:rPr>
          <w:rFonts w:cstheme="minorHAnsi"/>
          <w:szCs w:val="20"/>
        </w:rPr>
        <w:t>voice</w:t>
      </w:r>
      <w:r w:rsidRPr="00D10BB2">
        <w:rPr>
          <w:rFonts w:cstheme="minorHAnsi"/>
          <w:spacing w:val="-2"/>
          <w:szCs w:val="20"/>
        </w:rPr>
        <w:t xml:space="preserve"> </w:t>
      </w:r>
      <w:r w:rsidRPr="00D10BB2">
        <w:rPr>
          <w:rFonts w:cstheme="minorHAnsi"/>
          <w:szCs w:val="20"/>
        </w:rPr>
        <w:t>connectivity</w:t>
      </w:r>
      <w:r w:rsidRPr="00D10BB2">
        <w:rPr>
          <w:rFonts w:cstheme="minorHAnsi"/>
          <w:spacing w:val="-2"/>
          <w:szCs w:val="20"/>
        </w:rPr>
        <w:t xml:space="preserve"> </w:t>
      </w:r>
      <w:r w:rsidRPr="00D10BB2">
        <w:rPr>
          <w:rFonts w:cstheme="minorHAnsi"/>
          <w:szCs w:val="20"/>
        </w:rPr>
        <w:t>ported</w:t>
      </w:r>
      <w:r w:rsidRPr="00D10BB2">
        <w:rPr>
          <w:rFonts w:cstheme="minorHAnsi"/>
          <w:spacing w:val="-2"/>
          <w:szCs w:val="20"/>
        </w:rPr>
        <w:t xml:space="preserve"> </w:t>
      </w:r>
      <w:r w:rsidRPr="00D10BB2">
        <w:rPr>
          <w:rFonts w:cstheme="minorHAnsi"/>
          <w:szCs w:val="20"/>
        </w:rPr>
        <w:t>to</w:t>
      </w:r>
      <w:r w:rsidRPr="00D10BB2">
        <w:rPr>
          <w:rFonts w:cstheme="minorHAnsi"/>
          <w:spacing w:val="-2"/>
          <w:szCs w:val="20"/>
        </w:rPr>
        <w:t xml:space="preserve"> </w:t>
      </w:r>
      <w:r w:rsidRPr="00D10BB2">
        <w:rPr>
          <w:rFonts w:cstheme="minorHAnsi"/>
          <w:szCs w:val="20"/>
        </w:rPr>
        <w:t>the</w:t>
      </w:r>
      <w:r w:rsidRPr="00D10BB2">
        <w:rPr>
          <w:rFonts w:cstheme="minorHAnsi"/>
          <w:spacing w:val="-2"/>
          <w:szCs w:val="20"/>
        </w:rPr>
        <w:t xml:space="preserve"> </w:t>
      </w:r>
      <w:r w:rsidRPr="00D10BB2">
        <w:rPr>
          <w:rFonts w:cstheme="minorHAnsi"/>
          <w:szCs w:val="20"/>
        </w:rPr>
        <w:t>new</w:t>
      </w:r>
      <w:r w:rsidRPr="00D10BB2">
        <w:rPr>
          <w:rFonts w:cstheme="minorHAnsi"/>
          <w:spacing w:val="-1"/>
          <w:szCs w:val="20"/>
        </w:rPr>
        <w:t xml:space="preserve"> </w:t>
      </w:r>
      <w:r w:rsidRPr="00D10BB2">
        <w:rPr>
          <w:rFonts w:cstheme="minorHAnsi"/>
          <w:szCs w:val="20"/>
        </w:rPr>
        <w:t>location;</w:t>
      </w:r>
    </w:p>
    <w:p w14:paraId="19EC23E5" w14:textId="77777777" w:rsidR="00C608CA" w:rsidRPr="00D10BB2" w:rsidRDefault="00C608CA" w:rsidP="00FD4DF3">
      <w:pPr>
        <w:pStyle w:val="BodyText"/>
        <w:widowControl w:val="0"/>
        <w:numPr>
          <w:ilvl w:val="3"/>
          <w:numId w:val="82"/>
        </w:numPr>
        <w:autoSpaceDE w:val="0"/>
        <w:autoSpaceDN w:val="0"/>
        <w:spacing w:after="0" w:line="240" w:lineRule="auto"/>
        <w:ind w:left="720"/>
        <w:jc w:val="both"/>
        <w:rPr>
          <w:rFonts w:cstheme="minorHAnsi"/>
          <w:szCs w:val="20"/>
        </w:rPr>
      </w:pPr>
      <w:r w:rsidRPr="00D10BB2">
        <w:rPr>
          <w:rFonts w:cstheme="minorHAnsi"/>
          <w:szCs w:val="20"/>
        </w:rPr>
        <w:t>Restoration of operations within 48 hours from the date and time the primary operations facility is determined</w:t>
      </w:r>
      <w:r w:rsidRPr="00D10BB2">
        <w:rPr>
          <w:rFonts w:cstheme="minorHAnsi"/>
          <w:spacing w:val="1"/>
          <w:szCs w:val="20"/>
        </w:rPr>
        <w:t xml:space="preserve"> </w:t>
      </w:r>
      <w:r w:rsidRPr="00D10BB2">
        <w:rPr>
          <w:rFonts w:cstheme="minorHAnsi"/>
          <w:szCs w:val="20"/>
        </w:rPr>
        <w:t>unusable,</w:t>
      </w:r>
      <w:r w:rsidRPr="00D10BB2">
        <w:rPr>
          <w:rFonts w:cstheme="minorHAnsi"/>
          <w:spacing w:val="-3"/>
          <w:szCs w:val="20"/>
        </w:rPr>
        <w:t xml:space="preserve"> </w:t>
      </w:r>
      <w:r w:rsidRPr="00D10BB2">
        <w:rPr>
          <w:rFonts w:cstheme="minorHAnsi"/>
          <w:szCs w:val="20"/>
        </w:rPr>
        <w:t>with</w:t>
      </w:r>
      <w:r w:rsidRPr="00D10BB2">
        <w:rPr>
          <w:rFonts w:cstheme="minorHAnsi"/>
          <w:spacing w:val="-3"/>
          <w:szCs w:val="20"/>
        </w:rPr>
        <w:t xml:space="preserve"> </w:t>
      </w:r>
      <w:r w:rsidRPr="00D10BB2">
        <w:rPr>
          <w:rFonts w:cstheme="minorHAnsi"/>
          <w:szCs w:val="20"/>
        </w:rPr>
        <w:t>ability</w:t>
      </w:r>
      <w:r w:rsidRPr="00D10BB2">
        <w:rPr>
          <w:rFonts w:cstheme="minorHAnsi"/>
          <w:spacing w:val="-3"/>
          <w:szCs w:val="20"/>
        </w:rPr>
        <w:t xml:space="preserve"> </w:t>
      </w:r>
      <w:r w:rsidRPr="00D10BB2">
        <w:rPr>
          <w:rFonts w:cstheme="minorHAnsi"/>
          <w:szCs w:val="20"/>
        </w:rPr>
        <w:t>to</w:t>
      </w:r>
      <w:r w:rsidRPr="00D10BB2">
        <w:rPr>
          <w:rFonts w:cstheme="minorHAnsi"/>
          <w:spacing w:val="-4"/>
          <w:szCs w:val="20"/>
        </w:rPr>
        <w:t xml:space="preserve"> </w:t>
      </w:r>
      <w:r w:rsidRPr="00D10BB2">
        <w:rPr>
          <w:rFonts w:cstheme="minorHAnsi"/>
          <w:szCs w:val="20"/>
        </w:rPr>
        <w:t>transmit</w:t>
      </w:r>
      <w:r w:rsidRPr="00D10BB2">
        <w:rPr>
          <w:rFonts w:cstheme="minorHAnsi"/>
          <w:spacing w:val="-3"/>
          <w:szCs w:val="20"/>
        </w:rPr>
        <w:t xml:space="preserve"> </w:t>
      </w:r>
      <w:r w:rsidRPr="00D10BB2">
        <w:rPr>
          <w:rFonts w:cstheme="minorHAnsi"/>
          <w:szCs w:val="20"/>
        </w:rPr>
        <w:t>and</w:t>
      </w:r>
      <w:r w:rsidRPr="00D10BB2">
        <w:rPr>
          <w:rFonts w:cstheme="minorHAnsi"/>
          <w:spacing w:val="-3"/>
          <w:szCs w:val="20"/>
        </w:rPr>
        <w:t xml:space="preserve"> </w:t>
      </w:r>
      <w:r w:rsidRPr="00D10BB2">
        <w:rPr>
          <w:rFonts w:cstheme="minorHAnsi"/>
          <w:szCs w:val="20"/>
        </w:rPr>
        <w:t>receive</w:t>
      </w:r>
      <w:r w:rsidRPr="00D10BB2">
        <w:rPr>
          <w:rFonts w:cstheme="minorHAnsi"/>
          <w:spacing w:val="-5"/>
          <w:szCs w:val="20"/>
        </w:rPr>
        <w:t xml:space="preserve"> </w:t>
      </w:r>
      <w:r w:rsidRPr="00D10BB2">
        <w:rPr>
          <w:rFonts w:cstheme="minorHAnsi"/>
          <w:szCs w:val="20"/>
        </w:rPr>
        <w:t>files</w:t>
      </w:r>
      <w:r w:rsidRPr="00D10BB2">
        <w:rPr>
          <w:rFonts w:cstheme="minorHAnsi"/>
          <w:spacing w:val="-3"/>
          <w:szCs w:val="20"/>
        </w:rPr>
        <w:t xml:space="preserve"> </w:t>
      </w:r>
      <w:r w:rsidRPr="00D10BB2">
        <w:rPr>
          <w:rFonts w:cstheme="minorHAnsi"/>
          <w:szCs w:val="20"/>
        </w:rPr>
        <w:t>to/from</w:t>
      </w:r>
      <w:r w:rsidRPr="00D10BB2">
        <w:rPr>
          <w:rFonts w:cstheme="minorHAnsi"/>
          <w:spacing w:val="-3"/>
          <w:szCs w:val="20"/>
        </w:rPr>
        <w:t xml:space="preserve"> </w:t>
      </w:r>
      <w:r w:rsidRPr="00D10BB2">
        <w:rPr>
          <w:rFonts w:cstheme="minorHAnsi"/>
          <w:szCs w:val="20"/>
        </w:rPr>
        <w:t>the</w:t>
      </w:r>
      <w:r w:rsidRPr="00D10BB2">
        <w:rPr>
          <w:rFonts w:cstheme="minorHAnsi"/>
          <w:spacing w:val="-3"/>
          <w:szCs w:val="20"/>
        </w:rPr>
        <w:t xml:space="preserve"> </w:t>
      </w:r>
      <w:r w:rsidRPr="00D10BB2">
        <w:rPr>
          <w:rFonts w:cstheme="minorHAnsi"/>
          <w:szCs w:val="20"/>
        </w:rPr>
        <w:t>State’s</w:t>
      </w:r>
      <w:r w:rsidRPr="00D10BB2">
        <w:rPr>
          <w:rFonts w:cstheme="minorHAnsi"/>
          <w:spacing w:val="-3"/>
          <w:szCs w:val="20"/>
        </w:rPr>
        <w:t xml:space="preserve"> </w:t>
      </w:r>
      <w:r w:rsidRPr="00D10BB2">
        <w:rPr>
          <w:rFonts w:cstheme="minorHAnsi"/>
          <w:szCs w:val="20"/>
        </w:rPr>
        <w:t>automated</w:t>
      </w:r>
      <w:r w:rsidRPr="00D10BB2">
        <w:rPr>
          <w:rFonts w:cstheme="minorHAnsi"/>
          <w:spacing w:val="-3"/>
          <w:szCs w:val="20"/>
        </w:rPr>
        <w:t xml:space="preserve"> </w:t>
      </w:r>
      <w:r w:rsidRPr="00D10BB2">
        <w:rPr>
          <w:rFonts w:cstheme="minorHAnsi"/>
          <w:szCs w:val="20"/>
        </w:rPr>
        <w:t>system</w:t>
      </w:r>
      <w:r w:rsidRPr="00D10BB2">
        <w:rPr>
          <w:rFonts w:cstheme="minorHAnsi"/>
          <w:spacing w:val="-3"/>
          <w:szCs w:val="20"/>
        </w:rPr>
        <w:t xml:space="preserve"> </w:t>
      </w:r>
      <w:r w:rsidRPr="00D10BB2">
        <w:rPr>
          <w:rFonts w:cstheme="minorHAnsi"/>
          <w:szCs w:val="20"/>
        </w:rPr>
        <w:t>and from</w:t>
      </w:r>
      <w:r w:rsidRPr="00D10BB2">
        <w:rPr>
          <w:rFonts w:cstheme="minorHAnsi"/>
          <w:spacing w:val="-1"/>
          <w:szCs w:val="20"/>
        </w:rPr>
        <w:t xml:space="preserve"> </w:t>
      </w:r>
      <w:r w:rsidRPr="00D10BB2">
        <w:rPr>
          <w:rFonts w:cstheme="minorHAnsi"/>
          <w:szCs w:val="20"/>
        </w:rPr>
        <w:t>employers; and</w:t>
      </w:r>
    </w:p>
    <w:p w14:paraId="1329CFAD" w14:textId="77777777" w:rsidR="00C608CA" w:rsidRPr="00D10BB2" w:rsidRDefault="00C608CA" w:rsidP="00FD4DF3">
      <w:pPr>
        <w:pStyle w:val="BodyText"/>
        <w:widowControl w:val="0"/>
        <w:numPr>
          <w:ilvl w:val="3"/>
          <w:numId w:val="82"/>
        </w:numPr>
        <w:autoSpaceDE w:val="0"/>
        <w:autoSpaceDN w:val="0"/>
        <w:spacing w:after="0" w:line="240" w:lineRule="auto"/>
        <w:ind w:left="720"/>
        <w:jc w:val="both"/>
        <w:rPr>
          <w:rFonts w:cstheme="minorHAnsi"/>
          <w:szCs w:val="20"/>
        </w:rPr>
      </w:pPr>
      <w:r w:rsidRPr="00D10BB2">
        <w:rPr>
          <w:rFonts w:cstheme="minorHAnsi"/>
          <w:szCs w:val="20"/>
        </w:rPr>
        <w:t>Restoration of research operations within 48 hours from the date and time the primary operations facility is determined</w:t>
      </w:r>
      <w:r w:rsidRPr="00D10BB2">
        <w:rPr>
          <w:rFonts w:cstheme="minorHAnsi"/>
          <w:spacing w:val="1"/>
          <w:szCs w:val="20"/>
        </w:rPr>
        <w:t xml:space="preserve"> </w:t>
      </w:r>
      <w:r w:rsidRPr="00D10BB2">
        <w:rPr>
          <w:rFonts w:cstheme="minorHAnsi"/>
          <w:szCs w:val="20"/>
        </w:rPr>
        <w:t>unusable,</w:t>
      </w:r>
      <w:r w:rsidRPr="00D10BB2">
        <w:rPr>
          <w:rFonts w:cstheme="minorHAnsi"/>
          <w:spacing w:val="-2"/>
          <w:szCs w:val="20"/>
        </w:rPr>
        <w:t xml:space="preserve"> </w:t>
      </w:r>
      <w:r w:rsidRPr="00D10BB2">
        <w:rPr>
          <w:rFonts w:cstheme="minorHAnsi"/>
          <w:szCs w:val="20"/>
        </w:rPr>
        <w:t>with</w:t>
      </w:r>
      <w:r w:rsidRPr="00D10BB2">
        <w:rPr>
          <w:rFonts w:cstheme="minorHAnsi"/>
          <w:spacing w:val="-2"/>
          <w:szCs w:val="20"/>
        </w:rPr>
        <w:t xml:space="preserve"> </w:t>
      </w:r>
      <w:r w:rsidRPr="00D10BB2">
        <w:rPr>
          <w:rFonts w:cstheme="minorHAnsi"/>
          <w:szCs w:val="20"/>
        </w:rPr>
        <w:t>State’s</w:t>
      </w:r>
      <w:r w:rsidRPr="00D10BB2">
        <w:rPr>
          <w:rFonts w:cstheme="minorHAnsi"/>
          <w:spacing w:val="-2"/>
          <w:szCs w:val="20"/>
        </w:rPr>
        <w:t xml:space="preserve"> </w:t>
      </w:r>
      <w:r w:rsidRPr="00D10BB2">
        <w:rPr>
          <w:rFonts w:cstheme="minorHAnsi"/>
          <w:szCs w:val="20"/>
        </w:rPr>
        <w:t>automated</w:t>
      </w:r>
      <w:r w:rsidRPr="00D10BB2">
        <w:rPr>
          <w:rFonts w:cstheme="minorHAnsi"/>
          <w:spacing w:val="-2"/>
          <w:szCs w:val="20"/>
        </w:rPr>
        <w:t xml:space="preserve"> </w:t>
      </w:r>
      <w:r w:rsidRPr="00D10BB2">
        <w:rPr>
          <w:rFonts w:cstheme="minorHAnsi"/>
          <w:szCs w:val="20"/>
        </w:rPr>
        <w:t>system</w:t>
      </w:r>
      <w:r w:rsidRPr="00D10BB2">
        <w:rPr>
          <w:rFonts w:cstheme="minorHAnsi"/>
          <w:spacing w:val="-2"/>
          <w:szCs w:val="20"/>
        </w:rPr>
        <w:t xml:space="preserve"> </w:t>
      </w:r>
      <w:r w:rsidRPr="00D10BB2">
        <w:rPr>
          <w:rFonts w:cstheme="minorHAnsi"/>
          <w:szCs w:val="20"/>
        </w:rPr>
        <w:t>and</w:t>
      </w:r>
      <w:r w:rsidRPr="00D10BB2">
        <w:rPr>
          <w:rFonts w:cstheme="minorHAnsi"/>
          <w:spacing w:val="-2"/>
          <w:szCs w:val="20"/>
        </w:rPr>
        <w:t xml:space="preserve"> </w:t>
      </w:r>
      <w:r w:rsidRPr="00D10BB2">
        <w:rPr>
          <w:rFonts w:cstheme="minorHAnsi"/>
          <w:szCs w:val="20"/>
        </w:rPr>
        <w:t>voice</w:t>
      </w:r>
      <w:r w:rsidRPr="00D10BB2">
        <w:rPr>
          <w:rFonts w:cstheme="minorHAnsi"/>
          <w:spacing w:val="-2"/>
          <w:szCs w:val="20"/>
        </w:rPr>
        <w:t xml:space="preserve"> </w:t>
      </w:r>
      <w:r w:rsidRPr="00D10BB2">
        <w:rPr>
          <w:rFonts w:cstheme="minorHAnsi"/>
          <w:szCs w:val="20"/>
        </w:rPr>
        <w:t>connectivity</w:t>
      </w:r>
      <w:r w:rsidRPr="00D10BB2">
        <w:rPr>
          <w:rFonts w:cstheme="minorHAnsi"/>
          <w:spacing w:val="-2"/>
          <w:szCs w:val="20"/>
        </w:rPr>
        <w:t xml:space="preserve"> </w:t>
      </w:r>
      <w:r w:rsidRPr="00D10BB2">
        <w:rPr>
          <w:rFonts w:cstheme="minorHAnsi"/>
          <w:szCs w:val="20"/>
        </w:rPr>
        <w:t>ported</w:t>
      </w:r>
      <w:r w:rsidRPr="00D10BB2">
        <w:rPr>
          <w:rFonts w:cstheme="minorHAnsi"/>
          <w:spacing w:val="-2"/>
          <w:szCs w:val="20"/>
        </w:rPr>
        <w:t xml:space="preserve"> </w:t>
      </w:r>
      <w:r w:rsidRPr="00D10BB2">
        <w:rPr>
          <w:rFonts w:cstheme="minorHAnsi"/>
          <w:szCs w:val="20"/>
        </w:rPr>
        <w:t>to</w:t>
      </w:r>
      <w:r w:rsidRPr="00D10BB2">
        <w:rPr>
          <w:rFonts w:cstheme="minorHAnsi"/>
          <w:spacing w:val="-2"/>
          <w:szCs w:val="20"/>
        </w:rPr>
        <w:t xml:space="preserve"> </w:t>
      </w:r>
      <w:r w:rsidRPr="00D10BB2">
        <w:rPr>
          <w:rFonts w:cstheme="minorHAnsi"/>
          <w:szCs w:val="20"/>
        </w:rPr>
        <w:t>the</w:t>
      </w:r>
      <w:r w:rsidRPr="00D10BB2">
        <w:rPr>
          <w:rFonts w:cstheme="minorHAnsi"/>
          <w:spacing w:val="-2"/>
          <w:szCs w:val="20"/>
        </w:rPr>
        <w:t xml:space="preserve"> </w:t>
      </w:r>
      <w:r w:rsidRPr="00D10BB2">
        <w:rPr>
          <w:rFonts w:cstheme="minorHAnsi"/>
          <w:szCs w:val="20"/>
        </w:rPr>
        <w:t>new</w:t>
      </w:r>
      <w:r w:rsidRPr="00D10BB2">
        <w:rPr>
          <w:rFonts w:cstheme="minorHAnsi"/>
          <w:spacing w:val="-1"/>
          <w:szCs w:val="20"/>
        </w:rPr>
        <w:t xml:space="preserve"> </w:t>
      </w:r>
      <w:r w:rsidRPr="00D10BB2">
        <w:rPr>
          <w:rFonts w:cstheme="minorHAnsi"/>
          <w:szCs w:val="20"/>
        </w:rPr>
        <w:t>location.</w:t>
      </w:r>
    </w:p>
    <w:p w14:paraId="67C8A8C4" w14:textId="53D3B335" w:rsidR="00C608CA" w:rsidRDefault="00C608CA" w:rsidP="00AF74E8">
      <w:pPr>
        <w:spacing w:after="0" w:line="240" w:lineRule="auto"/>
      </w:pPr>
    </w:p>
    <w:p w14:paraId="7B8EEB91" w14:textId="5281187C" w:rsidR="00C608CA" w:rsidRDefault="00C608CA" w:rsidP="00AF74E8">
      <w:pPr>
        <w:pStyle w:val="Heading3"/>
      </w:pPr>
      <w:bookmarkStart w:id="134" w:name="_Toc208586356"/>
      <w:r>
        <w:t>RECORDS RETENTION PLAN</w:t>
      </w:r>
      <w:bookmarkEnd w:id="134"/>
      <w:r>
        <w:t xml:space="preserve"> </w:t>
      </w:r>
    </w:p>
    <w:p w14:paraId="0A228EB5" w14:textId="33D8A2F8" w:rsidR="00C608CA" w:rsidRDefault="00C608CA" w:rsidP="00AF74E8">
      <w:pPr>
        <w:widowControl w:val="0"/>
        <w:autoSpaceDE w:val="0"/>
        <w:autoSpaceDN w:val="0"/>
        <w:spacing w:after="0" w:line="240" w:lineRule="auto"/>
        <w:jc w:val="both"/>
        <w:rPr>
          <w:rFonts w:cstheme="minorHAnsi"/>
          <w:szCs w:val="20"/>
        </w:rPr>
      </w:pPr>
      <w:r w:rsidRPr="00D10BB2">
        <w:rPr>
          <w:rFonts w:cstheme="minorHAnsi"/>
          <w:szCs w:val="20"/>
        </w:rPr>
        <w:t>The Contractor shall provide a</w:t>
      </w:r>
      <w:r w:rsidR="004B33CA">
        <w:rPr>
          <w:rFonts w:cstheme="minorHAnsi"/>
          <w:szCs w:val="20"/>
        </w:rPr>
        <w:t xml:space="preserve"> draft</w:t>
      </w:r>
      <w:r w:rsidRPr="00D10BB2">
        <w:rPr>
          <w:rFonts w:cstheme="minorHAnsi"/>
          <w:szCs w:val="20"/>
        </w:rPr>
        <w:t xml:space="preserve"> </w:t>
      </w:r>
      <w:r>
        <w:rPr>
          <w:rFonts w:cstheme="minorHAnsi"/>
          <w:szCs w:val="20"/>
        </w:rPr>
        <w:t xml:space="preserve">records retention plan within 30 </w:t>
      </w:r>
      <w:r w:rsidR="004B33CA">
        <w:rPr>
          <w:rFonts w:cstheme="minorHAnsi"/>
          <w:szCs w:val="20"/>
        </w:rPr>
        <w:t xml:space="preserve">Calendar Days </w:t>
      </w:r>
      <w:r>
        <w:rPr>
          <w:rFonts w:cstheme="minorHAnsi"/>
          <w:szCs w:val="20"/>
        </w:rPr>
        <w:t>of</w:t>
      </w:r>
      <w:r w:rsidR="004B33CA">
        <w:rPr>
          <w:rFonts w:cstheme="minorHAnsi"/>
          <w:szCs w:val="20"/>
        </w:rPr>
        <w:t xml:space="preserve"> the</w:t>
      </w:r>
      <w:r>
        <w:rPr>
          <w:rFonts w:cstheme="minorHAnsi"/>
          <w:szCs w:val="20"/>
        </w:rPr>
        <w:t xml:space="preserve"> Contract effective date, and a </w:t>
      </w:r>
      <w:r w:rsidRPr="00D10BB2">
        <w:rPr>
          <w:rFonts w:cstheme="minorHAnsi"/>
          <w:szCs w:val="20"/>
        </w:rPr>
        <w:t xml:space="preserve">final records retention plan no later than 90 </w:t>
      </w:r>
      <w:r w:rsidR="004B33CA">
        <w:rPr>
          <w:rFonts w:cstheme="minorHAnsi"/>
          <w:szCs w:val="20"/>
        </w:rPr>
        <w:t>Calendar D</w:t>
      </w:r>
      <w:r w:rsidR="004B33CA" w:rsidRPr="00D10BB2">
        <w:rPr>
          <w:rFonts w:cstheme="minorHAnsi"/>
          <w:szCs w:val="20"/>
        </w:rPr>
        <w:t xml:space="preserve">ays </w:t>
      </w:r>
      <w:r w:rsidRPr="00D10BB2">
        <w:rPr>
          <w:rFonts w:cstheme="minorHAnsi"/>
          <w:szCs w:val="20"/>
        </w:rPr>
        <w:t xml:space="preserve">from </w:t>
      </w:r>
      <w:r w:rsidR="004B33CA">
        <w:rPr>
          <w:rFonts w:cstheme="minorHAnsi"/>
          <w:szCs w:val="20"/>
        </w:rPr>
        <w:t xml:space="preserve">the </w:t>
      </w:r>
      <w:r w:rsidRPr="00D10BB2">
        <w:rPr>
          <w:rFonts w:cstheme="minorHAnsi"/>
          <w:szCs w:val="20"/>
        </w:rPr>
        <w:t>Contract effective date to the SCM for approval. This plan shall set forth that the Contractor must maintain all processing activity records (both electronic and hard copy formats) for seven (7) years at a New Jersey location in full</w:t>
      </w:r>
      <w:r w:rsidRPr="00D10BB2">
        <w:rPr>
          <w:rFonts w:cstheme="minorHAnsi"/>
          <w:spacing w:val="1"/>
          <w:szCs w:val="20"/>
        </w:rPr>
        <w:t xml:space="preserve"> </w:t>
      </w:r>
      <w:r w:rsidRPr="00D10BB2">
        <w:rPr>
          <w:rFonts w:cstheme="minorHAnsi"/>
          <w:szCs w:val="20"/>
        </w:rPr>
        <w:t>compliance</w:t>
      </w:r>
      <w:r w:rsidRPr="00D10BB2">
        <w:rPr>
          <w:rFonts w:cstheme="minorHAnsi"/>
          <w:spacing w:val="1"/>
          <w:szCs w:val="20"/>
        </w:rPr>
        <w:t xml:space="preserve"> </w:t>
      </w:r>
      <w:r w:rsidRPr="00D10BB2">
        <w:rPr>
          <w:rFonts w:cstheme="minorHAnsi"/>
          <w:szCs w:val="20"/>
        </w:rPr>
        <w:t>with</w:t>
      </w:r>
      <w:r w:rsidRPr="00D10BB2">
        <w:rPr>
          <w:rFonts w:cstheme="minorHAnsi"/>
          <w:spacing w:val="1"/>
          <w:szCs w:val="20"/>
        </w:rPr>
        <w:t xml:space="preserve"> </w:t>
      </w:r>
      <w:r w:rsidRPr="00D10BB2">
        <w:rPr>
          <w:rFonts w:cstheme="minorHAnsi"/>
          <w:szCs w:val="20"/>
        </w:rPr>
        <w:t>New</w:t>
      </w:r>
      <w:r w:rsidRPr="00D10BB2">
        <w:rPr>
          <w:rFonts w:cstheme="minorHAnsi"/>
          <w:spacing w:val="1"/>
          <w:szCs w:val="20"/>
        </w:rPr>
        <w:t xml:space="preserve"> </w:t>
      </w:r>
      <w:r w:rsidRPr="00D10BB2">
        <w:rPr>
          <w:rFonts w:cstheme="minorHAnsi"/>
          <w:szCs w:val="20"/>
        </w:rPr>
        <w:t>Jersey</w:t>
      </w:r>
      <w:r w:rsidRPr="00D10BB2">
        <w:rPr>
          <w:rFonts w:cstheme="minorHAnsi"/>
          <w:spacing w:val="1"/>
          <w:szCs w:val="20"/>
        </w:rPr>
        <w:t xml:space="preserve"> </w:t>
      </w:r>
      <w:r w:rsidRPr="00D10BB2">
        <w:rPr>
          <w:rFonts w:cstheme="minorHAnsi"/>
          <w:szCs w:val="20"/>
        </w:rPr>
        <w:t>State</w:t>
      </w:r>
      <w:r w:rsidRPr="00D10BB2">
        <w:rPr>
          <w:rFonts w:cstheme="minorHAnsi"/>
          <w:spacing w:val="1"/>
          <w:szCs w:val="20"/>
        </w:rPr>
        <w:t xml:space="preserve"> </w:t>
      </w:r>
      <w:r w:rsidRPr="00D10BB2">
        <w:rPr>
          <w:rFonts w:cstheme="minorHAnsi"/>
          <w:szCs w:val="20"/>
        </w:rPr>
        <w:t>requirements</w:t>
      </w:r>
      <w:r w:rsidRPr="00D10BB2">
        <w:rPr>
          <w:rFonts w:cstheme="minorHAnsi"/>
          <w:spacing w:val="1"/>
          <w:szCs w:val="20"/>
        </w:rPr>
        <w:t xml:space="preserve"> </w:t>
      </w:r>
      <w:r w:rsidRPr="00D10BB2">
        <w:rPr>
          <w:rFonts w:cstheme="minorHAnsi"/>
          <w:szCs w:val="20"/>
        </w:rPr>
        <w:t>N.J.A.C.</w:t>
      </w:r>
      <w:r w:rsidRPr="00D10BB2">
        <w:rPr>
          <w:rFonts w:cstheme="minorHAnsi"/>
          <w:spacing w:val="1"/>
          <w:szCs w:val="20"/>
        </w:rPr>
        <w:t xml:space="preserve"> § </w:t>
      </w:r>
      <w:r w:rsidRPr="00D10BB2">
        <w:rPr>
          <w:rFonts w:cstheme="minorHAnsi"/>
          <w:szCs w:val="20"/>
        </w:rPr>
        <w:t>10:110-20.2</w:t>
      </w:r>
      <w:r w:rsidRPr="00D10BB2">
        <w:rPr>
          <w:rFonts w:cstheme="minorHAnsi"/>
          <w:spacing w:val="1"/>
          <w:szCs w:val="20"/>
        </w:rPr>
        <w:t xml:space="preserve"> </w:t>
      </w:r>
      <w:r w:rsidRPr="00D10BB2">
        <w:rPr>
          <w:rFonts w:cstheme="minorHAnsi"/>
          <w:szCs w:val="20"/>
        </w:rPr>
        <w:t>and</w:t>
      </w:r>
      <w:r w:rsidRPr="00D10BB2">
        <w:rPr>
          <w:rFonts w:cstheme="minorHAnsi"/>
          <w:spacing w:val="1"/>
          <w:szCs w:val="20"/>
        </w:rPr>
        <w:t xml:space="preserve"> </w:t>
      </w:r>
      <w:r w:rsidRPr="00D10BB2">
        <w:rPr>
          <w:rFonts w:cstheme="minorHAnsi"/>
          <w:szCs w:val="20"/>
        </w:rPr>
        <w:t>federal</w:t>
      </w:r>
      <w:r w:rsidRPr="00D10BB2">
        <w:rPr>
          <w:rFonts w:cstheme="minorHAnsi"/>
          <w:spacing w:val="1"/>
          <w:szCs w:val="20"/>
        </w:rPr>
        <w:t xml:space="preserve"> </w:t>
      </w:r>
      <w:r w:rsidRPr="00D10BB2">
        <w:rPr>
          <w:rFonts w:cstheme="minorHAnsi"/>
          <w:szCs w:val="20"/>
        </w:rPr>
        <w:t>requirements at 45 C.F.R. § 75.361. The Contractor’s document retention process must utilize</w:t>
      </w:r>
      <w:r w:rsidRPr="00D10BB2">
        <w:rPr>
          <w:rFonts w:cstheme="minorHAnsi"/>
          <w:spacing w:val="1"/>
          <w:szCs w:val="20"/>
        </w:rPr>
        <w:t xml:space="preserve"> </w:t>
      </w:r>
      <w:r w:rsidRPr="00D10BB2">
        <w:rPr>
          <w:rFonts w:cstheme="minorHAnsi"/>
          <w:szCs w:val="20"/>
        </w:rPr>
        <w:t>electronic</w:t>
      </w:r>
      <w:r w:rsidRPr="00D10BB2">
        <w:rPr>
          <w:rFonts w:cstheme="minorHAnsi"/>
          <w:spacing w:val="-2"/>
          <w:szCs w:val="20"/>
        </w:rPr>
        <w:t xml:space="preserve"> </w:t>
      </w:r>
      <w:r w:rsidRPr="00D10BB2">
        <w:rPr>
          <w:rFonts w:cstheme="minorHAnsi"/>
          <w:szCs w:val="20"/>
        </w:rPr>
        <w:t>storage and retrieval technology.</w:t>
      </w:r>
    </w:p>
    <w:p w14:paraId="3D953CC4" w14:textId="70D29165" w:rsidR="00C608CA" w:rsidRDefault="00C608CA" w:rsidP="00AF74E8">
      <w:pPr>
        <w:spacing w:after="0" w:line="240" w:lineRule="auto"/>
      </w:pPr>
    </w:p>
    <w:p w14:paraId="5920B6A4" w14:textId="40768439" w:rsidR="00BC2603" w:rsidRDefault="00BC2603" w:rsidP="00AF74E8">
      <w:pPr>
        <w:pStyle w:val="Heading3"/>
      </w:pPr>
      <w:bookmarkStart w:id="135" w:name="_Toc208586357"/>
      <w:r>
        <w:t>STATE SYSTEMS</w:t>
      </w:r>
      <w:bookmarkEnd w:id="135"/>
    </w:p>
    <w:p w14:paraId="52E46888" w14:textId="77777777" w:rsidR="00BC2603" w:rsidRDefault="00BC2603" w:rsidP="00AF74E8">
      <w:pPr>
        <w:spacing w:after="0" w:line="240" w:lineRule="auto"/>
        <w:jc w:val="both"/>
        <w:rPr>
          <w:rFonts w:cstheme="minorHAnsi"/>
          <w:szCs w:val="20"/>
        </w:rPr>
      </w:pPr>
      <w:r w:rsidRPr="00D10BB2">
        <w:rPr>
          <w:rFonts w:cstheme="minorHAnsi"/>
          <w:szCs w:val="20"/>
        </w:rPr>
        <w:t>The Contractor shall support the recovery of the State's system interface at a back-up site in the</w:t>
      </w:r>
      <w:r w:rsidRPr="00D10BB2">
        <w:rPr>
          <w:rFonts w:cstheme="minorHAnsi"/>
          <w:spacing w:val="1"/>
          <w:szCs w:val="20"/>
        </w:rPr>
        <w:t xml:space="preserve"> </w:t>
      </w:r>
      <w:r w:rsidRPr="00D10BB2">
        <w:rPr>
          <w:rFonts w:cstheme="minorHAnsi"/>
          <w:szCs w:val="20"/>
        </w:rPr>
        <w:t>event of a disaster at the State's primary data center. This support shall consist of providing</w:t>
      </w:r>
      <w:r w:rsidRPr="00D10BB2">
        <w:rPr>
          <w:rFonts w:cstheme="minorHAnsi"/>
          <w:spacing w:val="1"/>
          <w:szCs w:val="20"/>
        </w:rPr>
        <w:t xml:space="preserve"> </w:t>
      </w:r>
      <w:r w:rsidRPr="00D10BB2">
        <w:rPr>
          <w:rFonts w:cstheme="minorHAnsi"/>
          <w:szCs w:val="20"/>
        </w:rPr>
        <w:t>connectivity</w:t>
      </w:r>
      <w:r w:rsidRPr="00D10BB2">
        <w:rPr>
          <w:rFonts w:cstheme="minorHAnsi"/>
          <w:spacing w:val="-14"/>
          <w:szCs w:val="20"/>
        </w:rPr>
        <w:t xml:space="preserve"> </w:t>
      </w:r>
      <w:r w:rsidRPr="00D10BB2">
        <w:rPr>
          <w:rFonts w:cstheme="minorHAnsi"/>
          <w:szCs w:val="20"/>
        </w:rPr>
        <w:t>to</w:t>
      </w:r>
      <w:r w:rsidRPr="00D10BB2">
        <w:rPr>
          <w:rFonts w:cstheme="minorHAnsi"/>
          <w:spacing w:val="-13"/>
          <w:szCs w:val="20"/>
        </w:rPr>
        <w:t xml:space="preserve"> </w:t>
      </w:r>
      <w:r w:rsidRPr="00D10BB2">
        <w:rPr>
          <w:rFonts w:cstheme="minorHAnsi"/>
          <w:szCs w:val="20"/>
        </w:rPr>
        <w:t>the</w:t>
      </w:r>
      <w:r w:rsidRPr="00D10BB2">
        <w:rPr>
          <w:rFonts w:cstheme="minorHAnsi"/>
          <w:spacing w:val="-11"/>
          <w:szCs w:val="20"/>
        </w:rPr>
        <w:t xml:space="preserve"> </w:t>
      </w:r>
      <w:r w:rsidRPr="00D10BB2">
        <w:rPr>
          <w:rFonts w:cstheme="minorHAnsi"/>
          <w:szCs w:val="20"/>
        </w:rPr>
        <w:t>State's</w:t>
      </w:r>
      <w:r w:rsidRPr="00D10BB2">
        <w:rPr>
          <w:rFonts w:cstheme="minorHAnsi"/>
          <w:spacing w:val="-13"/>
          <w:szCs w:val="20"/>
        </w:rPr>
        <w:t xml:space="preserve"> </w:t>
      </w:r>
      <w:r w:rsidRPr="00D10BB2">
        <w:rPr>
          <w:rFonts w:cstheme="minorHAnsi"/>
          <w:szCs w:val="20"/>
        </w:rPr>
        <w:t>back-up site</w:t>
      </w:r>
      <w:r w:rsidRPr="00D10BB2">
        <w:rPr>
          <w:rFonts w:cstheme="minorHAnsi"/>
          <w:spacing w:val="-13"/>
          <w:szCs w:val="20"/>
        </w:rPr>
        <w:t xml:space="preserve"> </w:t>
      </w:r>
      <w:r w:rsidRPr="00D10BB2">
        <w:rPr>
          <w:rFonts w:cstheme="minorHAnsi"/>
          <w:szCs w:val="20"/>
        </w:rPr>
        <w:t>to enable the transmission of</w:t>
      </w:r>
      <w:r w:rsidRPr="00D10BB2">
        <w:rPr>
          <w:rFonts w:cstheme="minorHAnsi"/>
          <w:spacing w:val="-14"/>
          <w:szCs w:val="20"/>
        </w:rPr>
        <w:t xml:space="preserve"> </w:t>
      </w:r>
      <w:r w:rsidRPr="00D10BB2">
        <w:rPr>
          <w:rFonts w:cstheme="minorHAnsi"/>
          <w:szCs w:val="20"/>
        </w:rPr>
        <w:t>data</w:t>
      </w:r>
      <w:r w:rsidRPr="00D10BB2">
        <w:rPr>
          <w:rFonts w:cstheme="minorHAnsi"/>
          <w:spacing w:val="-13"/>
          <w:szCs w:val="20"/>
        </w:rPr>
        <w:t xml:space="preserve"> </w:t>
      </w:r>
      <w:r w:rsidRPr="00D10BB2">
        <w:rPr>
          <w:rFonts w:cstheme="minorHAnsi"/>
          <w:szCs w:val="20"/>
        </w:rPr>
        <w:t>files and reports</w:t>
      </w:r>
      <w:r w:rsidRPr="00D10BB2">
        <w:rPr>
          <w:rFonts w:cstheme="minorHAnsi"/>
          <w:spacing w:val="-13"/>
          <w:szCs w:val="20"/>
        </w:rPr>
        <w:t xml:space="preserve"> </w:t>
      </w:r>
      <w:r w:rsidRPr="00D10BB2">
        <w:rPr>
          <w:rFonts w:cstheme="minorHAnsi"/>
          <w:szCs w:val="20"/>
        </w:rPr>
        <w:t>between the</w:t>
      </w:r>
      <w:r w:rsidRPr="00D10BB2">
        <w:rPr>
          <w:rFonts w:cstheme="minorHAnsi"/>
          <w:spacing w:val="-1"/>
          <w:szCs w:val="20"/>
        </w:rPr>
        <w:t xml:space="preserve"> </w:t>
      </w:r>
      <w:r w:rsidRPr="00D10BB2">
        <w:rPr>
          <w:rFonts w:cstheme="minorHAnsi"/>
          <w:szCs w:val="20"/>
        </w:rPr>
        <w:t>State and the Contractor.</w:t>
      </w:r>
    </w:p>
    <w:p w14:paraId="1F8AF9A8" w14:textId="77777777" w:rsidR="00BC2603" w:rsidRPr="00D10BB2" w:rsidRDefault="00BC2603" w:rsidP="00AF74E8">
      <w:pPr>
        <w:spacing w:after="0" w:line="240" w:lineRule="auto"/>
        <w:jc w:val="both"/>
        <w:rPr>
          <w:rFonts w:cstheme="minorHAnsi"/>
          <w:szCs w:val="20"/>
        </w:rPr>
      </w:pPr>
    </w:p>
    <w:p w14:paraId="31986A1D" w14:textId="77777777" w:rsidR="00BC2603" w:rsidRDefault="00BC2603" w:rsidP="00AF74E8">
      <w:pPr>
        <w:spacing w:after="0" w:line="240" w:lineRule="auto"/>
        <w:jc w:val="both"/>
        <w:rPr>
          <w:rFonts w:cstheme="minorHAnsi"/>
          <w:szCs w:val="20"/>
        </w:rPr>
      </w:pPr>
      <w:r w:rsidRPr="00D10BB2">
        <w:rPr>
          <w:rFonts w:cstheme="minorHAnsi"/>
          <w:szCs w:val="20"/>
        </w:rPr>
        <w:t>Following the declaration of a disaster by the State and movement to a back-up data center, the</w:t>
      </w:r>
      <w:r w:rsidRPr="00D10BB2">
        <w:rPr>
          <w:rFonts w:cstheme="minorHAnsi"/>
          <w:spacing w:val="1"/>
          <w:szCs w:val="20"/>
        </w:rPr>
        <w:t xml:space="preserve"> </w:t>
      </w:r>
      <w:r w:rsidRPr="00D10BB2">
        <w:rPr>
          <w:rFonts w:cstheme="minorHAnsi"/>
          <w:szCs w:val="20"/>
        </w:rPr>
        <w:t>Contractor</w:t>
      </w:r>
      <w:r w:rsidRPr="00D10BB2">
        <w:rPr>
          <w:rFonts w:cstheme="minorHAnsi"/>
          <w:spacing w:val="-1"/>
          <w:szCs w:val="20"/>
        </w:rPr>
        <w:t xml:space="preserve"> </w:t>
      </w:r>
      <w:r w:rsidRPr="00D10BB2">
        <w:rPr>
          <w:rFonts w:cstheme="minorHAnsi"/>
          <w:szCs w:val="20"/>
        </w:rPr>
        <w:t>shall</w:t>
      </w:r>
      <w:r w:rsidRPr="00D10BB2">
        <w:rPr>
          <w:rFonts w:cstheme="minorHAnsi"/>
          <w:spacing w:val="-1"/>
          <w:szCs w:val="20"/>
        </w:rPr>
        <w:t xml:space="preserve"> </w:t>
      </w:r>
      <w:r w:rsidRPr="00D10BB2">
        <w:rPr>
          <w:rFonts w:cstheme="minorHAnsi"/>
          <w:szCs w:val="20"/>
        </w:rPr>
        <w:t>work</w:t>
      </w:r>
      <w:r w:rsidRPr="00D10BB2">
        <w:rPr>
          <w:rFonts w:cstheme="minorHAnsi"/>
          <w:spacing w:val="-1"/>
          <w:szCs w:val="20"/>
        </w:rPr>
        <w:t xml:space="preserve"> </w:t>
      </w:r>
      <w:r w:rsidRPr="00D10BB2">
        <w:rPr>
          <w:rFonts w:cstheme="minorHAnsi"/>
          <w:szCs w:val="20"/>
        </w:rPr>
        <w:t>with the</w:t>
      </w:r>
      <w:r w:rsidRPr="00D10BB2">
        <w:rPr>
          <w:rFonts w:cstheme="minorHAnsi"/>
          <w:spacing w:val="-1"/>
          <w:szCs w:val="20"/>
        </w:rPr>
        <w:t xml:space="preserve"> </w:t>
      </w:r>
      <w:r w:rsidRPr="00D10BB2">
        <w:rPr>
          <w:rFonts w:cstheme="minorHAnsi"/>
          <w:szCs w:val="20"/>
        </w:rPr>
        <w:t>State's</w:t>
      </w:r>
      <w:r w:rsidRPr="00D10BB2">
        <w:rPr>
          <w:rFonts w:cstheme="minorHAnsi"/>
          <w:spacing w:val="-1"/>
          <w:szCs w:val="20"/>
        </w:rPr>
        <w:t xml:space="preserve"> </w:t>
      </w:r>
      <w:r w:rsidRPr="00D10BB2">
        <w:rPr>
          <w:rFonts w:cstheme="minorHAnsi"/>
          <w:szCs w:val="20"/>
        </w:rPr>
        <w:t>technical</w:t>
      </w:r>
      <w:r w:rsidRPr="00D10BB2">
        <w:rPr>
          <w:rFonts w:cstheme="minorHAnsi"/>
          <w:spacing w:val="-1"/>
          <w:szCs w:val="20"/>
        </w:rPr>
        <w:t xml:space="preserve"> </w:t>
      </w:r>
      <w:r w:rsidRPr="00D10BB2">
        <w:rPr>
          <w:rFonts w:cstheme="minorHAnsi"/>
          <w:szCs w:val="20"/>
        </w:rPr>
        <w:t>staff to</w:t>
      </w:r>
      <w:r w:rsidRPr="00D10BB2">
        <w:rPr>
          <w:rFonts w:cstheme="minorHAnsi"/>
          <w:spacing w:val="-1"/>
          <w:szCs w:val="20"/>
        </w:rPr>
        <w:t xml:space="preserve"> </w:t>
      </w:r>
      <w:r w:rsidRPr="00D10BB2">
        <w:rPr>
          <w:rFonts w:cstheme="minorHAnsi"/>
          <w:szCs w:val="20"/>
        </w:rPr>
        <w:t>provide</w:t>
      </w:r>
      <w:r w:rsidRPr="00D10BB2">
        <w:rPr>
          <w:rFonts w:cstheme="minorHAnsi"/>
          <w:spacing w:val="-1"/>
          <w:szCs w:val="20"/>
        </w:rPr>
        <w:t xml:space="preserve"> </w:t>
      </w:r>
      <w:r w:rsidRPr="00D10BB2">
        <w:rPr>
          <w:rFonts w:cstheme="minorHAnsi"/>
          <w:szCs w:val="20"/>
        </w:rPr>
        <w:t>system</w:t>
      </w:r>
      <w:r w:rsidRPr="00D10BB2">
        <w:rPr>
          <w:rFonts w:cstheme="minorHAnsi"/>
          <w:spacing w:val="-1"/>
          <w:szCs w:val="20"/>
        </w:rPr>
        <w:t xml:space="preserve"> </w:t>
      </w:r>
      <w:r w:rsidRPr="00D10BB2">
        <w:rPr>
          <w:rFonts w:cstheme="minorHAnsi"/>
          <w:szCs w:val="20"/>
        </w:rPr>
        <w:t>support.</w:t>
      </w:r>
    </w:p>
    <w:p w14:paraId="3F2BAA56" w14:textId="77777777" w:rsidR="00BC2603" w:rsidRPr="00D10BB2" w:rsidRDefault="00BC2603" w:rsidP="00AF74E8">
      <w:pPr>
        <w:spacing w:after="0" w:line="240" w:lineRule="auto"/>
        <w:jc w:val="both"/>
        <w:rPr>
          <w:rFonts w:cstheme="minorHAnsi"/>
          <w:szCs w:val="20"/>
        </w:rPr>
      </w:pPr>
    </w:p>
    <w:p w14:paraId="093269E1" w14:textId="77777777" w:rsidR="00BC2603" w:rsidRDefault="00BC2603" w:rsidP="00AF74E8">
      <w:pPr>
        <w:spacing w:after="0" w:line="240" w:lineRule="auto"/>
        <w:jc w:val="both"/>
        <w:rPr>
          <w:rFonts w:cstheme="minorHAnsi"/>
          <w:szCs w:val="20"/>
        </w:rPr>
      </w:pPr>
      <w:r w:rsidRPr="00D10BB2">
        <w:rPr>
          <w:rFonts w:cstheme="minorHAnsi"/>
          <w:szCs w:val="20"/>
        </w:rPr>
        <w:t>The State conducts annual disaster recovery testing and the Contractor must participate in the</w:t>
      </w:r>
      <w:r w:rsidRPr="00D10BB2">
        <w:rPr>
          <w:rFonts w:cstheme="minorHAnsi"/>
          <w:spacing w:val="1"/>
          <w:szCs w:val="20"/>
        </w:rPr>
        <w:t xml:space="preserve"> </w:t>
      </w:r>
      <w:r w:rsidRPr="00D10BB2">
        <w:rPr>
          <w:rFonts w:cstheme="minorHAnsi"/>
          <w:szCs w:val="20"/>
        </w:rPr>
        <w:t>testing</w:t>
      </w:r>
      <w:r w:rsidRPr="00D10BB2">
        <w:rPr>
          <w:rFonts w:cstheme="minorHAnsi"/>
          <w:spacing w:val="-1"/>
          <w:szCs w:val="20"/>
        </w:rPr>
        <w:t xml:space="preserve"> </w:t>
      </w:r>
      <w:r w:rsidRPr="00D10BB2">
        <w:rPr>
          <w:rFonts w:cstheme="minorHAnsi"/>
          <w:szCs w:val="20"/>
        </w:rPr>
        <w:t>process.</w:t>
      </w:r>
    </w:p>
    <w:p w14:paraId="1DBB661C" w14:textId="13F62928" w:rsidR="00BC2603" w:rsidRDefault="00BC2603" w:rsidP="00AF74E8">
      <w:pPr>
        <w:spacing w:after="0" w:line="240" w:lineRule="auto"/>
      </w:pPr>
    </w:p>
    <w:p w14:paraId="65959612" w14:textId="18E9DF2C" w:rsidR="00BC2603" w:rsidRDefault="00BC2603" w:rsidP="00AF74E8">
      <w:pPr>
        <w:pStyle w:val="Heading3"/>
      </w:pPr>
      <w:bookmarkStart w:id="136" w:name="_Toc208586358"/>
      <w:r>
        <w:t>FINAL SYSTEM ACCEPTANCE</w:t>
      </w:r>
      <w:bookmarkEnd w:id="136"/>
    </w:p>
    <w:p w14:paraId="1454ADC3" w14:textId="77777777" w:rsidR="00BC2603" w:rsidRPr="00D10BB2" w:rsidRDefault="00BC2603" w:rsidP="00AF74E8">
      <w:pPr>
        <w:spacing w:after="0" w:line="240" w:lineRule="auto"/>
        <w:jc w:val="both"/>
        <w:rPr>
          <w:rFonts w:cstheme="minorHAnsi"/>
          <w:szCs w:val="20"/>
        </w:rPr>
      </w:pPr>
      <w:r w:rsidRPr="00D10BB2">
        <w:rPr>
          <w:rFonts w:cstheme="minorHAnsi"/>
          <w:szCs w:val="20"/>
        </w:rPr>
        <w:t>The</w:t>
      </w:r>
      <w:r w:rsidRPr="00D10BB2">
        <w:rPr>
          <w:rFonts w:cstheme="minorHAnsi"/>
          <w:spacing w:val="34"/>
          <w:szCs w:val="20"/>
        </w:rPr>
        <w:t xml:space="preserve"> </w:t>
      </w:r>
      <w:r w:rsidRPr="00D10BB2">
        <w:rPr>
          <w:rFonts w:cstheme="minorHAnsi"/>
          <w:szCs w:val="20"/>
        </w:rPr>
        <w:t>State</w:t>
      </w:r>
      <w:r w:rsidRPr="00D10BB2">
        <w:rPr>
          <w:rFonts w:cstheme="minorHAnsi"/>
          <w:spacing w:val="34"/>
          <w:szCs w:val="20"/>
        </w:rPr>
        <w:t xml:space="preserve"> </w:t>
      </w:r>
      <w:r w:rsidRPr="00D10BB2">
        <w:rPr>
          <w:rFonts w:cstheme="minorHAnsi"/>
          <w:szCs w:val="20"/>
        </w:rPr>
        <w:t>shall</w:t>
      </w:r>
      <w:r w:rsidRPr="00D10BB2">
        <w:rPr>
          <w:rFonts w:cstheme="minorHAnsi"/>
          <w:spacing w:val="34"/>
          <w:szCs w:val="20"/>
        </w:rPr>
        <w:t xml:space="preserve"> </w:t>
      </w:r>
      <w:r w:rsidRPr="00D10BB2">
        <w:rPr>
          <w:rFonts w:cstheme="minorHAnsi"/>
          <w:szCs w:val="20"/>
        </w:rPr>
        <w:t>approve</w:t>
      </w:r>
      <w:r w:rsidRPr="00D10BB2">
        <w:rPr>
          <w:rFonts w:cstheme="minorHAnsi"/>
          <w:spacing w:val="34"/>
          <w:szCs w:val="20"/>
        </w:rPr>
        <w:t xml:space="preserve"> </w:t>
      </w:r>
      <w:r w:rsidRPr="00D10BB2">
        <w:rPr>
          <w:rFonts w:cstheme="minorHAnsi"/>
          <w:szCs w:val="20"/>
        </w:rPr>
        <w:t>modules</w:t>
      </w:r>
      <w:r w:rsidRPr="00D10BB2">
        <w:rPr>
          <w:rFonts w:cstheme="minorHAnsi"/>
          <w:spacing w:val="33"/>
          <w:szCs w:val="20"/>
        </w:rPr>
        <w:t xml:space="preserve"> </w:t>
      </w:r>
      <w:r w:rsidRPr="00D10BB2">
        <w:rPr>
          <w:rFonts w:cstheme="minorHAnsi"/>
          <w:szCs w:val="20"/>
        </w:rPr>
        <w:t>and</w:t>
      </w:r>
      <w:r w:rsidRPr="00D10BB2">
        <w:rPr>
          <w:rFonts w:cstheme="minorHAnsi"/>
          <w:spacing w:val="34"/>
          <w:szCs w:val="20"/>
        </w:rPr>
        <w:t xml:space="preserve"> </w:t>
      </w:r>
      <w:r w:rsidRPr="00D10BB2">
        <w:rPr>
          <w:rFonts w:cstheme="minorHAnsi"/>
          <w:szCs w:val="20"/>
        </w:rPr>
        <w:t>systems</w:t>
      </w:r>
      <w:r w:rsidRPr="00D10BB2">
        <w:rPr>
          <w:rFonts w:cstheme="minorHAnsi"/>
          <w:spacing w:val="35"/>
          <w:szCs w:val="20"/>
        </w:rPr>
        <w:t xml:space="preserve"> </w:t>
      </w:r>
      <w:r w:rsidRPr="00D10BB2">
        <w:rPr>
          <w:rFonts w:cstheme="minorHAnsi"/>
          <w:szCs w:val="20"/>
        </w:rPr>
        <w:t>and</w:t>
      </w:r>
      <w:r w:rsidRPr="00D10BB2">
        <w:rPr>
          <w:rFonts w:cstheme="minorHAnsi"/>
          <w:spacing w:val="34"/>
          <w:szCs w:val="20"/>
        </w:rPr>
        <w:t xml:space="preserve"> </w:t>
      </w:r>
      <w:r w:rsidRPr="00D10BB2">
        <w:rPr>
          <w:rFonts w:cstheme="minorHAnsi"/>
          <w:szCs w:val="20"/>
        </w:rPr>
        <w:t>all</w:t>
      </w:r>
      <w:r w:rsidRPr="00D10BB2">
        <w:rPr>
          <w:rFonts w:cstheme="minorHAnsi"/>
          <w:spacing w:val="34"/>
          <w:szCs w:val="20"/>
        </w:rPr>
        <w:t xml:space="preserve"> </w:t>
      </w:r>
      <w:r w:rsidRPr="00D10BB2">
        <w:rPr>
          <w:rFonts w:cstheme="minorHAnsi"/>
          <w:szCs w:val="20"/>
        </w:rPr>
        <w:t>related</w:t>
      </w:r>
      <w:r w:rsidRPr="00D10BB2">
        <w:rPr>
          <w:rFonts w:cstheme="minorHAnsi"/>
          <w:spacing w:val="34"/>
          <w:szCs w:val="20"/>
        </w:rPr>
        <w:t xml:space="preserve"> </w:t>
      </w:r>
      <w:r w:rsidRPr="00D10BB2">
        <w:rPr>
          <w:rFonts w:cstheme="minorHAnsi"/>
          <w:szCs w:val="20"/>
        </w:rPr>
        <w:t>deliverables</w:t>
      </w:r>
      <w:r w:rsidRPr="00D10BB2">
        <w:rPr>
          <w:rFonts w:cstheme="minorHAnsi"/>
          <w:spacing w:val="34"/>
          <w:szCs w:val="20"/>
        </w:rPr>
        <w:t xml:space="preserve"> </w:t>
      </w:r>
      <w:r w:rsidRPr="00D10BB2">
        <w:rPr>
          <w:rFonts w:cstheme="minorHAnsi"/>
          <w:szCs w:val="20"/>
        </w:rPr>
        <w:t>when</w:t>
      </w:r>
      <w:r w:rsidRPr="00D10BB2">
        <w:rPr>
          <w:rFonts w:cstheme="minorHAnsi"/>
          <w:spacing w:val="33"/>
          <w:szCs w:val="20"/>
        </w:rPr>
        <w:t xml:space="preserve"> </w:t>
      </w:r>
      <w:r w:rsidRPr="00D10BB2">
        <w:rPr>
          <w:rFonts w:cstheme="minorHAnsi"/>
          <w:szCs w:val="20"/>
        </w:rPr>
        <w:t>the</w:t>
      </w:r>
      <w:r w:rsidRPr="00D10BB2">
        <w:rPr>
          <w:rFonts w:cstheme="minorHAnsi"/>
          <w:spacing w:val="34"/>
          <w:szCs w:val="20"/>
        </w:rPr>
        <w:t xml:space="preserve"> </w:t>
      </w:r>
      <w:r w:rsidRPr="00D10BB2">
        <w:rPr>
          <w:rFonts w:cstheme="minorHAnsi"/>
          <w:szCs w:val="20"/>
        </w:rPr>
        <w:t>following criteria</w:t>
      </w:r>
      <w:r w:rsidRPr="00D10BB2">
        <w:rPr>
          <w:rFonts w:cstheme="minorHAnsi"/>
          <w:spacing w:val="-1"/>
          <w:szCs w:val="20"/>
        </w:rPr>
        <w:t xml:space="preserve"> </w:t>
      </w:r>
      <w:r w:rsidRPr="00D10BB2">
        <w:rPr>
          <w:rFonts w:cstheme="minorHAnsi"/>
          <w:szCs w:val="20"/>
        </w:rPr>
        <w:t>have</w:t>
      </w:r>
      <w:r w:rsidRPr="00D10BB2">
        <w:rPr>
          <w:rFonts w:cstheme="minorHAnsi"/>
          <w:spacing w:val="-1"/>
          <w:szCs w:val="20"/>
        </w:rPr>
        <w:t xml:space="preserve"> </w:t>
      </w:r>
      <w:r w:rsidRPr="00D10BB2">
        <w:rPr>
          <w:rFonts w:cstheme="minorHAnsi"/>
          <w:szCs w:val="20"/>
        </w:rPr>
        <w:t>been satisfied:</w:t>
      </w:r>
    </w:p>
    <w:p w14:paraId="0F9AC0C0" w14:textId="77777777" w:rsidR="00BC2603" w:rsidRPr="00D10BB2" w:rsidRDefault="00BC2603" w:rsidP="00FD4DF3">
      <w:pPr>
        <w:pStyle w:val="BodyText"/>
        <w:widowControl w:val="0"/>
        <w:numPr>
          <w:ilvl w:val="4"/>
          <w:numId w:val="83"/>
        </w:numPr>
        <w:autoSpaceDE w:val="0"/>
        <w:autoSpaceDN w:val="0"/>
        <w:spacing w:after="0" w:line="240" w:lineRule="auto"/>
        <w:ind w:left="720"/>
        <w:jc w:val="both"/>
        <w:rPr>
          <w:rFonts w:cstheme="minorHAnsi"/>
          <w:szCs w:val="20"/>
        </w:rPr>
      </w:pPr>
      <w:r w:rsidRPr="00D10BB2">
        <w:rPr>
          <w:rFonts w:cstheme="minorHAnsi"/>
          <w:szCs w:val="20"/>
        </w:rPr>
        <w:t>All</w:t>
      </w:r>
      <w:r w:rsidRPr="00D10BB2">
        <w:rPr>
          <w:rFonts w:cstheme="minorHAnsi"/>
          <w:spacing w:val="-3"/>
          <w:szCs w:val="20"/>
        </w:rPr>
        <w:t xml:space="preserve"> </w:t>
      </w:r>
      <w:r w:rsidRPr="00D10BB2">
        <w:rPr>
          <w:rFonts w:cstheme="minorHAnsi"/>
          <w:szCs w:val="20"/>
        </w:rPr>
        <w:t>specifications</w:t>
      </w:r>
      <w:r w:rsidRPr="00D10BB2">
        <w:rPr>
          <w:rFonts w:cstheme="minorHAnsi"/>
          <w:spacing w:val="-2"/>
          <w:szCs w:val="20"/>
        </w:rPr>
        <w:t xml:space="preserve"> </w:t>
      </w:r>
      <w:r w:rsidRPr="00D10BB2">
        <w:rPr>
          <w:rFonts w:cstheme="minorHAnsi"/>
          <w:szCs w:val="20"/>
        </w:rPr>
        <w:t>of</w:t>
      </w:r>
      <w:r w:rsidRPr="00D10BB2">
        <w:rPr>
          <w:rFonts w:cstheme="minorHAnsi"/>
          <w:spacing w:val="-2"/>
          <w:szCs w:val="20"/>
        </w:rPr>
        <w:t xml:space="preserve"> </w:t>
      </w:r>
      <w:r w:rsidRPr="00D10BB2">
        <w:rPr>
          <w:rFonts w:cstheme="minorHAnsi"/>
          <w:szCs w:val="20"/>
        </w:rPr>
        <w:t>this</w:t>
      </w:r>
      <w:r w:rsidRPr="00D10BB2">
        <w:rPr>
          <w:rFonts w:cstheme="minorHAnsi"/>
          <w:spacing w:val="-4"/>
          <w:szCs w:val="20"/>
        </w:rPr>
        <w:t xml:space="preserve"> </w:t>
      </w:r>
      <w:r w:rsidRPr="00D10BB2">
        <w:rPr>
          <w:rFonts w:cstheme="minorHAnsi"/>
          <w:szCs w:val="20"/>
        </w:rPr>
        <w:t>Bid Solicitation,</w:t>
      </w:r>
      <w:r w:rsidRPr="00D10BB2">
        <w:rPr>
          <w:rFonts w:cstheme="minorHAnsi"/>
          <w:spacing w:val="-2"/>
          <w:szCs w:val="20"/>
        </w:rPr>
        <w:t xml:space="preserve"> including those in </w:t>
      </w:r>
      <w:r w:rsidRPr="00D10BB2">
        <w:rPr>
          <w:rFonts w:cstheme="minorHAnsi"/>
          <w:szCs w:val="20"/>
        </w:rPr>
        <w:t>its</w:t>
      </w:r>
      <w:r w:rsidRPr="00D10BB2">
        <w:rPr>
          <w:rFonts w:cstheme="minorHAnsi"/>
          <w:spacing w:val="-2"/>
          <w:szCs w:val="20"/>
        </w:rPr>
        <w:t xml:space="preserve"> attachments, exhibits, a</w:t>
      </w:r>
      <w:r w:rsidRPr="00D10BB2">
        <w:rPr>
          <w:rFonts w:cstheme="minorHAnsi"/>
          <w:szCs w:val="20"/>
        </w:rPr>
        <w:t>ppendices,</w:t>
      </w:r>
      <w:r w:rsidRPr="00D10BB2">
        <w:rPr>
          <w:rFonts w:cstheme="minorHAnsi"/>
          <w:spacing w:val="-3"/>
          <w:szCs w:val="20"/>
        </w:rPr>
        <w:t xml:space="preserve"> </w:t>
      </w:r>
      <w:r w:rsidRPr="00D10BB2">
        <w:rPr>
          <w:rFonts w:cstheme="minorHAnsi"/>
          <w:szCs w:val="20"/>
        </w:rPr>
        <w:t>and</w:t>
      </w:r>
      <w:r w:rsidRPr="00D10BB2">
        <w:rPr>
          <w:rFonts w:cstheme="minorHAnsi"/>
          <w:spacing w:val="-2"/>
          <w:szCs w:val="20"/>
        </w:rPr>
        <w:t xml:space="preserve"> </w:t>
      </w:r>
      <w:r w:rsidRPr="00D10BB2">
        <w:rPr>
          <w:rFonts w:cstheme="minorHAnsi"/>
          <w:szCs w:val="20"/>
        </w:rPr>
        <w:t>any</w:t>
      </w:r>
      <w:r w:rsidRPr="00D10BB2">
        <w:rPr>
          <w:rFonts w:cstheme="minorHAnsi"/>
          <w:spacing w:val="-2"/>
          <w:szCs w:val="20"/>
        </w:rPr>
        <w:t xml:space="preserve"> </w:t>
      </w:r>
      <w:r w:rsidRPr="00D10BB2">
        <w:rPr>
          <w:rFonts w:cstheme="minorHAnsi"/>
          <w:szCs w:val="20"/>
        </w:rPr>
        <w:t>addenda</w:t>
      </w:r>
      <w:r w:rsidRPr="00D10BB2">
        <w:rPr>
          <w:rFonts w:cstheme="minorHAnsi"/>
          <w:spacing w:val="-3"/>
          <w:szCs w:val="20"/>
        </w:rPr>
        <w:t xml:space="preserve"> </w:t>
      </w:r>
      <w:r w:rsidRPr="00D10BB2">
        <w:rPr>
          <w:rFonts w:cstheme="minorHAnsi"/>
          <w:szCs w:val="20"/>
        </w:rPr>
        <w:t>have</w:t>
      </w:r>
      <w:r w:rsidRPr="00D10BB2">
        <w:rPr>
          <w:rFonts w:cstheme="minorHAnsi"/>
          <w:spacing w:val="-2"/>
          <w:szCs w:val="20"/>
        </w:rPr>
        <w:t xml:space="preserve"> </w:t>
      </w:r>
      <w:r w:rsidRPr="00D10BB2">
        <w:rPr>
          <w:rFonts w:cstheme="minorHAnsi"/>
          <w:szCs w:val="20"/>
        </w:rPr>
        <w:t>been</w:t>
      </w:r>
      <w:r w:rsidRPr="00D10BB2">
        <w:rPr>
          <w:rFonts w:cstheme="minorHAnsi"/>
          <w:spacing w:val="-2"/>
          <w:szCs w:val="20"/>
        </w:rPr>
        <w:t xml:space="preserve"> </w:t>
      </w:r>
      <w:r w:rsidRPr="00D10BB2">
        <w:rPr>
          <w:rFonts w:cstheme="minorHAnsi"/>
          <w:szCs w:val="20"/>
        </w:rPr>
        <w:t>met;</w:t>
      </w:r>
    </w:p>
    <w:p w14:paraId="3EE12DFD" w14:textId="77777777" w:rsidR="00BC2603" w:rsidRPr="00D10BB2" w:rsidRDefault="00BC2603" w:rsidP="00FD4DF3">
      <w:pPr>
        <w:pStyle w:val="BodyText"/>
        <w:widowControl w:val="0"/>
        <w:numPr>
          <w:ilvl w:val="4"/>
          <w:numId w:val="83"/>
        </w:numPr>
        <w:autoSpaceDE w:val="0"/>
        <w:autoSpaceDN w:val="0"/>
        <w:spacing w:after="0" w:line="240" w:lineRule="auto"/>
        <w:ind w:left="720"/>
        <w:jc w:val="both"/>
        <w:rPr>
          <w:rFonts w:cstheme="minorHAnsi"/>
          <w:szCs w:val="20"/>
        </w:rPr>
      </w:pPr>
      <w:r w:rsidRPr="00D10BB2">
        <w:rPr>
          <w:rFonts w:cstheme="minorHAnsi"/>
          <w:szCs w:val="20"/>
        </w:rPr>
        <w:t>All</w:t>
      </w:r>
      <w:r w:rsidRPr="00D10BB2">
        <w:rPr>
          <w:rFonts w:cstheme="minorHAnsi"/>
          <w:spacing w:val="-3"/>
          <w:szCs w:val="20"/>
        </w:rPr>
        <w:t xml:space="preserve"> </w:t>
      </w:r>
      <w:r w:rsidRPr="00D10BB2">
        <w:rPr>
          <w:rFonts w:cstheme="minorHAnsi"/>
          <w:szCs w:val="20"/>
        </w:rPr>
        <w:t>deliverables</w:t>
      </w:r>
      <w:r w:rsidRPr="00D10BB2">
        <w:rPr>
          <w:rFonts w:cstheme="minorHAnsi"/>
          <w:spacing w:val="-3"/>
          <w:szCs w:val="20"/>
        </w:rPr>
        <w:t xml:space="preserve"> </w:t>
      </w:r>
      <w:r w:rsidRPr="00D10BB2">
        <w:rPr>
          <w:rFonts w:cstheme="minorHAnsi"/>
          <w:szCs w:val="20"/>
        </w:rPr>
        <w:t>have</w:t>
      </w:r>
      <w:r w:rsidRPr="00D10BB2">
        <w:rPr>
          <w:rFonts w:cstheme="minorHAnsi"/>
          <w:spacing w:val="-2"/>
          <w:szCs w:val="20"/>
        </w:rPr>
        <w:t xml:space="preserve"> </w:t>
      </w:r>
      <w:r w:rsidRPr="00D10BB2">
        <w:rPr>
          <w:rFonts w:cstheme="minorHAnsi"/>
          <w:szCs w:val="20"/>
        </w:rPr>
        <w:t>passed</w:t>
      </w:r>
      <w:r w:rsidRPr="00D10BB2">
        <w:rPr>
          <w:rFonts w:cstheme="minorHAnsi"/>
          <w:spacing w:val="-3"/>
          <w:szCs w:val="20"/>
        </w:rPr>
        <w:t xml:space="preserve"> </w:t>
      </w:r>
      <w:r w:rsidRPr="00D10BB2">
        <w:rPr>
          <w:rFonts w:cstheme="minorHAnsi"/>
          <w:szCs w:val="20"/>
        </w:rPr>
        <w:t>quality</w:t>
      </w:r>
      <w:r w:rsidRPr="00D10BB2">
        <w:rPr>
          <w:rFonts w:cstheme="minorHAnsi"/>
          <w:spacing w:val="-3"/>
          <w:szCs w:val="20"/>
        </w:rPr>
        <w:t xml:space="preserve"> </w:t>
      </w:r>
      <w:r w:rsidRPr="00D10BB2">
        <w:rPr>
          <w:rFonts w:cstheme="minorHAnsi"/>
          <w:szCs w:val="20"/>
        </w:rPr>
        <w:t>and</w:t>
      </w:r>
      <w:r w:rsidRPr="00D10BB2">
        <w:rPr>
          <w:rFonts w:cstheme="minorHAnsi"/>
          <w:spacing w:val="-3"/>
          <w:szCs w:val="20"/>
        </w:rPr>
        <w:t xml:space="preserve"> </w:t>
      </w:r>
      <w:r w:rsidRPr="00D10BB2">
        <w:rPr>
          <w:rFonts w:cstheme="minorHAnsi"/>
          <w:szCs w:val="20"/>
        </w:rPr>
        <w:t>technical</w:t>
      </w:r>
      <w:r w:rsidRPr="00D10BB2">
        <w:rPr>
          <w:rFonts w:cstheme="minorHAnsi"/>
          <w:spacing w:val="-3"/>
          <w:szCs w:val="20"/>
        </w:rPr>
        <w:t xml:space="preserve"> </w:t>
      </w:r>
      <w:r w:rsidRPr="00D10BB2">
        <w:rPr>
          <w:rFonts w:cstheme="minorHAnsi"/>
          <w:szCs w:val="20"/>
        </w:rPr>
        <w:t>reviews;</w:t>
      </w:r>
    </w:p>
    <w:p w14:paraId="5FAE0B24" w14:textId="77777777" w:rsidR="00BC2603" w:rsidRPr="00D10BB2" w:rsidRDefault="00BC2603" w:rsidP="00FD4DF3">
      <w:pPr>
        <w:pStyle w:val="BodyText"/>
        <w:widowControl w:val="0"/>
        <w:numPr>
          <w:ilvl w:val="4"/>
          <w:numId w:val="83"/>
        </w:numPr>
        <w:autoSpaceDE w:val="0"/>
        <w:autoSpaceDN w:val="0"/>
        <w:spacing w:after="0" w:line="240" w:lineRule="auto"/>
        <w:ind w:left="720"/>
        <w:jc w:val="both"/>
        <w:rPr>
          <w:rFonts w:cstheme="minorHAnsi"/>
          <w:szCs w:val="20"/>
        </w:rPr>
      </w:pPr>
      <w:r w:rsidRPr="00D10BB2">
        <w:rPr>
          <w:rFonts w:cstheme="minorHAnsi"/>
          <w:szCs w:val="20"/>
        </w:rPr>
        <w:t>The</w:t>
      </w:r>
      <w:r w:rsidRPr="00D10BB2">
        <w:rPr>
          <w:rFonts w:cstheme="minorHAnsi"/>
          <w:spacing w:val="14"/>
          <w:szCs w:val="20"/>
        </w:rPr>
        <w:t xml:space="preserve"> </w:t>
      </w:r>
      <w:r w:rsidRPr="00D10BB2">
        <w:rPr>
          <w:rFonts w:cstheme="minorHAnsi"/>
          <w:szCs w:val="20"/>
        </w:rPr>
        <w:t>delivered</w:t>
      </w:r>
      <w:r w:rsidRPr="00D10BB2">
        <w:rPr>
          <w:rFonts w:cstheme="minorHAnsi"/>
          <w:spacing w:val="14"/>
          <w:szCs w:val="20"/>
        </w:rPr>
        <w:t xml:space="preserve"> </w:t>
      </w:r>
      <w:r w:rsidRPr="00D10BB2">
        <w:rPr>
          <w:rFonts w:cstheme="minorHAnsi"/>
          <w:szCs w:val="20"/>
        </w:rPr>
        <w:t>source</w:t>
      </w:r>
      <w:r w:rsidRPr="00D10BB2">
        <w:rPr>
          <w:rFonts w:cstheme="minorHAnsi"/>
          <w:spacing w:val="13"/>
          <w:szCs w:val="20"/>
        </w:rPr>
        <w:t xml:space="preserve"> </w:t>
      </w:r>
      <w:r w:rsidRPr="00D10BB2">
        <w:rPr>
          <w:rFonts w:cstheme="minorHAnsi"/>
          <w:szCs w:val="20"/>
        </w:rPr>
        <w:t>software</w:t>
      </w:r>
      <w:r w:rsidRPr="00D10BB2">
        <w:rPr>
          <w:rFonts w:cstheme="minorHAnsi"/>
          <w:spacing w:val="14"/>
          <w:szCs w:val="20"/>
        </w:rPr>
        <w:t xml:space="preserve"> </w:t>
      </w:r>
      <w:r w:rsidRPr="00D10BB2">
        <w:rPr>
          <w:rFonts w:cstheme="minorHAnsi"/>
          <w:szCs w:val="20"/>
        </w:rPr>
        <w:t>is</w:t>
      </w:r>
      <w:r w:rsidRPr="00D10BB2">
        <w:rPr>
          <w:rFonts w:cstheme="minorHAnsi"/>
          <w:spacing w:val="14"/>
          <w:szCs w:val="20"/>
        </w:rPr>
        <w:t xml:space="preserve"> </w:t>
      </w:r>
      <w:r w:rsidRPr="00D10BB2">
        <w:rPr>
          <w:rFonts w:cstheme="minorHAnsi"/>
          <w:szCs w:val="20"/>
        </w:rPr>
        <w:t>installed</w:t>
      </w:r>
      <w:r w:rsidRPr="00D10BB2">
        <w:rPr>
          <w:rFonts w:cstheme="minorHAnsi"/>
          <w:spacing w:val="14"/>
          <w:szCs w:val="20"/>
        </w:rPr>
        <w:t xml:space="preserve"> </w:t>
      </w:r>
      <w:r w:rsidRPr="00D10BB2">
        <w:rPr>
          <w:rFonts w:cstheme="minorHAnsi"/>
          <w:szCs w:val="20"/>
        </w:rPr>
        <w:t>on</w:t>
      </w:r>
      <w:r w:rsidRPr="00D10BB2">
        <w:rPr>
          <w:rFonts w:cstheme="minorHAnsi"/>
          <w:spacing w:val="14"/>
          <w:szCs w:val="20"/>
        </w:rPr>
        <w:t xml:space="preserve"> </w:t>
      </w:r>
      <w:r w:rsidRPr="00D10BB2">
        <w:rPr>
          <w:rFonts w:cstheme="minorHAnsi"/>
          <w:szCs w:val="20"/>
        </w:rPr>
        <w:t>appropriately</w:t>
      </w:r>
      <w:r w:rsidRPr="00D10BB2">
        <w:rPr>
          <w:rFonts w:cstheme="minorHAnsi"/>
          <w:spacing w:val="13"/>
          <w:szCs w:val="20"/>
        </w:rPr>
        <w:t xml:space="preserve"> </w:t>
      </w:r>
      <w:r w:rsidRPr="00D10BB2">
        <w:rPr>
          <w:rFonts w:cstheme="minorHAnsi"/>
          <w:szCs w:val="20"/>
        </w:rPr>
        <w:t>configured</w:t>
      </w:r>
      <w:r w:rsidRPr="00D10BB2">
        <w:rPr>
          <w:rFonts w:cstheme="minorHAnsi"/>
          <w:spacing w:val="14"/>
          <w:szCs w:val="20"/>
        </w:rPr>
        <w:t xml:space="preserve"> </w:t>
      </w:r>
      <w:r w:rsidRPr="00D10BB2">
        <w:rPr>
          <w:rFonts w:cstheme="minorHAnsi"/>
          <w:szCs w:val="20"/>
        </w:rPr>
        <w:t>hardware</w:t>
      </w:r>
      <w:r w:rsidRPr="00D10BB2">
        <w:rPr>
          <w:rFonts w:cstheme="minorHAnsi"/>
          <w:spacing w:val="14"/>
          <w:szCs w:val="20"/>
        </w:rPr>
        <w:t xml:space="preserve"> </w:t>
      </w:r>
      <w:r w:rsidRPr="00D10BB2">
        <w:rPr>
          <w:rFonts w:cstheme="minorHAnsi"/>
          <w:szCs w:val="20"/>
        </w:rPr>
        <w:t>and</w:t>
      </w:r>
      <w:r w:rsidRPr="00D10BB2">
        <w:rPr>
          <w:rFonts w:cstheme="minorHAnsi"/>
          <w:spacing w:val="14"/>
          <w:szCs w:val="20"/>
        </w:rPr>
        <w:t xml:space="preserve"> is fully</w:t>
      </w:r>
      <w:r w:rsidRPr="00D10BB2">
        <w:rPr>
          <w:rFonts w:cstheme="minorHAnsi"/>
          <w:szCs w:val="20"/>
        </w:rPr>
        <w:t xml:space="preserve"> protected;</w:t>
      </w:r>
    </w:p>
    <w:p w14:paraId="32EE41D1" w14:textId="77777777" w:rsidR="00BC2603" w:rsidRPr="00D10BB2" w:rsidRDefault="00BC2603" w:rsidP="00FD4DF3">
      <w:pPr>
        <w:pStyle w:val="BodyText"/>
        <w:widowControl w:val="0"/>
        <w:numPr>
          <w:ilvl w:val="4"/>
          <w:numId w:val="83"/>
        </w:numPr>
        <w:autoSpaceDE w:val="0"/>
        <w:autoSpaceDN w:val="0"/>
        <w:spacing w:after="0" w:line="240" w:lineRule="auto"/>
        <w:ind w:left="720"/>
        <w:jc w:val="both"/>
        <w:rPr>
          <w:rFonts w:cstheme="minorHAnsi"/>
          <w:szCs w:val="20"/>
        </w:rPr>
      </w:pPr>
      <w:r w:rsidRPr="00D10BB2">
        <w:rPr>
          <w:rFonts w:cstheme="minorHAnsi"/>
          <w:szCs w:val="20"/>
        </w:rPr>
        <w:t>All</w:t>
      </w:r>
      <w:r w:rsidRPr="00D10BB2">
        <w:rPr>
          <w:rFonts w:cstheme="minorHAnsi"/>
          <w:spacing w:val="15"/>
          <w:szCs w:val="20"/>
        </w:rPr>
        <w:t xml:space="preserve"> </w:t>
      </w:r>
      <w:r w:rsidRPr="00D10BB2">
        <w:rPr>
          <w:rFonts w:cstheme="minorHAnsi"/>
          <w:szCs w:val="20"/>
        </w:rPr>
        <w:t>required</w:t>
      </w:r>
      <w:r w:rsidRPr="00D10BB2">
        <w:rPr>
          <w:rFonts w:cstheme="minorHAnsi"/>
          <w:spacing w:val="13"/>
          <w:szCs w:val="20"/>
        </w:rPr>
        <w:t xml:space="preserve"> </w:t>
      </w:r>
      <w:r w:rsidRPr="00D10BB2">
        <w:rPr>
          <w:rFonts w:cstheme="minorHAnsi"/>
          <w:szCs w:val="20"/>
        </w:rPr>
        <w:t>deliverables</w:t>
      </w:r>
      <w:r w:rsidRPr="00D10BB2">
        <w:rPr>
          <w:rFonts w:cstheme="minorHAnsi"/>
          <w:spacing w:val="15"/>
          <w:szCs w:val="20"/>
        </w:rPr>
        <w:t xml:space="preserve"> </w:t>
      </w:r>
      <w:r w:rsidRPr="00D10BB2">
        <w:rPr>
          <w:rFonts w:cstheme="minorHAnsi"/>
          <w:szCs w:val="20"/>
        </w:rPr>
        <w:t>and</w:t>
      </w:r>
      <w:r w:rsidRPr="00D10BB2">
        <w:rPr>
          <w:rFonts w:cstheme="minorHAnsi"/>
          <w:spacing w:val="16"/>
          <w:szCs w:val="20"/>
        </w:rPr>
        <w:t xml:space="preserve"> </w:t>
      </w:r>
      <w:r w:rsidRPr="00D10BB2">
        <w:rPr>
          <w:rFonts w:cstheme="minorHAnsi"/>
          <w:szCs w:val="20"/>
        </w:rPr>
        <w:t>documentation</w:t>
      </w:r>
      <w:r w:rsidRPr="00D10BB2">
        <w:rPr>
          <w:rFonts w:cstheme="minorHAnsi"/>
          <w:spacing w:val="15"/>
          <w:szCs w:val="20"/>
        </w:rPr>
        <w:t xml:space="preserve"> </w:t>
      </w:r>
      <w:r w:rsidRPr="00D10BB2">
        <w:rPr>
          <w:rFonts w:cstheme="minorHAnsi"/>
          <w:szCs w:val="20"/>
        </w:rPr>
        <w:t>have</w:t>
      </w:r>
      <w:r w:rsidRPr="00D10BB2">
        <w:rPr>
          <w:rFonts w:cstheme="minorHAnsi"/>
          <w:spacing w:val="15"/>
          <w:szCs w:val="20"/>
        </w:rPr>
        <w:t xml:space="preserve"> </w:t>
      </w:r>
      <w:r w:rsidRPr="00D10BB2">
        <w:rPr>
          <w:rFonts w:cstheme="minorHAnsi"/>
          <w:szCs w:val="20"/>
        </w:rPr>
        <w:t>been</w:t>
      </w:r>
      <w:r w:rsidRPr="00D10BB2">
        <w:rPr>
          <w:rFonts w:cstheme="minorHAnsi"/>
          <w:spacing w:val="16"/>
          <w:szCs w:val="20"/>
        </w:rPr>
        <w:t xml:space="preserve"> </w:t>
      </w:r>
      <w:r w:rsidRPr="00D10BB2">
        <w:rPr>
          <w:rFonts w:cstheme="minorHAnsi"/>
          <w:szCs w:val="20"/>
        </w:rPr>
        <w:t>delivered</w:t>
      </w:r>
      <w:r w:rsidRPr="00D10BB2">
        <w:rPr>
          <w:rFonts w:cstheme="minorHAnsi"/>
          <w:spacing w:val="15"/>
          <w:szCs w:val="20"/>
        </w:rPr>
        <w:t xml:space="preserve"> </w:t>
      </w:r>
      <w:r w:rsidRPr="00D10BB2">
        <w:rPr>
          <w:rFonts w:cstheme="minorHAnsi"/>
          <w:szCs w:val="20"/>
        </w:rPr>
        <w:t>to</w:t>
      </w:r>
      <w:r w:rsidRPr="00D10BB2">
        <w:rPr>
          <w:rFonts w:cstheme="minorHAnsi"/>
          <w:spacing w:val="15"/>
          <w:szCs w:val="20"/>
        </w:rPr>
        <w:t xml:space="preserve"> </w:t>
      </w:r>
      <w:r w:rsidRPr="00D10BB2">
        <w:rPr>
          <w:rFonts w:cstheme="minorHAnsi"/>
          <w:szCs w:val="20"/>
        </w:rPr>
        <w:t>and</w:t>
      </w:r>
      <w:r w:rsidRPr="00D10BB2">
        <w:rPr>
          <w:rFonts w:cstheme="minorHAnsi"/>
          <w:spacing w:val="14"/>
          <w:szCs w:val="20"/>
        </w:rPr>
        <w:t xml:space="preserve"> </w:t>
      </w:r>
      <w:r w:rsidRPr="00D10BB2">
        <w:rPr>
          <w:rFonts w:cstheme="minorHAnsi"/>
          <w:szCs w:val="20"/>
        </w:rPr>
        <w:t>accepted</w:t>
      </w:r>
      <w:r w:rsidRPr="00D10BB2">
        <w:rPr>
          <w:rFonts w:cstheme="minorHAnsi"/>
          <w:spacing w:val="15"/>
          <w:szCs w:val="20"/>
        </w:rPr>
        <w:t xml:space="preserve"> </w:t>
      </w:r>
      <w:r w:rsidRPr="00D10BB2">
        <w:rPr>
          <w:rFonts w:cstheme="minorHAnsi"/>
          <w:szCs w:val="20"/>
        </w:rPr>
        <w:t>by</w:t>
      </w:r>
      <w:r w:rsidRPr="00D10BB2">
        <w:rPr>
          <w:rFonts w:cstheme="minorHAnsi"/>
          <w:spacing w:val="14"/>
          <w:szCs w:val="20"/>
        </w:rPr>
        <w:t xml:space="preserve"> </w:t>
      </w:r>
      <w:r w:rsidRPr="00D10BB2">
        <w:rPr>
          <w:rFonts w:cstheme="minorHAnsi"/>
          <w:szCs w:val="20"/>
        </w:rPr>
        <w:t xml:space="preserve">the </w:t>
      </w:r>
      <w:r>
        <w:rPr>
          <w:rFonts w:cstheme="minorHAnsi"/>
          <w:szCs w:val="20"/>
        </w:rPr>
        <w:t>Business Day</w:t>
      </w:r>
      <w:r w:rsidRPr="00D10BB2">
        <w:rPr>
          <w:rFonts w:cstheme="minorHAnsi"/>
          <w:szCs w:val="20"/>
        </w:rPr>
        <w:t>; and</w:t>
      </w:r>
    </w:p>
    <w:p w14:paraId="795FAB51" w14:textId="77777777" w:rsidR="00BC2603" w:rsidRPr="00D10BB2" w:rsidRDefault="00BC2603" w:rsidP="00FD4DF3">
      <w:pPr>
        <w:pStyle w:val="BodyText"/>
        <w:widowControl w:val="0"/>
        <w:numPr>
          <w:ilvl w:val="4"/>
          <w:numId w:val="83"/>
        </w:numPr>
        <w:autoSpaceDE w:val="0"/>
        <w:autoSpaceDN w:val="0"/>
        <w:spacing w:after="0" w:line="240" w:lineRule="auto"/>
        <w:ind w:left="720"/>
        <w:jc w:val="both"/>
        <w:rPr>
          <w:rFonts w:cstheme="minorHAnsi"/>
          <w:szCs w:val="20"/>
        </w:rPr>
      </w:pPr>
      <w:r w:rsidRPr="00D10BB2">
        <w:rPr>
          <w:rFonts w:cstheme="minorHAnsi"/>
          <w:szCs w:val="20"/>
        </w:rPr>
        <w:t>The</w:t>
      </w:r>
      <w:r w:rsidRPr="00D10BB2">
        <w:rPr>
          <w:rFonts w:cstheme="minorHAnsi"/>
          <w:spacing w:val="-3"/>
          <w:szCs w:val="20"/>
        </w:rPr>
        <w:t xml:space="preserve"> </w:t>
      </w:r>
      <w:r w:rsidRPr="00D10BB2">
        <w:rPr>
          <w:rFonts w:cstheme="minorHAnsi"/>
          <w:szCs w:val="20"/>
        </w:rPr>
        <w:t>security plan in accordance with Section 6.1,</w:t>
      </w:r>
      <w:r w:rsidRPr="00D10BB2">
        <w:rPr>
          <w:rFonts w:cstheme="minorHAnsi"/>
          <w:spacing w:val="-3"/>
          <w:szCs w:val="20"/>
        </w:rPr>
        <w:t xml:space="preserve"> </w:t>
      </w:r>
      <w:r w:rsidRPr="00D10BB2">
        <w:rPr>
          <w:rFonts w:cstheme="minorHAnsi"/>
          <w:szCs w:val="20"/>
        </w:rPr>
        <w:t>contingency</w:t>
      </w:r>
      <w:r w:rsidRPr="00D10BB2">
        <w:rPr>
          <w:rFonts w:cstheme="minorHAnsi"/>
          <w:spacing w:val="-3"/>
          <w:szCs w:val="20"/>
        </w:rPr>
        <w:t xml:space="preserve"> plan </w:t>
      </w:r>
      <w:r w:rsidRPr="00D10BB2">
        <w:rPr>
          <w:rFonts w:cstheme="minorHAnsi"/>
          <w:szCs w:val="20"/>
        </w:rPr>
        <w:t>and</w:t>
      </w:r>
      <w:r w:rsidRPr="00D10BB2">
        <w:rPr>
          <w:rFonts w:cstheme="minorHAnsi"/>
          <w:spacing w:val="-3"/>
          <w:szCs w:val="20"/>
        </w:rPr>
        <w:t xml:space="preserve"> </w:t>
      </w:r>
      <w:r w:rsidRPr="00D10BB2">
        <w:rPr>
          <w:rFonts w:cstheme="minorHAnsi"/>
          <w:szCs w:val="20"/>
        </w:rPr>
        <w:t>disaster</w:t>
      </w:r>
      <w:r w:rsidRPr="00D10BB2">
        <w:rPr>
          <w:rFonts w:cstheme="minorHAnsi"/>
          <w:spacing w:val="-3"/>
          <w:szCs w:val="20"/>
        </w:rPr>
        <w:t xml:space="preserve"> </w:t>
      </w:r>
      <w:r w:rsidRPr="00D10BB2">
        <w:rPr>
          <w:rFonts w:cstheme="minorHAnsi"/>
          <w:szCs w:val="20"/>
        </w:rPr>
        <w:t>recovery</w:t>
      </w:r>
      <w:r w:rsidRPr="00D10BB2">
        <w:rPr>
          <w:rFonts w:cstheme="minorHAnsi"/>
          <w:spacing w:val="-2"/>
          <w:szCs w:val="20"/>
        </w:rPr>
        <w:t xml:space="preserve"> </w:t>
      </w:r>
      <w:r w:rsidRPr="00D10BB2">
        <w:rPr>
          <w:rFonts w:cstheme="minorHAnsi"/>
          <w:szCs w:val="20"/>
        </w:rPr>
        <w:t>plans</w:t>
      </w:r>
      <w:r w:rsidRPr="00D10BB2">
        <w:rPr>
          <w:rFonts w:cstheme="minorHAnsi"/>
          <w:spacing w:val="-3"/>
          <w:szCs w:val="20"/>
        </w:rPr>
        <w:t xml:space="preserve"> </w:t>
      </w:r>
      <w:r w:rsidRPr="00D10BB2">
        <w:rPr>
          <w:rFonts w:cstheme="minorHAnsi"/>
          <w:szCs w:val="20"/>
        </w:rPr>
        <w:t>have</w:t>
      </w:r>
      <w:r w:rsidRPr="00D10BB2">
        <w:rPr>
          <w:rFonts w:cstheme="minorHAnsi"/>
          <w:spacing w:val="-2"/>
          <w:szCs w:val="20"/>
        </w:rPr>
        <w:t xml:space="preserve"> </w:t>
      </w:r>
      <w:r w:rsidRPr="00D10BB2">
        <w:rPr>
          <w:rFonts w:cstheme="minorHAnsi"/>
          <w:szCs w:val="20"/>
        </w:rPr>
        <w:t>been</w:t>
      </w:r>
      <w:r w:rsidRPr="00D10BB2">
        <w:rPr>
          <w:rFonts w:cstheme="minorHAnsi"/>
          <w:spacing w:val="-2"/>
          <w:szCs w:val="20"/>
        </w:rPr>
        <w:t xml:space="preserve"> </w:t>
      </w:r>
      <w:r w:rsidRPr="00D10BB2">
        <w:rPr>
          <w:rFonts w:cstheme="minorHAnsi"/>
          <w:szCs w:val="20"/>
        </w:rPr>
        <w:t>approved</w:t>
      </w:r>
      <w:r w:rsidRPr="00D10BB2">
        <w:rPr>
          <w:rFonts w:cstheme="minorHAnsi"/>
          <w:spacing w:val="-3"/>
          <w:szCs w:val="20"/>
        </w:rPr>
        <w:t xml:space="preserve"> </w:t>
      </w:r>
      <w:r w:rsidRPr="00D10BB2">
        <w:rPr>
          <w:rFonts w:cstheme="minorHAnsi"/>
          <w:szCs w:val="20"/>
        </w:rPr>
        <w:t>by</w:t>
      </w:r>
      <w:r w:rsidRPr="00D10BB2">
        <w:rPr>
          <w:rFonts w:cstheme="minorHAnsi"/>
          <w:spacing w:val="-1"/>
          <w:szCs w:val="20"/>
        </w:rPr>
        <w:t xml:space="preserve"> </w:t>
      </w:r>
      <w:r w:rsidRPr="00D10BB2">
        <w:rPr>
          <w:rFonts w:cstheme="minorHAnsi"/>
          <w:szCs w:val="20"/>
        </w:rPr>
        <w:t>the</w:t>
      </w:r>
      <w:r w:rsidRPr="00D10BB2">
        <w:rPr>
          <w:rFonts w:cstheme="minorHAnsi"/>
          <w:spacing w:val="-2"/>
          <w:szCs w:val="20"/>
        </w:rPr>
        <w:t xml:space="preserve"> </w:t>
      </w:r>
      <w:r w:rsidRPr="00D10BB2">
        <w:rPr>
          <w:rFonts w:cstheme="minorHAnsi"/>
          <w:szCs w:val="20"/>
        </w:rPr>
        <w:t>State.</w:t>
      </w:r>
    </w:p>
    <w:p w14:paraId="5F235B7F" w14:textId="6472D89E" w:rsidR="00BC2603" w:rsidRDefault="00BC2603" w:rsidP="00AF74E8">
      <w:pPr>
        <w:spacing w:after="0" w:line="240" w:lineRule="auto"/>
      </w:pPr>
    </w:p>
    <w:p w14:paraId="24ED0708" w14:textId="234EBD9A" w:rsidR="00BC2603" w:rsidRDefault="00BC2603" w:rsidP="00AF74E8">
      <w:pPr>
        <w:pStyle w:val="Heading2"/>
        <w:spacing w:line="240" w:lineRule="auto"/>
      </w:pPr>
      <w:bookmarkStart w:id="137" w:name="_Toc208586359"/>
      <w:r>
        <w:t>OPERATIONAL STANDARDS</w:t>
      </w:r>
      <w:bookmarkEnd w:id="137"/>
    </w:p>
    <w:p w14:paraId="7579384F" w14:textId="77777777" w:rsidR="00BC2603" w:rsidRPr="00C41D52" w:rsidRDefault="00BC2603" w:rsidP="00AF74E8">
      <w:pPr>
        <w:pStyle w:val="BodyText2"/>
        <w:spacing w:line="240" w:lineRule="auto"/>
        <w:ind w:right="0"/>
        <w:jc w:val="both"/>
        <w:rPr>
          <w:rFonts w:asciiTheme="minorHAnsi" w:hAnsiTheme="minorHAnsi" w:cstheme="minorHAnsi"/>
          <w:spacing w:val="-2"/>
          <w:szCs w:val="20"/>
        </w:rPr>
      </w:pPr>
      <w:r w:rsidRPr="00C41D52">
        <w:rPr>
          <w:rFonts w:asciiTheme="minorHAnsi" w:hAnsiTheme="minorHAnsi" w:cstheme="minorHAnsi"/>
          <w:szCs w:val="20"/>
        </w:rPr>
        <w:t xml:space="preserve">The Contractor </w:t>
      </w:r>
      <w:r>
        <w:rPr>
          <w:rFonts w:asciiTheme="minorHAnsi" w:hAnsiTheme="minorHAnsi" w:cstheme="minorHAnsi"/>
          <w:szCs w:val="20"/>
        </w:rPr>
        <w:t xml:space="preserve">shall </w:t>
      </w:r>
      <w:r w:rsidRPr="00C41D52">
        <w:rPr>
          <w:rFonts w:asciiTheme="minorHAnsi" w:hAnsiTheme="minorHAnsi" w:cstheme="minorHAnsi"/>
          <w:szCs w:val="20"/>
        </w:rPr>
        <w:t>maintain the current post office box, operation center telephone numbers, facsimile numbers</w:t>
      </w:r>
      <w:r>
        <w:rPr>
          <w:rFonts w:asciiTheme="minorHAnsi" w:hAnsiTheme="minorHAnsi" w:cstheme="minorHAnsi"/>
          <w:szCs w:val="20"/>
        </w:rPr>
        <w:t>,</w:t>
      </w:r>
      <w:r w:rsidRPr="00C41D52">
        <w:rPr>
          <w:rFonts w:asciiTheme="minorHAnsi" w:hAnsiTheme="minorHAnsi" w:cstheme="minorHAnsi"/>
          <w:szCs w:val="20"/>
        </w:rPr>
        <w:t xml:space="preserve"> and website addresses currently utilized by the New Hire and NMSN</w:t>
      </w:r>
      <w:r w:rsidRPr="00C41D52">
        <w:rPr>
          <w:rFonts w:asciiTheme="minorHAnsi" w:hAnsiTheme="minorHAnsi" w:cstheme="minorHAnsi"/>
          <w:spacing w:val="80"/>
          <w:szCs w:val="20"/>
        </w:rPr>
        <w:t xml:space="preserve"> </w:t>
      </w:r>
      <w:r w:rsidRPr="00C41D52">
        <w:rPr>
          <w:rFonts w:asciiTheme="minorHAnsi" w:hAnsiTheme="minorHAnsi" w:cstheme="minorHAnsi"/>
          <w:spacing w:val="-2"/>
          <w:szCs w:val="20"/>
        </w:rPr>
        <w:t>programs.</w:t>
      </w:r>
    </w:p>
    <w:p w14:paraId="467213DA" w14:textId="77777777" w:rsidR="00BC2603" w:rsidRPr="00C41D52" w:rsidRDefault="00BC2603" w:rsidP="00AF74E8">
      <w:pPr>
        <w:pStyle w:val="BodyText2"/>
        <w:spacing w:line="240" w:lineRule="auto"/>
        <w:ind w:right="0"/>
        <w:jc w:val="both"/>
        <w:rPr>
          <w:rFonts w:asciiTheme="minorHAnsi" w:hAnsiTheme="minorHAnsi" w:cstheme="minorHAnsi"/>
          <w:spacing w:val="-2"/>
          <w:szCs w:val="20"/>
        </w:rPr>
      </w:pPr>
    </w:p>
    <w:p w14:paraId="2170746E" w14:textId="77777777" w:rsidR="00BC2603" w:rsidRPr="00C41D52" w:rsidRDefault="00BC2603" w:rsidP="00AF74E8">
      <w:pPr>
        <w:pStyle w:val="BodyText2"/>
        <w:spacing w:line="240" w:lineRule="auto"/>
        <w:ind w:right="0"/>
        <w:jc w:val="both"/>
        <w:rPr>
          <w:rFonts w:asciiTheme="minorHAnsi" w:hAnsiTheme="minorHAnsi" w:cstheme="minorHAnsi"/>
          <w:szCs w:val="20"/>
        </w:rPr>
      </w:pPr>
      <w:r w:rsidRPr="00C41D52">
        <w:rPr>
          <w:rFonts w:asciiTheme="minorHAnsi" w:hAnsiTheme="minorHAnsi" w:cstheme="minorHAnsi"/>
          <w:szCs w:val="20"/>
        </w:rPr>
        <w:t>The Contractor must ensure the Operations Center is sufficiently staffed to answer employer inquires</w:t>
      </w:r>
      <w:r w:rsidRPr="00C41D52">
        <w:rPr>
          <w:rFonts w:asciiTheme="minorHAnsi" w:hAnsiTheme="minorHAnsi" w:cstheme="minorHAnsi"/>
          <w:spacing w:val="32"/>
          <w:szCs w:val="20"/>
        </w:rPr>
        <w:t xml:space="preserve"> </w:t>
      </w:r>
      <w:r w:rsidRPr="00C41D52">
        <w:rPr>
          <w:rFonts w:asciiTheme="minorHAnsi" w:hAnsiTheme="minorHAnsi" w:cstheme="minorHAnsi"/>
          <w:szCs w:val="20"/>
        </w:rPr>
        <w:t>Monday through Friday from</w:t>
      </w:r>
      <w:r w:rsidRPr="00C41D52">
        <w:rPr>
          <w:rFonts w:asciiTheme="minorHAnsi" w:hAnsiTheme="minorHAnsi" w:cstheme="minorHAnsi"/>
          <w:spacing w:val="33"/>
          <w:szCs w:val="20"/>
        </w:rPr>
        <w:t xml:space="preserve"> </w:t>
      </w:r>
      <w:r w:rsidRPr="00C41D52">
        <w:rPr>
          <w:rFonts w:asciiTheme="minorHAnsi" w:hAnsiTheme="minorHAnsi" w:cstheme="minorHAnsi"/>
          <w:szCs w:val="20"/>
        </w:rPr>
        <w:t>8</w:t>
      </w:r>
      <w:r w:rsidRPr="00C41D52">
        <w:rPr>
          <w:rFonts w:asciiTheme="minorHAnsi" w:hAnsiTheme="minorHAnsi" w:cstheme="minorHAnsi"/>
          <w:spacing w:val="32"/>
          <w:szCs w:val="20"/>
        </w:rPr>
        <w:t xml:space="preserve"> </w:t>
      </w:r>
      <w:r w:rsidRPr="00C41D52">
        <w:rPr>
          <w:rFonts w:asciiTheme="minorHAnsi" w:hAnsiTheme="minorHAnsi" w:cstheme="minorHAnsi"/>
          <w:szCs w:val="20"/>
        </w:rPr>
        <w:t>a.m. to 6</w:t>
      </w:r>
      <w:r w:rsidRPr="00C41D52">
        <w:rPr>
          <w:rFonts w:asciiTheme="minorHAnsi" w:hAnsiTheme="minorHAnsi" w:cstheme="minorHAnsi"/>
          <w:spacing w:val="32"/>
          <w:szCs w:val="20"/>
        </w:rPr>
        <w:t xml:space="preserve"> </w:t>
      </w:r>
      <w:r w:rsidRPr="00C41D52">
        <w:rPr>
          <w:rFonts w:asciiTheme="minorHAnsi" w:hAnsiTheme="minorHAnsi" w:cstheme="minorHAnsi"/>
          <w:szCs w:val="20"/>
        </w:rPr>
        <w:t>p.m.</w:t>
      </w:r>
      <w:r w:rsidRPr="00C41D52">
        <w:rPr>
          <w:rFonts w:asciiTheme="minorHAnsi" w:hAnsiTheme="minorHAnsi" w:cstheme="minorHAnsi"/>
          <w:spacing w:val="38"/>
          <w:szCs w:val="20"/>
        </w:rPr>
        <w:t xml:space="preserve"> </w:t>
      </w:r>
      <w:r w:rsidRPr="00C41D52">
        <w:rPr>
          <w:rFonts w:asciiTheme="minorHAnsi" w:hAnsiTheme="minorHAnsi" w:cstheme="minorHAnsi"/>
          <w:szCs w:val="20"/>
        </w:rPr>
        <w:t>EST,</w:t>
      </w:r>
      <w:r w:rsidRPr="00C41D52">
        <w:rPr>
          <w:rFonts w:asciiTheme="minorHAnsi" w:hAnsiTheme="minorHAnsi" w:cstheme="minorHAnsi"/>
          <w:spacing w:val="33"/>
          <w:szCs w:val="20"/>
        </w:rPr>
        <w:t xml:space="preserve"> </w:t>
      </w:r>
      <w:r w:rsidRPr="00C41D52">
        <w:rPr>
          <w:rFonts w:asciiTheme="minorHAnsi" w:hAnsiTheme="minorHAnsi" w:cstheme="minorHAnsi"/>
          <w:szCs w:val="20"/>
        </w:rPr>
        <w:t>excluding</w:t>
      </w:r>
      <w:r w:rsidRPr="00C41D52">
        <w:rPr>
          <w:rFonts w:asciiTheme="minorHAnsi" w:hAnsiTheme="minorHAnsi" w:cstheme="minorHAnsi"/>
          <w:spacing w:val="34"/>
          <w:szCs w:val="20"/>
        </w:rPr>
        <w:t xml:space="preserve"> </w:t>
      </w:r>
      <w:r w:rsidRPr="00C41D52">
        <w:rPr>
          <w:rFonts w:asciiTheme="minorHAnsi" w:hAnsiTheme="minorHAnsi" w:cstheme="minorHAnsi"/>
          <w:szCs w:val="20"/>
        </w:rPr>
        <w:t>State</w:t>
      </w:r>
      <w:r w:rsidRPr="00C41D52">
        <w:rPr>
          <w:rFonts w:asciiTheme="minorHAnsi" w:hAnsiTheme="minorHAnsi" w:cstheme="minorHAnsi"/>
          <w:spacing w:val="32"/>
          <w:szCs w:val="20"/>
        </w:rPr>
        <w:t xml:space="preserve"> </w:t>
      </w:r>
      <w:r w:rsidRPr="00C41D52">
        <w:rPr>
          <w:rFonts w:asciiTheme="minorHAnsi" w:hAnsiTheme="minorHAnsi" w:cstheme="minorHAnsi"/>
          <w:szCs w:val="20"/>
        </w:rPr>
        <w:t>observed holidays. The Contractor</w:t>
      </w:r>
      <w:r w:rsidRPr="00C41D52">
        <w:rPr>
          <w:rFonts w:asciiTheme="minorHAnsi" w:hAnsiTheme="minorHAnsi" w:cstheme="minorHAnsi"/>
          <w:spacing w:val="-1"/>
          <w:szCs w:val="20"/>
        </w:rPr>
        <w:t xml:space="preserve"> </w:t>
      </w:r>
      <w:r w:rsidRPr="00C41D52">
        <w:rPr>
          <w:rFonts w:asciiTheme="minorHAnsi" w:hAnsiTheme="minorHAnsi" w:cstheme="minorHAnsi"/>
          <w:szCs w:val="20"/>
        </w:rPr>
        <w:t>must</w:t>
      </w:r>
      <w:r w:rsidRPr="00C41D52">
        <w:rPr>
          <w:rFonts w:asciiTheme="minorHAnsi" w:hAnsiTheme="minorHAnsi" w:cstheme="minorHAnsi"/>
          <w:spacing w:val="-1"/>
          <w:szCs w:val="20"/>
        </w:rPr>
        <w:t xml:space="preserve"> </w:t>
      </w:r>
      <w:r w:rsidRPr="00C41D52">
        <w:rPr>
          <w:rFonts w:asciiTheme="minorHAnsi" w:hAnsiTheme="minorHAnsi" w:cstheme="minorHAnsi"/>
          <w:szCs w:val="20"/>
        </w:rPr>
        <w:t>monitor incoming calls to ensure sufficient</w:t>
      </w:r>
      <w:r w:rsidRPr="00C41D52">
        <w:rPr>
          <w:rFonts w:asciiTheme="minorHAnsi" w:hAnsiTheme="minorHAnsi" w:cstheme="minorHAnsi"/>
          <w:spacing w:val="-1"/>
          <w:szCs w:val="20"/>
        </w:rPr>
        <w:t xml:space="preserve"> </w:t>
      </w:r>
      <w:r w:rsidRPr="00C41D52">
        <w:rPr>
          <w:rFonts w:asciiTheme="minorHAnsi" w:hAnsiTheme="minorHAnsi" w:cstheme="minorHAnsi"/>
          <w:szCs w:val="20"/>
        </w:rPr>
        <w:t>lines are available to avoid callers waiting on line for more than three (3) minutes. If all telephone lines are busy, voicemail must be available for a message to be left.</w:t>
      </w:r>
      <w:r w:rsidRPr="00C41D52">
        <w:rPr>
          <w:rFonts w:asciiTheme="minorHAnsi" w:hAnsiTheme="minorHAnsi" w:cstheme="minorHAnsi"/>
          <w:spacing w:val="40"/>
          <w:szCs w:val="20"/>
        </w:rPr>
        <w:t xml:space="preserve"> </w:t>
      </w:r>
      <w:r w:rsidRPr="00C41D52">
        <w:rPr>
          <w:rFonts w:asciiTheme="minorHAnsi" w:hAnsiTheme="minorHAnsi" w:cstheme="minorHAnsi"/>
          <w:szCs w:val="20"/>
        </w:rPr>
        <w:t xml:space="preserve">Messages left after business hours must be given priority and returned first on the next </w:t>
      </w:r>
      <w:r>
        <w:rPr>
          <w:rFonts w:asciiTheme="minorHAnsi" w:hAnsiTheme="minorHAnsi" w:cstheme="minorHAnsi"/>
          <w:szCs w:val="20"/>
        </w:rPr>
        <w:t>B</w:t>
      </w:r>
      <w:r w:rsidRPr="00C41D52">
        <w:rPr>
          <w:rFonts w:asciiTheme="minorHAnsi" w:hAnsiTheme="minorHAnsi" w:cstheme="minorHAnsi"/>
          <w:szCs w:val="20"/>
        </w:rPr>
        <w:t>usiness day.</w:t>
      </w:r>
    </w:p>
    <w:p w14:paraId="722F5874" w14:textId="77777777" w:rsidR="00BC2603" w:rsidRPr="00C41D52" w:rsidRDefault="00BC2603" w:rsidP="00AF74E8">
      <w:pPr>
        <w:pStyle w:val="BodyText2"/>
        <w:spacing w:line="240" w:lineRule="auto"/>
        <w:ind w:right="0"/>
        <w:jc w:val="both"/>
        <w:rPr>
          <w:rFonts w:asciiTheme="minorHAnsi" w:hAnsiTheme="minorHAnsi" w:cstheme="minorHAnsi"/>
          <w:spacing w:val="-2"/>
          <w:szCs w:val="20"/>
        </w:rPr>
      </w:pPr>
    </w:p>
    <w:p w14:paraId="1D6158B2" w14:textId="77777777" w:rsidR="00BC2603" w:rsidRPr="00C41D52" w:rsidRDefault="00BC2603" w:rsidP="00AF74E8">
      <w:pPr>
        <w:pStyle w:val="BodyText2"/>
        <w:spacing w:line="240" w:lineRule="auto"/>
        <w:ind w:right="0"/>
        <w:jc w:val="both"/>
        <w:rPr>
          <w:rFonts w:asciiTheme="minorHAnsi" w:hAnsiTheme="minorHAnsi" w:cstheme="minorHAnsi"/>
          <w:szCs w:val="20"/>
        </w:rPr>
      </w:pPr>
      <w:r w:rsidRPr="00C41D52">
        <w:rPr>
          <w:rFonts w:asciiTheme="minorHAnsi" w:hAnsiTheme="minorHAnsi" w:cstheme="minorHAnsi"/>
          <w:szCs w:val="20"/>
        </w:rPr>
        <w:t>The Contractor shall provide customer service support, at a minimum, in both English and</w:t>
      </w:r>
      <w:r w:rsidRPr="00C41D52">
        <w:rPr>
          <w:rFonts w:asciiTheme="minorHAnsi" w:hAnsiTheme="minorHAnsi" w:cstheme="minorHAnsi"/>
          <w:spacing w:val="1"/>
          <w:szCs w:val="20"/>
        </w:rPr>
        <w:t xml:space="preserve"> </w:t>
      </w:r>
      <w:r w:rsidRPr="00C41D52">
        <w:rPr>
          <w:rFonts w:asciiTheme="minorHAnsi" w:hAnsiTheme="minorHAnsi" w:cstheme="minorHAnsi"/>
          <w:szCs w:val="20"/>
        </w:rPr>
        <w:t>Spanish and demonstrate its ability to communicate with customers in other languages, as</w:t>
      </w:r>
      <w:r w:rsidRPr="00C41D52">
        <w:rPr>
          <w:rFonts w:asciiTheme="minorHAnsi" w:hAnsiTheme="minorHAnsi" w:cstheme="minorHAnsi"/>
          <w:spacing w:val="1"/>
          <w:szCs w:val="20"/>
        </w:rPr>
        <w:t xml:space="preserve"> </w:t>
      </w:r>
      <w:r w:rsidRPr="00C41D52">
        <w:rPr>
          <w:rFonts w:asciiTheme="minorHAnsi" w:hAnsiTheme="minorHAnsi" w:cstheme="minorHAnsi"/>
          <w:szCs w:val="20"/>
        </w:rPr>
        <w:t>needed. The Contractor must also provide a device or mechanism for two-way communication</w:t>
      </w:r>
      <w:r w:rsidRPr="00C41D52">
        <w:rPr>
          <w:rFonts w:asciiTheme="minorHAnsi" w:hAnsiTheme="minorHAnsi" w:cstheme="minorHAnsi"/>
          <w:spacing w:val="40"/>
          <w:szCs w:val="20"/>
        </w:rPr>
        <w:t xml:space="preserve"> </w:t>
      </w:r>
      <w:r w:rsidRPr="00C41D52">
        <w:rPr>
          <w:rFonts w:asciiTheme="minorHAnsi" w:hAnsiTheme="minorHAnsi" w:cstheme="minorHAnsi"/>
          <w:szCs w:val="20"/>
        </w:rPr>
        <w:t xml:space="preserve">with hearing impaired customers. </w:t>
      </w:r>
    </w:p>
    <w:p w14:paraId="3A947690" w14:textId="77777777" w:rsidR="00BC2603" w:rsidRPr="00C41D52" w:rsidRDefault="00BC2603" w:rsidP="00AF74E8">
      <w:pPr>
        <w:pStyle w:val="BodyText2"/>
        <w:spacing w:line="240" w:lineRule="auto"/>
        <w:ind w:right="0"/>
        <w:jc w:val="both"/>
        <w:rPr>
          <w:rFonts w:asciiTheme="minorHAnsi" w:hAnsiTheme="minorHAnsi" w:cstheme="minorHAnsi"/>
          <w:szCs w:val="20"/>
        </w:rPr>
      </w:pPr>
    </w:p>
    <w:p w14:paraId="6C953A3E" w14:textId="77777777" w:rsidR="00BC2603" w:rsidRPr="00C41D52" w:rsidRDefault="00BC2603" w:rsidP="00AF74E8">
      <w:pPr>
        <w:pStyle w:val="BodyText2"/>
        <w:spacing w:line="240" w:lineRule="auto"/>
        <w:ind w:right="0"/>
        <w:jc w:val="both"/>
        <w:rPr>
          <w:rFonts w:asciiTheme="minorHAnsi" w:hAnsiTheme="minorHAnsi" w:cstheme="minorHAnsi"/>
          <w:szCs w:val="20"/>
        </w:rPr>
      </w:pPr>
      <w:r w:rsidRPr="00C41D52">
        <w:rPr>
          <w:rFonts w:asciiTheme="minorHAnsi" w:hAnsiTheme="minorHAnsi" w:cstheme="minorHAnsi"/>
          <w:szCs w:val="20"/>
        </w:rPr>
        <w:t>The Contractor shall provide customer service access via IVR with toll free number and email regarding the CSESP, New Hire, NMSN, IWO, VOE, employer terminations</w:t>
      </w:r>
      <w:r>
        <w:rPr>
          <w:rFonts w:asciiTheme="minorHAnsi" w:hAnsiTheme="minorHAnsi" w:cstheme="minorHAnsi"/>
          <w:szCs w:val="20"/>
        </w:rPr>
        <w:t>,</w:t>
      </w:r>
      <w:r w:rsidRPr="00C41D52">
        <w:rPr>
          <w:rFonts w:asciiTheme="minorHAnsi" w:hAnsiTheme="minorHAnsi" w:cstheme="minorHAnsi"/>
          <w:szCs w:val="20"/>
        </w:rPr>
        <w:t xml:space="preserve"> and other related inquires. </w:t>
      </w:r>
    </w:p>
    <w:p w14:paraId="33E844C0" w14:textId="77777777" w:rsidR="00BC2603" w:rsidRPr="00C41D52" w:rsidRDefault="00BC2603" w:rsidP="00AF74E8">
      <w:pPr>
        <w:pStyle w:val="BodyText2"/>
        <w:spacing w:line="240" w:lineRule="auto"/>
        <w:ind w:right="0"/>
        <w:jc w:val="both"/>
        <w:rPr>
          <w:rFonts w:asciiTheme="minorHAnsi" w:hAnsiTheme="minorHAnsi" w:cstheme="minorHAnsi"/>
          <w:szCs w:val="20"/>
        </w:rPr>
      </w:pPr>
    </w:p>
    <w:p w14:paraId="70A246B3" w14:textId="77777777" w:rsidR="00BC2603" w:rsidRPr="00C41D52" w:rsidRDefault="00BC2603" w:rsidP="00AF74E8">
      <w:pPr>
        <w:pStyle w:val="BodyText2"/>
        <w:spacing w:line="240" w:lineRule="auto"/>
        <w:ind w:right="0"/>
        <w:jc w:val="both"/>
        <w:rPr>
          <w:rFonts w:asciiTheme="minorHAnsi" w:hAnsiTheme="minorHAnsi" w:cstheme="minorHAnsi"/>
          <w:szCs w:val="20"/>
        </w:rPr>
      </w:pPr>
      <w:r w:rsidRPr="00C41D52">
        <w:rPr>
          <w:rFonts w:asciiTheme="minorHAnsi" w:hAnsiTheme="minorHAnsi" w:cstheme="minorHAnsi"/>
          <w:szCs w:val="20"/>
        </w:rPr>
        <w:t>The Contractor must document all contacts, electronic, telephonic, or written, citing the nature and source of the contact. Documentation must include,</w:t>
      </w:r>
      <w:r w:rsidRPr="00C41D52">
        <w:rPr>
          <w:rFonts w:asciiTheme="minorHAnsi" w:hAnsiTheme="minorHAnsi" w:cstheme="minorHAnsi"/>
          <w:spacing w:val="-2"/>
          <w:szCs w:val="20"/>
        </w:rPr>
        <w:t xml:space="preserve"> </w:t>
      </w:r>
      <w:r w:rsidRPr="00C41D52">
        <w:rPr>
          <w:rFonts w:asciiTheme="minorHAnsi" w:hAnsiTheme="minorHAnsi" w:cstheme="minorHAnsi"/>
          <w:szCs w:val="20"/>
        </w:rPr>
        <w:t>name,</w:t>
      </w:r>
      <w:r w:rsidRPr="00C41D52">
        <w:rPr>
          <w:rFonts w:asciiTheme="minorHAnsi" w:hAnsiTheme="minorHAnsi" w:cstheme="minorHAnsi"/>
          <w:spacing w:val="-2"/>
          <w:szCs w:val="20"/>
        </w:rPr>
        <w:t xml:space="preserve"> </w:t>
      </w:r>
      <w:r w:rsidRPr="00C41D52">
        <w:rPr>
          <w:rFonts w:asciiTheme="minorHAnsi" w:hAnsiTheme="minorHAnsi" w:cstheme="minorHAnsi"/>
          <w:szCs w:val="20"/>
        </w:rPr>
        <w:t>phone</w:t>
      </w:r>
      <w:r w:rsidRPr="00C41D52">
        <w:rPr>
          <w:rFonts w:asciiTheme="minorHAnsi" w:hAnsiTheme="minorHAnsi" w:cstheme="minorHAnsi"/>
          <w:spacing w:val="-3"/>
          <w:szCs w:val="20"/>
        </w:rPr>
        <w:t xml:space="preserve"> </w:t>
      </w:r>
      <w:r w:rsidRPr="00C41D52">
        <w:rPr>
          <w:rFonts w:asciiTheme="minorHAnsi" w:hAnsiTheme="minorHAnsi" w:cstheme="minorHAnsi"/>
          <w:szCs w:val="20"/>
        </w:rPr>
        <w:t>number</w:t>
      </w:r>
      <w:r>
        <w:rPr>
          <w:rFonts w:asciiTheme="minorHAnsi" w:hAnsiTheme="minorHAnsi" w:cstheme="minorHAnsi"/>
          <w:szCs w:val="20"/>
        </w:rPr>
        <w:t>,</w:t>
      </w:r>
      <w:r w:rsidRPr="00C41D52">
        <w:rPr>
          <w:rFonts w:asciiTheme="minorHAnsi" w:hAnsiTheme="minorHAnsi" w:cstheme="minorHAnsi"/>
          <w:spacing w:val="-2"/>
          <w:szCs w:val="20"/>
        </w:rPr>
        <w:t xml:space="preserve"> </w:t>
      </w:r>
      <w:r w:rsidRPr="00C41D52">
        <w:rPr>
          <w:rFonts w:asciiTheme="minorHAnsi" w:hAnsiTheme="minorHAnsi" w:cstheme="minorHAnsi"/>
          <w:szCs w:val="20"/>
        </w:rPr>
        <w:t>and</w:t>
      </w:r>
      <w:r w:rsidRPr="00C41D52">
        <w:rPr>
          <w:rFonts w:asciiTheme="minorHAnsi" w:hAnsiTheme="minorHAnsi" w:cstheme="minorHAnsi"/>
          <w:spacing w:val="-5"/>
          <w:szCs w:val="20"/>
        </w:rPr>
        <w:t xml:space="preserve"> </w:t>
      </w:r>
      <w:r w:rsidRPr="00C41D52">
        <w:rPr>
          <w:rFonts w:asciiTheme="minorHAnsi" w:hAnsiTheme="minorHAnsi" w:cstheme="minorHAnsi"/>
          <w:szCs w:val="20"/>
        </w:rPr>
        <w:t>contact</w:t>
      </w:r>
      <w:r w:rsidRPr="00C41D52">
        <w:rPr>
          <w:rFonts w:asciiTheme="minorHAnsi" w:hAnsiTheme="minorHAnsi" w:cstheme="minorHAnsi"/>
          <w:spacing w:val="-1"/>
          <w:szCs w:val="20"/>
        </w:rPr>
        <w:t xml:space="preserve"> </w:t>
      </w:r>
      <w:r w:rsidRPr="00C41D52">
        <w:rPr>
          <w:rFonts w:asciiTheme="minorHAnsi" w:hAnsiTheme="minorHAnsi" w:cstheme="minorHAnsi"/>
          <w:szCs w:val="20"/>
        </w:rPr>
        <w:t>name. The</w:t>
      </w:r>
      <w:r w:rsidRPr="00C41D52">
        <w:rPr>
          <w:rFonts w:asciiTheme="minorHAnsi" w:hAnsiTheme="minorHAnsi" w:cstheme="minorHAnsi"/>
          <w:spacing w:val="-2"/>
          <w:szCs w:val="20"/>
        </w:rPr>
        <w:t xml:space="preserve"> </w:t>
      </w:r>
      <w:r w:rsidRPr="00C41D52">
        <w:rPr>
          <w:rFonts w:asciiTheme="minorHAnsi" w:hAnsiTheme="minorHAnsi" w:cstheme="minorHAnsi"/>
          <w:szCs w:val="20"/>
        </w:rPr>
        <w:t>information</w:t>
      </w:r>
      <w:r w:rsidRPr="00C41D52">
        <w:rPr>
          <w:rFonts w:asciiTheme="minorHAnsi" w:hAnsiTheme="minorHAnsi" w:cstheme="minorHAnsi"/>
          <w:spacing w:val="-5"/>
          <w:szCs w:val="20"/>
        </w:rPr>
        <w:t xml:space="preserve"> </w:t>
      </w:r>
      <w:r w:rsidRPr="00C41D52">
        <w:rPr>
          <w:rFonts w:asciiTheme="minorHAnsi" w:hAnsiTheme="minorHAnsi" w:cstheme="minorHAnsi"/>
          <w:szCs w:val="20"/>
        </w:rPr>
        <w:t>must</w:t>
      </w:r>
      <w:r w:rsidRPr="00C41D52">
        <w:rPr>
          <w:rFonts w:asciiTheme="minorHAnsi" w:hAnsiTheme="minorHAnsi" w:cstheme="minorHAnsi"/>
          <w:spacing w:val="-2"/>
          <w:szCs w:val="20"/>
        </w:rPr>
        <w:t xml:space="preserve"> </w:t>
      </w:r>
      <w:r w:rsidRPr="00C41D52">
        <w:rPr>
          <w:rFonts w:asciiTheme="minorHAnsi" w:hAnsiTheme="minorHAnsi" w:cstheme="minorHAnsi"/>
          <w:szCs w:val="20"/>
        </w:rPr>
        <w:t>be</w:t>
      </w:r>
      <w:r w:rsidRPr="00C41D52">
        <w:rPr>
          <w:rFonts w:asciiTheme="minorHAnsi" w:hAnsiTheme="minorHAnsi" w:cstheme="minorHAnsi"/>
          <w:spacing w:val="-5"/>
          <w:szCs w:val="20"/>
        </w:rPr>
        <w:t xml:space="preserve"> available </w:t>
      </w:r>
      <w:r w:rsidRPr="00C41D52">
        <w:rPr>
          <w:rFonts w:asciiTheme="minorHAnsi" w:hAnsiTheme="minorHAnsi" w:cstheme="minorHAnsi"/>
          <w:szCs w:val="20"/>
        </w:rPr>
        <w:t>to the SCM via the reporting dashboard</w:t>
      </w:r>
      <w:r>
        <w:rPr>
          <w:rFonts w:asciiTheme="minorHAnsi" w:hAnsiTheme="minorHAnsi" w:cstheme="minorHAnsi"/>
          <w:szCs w:val="20"/>
        </w:rPr>
        <w:t xml:space="preserve"> </w:t>
      </w:r>
      <w:r w:rsidRPr="00C41D52">
        <w:rPr>
          <w:rFonts w:asciiTheme="minorHAnsi" w:hAnsiTheme="minorHAnsi" w:cstheme="minorHAnsi"/>
          <w:szCs w:val="20"/>
        </w:rPr>
        <w:t xml:space="preserve">as described in </w:t>
      </w:r>
      <w:r>
        <w:rPr>
          <w:rFonts w:asciiTheme="minorHAnsi" w:hAnsiTheme="minorHAnsi" w:cstheme="minorHAnsi"/>
          <w:szCs w:val="20"/>
        </w:rPr>
        <w:t>S</w:t>
      </w:r>
      <w:r w:rsidRPr="00C41D52">
        <w:rPr>
          <w:rFonts w:asciiTheme="minorHAnsi" w:hAnsiTheme="minorHAnsi" w:cstheme="minorHAnsi"/>
          <w:szCs w:val="20"/>
        </w:rPr>
        <w:t>ection 4.1</w:t>
      </w:r>
      <w:r>
        <w:rPr>
          <w:rFonts w:asciiTheme="minorHAnsi" w:hAnsiTheme="minorHAnsi" w:cstheme="minorHAnsi"/>
          <w:szCs w:val="20"/>
        </w:rPr>
        <w:t>9</w:t>
      </w:r>
      <w:r w:rsidRPr="00C41D52">
        <w:rPr>
          <w:rFonts w:asciiTheme="minorHAnsi" w:hAnsiTheme="minorHAnsi" w:cstheme="minorHAnsi"/>
          <w:szCs w:val="20"/>
        </w:rPr>
        <w:t xml:space="preserve">. </w:t>
      </w:r>
    </w:p>
    <w:p w14:paraId="1C7F2FC6" w14:textId="77777777" w:rsidR="00BC2603" w:rsidRPr="00C41D52" w:rsidRDefault="00BC2603" w:rsidP="00AF74E8">
      <w:pPr>
        <w:pStyle w:val="BodyText2"/>
        <w:spacing w:line="240" w:lineRule="auto"/>
        <w:ind w:right="0"/>
        <w:jc w:val="both"/>
        <w:rPr>
          <w:rFonts w:asciiTheme="minorHAnsi" w:hAnsiTheme="minorHAnsi" w:cstheme="minorHAnsi"/>
          <w:szCs w:val="20"/>
        </w:rPr>
      </w:pPr>
    </w:p>
    <w:p w14:paraId="56588463" w14:textId="77777777" w:rsidR="00BC2603" w:rsidRPr="00C41D52" w:rsidRDefault="00BC2603" w:rsidP="00AF74E8">
      <w:pPr>
        <w:pStyle w:val="BodyText2"/>
        <w:spacing w:line="240" w:lineRule="auto"/>
        <w:ind w:right="0"/>
        <w:jc w:val="both"/>
        <w:rPr>
          <w:rFonts w:asciiTheme="minorHAnsi" w:hAnsiTheme="minorHAnsi" w:cstheme="minorHAnsi"/>
          <w:szCs w:val="20"/>
        </w:rPr>
      </w:pPr>
      <w:r w:rsidRPr="00C41D52">
        <w:rPr>
          <w:rFonts w:asciiTheme="minorHAnsi" w:hAnsiTheme="minorHAnsi" w:cstheme="minorHAnsi"/>
          <w:szCs w:val="20"/>
        </w:rPr>
        <w:t>The Contractor must maintain secure electronic back up of all data processed through the CSESP, New Hire</w:t>
      </w:r>
      <w:r>
        <w:rPr>
          <w:rFonts w:asciiTheme="minorHAnsi" w:hAnsiTheme="minorHAnsi" w:cstheme="minorHAnsi"/>
          <w:szCs w:val="20"/>
        </w:rPr>
        <w:t>,</w:t>
      </w:r>
      <w:r w:rsidRPr="00C41D52">
        <w:rPr>
          <w:rFonts w:asciiTheme="minorHAnsi" w:hAnsiTheme="minorHAnsi" w:cstheme="minorHAnsi"/>
          <w:szCs w:val="20"/>
        </w:rPr>
        <w:t xml:space="preserve"> and NMSN for the entire </w:t>
      </w:r>
      <w:r>
        <w:rPr>
          <w:rFonts w:asciiTheme="minorHAnsi" w:hAnsiTheme="minorHAnsi" w:cstheme="minorHAnsi"/>
          <w:szCs w:val="20"/>
        </w:rPr>
        <w:t>C</w:t>
      </w:r>
      <w:r w:rsidRPr="00C41D52">
        <w:rPr>
          <w:rFonts w:asciiTheme="minorHAnsi" w:hAnsiTheme="minorHAnsi" w:cstheme="minorHAnsi"/>
          <w:szCs w:val="20"/>
        </w:rPr>
        <w:t>ontract period and any extension(s).</w:t>
      </w:r>
    </w:p>
    <w:p w14:paraId="1CDBB26B" w14:textId="77777777" w:rsidR="00BC2603" w:rsidRPr="00C41D52" w:rsidRDefault="00BC2603" w:rsidP="00AF74E8">
      <w:pPr>
        <w:pStyle w:val="BodyText2"/>
        <w:spacing w:line="240" w:lineRule="auto"/>
        <w:ind w:right="0"/>
        <w:jc w:val="both"/>
        <w:rPr>
          <w:rFonts w:asciiTheme="minorHAnsi" w:hAnsiTheme="minorHAnsi" w:cstheme="minorHAnsi"/>
          <w:szCs w:val="20"/>
        </w:rPr>
      </w:pPr>
    </w:p>
    <w:p w14:paraId="1ECC8B40" w14:textId="28DC747E" w:rsidR="00BC2603" w:rsidRDefault="00BC2603" w:rsidP="00AF74E8">
      <w:pPr>
        <w:spacing w:after="0" w:line="240" w:lineRule="auto"/>
        <w:jc w:val="both"/>
        <w:rPr>
          <w:rFonts w:cstheme="minorHAnsi"/>
          <w:szCs w:val="20"/>
        </w:rPr>
      </w:pPr>
      <w:r w:rsidRPr="00F76F7D">
        <w:rPr>
          <w:rFonts w:cstheme="minorHAnsi"/>
          <w:szCs w:val="20"/>
        </w:rPr>
        <w:t xml:space="preserve">When document destruction is appropriate under New Jersey’s record retention requirements, </w:t>
      </w:r>
      <w:r>
        <w:rPr>
          <w:rFonts w:cstheme="minorHAnsi"/>
          <w:szCs w:val="20"/>
        </w:rPr>
        <w:t>t</w:t>
      </w:r>
      <w:r w:rsidRPr="00C41D52">
        <w:rPr>
          <w:rFonts w:cstheme="minorHAnsi"/>
          <w:szCs w:val="20"/>
        </w:rPr>
        <w:t xml:space="preserve">he Contractor shall be responsible for securing a destruction company to destroy all non- electronic submissions or paper documentation upon approval of the </w:t>
      </w:r>
      <w:r>
        <w:rPr>
          <w:rFonts w:cstheme="minorHAnsi"/>
          <w:szCs w:val="20"/>
        </w:rPr>
        <w:t>Business Day</w:t>
      </w:r>
      <w:r w:rsidRPr="00C41D52">
        <w:rPr>
          <w:rFonts w:cstheme="minorHAnsi"/>
          <w:szCs w:val="20"/>
        </w:rPr>
        <w:t>.</w:t>
      </w:r>
      <w:r w:rsidRPr="00C41D52">
        <w:rPr>
          <w:rFonts w:cstheme="minorHAnsi"/>
          <w:spacing w:val="40"/>
          <w:szCs w:val="20"/>
        </w:rPr>
        <w:t xml:space="preserve"> </w:t>
      </w:r>
      <w:r w:rsidRPr="00C41D52">
        <w:rPr>
          <w:rFonts w:cstheme="minorHAnsi"/>
          <w:szCs w:val="20"/>
        </w:rPr>
        <w:t>The destruction must be witnessed by a designated member of the Contractor’s staff and a document log reflecting the date range for the documentation destroyed must be signed by both the witness and a destruction company representative.</w:t>
      </w:r>
      <w:r w:rsidRPr="00C41D52">
        <w:rPr>
          <w:rFonts w:cstheme="minorHAnsi"/>
          <w:spacing w:val="80"/>
          <w:szCs w:val="20"/>
        </w:rPr>
        <w:t xml:space="preserve"> </w:t>
      </w:r>
      <w:r w:rsidRPr="00C41D52">
        <w:rPr>
          <w:rFonts w:cstheme="minorHAnsi"/>
          <w:szCs w:val="20"/>
        </w:rPr>
        <w:t xml:space="preserve">All log sheets must be retained and the log available for review by the </w:t>
      </w:r>
      <w:r>
        <w:rPr>
          <w:rFonts w:cstheme="minorHAnsi"/>
          <w:szCs w:val="20"/>
        </w:rPr>
        <w:t>Business Day</w:t>
      </w:r>
      <w:r w:rsidRPr="00C41D52">
        <w:rPr>
          <w:rFonts w:cstheme="minorHAnsi"/>
          <w:szCs w:val="20"/>
        </w:rPr>
        <w:t>.</w:t>
      </w:r>
    </w:p>
    <w:p w14:paraId="2C6DBDF9" w14:textId="13D592FA" w:rsidR="00BC2603" w:rsidRDefault="00BC2603" w:rsidP="00AF74E8">
      <w:pPr>
        <w:spacing w:after="0" w:line="240" w:lineRule="auto"/>
        <w:rPr>
          <w:rFonts w:cstheme="minorHAnsi"/>
          <w:szCs w:val="20"/>
        </w:rPr>
      </w:pPr>
    </w:p>
    <w:p w14:paraId="03744FF3" w14:textId="050CB8C8" w:rsidR="00BC2603" w:rsidRDefault="00BC2603" w:rsidP="00AF74E8">
      <w:pPr>
        <w:pStyle w:val="Heading2"/>
        <w:spacing w:line="240" w:lineRule="auto"/>
      </w:pPr>
      <w:bookmarkStart w:id="138" w:name="_Toc208586360"/>
      <w:r>
        <w:t>OPERATIONAL REPORTING</w:t>
      </w:r>
      <w:bookmarkEnd w:id="138"/>
    </w:p>
    <w:p w14:paraId="19880657" w14:textId="77777777" w:rsidR="00BC2603" w:rsidRPr="00C41D52" w:rsidRDefault="00BC2603" w:rsidP="00AF74E8">
      <w:pPr>
        <w:pStyle w:val="BodyText2"/>
        <w:spacing w:line="240" w:lineRule="auto"/>
        <w:ind w:right="0"/>
        <w:jc w:val="both"/>
        <w:rPr>
          <w:rFonts w:asciiTheme="minorHAnsi" w:hAnsiTheme="minorHAnsi" w:cstheme="minorHAnsi"/>
          <w:szCs w:val="20"/>
        </w:rPr>
      </w:pPr>
      <w:r w:rsidRPr="00C41D52">
        <w:rPr>
          <w:rFonts w:asciiTheme="minorHAnsi" w:hAnsiTheme="minorHAnsi" w:cstheme="minorHAnsi"/>
          <w:szCs w:val="20"/>
        </w:rPr>
        <w:t>The Contractor must provide the SCM with the required monthly operational reports via the reporting dashboard. The</w:t>
      </w:r>
      <w:r w:rsidRPr="00C41D52">
        <w:rPr>
          <w:rFonts w:asciiTheme="minorHAnsi" w:hAnsiTheme="minorHAnsi" w:cstheme="minorHAnsi"/>
          <w:spacing w:val="-1"/>
          <w:szCs w:val="20"/>
        </w:rPr>
        <w:t xml:space="preserve"> </w:t>
      </w:r>
      <w:r w:rsidRPr="00C41D52">
        <w:rPr>
          <w:rFonts w:asciiTheme="minorHAnsi" w:hAnsiTheme="minorHAnsi" w:cstheme="minorHAnsi"/>
          <w:szCs w:val="20"/>
        </w:rPr>
        <w:t>reports shall</w:t>
      </w:r>
      <w:r w:rsidRPr="00C41D52">
        <w:rPr>
          <w:rFonts w:asciiTheme="minorHAnsi" w:hAnsiTheme="minorHAnsi" w:cstheme="minorHAnsi"/>
          <w:spacing w:val="-1"/>
          <w:szCs w:val="20"/>
        </w:rPr>
        <w:t xml:space="preserve"> </w:t>
      </w:r>
      <w:r w:rsidRPr="00C41D52">
        <w:rPr>
          <w:rFonts w:asciiTheme="minorHAnsi" w:hAnsiTheme="minorHAnsi" w:cstheme="minorHAnsi"/>
          <w:szCs w:val="20"/>
        </w:rPr>
        <w:t>include</w:t>
      </w:r>
      <w:r w:rsidRPr="00C41D52">
        <w:rPr>
          <w:rFonts w:asciiTheme="minorHAnsi" w:hAnsiTheme="minorHAnsi" w:cstheme="minorHAnsi"/>
          <w:spacing w:val="-1"/>
          <w:szCs w:val="20"/>
        </w:rPr>
        <w:t xml:space="preserve"> </w:t>
      </w:r>
      <w:r w:rsidRPr="00C41D52">
        <w:rPr>
          <w:rFonts w:asciiTheme="minorHAnsi" w:hAnsiTheme="minorHAnsi" w:cstheme="minorHAnsi"/>
          <w:szCs w:val="20"/>
        </w:rPr>
        <w:t>operation</w:t>
      </w:r>
      <w:r w:rsidRPr="00C41D52">
        <w:rPr>
          <w:rFonts w:asciiTheme="minorHAnsi" w:hAnsiTheme="minorHAnsi" w:cstheme="minorHAnsi"/>
          <w:spacing w:val="-2"/>
          <w:szCs w:val="20"/>
        </w:rPr>
        <w:t xml:space="preserve"> </w:t>
      </w:r>
      <w:r w:rsidRPr="00C41D52">
        <w:rPr>
          <w:rFonts w:asciiTheme="minorHAnsi" w:hAnsiTheme="minorHAnsi" w:cstheme="minorHAnsi"/>
          <w:szCs w:val="20"/>
        </w:rPr>
        <w:t>center</w:t>
      </w:r>
      <w:r w:rsidRPr="00C41D52">
        <w:rPr>
          <w:rFonts w:asciiTheme="minorHAnsi" w:hAnsiTheme="minorHAnsi" w:cstheme="minorHAnsi"/>
          <w:spacing w:val="-1"/>
          <w:szCs w:val="20"/>
        </w:rPr>
        <w:t xml:space="preserve"> </w:t>
      </w:r>
      <w:r w:rsidRPr="00C41D52">
        <w:rPr>
          <w:rFonts w:asciiTheme="minorHAnsi" w:hAnsiTheme="minorHAnsi" w:cstheme="minorHAnsi"/>
          <w:szCs w:val="20"/>
        </w:rPr>
        <w:t>statistics, e.g., call volume, email volume, scans processed, and forms processed via data entry.</w:t>
      </w:r>
      <w:r w:rsidRPr="00C41D52">
        <w:rPr>
          <w:rFonts w:asciiTheme="minorHAnsi" w:hAnsiTheme="minorHAnsi" w:cstheme="minorHAnsi"/>
          <w:spacing w:val="80"/>
          <w:szCs w:val="20"/>
        </w:rPr>
        <w:t xml:space="preserve"> </w:t>
      </w:r>
      <w:r w:rsidRPr="00C41D52">
        <w:rPr>
          <w:rFonts w:asciiTheme="minorHAnsi" w:hAnsiTheme="minorHAnsi" w:cstheme="minorHAnsi"/>
          <w:szCs w:val="20"/>
        </w:rPr>
        <w:t>The report(s) must also:</w:t>
      </w:r>
    </w:p>
    <w:p w14:paraId="1267E970" w14:textId="77777777" w:rsidR="00BC2603" w:rsidRPr="00F76F7D" w:rsidRDefault="00BC2603" w:rsidP="00FD4DF3">
      <w:pPr>
        <w:pStyle w:val="BodyText2"/>
        <w:numPr>
          <w:ilvl w:val="0"/>
          <w:numId w:val="84"/>
        </w:numPr>
        <w:spacing w:line="240" w:lineRule="auto"/>
        <w:ind w:right="0"/>
        <w:jc w:val="both"/>
        <w:rPr>
          <w:rFonts w:asciiTheme="minorHAnsi" w:hAnsiTheme="minorHAnsi" w:cstheme="minorHAnsi"/>
          <w:szCs w:val="20"/>
        </w:rPr>
      </w:pPr>
      <w:r w:rsidRPr="00F76F7D">
        <w:rPr>
          <w:rFonts w:asciiTheme="minorHAnsi" w:hAnsiTheme="minorHAnsi" w:cstheme="minorHAnsi"/>
          <w:szCs w:val="20"/>
        </w:rPr>
        <w:t>Detail the number</w:t>
      </w:r>
      <w:r w:rsidRPr="00F76F7D">
        <w:rPr>
          <w:rFonts w:asciiTheme="minorHAnsi" w:hAnsiTheme="minorHAnsi" w:cstheme="minorHAnsi"/>
          <w:spacing w:val="40"/>
          <w:szCs w:val="20"/>
        </w:rPr>
        <w:t xml:space="preserve"> </w:t>
      </w:r>
      <w:r w:rsidRPr="00F76F7D">
        <w:rPr>
          <w:rFonts w:asciiTheme="minorHAnsi" w:hAnsiTheme="minorHAnsi" w:cstheme="minorHAnsi"/>
          <w:szCs w:val="20"/>
        </w:rPr>
        <w:t>of</w:t>
      </w:r>
      <w:r w:rsidRPr="00F76F7D">
        <w:rPr>
          <w:rFonts w:asciiTheme="minorHAnsi" w:hAnsiTheme="minorHAnsi" w:cstheme="minorHAnsi"/>
          <w:spacing w:val="40"/>
          <w:szCs w:val="20"/>
        </w:rPr>
        <w:t xml:space="preserve"> </w:t>
      </w:r>
      <w:r w:rsidRPr="00F76F7D">
        <w:rPr>
          <w:rFonts w:asciiTheme="minorHAnsi" w:hAnsiTheme="minorHAnsi" w:cstheme="minorHAnsi"/>
          <w:szCs w:val="20"/>
        </w:rPr>
        <w:t>new</w:t>
      </w:r>
      <w:r w:rsidRPr="00F76F7D">
        <w:rPr>
          <w:rFonts w:asciiTheme="minorHAnsi" w:hAnsiTheme="minorHAnsi" w:cstheme="minorHAnsi"/>
          <w:spacing w:val="38"/>
          <w:szCs w:val="20"/>
        </w:rPr>
        <w:t xml:space="preserve"> </w:t>
      </w:r>
      <w:r w:rsidRPr="00F76F7D">
        <w:rPr>
          <w:rFonts w:asciiTheme="minorHAnsi" w:hAnsiTheme="minorHAnsi" w:cstheme="minorHAnsi"/>
          <w:szCs w:val="20"/>
        </w:rPr>
        <w:t>entities</w:t>
      </w:r>
      <w:r w:rsidRPr="00F76F7D">
        <w:rPr>
          <w:rFonts w:asciiTheme="minorHAnsi" w:hAnsiTheme="minorHAnsi" w:cstheme="minorHAnsi"/>
          <w:spacing w:val="40"/>
          <w:szCs w:val="20"/>
        </w:rPr>
        <w:t xml:space="preserve"> </w:t>
      </w:r>
      <w:r w:rsidRPr="00F76F7D">
        <w:rPr>
          <w:rFonts w:asciiTheme="minorHAnsi" w:hAnsiTheme="minorHAnsi" w:cstheme="minorHAnsi"/>
          <w:szCs w:val="20"/>
        </w:rPr>
        <w:t>registered</w:t>
      </w:r>
      <w:r w:rsidRPr="00F76F7D">
        <w:rPr>
          <w:rFonts w:asciiTheme="minorHAnsi" w:hAnsiTheme="minorHAnsi" w:cstheme="minorHAnsi"/>
          <w:spacing w:val="40"/>
          <w:szCs w:val="20"/>
        </w:rPr>
        <w:t xml:space="preserve"> </w:t>
      </w:r>
      <w:r w:rsidRPr="00F76F7D">
        <w:rPr>
          <w:rFonts w:asciiTheme="minorHAnsi" w:hAnsiTheme="minorHAnsi" w:cstheme="minorHAnsi"/>
          <w:szCs w:val="20"/>
        </w:rPr>
        <w:t>on</w:t>
      </w:r>
      <w:r w:rsidRPr="00F76F7D">
        <w:rPr>
          <w:rFonts w:asciiTheme="minorHAnsi" w:hAnsiTheme="minorHAnsi" w:cstheme="minorHAnsi"/>
          <w:spacing w:val="40"/>
          <w:szCs w:val="20"/>
        </w:rPr>
        <w:t xml:space="preserve"> </w:t>
      </w:r>
      <w:r w:rsidRPr="00F76F7D">
        <w:rPr>
          <w:rFonts w:asciiTheme="minorHAnsi" w:hAnsiTheme="minorHAnsi" w:cstheme="minorHAnsi"/>
          <w:szCs w:val="20"/>
        </w:rPr>
        <w:t>the</w:t>
      </w:r>
      <w:r w:rsidRPr="00F76F7D">
        <w:rPr>
          <w:rFonts w:asciiTheme="minorHAnsi" w:hAnsiTheme="minorHAnsi" w:cstheme="minorHAnsi"/>
          <w:spacing w:val="40"/>
          <w:szCs w:val="20"/>
        </w:rPr>
        <w:t xml:space="preserve"> </w:t>
      </w:r>
      <w:r w:rsidRPr="00F76F7D">
        <w:rPr>
          <w:rFonts w:asciiTheme="minorHAnsi" w:hAnsiTheme="minorHAnsi" w:cstheme="minorHAnsi"/>
          <w:szCs w:val="20"/>
        </w:rPr>
        <w:t>CSESP</w:t>
      </w:r>
      <w:r w:rsidRPr="00F76F7D">
        <w:rPr>
          <w:rFonts w:asciiTheme="minorHAnsi" w:hAnsiTheme="minorHAnsi" w:cstheme="minorHAnsi"/>
          <w:spacing w:val="40"/>
          <w:szCs w:val="20"/>
        </w:rPr>
        <w:t xml:space="preserve"> </w:t>
      </w:r>
      <w:r w:rsidRPr="00F76F7D">
        <w:rPr>
          <w:rFonts w:asciiTheme="minorHAnsi" w:hAnsiTheme="minorHAnsi" w:cstheme="minorHAnsi"/>
          <w:szCs w:val="20"/>
        </w:rPr>
        <w:t>with</w:t>
      </w:r>
      <w:r w:rsidRPr="00F76F7D">
        <w:rPr>
          <w:rFonts w:asciiTheme="minorHAnsi" w:hAnsiTheme="minorHAnsi" w:cstheme="minorHAnsi"/>
          <w:spacing w:val="40"/>
          <w:szCs w:val="20"/>
        </w:rPr>
        <w:t xml:space="preserve"> </w:t>
      </w:r>
      <w:r w:rsidRPr="00F76F7D">
        <w:rPr>
          <w:rFonts w:asciiTheme="minorHAnsi" w:hAnsiTheme="minorHAnsi" w:cstheme="minorHAnsi"/>
          <w:szCs w:val="20"/>
        </w:rPr>
        <w:t>percentage</w:t>
      </w:r>
      <w:r w:rsidRPr="00F76F7D">
        <w:rPr>
          <w:rFonts w:asciiTheme="minorHAnsi" w:hAnsiTheme="minorHAnsi" w:cstheme="minorHAnsi"/>
          <w:spacing w:val="40"/>
          <w:szCs w:val="20"/>
        </w:rPr>
        <w:t xml:space="preserve"> </w:t>
      </w:r>
      <w:r w:rsidRPr="00F76F7D">
        <w:rPr>
          <w:rFonts w:asciiTheme="minorHAnsi" w:hAnsiTheme="minorHAnsi" w:cstheme="minorHAnsi"/>
          <w:szCs w:val="20"/>
        </w:rPr>
        <w:t>increase</w:t>
      </w:r>
      <w:r w:rsidRPr="00F76F7D">
        <w:rPr>
          <w:rFonts w:asciiTheme="minorHAnsi" w:hAnsiTheme="minorHAnsi" w:cstheme="minorHAnsi"/>
          <w:spacing w:val="39"/>
          <w:szCs w:val="20"/>
        </w:rPr>
        <w:t xml:space="preserve"> </w:t>
      </w:r>
      <w:r w:rsidRPr="00F76F7D">
        <w:rPr>
          <w:rFonts w:asciiTheme="minorHAnsi" w:hAnsiTheme="minorHAnsi" w:cstheme="minorHAnsi"/>
          <w:szCs w:val="20"/>
        </w:rPr>
        <w:t>from</w:t>
      </w:r>
      <w:r w:rsidRPr="00F76F7D">
        <w:rPr>
          <w:rFonts w:asciiTheme="minorHAnsi" w:hAnsiTheme="minorHAnsi" w:cstheme="minorHAnsi"/>
          <w:spacing w:val="40"/>
          <w:szCs w:val="20"/>
        </w:rPr>
        <w:t xml:space="preserve"> </w:t>
      </w:r>
      <w:r w:rsidRPr="00F76F7D">
        <w:rPr>
          <w:rFonts w:asciiTheme="minorHAnsi" w:hAnsiTheme="minorHAnsi" w:cstheme="minorHAnsi"/>
          <w:szCs w:val="20"/>
        </w:rPr>
        <w:t xml:space="preserve">prior </w:t>
      </w:r>
      <w:r w:rsidRPr="00F76F7D">
        <w:rPr>
          <w:rFonts w:asciiTheme="minorHAnsi" w:hAnsiTheme="minorHAnsi" w:cstheme="minorHAnsi"/>
          <w:spacing w:val="-2"/>
          <w:szCs w:val="20"/>
        </w:rPr>
        <w:t>month;</w:t>
      </w:r>
    </w:p>
    <w:p w14:paraId="37731926" w14:textId="77777777" w:rsidR="00BC2603" w:rsidRPr="00F76F7D" w:rsidRDefault="00BC2603" w:rsidP="00FD4DF3">
      <w:pPr>
        <w:pStyle w:val="BodyText2"/>
        <w:numPr>
          <w:ilvl w:val="0"/>
          <w:numId w:val="84"/>
        </w:numPr>
        <w:spacing w:line="240" w:lineRule="auto"/>
        <w:ind w:right="0"/>
        <w:jc w:val="both"/>
        <w:rPr>
          <w:rFonts w:asciiTheme="minorHAnsi" w:hAnsiTheme="minorHAnsi" w:cstheme="minorHAnsi"/>
          <w:szCs w:val="20"/>
        </w:rPr>
      </w:pPr>
      <w:r w:rsidRPr="00F76F7D">
        <w:rPr>
          <w:rFonts w:asciiTheme="minorHAnsi" w:hAnsiTheme="minorHAnsi" w:cstheme="minorHAnsi"/>
          <w:spacing w:val="-2"/>
          <w:szCs w:val="20"/>
        </w:rPr>
        <w:t xml:space="preserve">Detail the </w:t>
      </w:r>
      <w:r w:rsidRPr="00F76F7D">
        <w:rPr>
          <w:rFonts w:asciiTheme="minorHAnsi" w:hAnsiTheme="minorHAnsi" w:cstheme="minorHAnsi"/>
          <w:szCs w:val="20"/>
        </w:rPr>
        <w:t>number</w:t>
      </w:r>
      <w:r w:rsidRPr="00F76F7D">
        <w:rPr>
          <w:rFonts w:asciiTheme="minorHAnsi" w:hAnsiTheme="minorHAnsi" w:cstheme="minorHAnsi"/>
          <w:spacing w:val="-6"/>
          <w:szCs w:val="20"/>
        </w:rPr>
        <w:t xml:space="preserve"> </w:t>
      </w:r>
      <w:r w:rsidRPr="00F76F7D">
        <w:rPr>
          <w:rFonts w:asciiTheme="minorHAnsi" w:hAnsiTheme="minorHAnsi" w:cstheme="minorHAnsi"/>
          <w:szCs w:val="20"/>
        </w:rPr>
        <w:t>of</w:t>
      </w:r>
      <w:r w:rsidRPr="00F76F7D">
        <w:rPr>
          <w:rFonts w:asciiTheme="minorHAnsi" w:hAnsiTheme="minorHAnsi" w:cstheme="minorHAnsi"/>
          <w:spacing w:val="-6"/>
          <w:szCs w:val="20"/>
        </w:rPr>
        <w:t xml:space="preserve"> </w:t>
      </w:r>
      <w:r w:rsidRPr="00F76F7D">
        <w:rPr>
          <w:rFonts w:asciiTheme="minorHAnsi" w:hAnsiTheme="minorHAnsi" w:cstheme="minorHAnsi"/>
          <w:szCs w:val="20"/>
        </w:rPr>
        <w:t>entities</w:t>
      </w:r>
      <w:r w:rsidRPr="00F76F7D">
        <w:rPr>
          <w:rFonts w:asciiTheme="minorHAnsi" w:hAnsiTheme="minorHAnsi" w:cstheme="minorHAnsi"/>
          <w:spacing w:val="-7"/>
          <w:szCs w:val="20"/>
        </w:rPr>
        <w:t xml:space="preserve"> </w:t>
      </w:r>
      <w:r w:rsidRPr="00F76F7D">
        <w:rPr>
          <w:rFonts w:asciiTheme="minorHAnsi" w:hAnsiTheme="minorHAnsi" w:cstheme="minorHAnsi"/>
          <w:szCs w:val="20"/>
        </w:rPr>
        <w:t>that</w:t>
      </w:r>
      <w:r w:rsidRPr="00F76F7D">
        <w:rPr>
          <w:rFonts w:asciiTheme="minorHAnsi" w:hAnsiTheme="minorHAnsi" w:cstheme="minorHAnsi"/>
          <w:spacing w:val="-3"/>
          <w:szCs w:val="20"/>
        </w:rPr>
        <w:t xml:space="preserve"> </w:t>
      </w:r>
      <w:r w:rsidRPr="00F76F7D">
        <w:rPr>
          <w:rFonts w:asciiTheme="minorHAnsi" w:hAnsiTheme="minorHAnsi" w:cstheme="minorHAnsi"/>
          <w:szCs w:val="20"/>
        </w:rPr>
        <w:t>un-register</w:t>
      </w:r>
      <w:r w:rsidRPr="00F76F7D">
        <w:rPr>
          <w:rFonts w:asciiTheme="minorHAnsi" w:hAnsiTheme="minorHAnsi" w:cstheme="minorHAnsi"/>
          <w:spacing w:val="-6"/>
          <w:szCs w:val="20"/>
        </w:rPr>
        <w:t xml:space="preserve"> </w:t>
      </w:r>
      <w:r w:rsidRPr="00F76F7D">
        <w:rPr>
          <w:rFonts w:asciiTheme="minorHAnsi" w:hAnsiTheme="minorHAnsi" w:cstheme="minorHAnsi"/>
          <w:szCs w:val="20"/>
        </w:rPr>
        <w:t>from</w:t>
      </w:r>
      <w:r w:rsidRPr="00F76F7D">
        <w:rPr>
          <w:rFonts w:asciiTheme="minorHAnsi" w:hAnsiTheme="minorHAnsi" w:cstheme="minorHAnsi"/>
          <w:spacing w:val="-5"/>
          <w:szCs w:val="20"/>
        </w:rPr>
        <w:t xml:space="preserve"> </w:t>
      </w:r>
      <w:r w:rsidRPr="00F76F7D">
        <w:rPr>
          <w:rFonts w:asciiTheme="minorHAnsi" w:hAnsiTheme="minorHAnsi" w:cstheme="minorHAnsi"/>
          <w:szCs w:val="20"/>
        </w:rPr>
        <w:t>using</w:t>
      </w:r>
      <w:r w:rsidRPr="00F76F7D">
        <w:rPr>
          <w:rFonts w:asciiTheme="minorHAnsi" w:hAnsiTheme="minorHAnsi" w:cstheme="minorHAnsi"/>
          <w:spacing w:val="-5"/>
          <w:szCs w:val="20"/>
        </w:rPr>
        <w:t xml:space="preserve"> </w:t>
      </w:r>
      <w:r w:rsidRPr="00F76F7D">
        <w:rPr>
          <w:rFonts w:asciiTheme="minorHAnsi" w:hAnsiTheme="minorHAnsi" w:cstheme="minorHAnsi"/>
          <w:szCs w:val="20"/>
        </w:rPr>
        <w:t>the</w:t>
      </w:r>
      <w:r w:rsidRPr="00F76F7D">
        <w:rPr>
          <w:rFonts w:asciiTheme="minorHAnsi" w:hAnsiTheme="minorHAnsi" w:cstheme="minorHAnsi"/>
          <w:spacing w:val="-9"/>
          <w:szCs w:val="20"/>
        </w:rPr>
        <w:t xml:space="preserve"> </w:t>
      </w:r>
      <w:r w:rsidRPr="00F76F7D">
        <w:rPr>
          <w:rFonts w:asciiTheme="minorHAnsi" w:hAnsiTheme="minorHAnsi" w:cstheme="minorHAnsi"/>
          <w:spacing w:val="-2"/>
          <w:szCs w:val="20"/>
        </w:rPr>
        <w:t>CSESP;</w:t>
      </w:r>
    </w:p>
    <w:p w14:paraId="559887C4" w14:textId="77777777" w:rsidR="00BC2603" w:rsidRPr="00F76F7D" w:rsidRDefault="00BC2603" w:rsidP="00FD4DF3">
      <w:pPr>
        <w:pStyle w:val="BodyText2"/>
        <w:numPr>
          <w:ilvl w:val="0"/>
          <w:numId w:val="84"/>
        </w:numPr>
        <w:spacing w:line="240" w:lineRule="auto"/>
        <w:ind w:right="0"/>
        <w:jc w:val="both"/>
        <w:rPr>
          <w:rFonts w:asciiTheme="minorHAnsi" w:hAnsiTheme="minorHAnsi" w:cstheme="minorHAnsi"/>
          <w:szCs w:val="20"/>
        </w:rPr>
      </w:pPr>
      <w:r w:rsidRPr="00F76F7D">
        <w:rPr>
          <w:rFonts w:asciiTheme="minorHAnsi" w:hAnsiTheme="minorHAnsi" w:cstheme="minorHAnsi"/>
          <w:szCs w:val="20"/>
        </w:rPr>
        <w:t>Detail the number</w:t>
      </w:r>
      <w:r w:rsidRPr="00F76F7D">
        <w:rPr>
          <w:rFonts w:asciiTheme="minorHAnsi" w:hAnsiTheme="minorHAnsi" w:cstheme="minorHAnsi"/>
          <w:spacing w:val="33"/>
          <w:szCs w:val="20"/>
        </w:rPr>
        <w:t xml:space="preserve"> </w:t>
      </w:r>
      <w:r w:rsidRPr="00F76F7D">
        <w:rPr>
          <w:rFonts w:asciiTheme="minorHAnsi" w:hAnsiTheme="minorHAnsi" w:cstheme="minorHAnsi"/>
          <w:szCs w:val="20"/>
        </w:rPr>
        <w:t>of</w:t>
      </w:r>
      <w:r w:rsidRPr="00F76F7D">
        <w:rPr>
          <w:rFonts w:asciiTheme="minorHAnsi" w:hAnsiTheme="minorHAnsi" w:cstheme="minorHAnsi"/>
          <w:spacing w:val="35"/>
          <w:szCs w:val="20"/>
        </w:rPr>
        <w:t xml:space="preserve"> </w:t>
      </w:r>
      <w:r w:rsidRPr="00F76F7D">
        <w:rPr>
          <w:rFonts w:asciiTheme="minorHAnsi" w:hAnsiTheme="minorHAnsi" w:cstheme="minorHAnsi"/>
          <w:szCs w:val="20"/>
        </w:rPr>
        <w:t>New</w:t>
      </w:r>
      <w:r w:rsidRPr="00F76F7D">
        <w:rPr>
          <w:rFonts w:asciiTheme="minorHAnsi" w:hAnsiTheme="minorHAnsi" w:cstheme="minorHAnsi"/>
          <w:spacing w:val="31"/>
          <w:szCs w:val="20"/>
        </w:rPr>
        <w:t xml:space="preserve"> </w:t>
      </w:r>
      <w:r w:rsidRPr="00F76F7D">
        <w:rPr>
          <w:rFonts w:asciiTheme="minorHAnsi" w:hAnsiTheme="minorHAnsi" w:cstheme="minorHAnsi"/>
          <w:szCs w:val="20"/>
        </w:rPr>
        <w:t>Hire</w:t>
      </w:r>
      <w:r w:rsidRPr="00F76F7D">
        <w:rPr>
          <w:rFonts w:asciiTheme="minorHAnsi" w:hAnsiTheme="minorHAnsi" w:cstheme="minorHAnsi"/>
          <w:spacing w:val="34"/>
          <w:szCs w:val="20"/>
        </w:rPr>
        <w:t xml:space="preserve"> </w:t>
      </w:r>
      <w:r w:rsidRPr="00F76F7D">
        <w:rPr>
          <w:rFonts w:asciiTheme="minorHAnsi" w:hAnsiTheme="minorHAnsi" w:cstheme="minorHAnsi"/>
          <w:szCs w:val="20"/>
        </w:rPr>
        <w:t xml:space="preserve">and </w:t>
      </w:r>
      <w:r w:rsidRPr="00F76F7D">
        <w:rPr>
          <w:rFonts w:asciiTheme="minorHAnsi" w:hAnsiTheme="minorHAnsi" w:cstheme="minorHAnsi"/>
          <w:spacing w:val="-2"/>
          <w:szCs w:val="20"/>
        </w:rPr>
        <w:t>NMSN</w:t>
      </w:r>
      <w:r w:rsidRPr="00F76F7D">
        <w:rPr>
          <w:rFonts w:asciiTheme="minorHAnsi" w:hAnsiTheme="minorHAnsi" w:cstheme="minorHAnsi"/>
          <w:szCs w:val="20"/>
        </w:rPr>
        <w:t xml:space="preserve"> submissions</w:t>
      </w:r>
      <w:r w:rsidRPr="00F76F7D">
        <w:rPr>
          <w:rFonts w:asciiTheme="minorHAnsi" w:hAnsiTheme="minorHAnsi" w:cstheme="minorHAnsi"/>
          <w:spacing w:val="30"/>
          <w:szCs w:val="20"/>
        </w:rPr>
        <w:t xml:space="preserve"> </w:t>
      </w:r>
      <w:r w:rsidRPr="00F76F7D">
        <w:rPr>
          <w:rFonts w:asciiTheme="minorHAnsi" w:hAnsiTheme="minorHAnsi" w:cstheme="minorHAnsi"/>
          <w:szCs w:val="20"/>
        </w:rPr>
        <w:t>received,</w:t>
      </w:r>
      <w:r w:rsidRPr="00F76F7D">
        <w:rPr>
          <w:rFonts w:asciiTheme="minorHAnsi" w:hAnsiTheme="minorHAnsi" w:cstheme="minorHAnsi"/>
          <w:spacing w:val="33"/>
          <w:szCs w:val="20"/>
        </w:rPr>
        <w:t xml:space="preserve"> </w:t>
      </w:r>
      <w:r w:rsidRPr="00F76F7D">
        <w:rPr>
          <w:rFonts w:asciiTheme="minorHAnsi" w:hAnsiTheme="minorHAnsi" w:cstheme="minorHAnsi"/>
          <w:szCs w:val="20"/>
        </w:rPr>
        <w:t>processed,</w:t>
      </w:r>
      <w:r w:rsidRPr="00F76F7D">
        <w:rPr>
          <w:rFonts w:asciiTheme="minorHAnsi" w:hAnsiTheme="minorHAnsi" w:cstheme="minorHAnsi"/>
          <w:spacing w:val="31"/>
          <w:szCs w:val="20"/>
        </w:rPr>
        <w:t xml:space="preserve"> </w:t>
      </w:r>
      <w:r w:rsidRPr="00F76F7D">
        <w:rPr>
          <w:rFonts w:asciiTheme="minorHAnsi" w:hAnsiTheme="minorHAnsi" w:cstheme="minorHAnsi"/>
          <w:szCs w:val="20"/>
        </w:rPr>
        <w:t>and</w:t>
      </w:r>
      <w:r w:rsidRPr="00F76F7D">
        <w:rPr>
          <w:rFonts w:asciiTheme="minorHAnsi" w:hAnsiTheme="minorHAnsi" w:cstheme="minorHAnsi"/>
          <w:spacing w:val="32"/>
          <w:szCs w:val="20"/>
        </w:rPr>
        <w:t xml:space="preserve"> </w:t>
      </w:r>
      <w:r w:rsidRPr="00F76F7D">
        <w:rPr>
          <w:rFonts w:asciiTheme="minorHAnsi" w:hAnsiTheme="minorHAnsi" w:cstheme="minorHAnsi"/>
          <w:szCs w:val="20"/>
        </w:rPr>
        <w:t>rejected</w:t>
      </w:r>
      <w:r w:rsidRPr="00F76F7D">
        <w:rPr>
          <w:rFonts w:asciiTheme="minorHAnsi" w:hAnsiTheme="minorHAnsi" w:cstheme="minorHAnsi"/>
          <w:spacing w:val="34"/>
          <w:szCs w:val="20"/>
        </w:rPr>
        <w:t xml:space="preserve"> </w:t>
      </w:r>
      <w:r w:rsidRPr="00F76F7D">
        <w:rPr>
          <w:rFonts w:asciiTheme="minorHAnsi" w:hAnsiTheme="minorHAnsi" w:cstheme="minorHAnsi"/>
          <w:szCs w:val="20"/>
        </w:rPr>
        <w:t>broken</w:t>
      </w:r>
      <w:r w:rsidRPr="00F76F7D">
        <w:rPr>
          <w:rFonts w:asciiTheme="minorHAnsi" w:hAnsiTheme="minorHAnsi" w:cstheme="minorHAnsi"/>
          <w:spacing w:val="-2"/>
          <w:szCs w:val="20"/>
        </w:rPr>
        <w:t>;</w:t>
      </w:r>
    </w:p>
    <w:p w14:paraId="579D568C" w14:textId="77777777" w:rsidR="00BC2603" w:rsidRPr="00F76F7D" w:rsidRDefault="00BC2603" w:rsidP="00FD4DF3">
      <w:pPr>
        <w:pStyle w:val="BodyText2"/>
        <w:numPr>
          <w:ilvl w:val="0"/>
          <w:numId w:val="84"/>
        </w:numPr>
        <w:spacing w:line="240" w:lineRule="auto"/>
        <w:ind w:right="0"/>
        <w:jc w:val="both"/>
        <w:rPr>
          <w:rFonts w:asciiTheme="minorHAnsi" w:hAnsiTheme="minorHAnsi" w:cstheme="minorHAnsi"/>
          <w:spacing w:val="-2"/>
          <w:szCs w:val="20"/>
        </w:rPr>
      </w:pPr>
      <w:r w:rsidRPr="00F76F7D">
        <w:rPr>
          <w:rFonts w:asciiTheme="minorHAnsi" w:hAnsiTheme="minorHAnsi" w:cstheme="minorHAnsi"/>
          <w:szCs w:val="20"/>
        </w:rPr>
        <w:t>Detail the number of</w:t>
      </w:r>
      <w:r w:rsidRPr="00F76F7D">
        <w:rPr>
          <w:rFonts w:asciiTheme="minorHAnsi" w:hAnsiTheme="minorHAnsi" w:cstheme="minorHAnsi"/>
          <w:spacing w:val="-7"/>
          <w:szCs w:val="20"/>
        </w:rPr>
        <w:t xml:space="preserve"> </w:t>
      </w:r>
      <w:r w:rsidRPr="00F76F7D">
        <w:rPr>
          <w:rFonts w:asciiTheme="minorHAnsi" w:hAnsiTheme="minorHAnsi" w:cstheme="minorHAnsi"/>
          <w:szCs w:val="20"/>
        </w:rPr>
        <w:t xml:space="preserve">IWO’s issued and responses </w:t>
      </w:r>
      <w:r w:rsidRPr="00F76F7D">
        <w:rPr>
          <w:rFonts w:asciiTheme="minorHAnsi" w:hAnsiTheme="minorHAnsi" w:cstheme="minorHAnsi"/>
          <w:spacing w:val="-7"/>
          <w:szCs w:val="20"/>
        </w:rPr>
        <w:t>submitted</w:t>
      </w:r>
      <w:r w:rsidRPr="00F76F7D">
        <w:rPr>
          <w:rFonts w:asciiTheme="minorHAnsi" w:hAnsiTheme="minorHAnsi" w:cstheme="minorHAnsi"/>
          <w:spacing w:val="-2"/>
          <w:szCs w:val="20"/>
        </w:rPr>
        <w:t>;</w:t>
      </w:r>
    </w:p>
    <w:p w14:paraId="4A0E2BB9" w14:textId="77777777" w:rsidR="00BC2603" w:rsidRPr="00F76F7D" w:rsidRDefault="00BC2603" w:rsidP="00FD4DF3">
      <w:pPr>
        <w:pStyle w:val="BodyText2"/>
        <w:numPr>
          <w:ilvl w:val="0"/>
          <w:numId w:val="84"/>
        </w:numPr>
        <w:spacing w:line="240" w:lineRule="auto"/>
        <w:ind w:right="0"/>
        <w:jc w:val="both"/>
        <w:rPr>
          <w:rFonts w:asciiTheme="minorHAnsi" w:hAnsiTheme="minorHAnsi" w:cstheme="minorHAnsi"/>
          <w:szCs w:val="20"/>
        </w:rPr>
      </w:pPr>
      <w:r w:rsidRPr="00F76F7D">
        <w:rPr>
          <w:rFonts w:asciiTheme="minorHAnsi" w:hAnsiTheme="minorHAnsi" w:cstheme="minorHAnsi"/>
          <w:szCs w:val="20"/>
        </w:rPr>
        <w:t>Detail the number of IWO’s that were not responded to and were referred to Probation;</w:t>
      </w:r>
    </w:p>
    <w:p w14:paraId="1CB04382" w14:textId="77777777" w:rsidR="00BC2603" w:rsidRPr="00F76F7D" w:rsidRDefault="00BC2603" w:rsidP="00FD4DF3">
      <w:pPr>
        <w:pStyle w:val="BodyText2"/>
        <w:numPr>
          <w:ilvl w:val="0"/>
          <w:numId w:val="84"/>
        </w:numPr>
        <w:spacing w:line="240" w:lineRule="auto"/>
        <w:ind w:right="0"/>
        <w:jc w:val="both"/>
        <w:rPr>
          <w:rFonts w:asciiTheme="minorHAnsi" w:hAnsiTheme="minorHAnsi" w:cstheme="minorHAnsi"/>
          <w:szCs w:val="20"/>
        </w:rPr>
      </w:pPr>
      <w:r w:rsidRPr="00F76F7D">
        <w:rPr>
          <w:rFonts w:asciiTheme="minorHAnsi" w:hAnsiTheme="minorHAnsi" w:cstheme="minorHAnsi"/>
          <w:szCs w:val="20"/>
        </w:rPr>
        <w:t>Detail the number of VOE’s issued and responses submitted;</w:t>
      </w:r>
    </w:p>
    <w:p w14:paraId="311A89E6" w14:textId="77777777" w:rsidR="00BC2603" w:rsidRPr="00F76F7D" w:rsidRDefault="00BC2603" w:rsidP="00FD4DF3">
      <w:pPr>
        <w:pStyle w:val="BodyText2"/>
        <w:numPr>
          <w:ilvl w:val="0"/>
          <w:numId w:val="84"/>
        </w:numPr>
        <w:spacing w:line="240" w:lineRule="auto"/>
        <w:ind w:right="0"/>
        <w:jc w:val="both"/>
        <w:rPr>
          <w:rFonts w:asciiTheme="minorHAnsi" w:hAnsiTheme="minorHAnsi" w:cstheme="minorHAnsi"/>
          <w:szCs w:val="20"/>
        </w:rPr>
      </w:pPr>
      <w:r w:rsidRPr="00F76F7D">
        <w:rPr>
          <w:rFonts w:asciiTheme="minorHAnsi" w:hAnsiTheme="minorHAnsi" w:cstheme="minorHAnsi"/>
          <w:szCs w:val="20"/>
        </w:rPr>
        <w:t>Detail the number of employment terminations reported;</w:t>
      </w:r>
    </w:p>
    <w:p w14:paraId="622914D2" w14:textId="77777777" w:rsidR="00BC2603" w:rsidRPr="00F76F7D" w:rsidRDefault="00BC2603" w:rsidP="00FD4DF3">
      <w:pPr>
        <w:pStyle w:val="BodyText2"/>
        <w:numPr>
          <w:ilvl w:val="0"/>
          <w:numId w:val="84"/>
        </w:numPr>
        <w:spacing w:line="240" w:lineRule="auto"/>
        <w:ind w:right="0"/>
        <w:jc w:val="both"/>
        <w:rPr>
          <w:rFonts w:asciiTheme="minorHAnsi" w:hAnsiTheme="minorHAnsi" w:cstheme="minorHAnsi"/>
          <w:szCs w:val="20"/>
        </w:rPr>
      </w:pPr>
      <w:r w:rsidRPr="00F76F7D">
        <w:rPr>
          <w:rFonts w:asciiTheme="minorHAnsi" w:hAnsiTheme="minorHAnsi" w:cstheme="minorHAnsi"/>
          <w:szCs w:val="20"/>
        </w:rPr>
        <w:t xml:space="preserve">Detail the method of submission broken down by number received electronically, hard copy, fax, US mail, and telephone; </w:t>
      </w:r>
    </w:p>
    <w:p w14:paraId="5D109514" w14:textId="77777777" w:rsidR="00BC2603" w:rsidRPr="00F76F7D" w:rsidRDefault="00BC2603" w:rsidP="00FD4DF3">
      <w:pPr>
        <w:pStyle w:val="BodyText2"/>
        <w:numPr>
          <w:ilvl w:val="0"/>
          <w:numId w:val="84"/>
        </w:numPr>
        <w:spacing w:line="240" w:lineRule="auto"/>
        <w:ind w:right="0"/>
        <w:jc w:val="both"/>
        <w:rPr>
          <w:rFonts w:asciiTheme="minorHAnsi" w:hAnsiTheme="minorHAnsi" w:cstheme="minorHAnsi"/>
          <w:szCs w:val="20"/>
        </w:rPr>
      </w:pPr>
      <w:r w:rsidRPr="00F76F7D">
        <w:rPr>
          <w:rFonts w:asciiTheme="minorHAnsi" w:hAnsiTheme="minorHAnsi" w:cstheme="minorHAnsi"/>
          <w:szCs w:val="20"/>
        </w:rPr>
        <w:t xml:space="preserve">Provide a running total sorted by year, month, and method of submission comparing the current monthly submittals to the same period during the prior year and the percentage change from month to month of total submission volumes; </w:t>
      </w:r>
    </w:p>
    <w:p w14:paraId="60340378" w14:textId="77777777" w:rsidR="00BC2603" w:rsidRPr="00F76F7D" w:rsidRDefault="00BC2603" w:rsidP="00FD4DF3">
      <w:pPr>
        <w:pStyle w:val="BodyText2"/>
        <w:numPr>
          <w:ilvl w:val="0"/>
          <w:numId w:val="84"/>
        </w:numPr>
        <w:spacing w:line="240" w:lineRule="auto"/>
        <w:ind w:right="0"/>
        <w:jc w:val="both"/>
        <w:rPr>
          <w:rFonts w:asciiTheme="minorHAnsi" w:hAnsiTheme="minorHAnsi" w:cstheme="minorHAnsi"/>
          <w:szCs w:val="20"/>
        </w:rPr>
      </w:pPr>
      <w:r w:rsidRPr="00F76F7D">
        <w:rPr>
          <w:rFonts w:asciiTheme="minorHAnsi" w:hAnsiTheme="minorHAnsi" w:cstheme="minorHAnsi"/>
          <w:szCs w:val="20"/>
        </w:rPr>
        <w:t xml:space="preserve">Identify in detail those entities that have not responded to requests to resubmit information that was incomplete or could not be processed. This report shall identify the name of “non-compliant” reporter(s), the date the initial notice of noncompliance was sent, and the number of days lapsed until the information was returned completed for processing. The report shall also capture whether the information to date has not been returned; </w:t>
      </w:r>
    </w:p>
    <w:p w14:paraId="4675FF51" w14:textId="77777777" w:rsidR="00BC2603" w:rsidRPr="00F76F7D" w:rsidRDefault="00BC2603" w:rsidP="00FD4DF3">
      <w:pPr>
        <w:pStyle w:val="BodyText2"/>
        <w:numPr>
          <w:ilvl w:val="0"/>
          <w:numId w:val="84"/>
        </w:numPr>
        <w:spacing w:line="240" w:lineRule="auto"/>
        <w:ind w:right="0"/>
        <w:jc w:val="both"/>
        <w:rPr>
          <w:rFonts w:asciiTheme="minorHAnsi" w:hAnsiTheme="minorHAnsi" w:cstheme="minorHAnsi"/>
          <w:szCs w:val="20"/>
        </w:rPr>
      </w:pPr>
      <w:r w:rsidRPr="00F76F7D">
        <w:rPr>
          <w:rFonts w:asciiTheme="minorHAnsi" w:hAnsiTheme="minorHAnsi" w:cstheme="minorHAnsi"/>
          <w:szCs w:val="20"/>
        </w:rPr>
        <w:t xml:space="preserve">Provide detail of monthly outreach activities. The report must include the type of outreach (e.g., conference, meeting, etc.) date, name, and number of employers, payroll, labor, or other relevant organizations that were contacted during the monthly period. The report shall also identify the next reporting period’s planned outreach activities; </w:t>
      </w:r>
    </w:p>
    <w:p w14:paraId="37D08F68" w14:textId="77777777" w:rsidR="00BC2603" w:rsidRPr="00F76F7D" w:rsidRDefault="00BC2603" w:rsidP="00FD4DF3">
      <w:pPr>
        <w:pStyle w:val="BodyText2"/>
        <w:numPr>
          <w:ilvl w:val="0"/>
          <w:numId w:val="84"/>
        </w:numPr>
        <w:spacing w:line="240" w:lineRule="auto"/>
        <w:ind w:right="0"/>
        <w:jc w:val="both"/>
        <w:rPr>
          <w:rFonts w:asciiTheme="minorHAnsi" w:hAnsiTheme="minorHAnsi" w:cstheme="minorHAnsi"/>
          <w:szCs w:val="20"/>
        </w:rPr>
      </w:pPr>
      <w:r w:rsidRPr="00F76F7D">
        <w:rPr>
          <w:rFonts w:asciiTheme="minorHAnsi" w:hAnsiTheme="minorHAnsi" w:cstheme="minorHAnsi"/>
          <w:szCs w:val="20"/>
        </w:rPr>
        <w:t xml:space="preserve">Identify those entities that have been issued additional communications based on the compliance escalation process detailed in Section 4.15; and </w:t>
      </w:r>
    </w:p>
    <w:p w14:paraId="571A5F79" w14:textId="77777777" w:rsidR="00BC2603" w:rsidRPr="00836711" w:rsidRDefault="00BC2603" w:rsidP="00FD4DF3">
      <w:pPr>
        <w:pStyle w:val="BodyText2"/>
        <w:numPr>
          <w:ilvl w:val="0"/>
          <w:numId w:val="84"/>
        </w:numPr>
        <w:spacing w:line="240" w:lineRule="auto"/>
        <w:ind w:right="0"/>
        <w:jc w:val="both"/>
        <w:rPr>
          <w:rFonts w:cstheme="minorHAnsi"/>
        </w:rPr>
      </w:pPr>
      <w:r w:rsidRPr="00F76F7D">
        <w:rPr>
          <w:rFonts w:asciiTheme="minorHAnsi" w:hAnsiTheme="minorHAnsi" w:cstheme="minorHAnsi"/>
          <w:szCs w:val="20"/>
        </w:rPr>
        <w:t>Identify employer compliance based on established employer outreach</w:t>
      </w:r>
      <w:r>
        <w:rPr>
          <w:rFonts w:asciiTheme="minorHAnsi" w:hAnsiTheme="minorHAnsi" w:cstheme="minorHAnsi"/>
        </w:rPr>
        <w:t xml:space="preserve">. </w:t>
      </w:r>
    </w:p>
    <w:p w14:paraId="29CD84DE" w14:textId="77777777" w:rsidR="00BC2603" w:rsidRPr="00C41D52" w:rsidRDefault="00BC2603" w:rsidP="00AF74E8">
      <w:pPr>
        <w:pStyle w:val="BodyText2"/>
        <w:spacing w:line="240" w:lineRule="auto"/>
        <w:ind w:right="0"/>
        <w:jc w:val="both"/>
        <w:rPr>
          <w:rFonts w:asciiTheme="minorHAnsi" w:hAnsiTheme="minorHAnsi" w:cstheme="minorHAnsi"/>
          <w:szCs w:val="20"/>
        </w:rPr>
      </w:pPr>
    </w:p>
    <w:p w14:paraId="4C6EFF4E" w14:textId="77777777" w:rsidR="00BC2603" w:rsidRPr="00C41D52" w:rsidRDefault="00BC2603" w:rsidP="00AF74E8">
      <w:pPr>
        <w:pStyle w:val="BodyText2"/>
        <w:spacing w:line="240" w:lineRule="auto"/>
        <w:ind w:right="0"/>
        <w:jc w:val="both"/>
        <w:rPr>
          <w:rFonts w:asciiTheme="minorHAnsi" w:hAnsiTheme="minorHAnsi" w:cstheme="minorHAnsi"/>
          <w:szCs w:val="20"/>
        </w:rPr>
      </w:pPr>
      <w:r w:rsidRPr="00C41D52">
        <w:rPr>
          <w:rFonts w:asciiTheme="minorHAnsi" w:hAnsiTheme="minorHAnsi" w:cstheme="minorHAnsi"/>
          <w:szCs w:val="20"/>
        </w:rPr>
        <w:t xml:space="preserve">The Contractor must provide an annual summary report of the total number of New Hires submitted and completed during the </w:t>
      </w:r>
      <w:r>
        <w:rPr>
          <w:rFonts w:asciiTheme="minorHAnsi" w:hAnsiTheme="minorHAnsi" w:cstheme="minorHAnsi"/>
          <w:szCs w:val="20"/>
        </w:rPr>
        <w:t>f</w:t>
      </w:r>
      <w:r w:rsidRPr="00C41D52">
        <w:rPr>
          <w:rFonts w:asciiTheme="minorHAnsi" w:hAnsiTheme="minorHAnsi" w:cstheme="minorHAnsi"/>
          <w:szCs w:val="20"/>
        </w:rPr>
        <w:t>ederal fiscal year (October 1 - September 30). The Contractor must provide this report to the SCM by October 15 of each year.</w:t>
      </w:r>
    </w:p>
    <w:p w14:paraId="541973DF" w14:textId="734E56E0" w:rsidR="00BC2603" w:rsidRDefault="00BC2603" w:rsidP="00AF74E8">
      <w:pPr>
        <w:spacing w:after="0" w:line="240" w:lineRule="auto"/>
      </w:pPr>
    </w:p>
    <w:p w14:paraId="1F67D19A" w14:textId="6AF5DA46" w:rsidR="00BC2603" w:rsidRDefault="00BC2603" w:rsidP="00AF74E8">
      <w:pPr>
        <w:pStyle w:val="Heading2"/>
        <w:spacing w:line="240" w:lineRule="auto"/>
      </w:pPr>
      <w:bookmarkStart w:id="139" w:name="_Toc208586361"/>
      <w:r>
        <w:t>COMPLIANCE MONITORING</w:t>
      </w:r>
      <w:bookmarkEnd w:id="139"/>
    </w:p>
    <w:p w14:paraId="606B748E" w14:textId="7BBEA56F" w:rsidR="00BC2603" w:rsidRPr="00AF74E8" w:rsidRDefault="00BC2603" w:rsidP="00AF74E8">
      <w:pPr>
        <w:pStyle w:val="BodyText2"/>
        <w:spacing w:line="240" w:lineRule="auto"/>
        <w:ind w:right="0"/>
        <w:contextualSpacing/>
        <w:jc w:val="both"/>
        <w:rPr>
          <w:rFonts w:asciiTheme="minorHAnsi" w:hAnsiTheme="minorHAnsi" w:cstheme="minorHAnsi"/>
          <w:szCs w:val="20"/>
        </w:rPr>
      </w:pPr>
      <w:r w:rsidRPr="00AF74E8">
        <w:rPr>
          <w:rFonts w:asciiTheme="minorHAnsi" w:hAnsiTheme="minorHAnsi" w:cstheme="minorHAnsi"/>
          <w:szCs w:val="20"/>
        </w:rPr>
        <w:t xml:space="preserve">The Contractor must develop a compliance monitoring plan outlining the methodologies that shall be used in determining compliance and must be submitted within 30 </w:t>
      </w:r>
      <w:r w:rsidR="00525048">
        <w:rPr>
          <w:rFonts w:asciiTheme="minorHAnsi" w:hAnsiTheme="minorHAnsi" w:cstheme="minorHAnsi"/>
          <w:szCs w:val="20"/>
        </w:rPr>
        <w:t>C</w:t>
      </w:r>
      <w:r w:rsidR="00525048" w:rsidRPr="00AF74E8">
        <w:rPr>
          <w:rFonts w:asciiTheme="minorHAnsi" w:hAnsiTheme="minorHAnsi" w:cstheme="minorHAnsi"/>
          <w:szCs w:val="20"/>
        </w:rPr>
        <w:t xml:space="preserve">alendar </w:t>
      </w:r>
      <w:r w:rsidR="00525048">
        <w:rPr>
          <w:rFonts w:asciiTheme="minorHAnsi" w:hAnsiTheme="minorHAnsi" w:cstheme="minorHAnsi"/>
          <w:szCs w:val="20"/>
        </w:rPr>
        <w:t>D</w:t>
      </w:r>
      <w:r w:rsidR="00525048" w:rsidRPr="00AF74E8">
        <w:rPr>
          <w:rFonts w:asciiTheme="minorHAnsi" w:hAnsiTheme="minorHAnsi" w:cstheme="minorHAnsi"/>
          <w:szCs w:val="20"/>
        </w:rPr>
        <w:t xml:space="preserve">ays </w:t>
      </w:r>
      <w:r w:rsidRPr="00AF74E8">
        <w:rPr>
          <w:rFonts w:asciiTheme="minorHAnsi" w:hAnsiTheme="minorHAnsi" w:cstheme="minorHAnsi"/>
          <w:szCs w:val="20"/>
        </w:rPr>
        <w:t xml:space="preserve">of </w:t>
      </w:r>
      <w:r w:rsidR="00525048">
        <w:rPr>
          <w:rFonts w:asciiTheme="minorHAnsi" w:hAnsiTheme="minorHAnsi" w:cstheme="minorHAnsi"/>
          <w:szCs w:val="20"/>
        </w:rPr>
        <w:t>C</w:t>
      </w:r>
      <w:r w:rsidR="00525048" w:rsidRPr="00AF74E8">
        <w:rPr>
          <w:rFonts w:asciiTheme="minorHAnsi" w:hAnsiTheme="minorHAnsi" w:cstheme="minorHAnsi"/>
          <w:szCs w:val="20"/>
        </w:rPr>
        <w:t xml:space="preserve">ontract </w:t>
      </w:r>
      <w:r w:rsidRPr="00AF74E8">
        <w:rPr>
          <w:rFonts w:asciiTheme="minorHAnsi" w:hAnsiTheme="minorHAnsi" w:cstheme="minorHAnsi"/>
          <w:szCs w:val="20"/>
        </w:rPr>
        <w:t xml:space="preserve">award. </w:t>
      </w:r>
      <w:r w:rsidRPr="00AF74E8">
        <w:rPr>
          <w:rFonts w:asciiTheme="minorHAnsi" w:hAnsiTheme="minorHAnsi" w:cstheme="minorHAnsi"/>
          <w:spacing w:val="40"/>
          <w:szCs w:val="20"/>
        </w:rPr>
        <w:t xml:space="preserve"> </w:t>
      </w:r>
      <w:r w:rsidRPr="00AF74E8">
        <w:rPr>
          <w:rFonts w:asciiTheme="minorHAnsi" w:hAnsiTheme="minorHAnsi" w:cstheme="minorHAnsi"/>
          <w:szCs w:val="20"/>
        </w:rPr>
        <w:t xml:space="preserve">The plan, to be approved by the SCM, must </w:t>
      </w:r>
      <w:r w:rsidRPr="00AF74E8">
        <w:rPr>
          <w:rFonts w:asciiTheme="minorHAnsi" w:hAnsiTheme="minorHAnsi" w:cstheme="minorHAnsi"/>
          <w:spacing w:val="-2"/>
          <w:szCs w:val="20"/>
        </w:rPr>
        <w:t>address and monitor:</w:t>
      </w:r>
    </w:p>
    <w:p w14:paraId="15634308" w14:textId="77777777" w:rsidR="00BC2603" w:rsidRPr="00AF74E8" w:rsidRDefault="00BC2603" w:rsidP="00AF74E8">
      <w:pPr>
        <w:pStyle w:val="BodyText2"/>
        <w:spacing w:line="240" w:lineRule="auto"/>
        <w:ind w:right="0"/>
        <w:contextualSpacing/>
        <w:jc w:val="both"/>
        <w:rPr>
          <w:rFonts w:asciiTheme="minorHAnsi" w:hAnsiTheme="minorHAnsi" w:cstheme="minorHAnsi"/>
          <w:szCs w:val="20"/>
        </w:rPr>
      </w:pPr>
    </w:p>
    <w:p w14:paraId="1C0F3C69" w14:textId="77777777" w:rsidR="00BC2603" w:rsidRPr="00AF74E8" w:rsidRDefault="00BC2603" w:rsidP="00FD4DF3">
      <w:pPr>
        <w:pStyle w:val="BodyText"/>
        <w:widowControl w:val="0"/>
        <w:numPr>
          <w:ilvl w:val="0"/>
          <w:numId w:val="85"/>
        </w:numPr>
        <w:tabs>
          <w:tab w:val="left" w:pos="1300"/>
          <w:tab w:val="left" w:pos="1301"/>
        </w:tabs>
        <w:autoSpaceDE w:val="0"/>
        <w:autoSpaceDN w:val="0"/>
        <w:spacing w:after="0" w:line="240" w:lineRule="auto"/>
        <w:ind w:left="720"/>
        <w:contextualSpacing/>
        <w:jc w:val="both"/>
        <w:rPr>
          <w:rFonts w:cstheme="minorHAnsi"/>
          <w:szCs w:val="20"/>
        </w:rPr>
      </w:pPr>
      <w:r w:rsidRPr="00AF74E8">
        <w:rPr>
          <w:rFonts w:cstheme="minorHAnsi"/>
          <w:szCs w:val="20"/>
        </w:rPr>
        <w:t>Timely</w:t>
      </w:r>
      <w:r w:rsidRPr="00AF74E8">
        <w:rPr>
          <w:rFonts w:cstheme="minorHAnsi"/>
          <w:spacing w:val="-7"/>
          <w:szCs w:val="20"/>
        </w:rPr>
        <w:t xml:space="preserve"> response and </w:t>
      </w:r>
      <w:r w:rsidRPr="00AF74E8">
        <w:rPr>
          <w:rFonts w:cstheme="minorHAnsi"/>
          <w:szCs w:val="20"/>
        </w:rPr>
        <w:t>reporting</w:t>
      </w:r>
      <w:r w:rsidRPr="00AF74E8">
        <w:rPr>
          <w:rFonts w:cstheme="minorHAnsi"/>
          <w:spacing w:val="-3"/>
          <w:szCs w:val="20"/>
        </w:rPr>
        <w:t xml:space="preserve"> </w:t>
      </w:r>
      <w:r w:rsidRPr="00AF74E8">
        <w:rPr>
          <w:rFonts w:cstheme="minorHAnsi"/>
          <w:szCs w:val="20"/>
        </w:rPr>
        <w:t>of</w:t>
      </w:r>
      <w:r w:rsidRPr="00AF74E8">
        <w:rPr>
          <w:rFonts w:cstheme="minorHAnsi"/>
          <w:spacing w:val="-3"/>
          <w:szCs w:val="20"/>
        </w:rPr>
        <w:t xml:space="preserve"> </w:t>
      </w:r>
      <w:r w:rsidRPr="00AF74E8">
        <w:rPr>
          <w:rFonts w:cstheme="minorHAnsi"/>
          <w:szCs w:val="20"/>
        </w:rPr>
        <w:t>New</w:t>
      </w:r>
      <w:r w:rsidRPr="00AF74E8">
        <w:rPr>
          <w:rFonts w:cstheme="minorHAnsi"/>
          <w:spacing w:val="-9"/>
          <w:szCs w:val="20"/>
        </w:rPr>
        <w:t xml:space="preserve"> </w:t>
      </w:r>
      <w:r w:rsidRPr="00AF74E8">
        <w:rPr>
          <w:rFonts w:cstheme="minorHAnsi"/>
          <w:szCs w:val="20"/>
        </w:rPr>
        <w:t>Hires and NMSN</w:t>
      </w:r>
      <w:r w:rsidRPr="00AF74E8">
        <w:rPr>
          <w:rFonts w:cstheme="minorHAnsi"/>
          <w:spacing w:val="-4"/>
          <w:szCs w:val="20"/>
        </w:rPr>
        <w:t xml:space="preserve"> </w:t>
      </w:r>
      <w:r w:rsidRPr="00AF74E8">
        <w:rPr>
          <w:rFonts w:cstheme="minorHAnsi"/>
          <w:spacing w:val="-2"/>
          <w:szCs w:val="20"/>
        </w:rPr>
        <w:t>information;</w:t>
      </w:r>
    </w:p>
    <w:p w14:paraId="0F8D4BF5" w14:textId="77777777" w:rsidR="00BC2603" w:rsidRPr="00AF74E8" w:rsidRDefault="00BC2603" w:rsidP="00FD4DF3">
      <w:pPr>
        <w:pStyle w:val="BodyText"/>
        <w:widowControl w:val="0"/>
        <w:numPr>
          <w:ilvl w:val="0"/>
          <w:numId w:val="85"/>
        </w:numPr>
        <w:tabs>
          <w:tab w:val="left" w:pos="1300"/>
          <w:tab w:val="left" w:pos="1301"/>
        </w:tabs>
        <w:autoSpaceDE w:val="0"/>
        <w:autoSpaceDN w:val="0"/>
        <w:spacing w:after="0" w:line="240" w:lineRule="auto"/>
        <w:ind w:left="720" w:hanging="361"/>
        <w:contextualSpacing/>
        <w:jc w:val="both"/>
        <w:rPr>
          <w:rFonts w:cstheme="minorHAnsi"/>
          <w:szCs w:val="20"/>
        </w:rPr>
      </w:pPr>
      <w:r w:rsidRPr="00AF74E8">
        <w:rPr>
          <w:rFonts w:cstheme="minorHAnsi"/>
          <w:szCs w:val="20"/>
        </w:rPr>
        <w:t>Response</w:t>
      </w:r>
      <w:r w:rsidRPr="00AF74E8">
        <w:rPr>
          <w:rFonts w:cstheme="minorHAnsi"/>
          <w:spacing w:val="-9"/>
          <w:szCs w:val="20"/>
        </w:rPr>
        <w:t xml:space="preserve"> </w:t>
      </w:r>
      <w:r w:rsidRPr="00AF74E8">
        <w:rPr>
          <w:rFonts w:cstheme="minorHAnsi"/>
          <w:szCs w:val="20"/>
        </w:rPr>
        <w:t>to</w:t>
      </w:r>
      <w:r w:rsidRPr="00AF74E8">
        <w:rPr>
          <w:rFonts w:cstheme="minorHAnsi"/>
          <w:spacing w:val="-10"/>
          <w:szCs w:val="20"/>
        </w:rPr>
        <w:t xml:space="preserve"> </w:t>
      </w:r>
      <w:r w:rsidRPr="00AF74E8">
        <w:rPr>
          <w:rFonts w:cstheme="minorHAnsi"/>
          <w:szCs w:val="20"/>
        </w:rPr>
        <w:t>notification</w:t>
      </w:r>
      <w:r w:rsidRPr="00AF74E8">
        <w:rPr>
          <w:rFonts w:cstheme="minorHAnsi"/>
          <w:spacing w:val="-10"/>
          <w:szCs w:val="20"/>
        </w:rPr>
        <w:t xml:space="preserve"> </w:t>
      </w:r>
      <w:r w:rsidRPr="00AF74E8">
        <w:rPr>
          <w:rFonts w:cstheme="minorHAnsi"/>
          <w:szCs w:val="20"/>
        </w:rPr>
        <w:t>of</w:t>
      </w:r>
      <w:r w:rsidRPr="00AF74E8">
        <w:rPr>
          <w:rFonts w:cstheme="minorHAnsi"/>
          <w:spacing w:val="-4"/>
          <w:szCs w:val="20"/>
        </w:rPr>
        <w:t xml:space="preserve"> </w:t>
      </w:r>
      <w:r w:rsidRPr="00AF74E8">
        <w:rPr>
          <w:rFonts w:cstheme="minorHAnsi"/>
          <w:szCs w:val="20"/>
        </w:rPr>
        <w:t>unprocessed/illegible</w:t>
      </w:r>
      <w:r w:rsidRPr="00AF74E8">
        <w:rPr>
          <w:rFonts w:cstheme="minorHAnsi"/>
          <w:spacing w:val="-8"/>
          <w:szCs w:val="20"/>
        </w:rPr>
        <w:t xml:space="preserve"> </w:t>
      </w:r>
      <w:r w:rsidRPr="00AF74E8">
        <w:rPr>
          <w:rFonts w:cstheme="minorHAnsi"/>
          <w:spacing w:val="-2"/>
          <w:szCs w:val="20"/>
        </w:rPr>
        <w:t>submissions;</w:t>
      </w:r>
    </w:p>
    <w:p w14:paraId="3AA7B83E" w14:textId="77777777" w:rsidR="00BC2603" w:rsidRPr="00AF74E8" w:rsidRDefault="00BC2603" w:rsidP="00FD4DF3">
      <w:pPr>
        <w:pStyle w:val="BodyText"/>
        <w:widowControl w:val="0"/>
        <w:numPr>
          <w:ilvl w:val="0"/>
          <w:numId w:val="85"/>
        </w:numPr>
        <w:tabs>
          <w:tab w:val="left" w:pos="1300"/>
          <w:tab w:val="left" w:pos="1301"/>
        </w:tabs>
        <w:autoSpaceDE w:val="0"/>
        <w:autoSpaceDN w:val="0"/>
        <w:spacing w:after="0" w:line="240" w:lineRule="auto"/>
        <w:ind w:left="720" w:hanging="361"/>
        <w:contextualSpacing/>
        <w:jc w:val="both"/>
        <w:rPr>
          <w:rFonts w:cstheme="minorHAnsi"/>
          <w:szCs w:val="20"/>
        </w:rPr>
      </w:pPr>
      <w:r w:rsidRPr="00AF74E8">
        <w:rPr>
          <w:rFonts w:cstheme="minorHAnsi"/>
          <w:szCs w:val="20"/>
        </w:rPr>
        <w:t>Response</w:t>
      </w:r>
      <w:r w:rsidRPr="00AF74E8">
        <w:rPr>
          <w:rFonts w:cstheme="minorHAnsi"/>
          <w:spacing w:val="-8"/>
          <w:szCs w:val="20"/>
        </w:rPr>
        <w:t xml:space="preserve"> </w:t>
      </w:r>
      <w:r w:rsidRPr="00AF74E8">
        <w:rPr>
          <w:rFonts w:cstheme="minorHAnsi"/>
          <w:szCs w:val="20"/>
        </w:rPr>
        <w:t>to</w:t>
      </w:r>
      <w:r w:rsidRPr="00AF74E8">
        <w:rPr>
          <w:rFonts w:cstheme="minorHAnsi"/>
          <w:spacing w:val="-7"/>
          <w:szCs w:val="20"/>
        </w:rPr>
        <w:t xml:space="preserve"> </w:t>
      </w:r>
      <w:r w:rsidRPr="00AF74E8">
        <w:rPr>
          <w:rFonts w:cstheme="minorHAnsi"/>
          <w:szCs w:val="20"/>
        </w:rPr>
        <w:t xml:space="preserve">IWO’s </w:t>
      </w:r>
      <w:r w:rsidRPr="00AF74E8">
        <w:rPr>
          <w:rFonts w:cstheme="minorHAnsi"/>
          <w:spacing w:val="-4"/>
          <w:szCs w:val="20"/>
        </w:rPr>
        <w:t>and</w:t>
      </w:r>
      <w:r w:rsidRPr="00AF74E8">
        <w:rPr>
          <w:rFonts w:cstheme="minorHAnsi"/>
          <w:spacing w:val="-7"/>
          <w:szCs w:val="20"/>
        </w:rPr>
        <w:t xml:space="preserve"> VOE’s; </w:t>
      </w:r>
    </w:p>
    <w:p w14:paraId="4F53EBE1" w14:textId="77777777" w:rsidR="00BC2603" w:rsidRPr="00AF74E8" w:rsidRDefault="00BC2603" w:rsidP="00FD4DF3">
      <w:pPr>
        <w:pStyle w:val="BodyText"/>
        <w:widowControl w:val="0"/>
        <w:numPr>
          <w:ilvl w:val="0"/>
          <w:numId w:val="85"/>
        </w:numPr>
        <w:tabs>
          <w:tab w:val="left" w:pos="1300"/>
          <w:tab w:val="left" w:pos="1301"/>
        </w:tabs>
        <w:autoSpaceDE w:val="0"/>
        <w:autoSpaceDN w:val="0"/>
        <w:spacing w:after="0" w:line="240" w:lineRule="auto"/>
        <w:ind w:left="720" w:hanging="361"/>
        <w:contextualSpacing/>
        <w:jc w:val="both"/>
        <w:rPr>
          <w:rFonts w:cstheme="minorHAnsi"/>
          <w:szCs w:val="20"/>
        </w:rPr>
      </w:pPr>
      <w:r w:rsidRPr="00AF74E8">
        <w:rPr>
          <w:rFonts w:cstheme="minorHAnsi"/>
          <w:szCs w:val="20"/>
        </w:rPr>
        <w:t>Response</w:t>
      </w:r>
      <w:r w:rsidRPr="00AF74E8">
        <w:rPr>
          <w:rFonts w:cstheme="minorHAnsi"/>
          <w:spacing w:val="-11"/>
          <w:szCs w:val="20"/>
        </w:rPr>
        <w:t xml:space="preserve"> </w:t>
      </w:r>
      <w:r w:rsidRPr="00AF74E8">
        <w:rPr>
          <w:rFonts w:cstheme="minorHAnsi"/>
          <w:szCs w:val="20"/>
        </w:rPr>
        <w:t>to</w:t>
      </w:r>
      <w:r w:rsidRPr="00AF74E8">
        <w:rPr>
          <w:rFonts w:cstheme="minorHAnsi"/>
          <w:spacing w:val="-10"/>
          <w:szCs w:val="20"/>
        </w:rPr>
        <w:t xml:space="preserve"> </w:t>
      </w:r>
      <w:r w:rsidRPr="00AF74E8">
        <w:rPr>
          <w:rFonts w:cstheme="minorHAnsi"/>
          <w:szCs w:val="20"/>
        </w:rPr>
        <w:t>inquiries</w:t>
      </w:r>
      <w:r w:rsidRPr="00AF74E8">
        <w:rPr>
          <w:rFonts w:cstheme="minorHAnsi"/>
          <w:spacing w:val="-8"/>
          <w:szCs w:val="20"/>
        </w:rPr>
        <w:t xml:space="preserve"> </w:t>
      </w:r>
      <w:r w:rsidRPr="00AF74E8">
        <w:rPr>
          <w:rFonts w:cstheme="minorHAnsi"/>
          <w:szCs w:val="20"/>
        </w:rPr>
        <w:t>concerning</w:t>
      </w:r>
      <w:r w:rsidRPr="00AF74E8">
        <w:rPr>
          <w:rFonts w:cstheme="minorHAnsi"/>
          <w:spacing w:val="-9"/>
          <w:szCs w:val="20"/>
        </w:rPr>
        <w:t xml:space="preserve"> </w:t>
      </w:r>
      <w:r w:rsidRPr="00AF74E8">
        <w:rPr>
          <w:rFonts w:cstheme="minorHAnsi"/>
          <w:szCs w:val="20"/>
        </w:rPr>
        <w:t>employment</w:t>
      </w:r>
      <w:r w:rsidRPr="00AF74E8">
        <w:rPr>
          <w:rFonts w:cstheme="minorHAnsi"/>
          <w:spacing w:val="-9"/>
          <w:szCs w:val="20"/>
        </w:rPr>
        <w:t xml:space="preserve"> </w:t>
      </w:r>
      <w:r w:rsidRPr="00AF74E8">
        <w:rPr>
          <w:rFonts w:cstheme="minorHAnsi"/>
          <w:szCs w:val="20"/>
        </w:rPr>
        <w:t>terminations;</w:t>
      </w:r>
      <w:r w:rsidRPr="00AF74E8">
        <w:rPr>
          <w:rFonts w:cstheme="minorHAnsi"/>
          <w:spacing w:val="-9"/>
          <w:szCs w:val="20"/>
        </w:rPr>
        <w:t xml:space="preserve"> </w:t>
      </w:r>
      <w:r w:rsidRPr="00AF74E8">
        <w:rPr>
          <w:rFonts w:cstheme="minorHAnsi"/>
          <w:spacing w:val="-5"/>
          <w:szCs w:val="20"/>
        </w:rPr>
        <w:t>and</w:t>
      </w:r>
    </w:p>
    <w:p w14:paraId="618CE9E8" w14:textId="77777777" w:rsidR="00BC2603" w:rsidRPr="00AF74E8" w:rsidRDefault="00BC2603" w:rsidP="00FD4DF3">
      <w:pPr>
        <w:pStyle w:val="BodyText"/>
        <w:widowControl w:val="0"/>
        <w:numPr>
          <w:ilvl w:val="0"/>
          <w:numId w:val="85"/>
        </w:numPr>
        <w:tabs>
          <w:tab w:val="left" w:pos="1300"/>
          <w:tab w:val="left" w:pos="1301"/>
        </w:tabs>
        <w:autoSpaceDE w:val="0"/>
        <w:autoSpaceDN w:val="0"/>
        <w:spacing w:after="0" w:line="240" w:lineRule="auto"/>
        <w:ind w:left="720" w:hanging="361"/>
        <w:contextualSpacing/>
        <w:jc w:val="both"/>
        <w:rPr>
          <w:rFonts w:cstheme="minorHAnsi"/>
          <w:szCs w:val="20"/>
        </w:rPr>
      </w:pPr>
      <w:r w:rsidRPr="00AF74E8">
        <w:rPr>
          <w:rFonts w:cstheme="minorHAnsi"/>
          <w:szCs w:val="20"/>
        </w:rPr>
        <w:t>Response</w:t>
      </w:r>
      <w:r w:rsidRPr="00AF74E8">
        <w:rPr>
          <w:rFonts w:cstheme="minorHAnsi"/>
          <w:spacing w:val="-6"/>
          <w:szCs w:val="20"/>
        </w:rPr>
        <w:t xml:space="preserve"> </w:t>
      </w:r>
      <w:r w:rsidRPr="00AF74E8">
        <w:rPr>
          <w:rFonts w:cstheme="minorHAnsi"/>
          <w:szCs w:val="20"/>
        </w:rPr>
        <w:t>to</w:t>
      </w:r>
      <w:r w:rsidRPr="00AF74E8">
        <w:rPr>
          <w:rFonts w:cstheme="minorHAnsi"/>
          <w:spacing w:val="-7"/>
          <w:szCs w:val="20"/>
        </w:rPr>
        <w:t xml:space="preserve"> </w:t>
      </w:r>
      <w:r w:rsidRPr="00AF74E8">
        <w:rPr>
          <w:rFonts w:cstheme="minorHAnsi"/>
          <w:szCs w:val="20"/>
        </w:rPr>
        <w:t>compliance</w:t>
      </w:r>
      <w:r w:rsidRPr="00AF74E8">
        <w:rPr>
          <w:rFonts w:cstheme="minorHAnsi"/>
          <w:spacing w:val="-5"/>
          <w:szCs w:val="20"/>
        </w:rPr>
        <w:t xml:space="preserve"> </w:t>
      </w:r>
      <w:r w:rsidRPr="00AF74E8">
        <w:rPr>
          <w:rFonts w:cstheme="minorHAnsi"/>
          <w:spacing w:val="-2"/>
          <w:szCs w:val="20"/>
        </w:rPr>
        <w:t>communications.</w:t>
      </w:r>
    </w:p>
    <w:p w14:paraId="75F65AF2" w14:textId="77777777" w:rsidR="00BC2603" w:rsidRPr="00AF74E8" w:rsidRDefault="00BC2603" w:rsidP="00AF74E8">
      <w:pPr>
        <w:pStyle w:val="BodyText2"/>
        <w:spacing w:line="240" w:lineRule="auto"/>
        <w:ind w:right="0"/>
        <w:contextualSpacing/>
        <w:jc w:val="both"/>
        <w:rPr>
          <w:rFonts w:asciiTheme="minorHAnsi" w:hAnsiTheme="minorHAnsi" w:cstheme="minorHAnsi"/>
          <w:szCs w:val="20"/>
        </w:rPr>
      </w:pPr>
    </w:p>
    <w:p w14:paraId="070BE4D0" w14:textId="77777777" w:rsidR="00BC2603" w:rsidRPr="00AF74E8" w:rsidRDefault="00BC2603" w:rsidP="00AF74E8">
      <w:pPr>
        <w:pStyle w:val="BodyText2"/>
        <w:spacing w:line="240" w:lineRule="auto"/>
        <w:ind w:right="0"/>
        <w:contextualSpacing/>
        <w:jc w:val="both"/>
        <w:rPr>
          <w:rFonts w:asciiTheme="minorHAnsi" w:hAnsiTheme="minorHAnsi" w:cstheme="minorHAnsi"/>
          <w:szCs w:val="20"/>
        </w:rPr>
      </w:pPr>
      <w:r w:rsidRPr="00AF74E8">
        <w:rPr>
          <w:rFonts w:asciiTheme="minorHAnsi" w:hAnsiTheme="minorHAnsi" w:cstheme="minorHAnsi"/>
          <w:szCs w:val="20"/>
        </w:rPr>
        <w:t>The Contractor must monitor and document the monthly New Hire reporting frequency of employer(s) and</w:t>
      </w:r>
      <w:r w:rsidRPr="00AF74E8">
        <w:rPr>
          <w:rFonts w:asciiTheme="minorHAnsi" w:hAnsiTheme="minorHAnsi" w:cstheme="minorHAnsi"/>
          <w:spacing w:val="-3"/>
          <w:szCs w:val="20"/>
        </w:rPr>
        <w:t xml:space="preserve"> </w:t>
      </w:r>
      <w:r w:rsidRPr="00AF74E8">
        <w:rPr>
          <w:rFonts w:asciiTheme="minorHAnsi" w:hAnsiTheme="minorHAnsi" w:cstheme="minorHAnsi"/>
          <w:szCs w:val="20"/>
        </w:rPr>
        <w:t>labor organization(s), and identify</w:t>
      </w:r>
      <w:r w:rsidRPr="00AF74E8">
        <w:rPr>
          <w:rFonts w:asciiTheme="minorHAnsi" w:hAnsiTheme="minorHAnsi" w:cstheme="minorHAnsi"/>
          <w:spacing w:val="-3"/>
          <w:szCs w:val="20"/>
        </w:rPr>
        <w:t xml:space="preserve"> </w:t>
      </w:r>
      <w:r w:rsidRPr="00AF74E8">
        <w:rPr>
          <w:rFonts w:asciiTheme="minorHAnsi" w:hAnsiTheme="minorHAnsi" w:cstheme="minorHAnsi"/>
          <w:szCs w:val="20"/>
        </w:rPr>
        <w:t>those that have not submitted</w:t>
      </w:r>
      <w:r w:rsidRPr="00AF74E8">
        <w:rPr>
          <w:rFonts w:asciiTheme="minorHAnsi" w:hAnsiTheme="minorHAnsi" w:cstheme="minorHAnsi"/>
          <w:spacing w:val="-3"/>
          <w:szCs w:val="20"/>
        </w:rPr>
        <w:t xml:space="preserve"> </w:t>
      </w:r>
      <w:r w:rsidRPr="00AF74E8">
        <w:rPr>
          <w:rFonts w:asciiTheme="minorHAnsi" w:hAnsiTheme="minorHAnsi" w:cstheme="minorHAnsi"/>
          <w:szCs w:val="20"/>
        </w:rPr>
        <w:t>information</w:t>
      </w:r>
      <w:r w:rsidRPr="00AF74E8">
        <w:rPr>
          <w:rFonts w:asciiTheme="minorHAnsi" w:hAnsiTheme="minorHAnsi" w:cstheme="minorHAnsi"/>
          <w:spacing w:val="-3"/>
          <w:szCs w:val="20"/>
        </w:rPr>
        <w:t xml:space="preserve"> </w:t>
      </w:r>
      <w:r w:rsidRPr="00AF74E8">
        <w:rPr>
          <w:rFonts w:asciiTheme="minorHAnsi" w:hAnsiTheme="minorHAnsi" w:cstheme="minorHAnsi"/>
          <w:szCs w:val="20"/>
        </w:rPr>
        <w:t>for a consecutive period of three (3) months and review the reporting lapse to determine if the</w:t>
      </w:r>
      <w:r w:rsidRPr="00AF74E8">
        <w:rPr>
          <w:rFonts w:asciiTheme="minorHAnsi" w:hAnsiTheme="minorHAnsi" w:cstheme="minorHAnsi"/>
          <w:spacing w:val="40"/>
          <w:szCs w:val="20"/>
        </w:rPr>
        <w:t xml:space="preserve"> </w:t>
      </w:r>
      <w:r w:rsidRPr="00AF74E8">
        <w:rPr>
          <w:rFonts w:asciiTheme="minorHAnsi" w:hAnsiTheme="minorHAnsi" w:cstheme="minorHAnsi"/>
          <w:szCs w:val="20"/>
        </w:rPr>
        <w:t>employer is truly non-compliant.</w:t>
      </w:r>
      <w:r w:rsidRPr="00AF74E8">
        <w:rPr>
          <w:rFonts w:asciiTheme="minorHAnsi" w:hAnsiTheme="minorHAnsi" w:cstheme="minorHAnsi"/>
          <w:spacing w:val="40"/>
          <w:szCs w:val="20"/>
        </w:rPr>
        <w:t xml:space="preserve"> </w:t>
      </w:r>
      <w:r w:rsidRPr="00AF74E8">
        <w:rPr>
          <w:rFonts w:asciiTheme="minorHAnsi" w:hAnsiTheme="minorHAnsi" w:cstheme="minorHAnsi"/>
          <w:szCs w:val="20"/>
        </w:rPr>
        <w:t xml:space="preserve">The Contractor must initiate contact, educating and ensuring that the identified employers become compliant.  </w:t>
      </w:r>
    </w:p>
    <w:p w14:paraId="6E55AC71" w14:textId="77777777" w:rsidR="00BC2603" w:rsidRPr="00AF74E8" w:rsidRDefault="00BC2603" w:rsidP="00AF74E8">
      <w:pPr>
        <w:pStyle w:val="BodyText2"/>
        <w:spacing w:line="240" w:lineRule="auto"/>
        <w:ind w:right="0"/>
        <w:jc w:val="both"/>
        <w:rPr>
          <w:rFonts w:asciiTheme="minorHAnsi" w:hAnsiTheme="minorHAnsi" w:cstheme="minorHAnsi"/>
          <w:szCs w:val="20"/>
        </w:rPr>
      </w:pPr>
    </w:p>
    <w:p w14:paraId="67C563AF" w14:textId="77777777" w:rsidR="00BC2603" w:rsidRPr="00AF74E8" w:rsidRDefault="00BC2603" w:rsidP="00AF74E8">
      <w:pPr>
        <w:pStyle w:val="BodyText2"/>
        <w:spacing w:line="240" w:lineRule="auto"/>
        <w:ind w:right="0"/>
        <w:jc w:val="both"/>
        <w:rPr>
          <w:rFonts w:asciiTheme="minorHAnsi" w:hAnsiTheme="minorHAnsi" w:cstheme="minorHAnsi"/>
          <w:szCs w:val="20"/>
        </w:rPr>
      </w:pPr>
      <w:r w:rsidRPr="00AF74E8">
        <w:rPr>
          <w:rFonts w:asciiTheme="minorHAnsi" w:hAnsiTheme="minorHAnsi" w:cstheme="minorHAnsi"/>
          <w:szCs w:val="20"/>
        </w:rPr>
        <w:t>The Contractor must develop a series of compliance communications, to be reviewed and approved by the SCM, to be used both in hard copy form and electronically. The communications shall adhere to the following escalation progression:</w:t>
      </w:r>
    </w:p>
    <w:p w14:paraId="1A8E1B80" w14:textId="77777777" w:rsidR="00BC2603" w:rsidRPr="00AF74E8" w:rsidRDefault="00BC2603" w:rsidP="00AF74E8">
      <w:pPr>
        <w:pStyle w:val="BodyText2"/>
        <w:spacing w:line="240" w:lineRule="auto"/>
        <w:ind w:right="0"/>
        <w:jc w:val="both"/>
        <w:rPr>
          <w:rFonts w:asciiTheme="minorHAnsi" w:hAnsiTheme="minorHAnsi" w:cstheme="minorHAnsi"/>
          <w:szCs w:val="20"/>
        </w:rPr>
      </w:pPr>
    </w:p>
    <w:p w14:paraId="58C1B8B1" w14:textId="77777777" w:rsidR="00BC2603" w:rsidRPr="00AF74E8" w:rsidRDefault="00BC2603" w:rsidP="00FD4DF3">
      <w:pPr>
        <w:pStyle w:val="BodyText"/>
        <w:widowControl w:val="0"/>
        <w:numPr>
          <w:ilvl w:val="0"/>
          <w:numId w:val="86"/>
        </w:numPr>
        <w:tabs>
          <w:tab w:val="left" w:pos="720"/>
        </w:tabs>
        <w:autoSpaceDE w:val="0"/>
        <w:autoSpaceDN w:val="0"/>
        <w:spacing w:after="0" w:line="240" w:lineRule="auto"/>
        <w:jc w:val="both"/>
        <w:rPr>
          <w:rFonts w:cstheme="minorHAnsi"/>
          <w:szCs w:val="20"/>
        </w:rPr>
      </w:pPr>
      <w:r w:rsidRPr="00AF74E8">
        <w:rPr>
          <w:rFonts w:cstheme="minorHAnsi"/>
          <w:szCs w:val="20"/>
        </w:rPr>
        <w:t>An initial reminder about compliance requirements including what, how, why, and when information needs to be reported;</w:t>
      </w:r>
    </w:p>
    <w:p w14:paraId="1AD74B2D" w14:textId="77777777" w:rsidR="00BC2603" w:rsidRPr="00AF74E8" w:rsidRDefault="00BC2603" w:rsidP="00FD4DF3">
      <w:pPr>
        <w:pStyle w:val="BodyText"/>
        <w:widowControl w:val="0"/>
        <w:numPr>
          <w:ilvl w:val="0"/>
          <w:numId w:val="86"/>
        </w:numPr>
        <w:tabs>
          <w:tab w:val="left" w:pos="720"/>
        </w:tabs>
        <w:autoSpaceDE w:val="0"/>
        <w:autoSpaceDN w:val="0"/>
        <w:spacing w:after="0" w:line="240" w:lineRule="auto"/>
        <w:jc w:val="both"/>
        <w:rPr>
          <w:rFonts w:cstheme="minorHAnsi"/>
          <w:szCs w:val="20"/>
        </w:rPr>
      </w:pPr>
      <w:r w:rsidRPr="00AF74E8">
        <w:rPr>
          <w:rFonts w:cstheme="minorHAnsi"/>
          <w:szCs w:val="20"/>
        </w:rPr>
        <w:t>A</w:t>
      </w:r>
      <w:r w:rsidRPr="00AF74E8">
        <w:rPr>
          <w:rFonts w:cstheme="minorHAnsi"/>
          <w:spacing w:val="74"/>
          <w:szCs w:val="20"/>
        </w:rPr>
        <w:t xml:space="preserve"> </w:t>
      </w:r>
      <w:r w:rsidRPr="00AF74E8">
        <w:rPr>
          <w:rFonts w:cstheme="minorHAnsi"/>
          <w:szCs w:val="20"/>
        </w:rPr>
        <w:t>more</w:t>
      </w:r>
      <w:r w:rsidRPr="00AF74E8">
        <w:rPr>
          <w:rFonts w:cstheme="minorHAnsi"/>
          <w:spacing w:val="75"/>
          <w:szCs w:val="20"/>
        </w:rPr>
        <w:t xml:space="preserve"> </w:t>
      </w:r>
      <w:r w:rsidRPr="00AF74E8">
        <w:rPr>
          <w:rFonts w:cstheme="minorHAnsi"/>
          <w:szCs w:val="20"/>
        </w:rPr>
        <w:t>detailed</w:t>
      </w:r>
      <w:r w:rsidRPr="00AF74E8">
        <w:rPr>
          <w:rFonts w:cstheme="minorHAnsi"/>
          <w:spacing w:val="74"/>
          <w:szCs w:val="20"/>
        </w:rPr>
        <w:t xml:space="preserve"> </w:t>
      </w:r>
      <w:r w:rsidRPr="00AF74E8">
        <w:rPr>
          <w:rFonts w:cstheme="minorHAnsi"/>
          <w:szCs w:val="20"/>
        </w:rPr>
        <w:t>communication</w:t>
      </w:r>
      <w:r w:rsidRPr="00AF74E8">
        <w:rPr>
          <w:rFonts w:cstheme="minorHAnsi"/>
          <w:spacing w:val="75"/>
          <w:szCs w:val="20"/>
        </w:rPr>
        <w:t xml:space="preserve"> </w:t>
      </w:r>
      <w:r w:rsidRPr="00AF74E8">
        <w:rPr>
          <w:rFonts w:cstheme="minorHAnsi"/>
          <w:szCs w:val="20"/>
        </w:rPr>
        <w:t>providing</w:t>
      </w:r>
      <w:r w:rsidRPr="00AF74E8">
        <w:rPr>
          <w:rFonts w:cstheme="minorHAnsi"/>
          <w:spacing w:val="77"/>
          <w:szCs w:val="20"/>
        </w:rPr>
        <w:t xml:space="preserve"> </w:t>
      </w:r>
      <w:r w:rsidRPr="00AF74E8">
        <w:rPr>
          <w:rFonts w:cstheme="minorHAnsi"/>
          <w:szCs w:val="20"/>
        </w:rPr>
        <w:t>the</w:t>
      </w:r>
      <w:r w:rsidRPr="00AF74E8">
        <w:rPr>
          <w:rFonts w:cstheme="minorHAnsi"/>
          <w:spacing w:val="78"/>
          <w:szCs w:val="20"/>
        </w:rPr>
        <w:t xml:space="preserve"> </w:t>
      </w:r>
      <w:r w:rsidRPr="00AF74E8">
        <w:rPr>
          <w:rFonts w:cstheme="minorHAnsi"/>
          <w:szCs w:val="20"/>
        </w:rPr>
        <w:t>State</w:t>
      </w:r>
      <w:r w:rsidRPr="00AF74E8">
        <w:rPr>
          <w:rFonts w:cstheme="minorHAnsi"/>
          <w:spacing w:val="76"/>
          <w:szCs w:val="20"/>
        </w:rPr>
        <w:t xml:space="preserve"> </w:t>
      </w:r>
      <w:r w:rsidRPr="00AF74E8">
        <w:rPr>
          <w:rFonts w:cstheme="minorHAnsi"/>
          <w:szCs w:val="20"/>
        </w:rPr>
        <w:t>and</w:t>
      </w:r>
      <w:r w:rsidRPr="00AF74E8">
        <w:rPr>
          <w:rFonts w:cstheme="minorHAnsi"/>
          <w:spacing w:val="76"/>
          <w:szCs w:val="20"/>
        </w:rPr>
        <w:t xml:space="preserve"> </w:t>
      </w:r>
      <w:r w:rsidRPr="00AF74E8">
        <w:rPr>
          <w:rFonts w:cstheme="minorHAnsi"/>
          <w:szCs w:val="20"/>
        </w:rPr>
        <w:t>federal</w:t>
      </w:r>
      <w:r w:rsidRPr="00AF74E8">
        <w:rPr>
          <w:rFonts w:cstheme="minorHAnsi"/>
          <w:spacing w:val="74"/>
          <w:szCs w:val="20"/>
        </w:rPr>
        <w:t xml:space="preserve"> </w:t>
      </w:r>
      <w:r w:rsidRPr="00AF74E8">
        <w:rPr>
          <w:rFonts w:cstheme="minorHAnsi"/>
          <w:szCs w:val="20"/>
        </w:rPr>
        <w:t>regulation,</w:t>
      </w:r>
      <w:r w:rsidRPr="00AF74E8">
        <w:rPr>
          <w:rFonts w:cstheme="minorHAnsi"/>
          <w:spacing w:val="76"/>
          <w:szCs w:val="20"/>
        </w:rPr>
        <w:t xml:space="preserve"> </w:t>
      </w:r>
      <w:r w:rsidRPr="00AF74E8">
        <w:rPr>
          <w:rFonts w:cstheme="minorHAnsi"/>
          <w:szCs w:val="20"/>
        </w:rPr>
        <w:t>the possible penalties, and expectations for response; and</w:t>
      </w:r>
    </w:p>
    <w:p w14:paraId="506BADE7" w14:textId="77777777" w:rsidR="00BC2603" w:rsidRPr="00AF74E8" w:rsidRDefault="00BC2603" w:rsidP="00FD4DF3">
      <w:pPr>
        <w:pStyle w:val="BodyText"/>
        <w:widowControl w:val="0"/>
        <w:numPr>
          <w:ilvl w:val="0"/>
          <w:numId w:val="86"/>
        </w:numPr>
        <w:tabs>
          <w:tab w:val="left" w:pos="720"/>
        </w:tabs>
        <w:autoSpaceDE w:val="0"/>
        <w:autoSpaceDN w:val="0"/>
        <w:spacing w:after="0" w:line="240" w:lineRule="auto"/>
        <w:jc w:val="both"/>
        <w:rPr>
          <w:rFonts w:cstheme="minorHAnsi"/>
          <w:szCs w:val="20"/>
        </w:rPr>
      </w:pPr>
      <w:r w:rsidRPr="00AF74E8">
        <w:rPr>
          <w:rFonts w:cstheme="minorHAnsi"/>
          <w:szCs w:val="20"/>
        </w:rPr>
        <w:t xml:space="preserve">A final communication outlining the steps the State will initiate should the entity remain </w:t>
      </w:r>
      <w:r w:rsidRPr="00AF74E8">
        <w:rPr>
          <w:rFonts w:cstheme="minorHAnsi"/>
          <w:spacing w:val="-2"/>
          <w:szCs w:val="20"/>
        </w:rPr>
        <w:t>non-compliant.</w:t>
      </w:r>
    </w:p>
    <w:p w14:paraId="4DFB455E" w14:textId="77777777" w:rsidR="00BC2603" w:rsidRPr="00AF74E8" w:rsidRDefault="00BC2603" w:rsidP="00AF74E8">
      <w:pPr>
        <w:pStyle w:val="BodyText2"/>
        <w:spacing w:line="240" w:lineRule="auto"/>
        <w:ind w:right="0"/>
        <w:jc w:val="both"/>
        <w:rPr>
          <w:rFonts w:asciiTheme="minorHAnsi" w:hAnsiTheme="minorHAnsi" w:cstheme="minorHAnsi"/>
          <w:szCs w:val="20"/>
        </w:rPr>
      </w:pPr>
    </w:p>
    <w:p w14:paraId="3BA107CE" w14:textId="77777777" w:rsidR="00BC2603" w:rsidRPr="00AF74E8" w:rsidRDefault="00BC2603" w:rsidP="00AF74E8">
      <w:pPr>
        <w:pStyle w:val="BodyText2"/>
        <w:spacing w:line="240" w:lineRule="auto"/>
        <w:ind w:right="0"/>
        <w:jc w:val="both"/>
        <w:rPr>
          <w:rFonts w:asciiTheme="minorHAnsi" w:hAnsiTheme="minorHAnsi" w:cstheme="minorHAnsi"/>
          <w:szCs w:val="20"/>
        </w:rPr>
      </w:pPr>
      <w:r w:rsidRPr="00AF74E8">
        <w:rPr>
          <w:rFonts w:asciiTheme="minorHAnsi" w:hAnsiTheme="minorHAnsi" w:cstheme="minorHAnsi"/>
          <w:szCs w:val="20"/>
        </w:rPr>
        <w:lastRenderedPageBreak/>
        <w:t>The Contractor must ensure that all New Hire multi-state registered employers reporting to the State of New Jersey have designated New Jersey as its reporting state. If an employer does not have New Jersey designated as its reporting State, the Contractor must contact the employer upon receipt of any New Hire report to inform the employer of the State and Federal reporting requirements for multi-state employers.</w:t>
      </w:r>
    </w:p>
    <w:p w14:paraId="2BB54FD1" w14:textId="77777777" w:rsidR="00BC2603" w:rsidRPr="00AF74E8" w:rsidRDefault="00BC2603" w:rsidP="00AF74E8">
      <w:pPr>
        <w:pStyle w:val="BodyText2"/>
        <w:spacing w:line="240" w:lineRule="auto"/>
        <w:ind w:right="0"/>
        <w:jc w:val="both"/>
        <w:rPr>
          <w:rFonts w:asciiTheme="minorHAnsi" w:hAnsiTheme="minorHAnsi" w:cstheme="minorHAnsi"/>
          <w:szCs w:val="20"/>
        </w:rPr>
      </w:pPr>
    </w:p>
    <w:p w14:paraId="65C3C091" w14:textId="136F6C3E" w:rsidR="00BC2603" w:rsidRPr="00AF74E8" w:rsidRDefault="00BC2603" w:rsidP="00AF74E8">
      <w:pPr>
        <w:pStyle w:val="BodyText2"/>
        <w:spacing w:line="240" w:lineRule="auto"/>
        <w:ind w:right="0"/>
        <w:jc w:val="both"/>
        <w:rPr>
          <w:rFonts w:asciiTheme="minorHAnsi" w:hAnsiTheme="minorHAnsi" w:cstheme="minorHAnsi"/>
          <w:szCs w:val="20"/>
        </w:rPr>
      </w:pPr>
      <w:r w:rsidRPr="00AF74E8">
        <w:rPr>
          <w:rFonts w:asciiTheme="minorHAnsi" w:hAnsiTheme="minorHAnsi" w:cstheme="minorHAnsi"/>
          <w:szCs w:val="20"/>
        </w:rPr>
        <w:t xml:space="preserve">The Contractor shall utilize the quarterly Employer Participation Project (EPP) data provided by the federal and State Offices of Child Support to assist in the assessment of employer compliance with the New Hire program. The Contractor shall develop a compliance letter for approval by the </w:t>
      </w:r>
      <w:r w:rsidR="00C67E9D">
        <w:rPr>
          <w:rFonts w:asciiTheme="minorHAnsi" w:hAnsiTheme="minorHAnsi" w:cstheme="minorHAnsi"/>
          <w:szCs w:val="20"/>
        </w:rPr>
        <w:t>SCM</w:t>
      </w:r>
      <w:r w:rsidRPr="00AF74E8">
        <w:rPr>
          <w:rFonts w:asciiTheme="minorHAnsi" w:hAnsiTheme="minorHAnsi" w:cstheme="minorHAnsi"/>
          <w:szCs w:val="20"/>
        </w:rPr>
        <w:t xml:space="preserve"> to be</w:t>
      </w:r>
      <w:r w:rsidRPr="00AF74E8">
        <w:rPr>
          <w:rFonts w:asciiTheme="minorHAnsi" w:hAnsiTheme="minorHAnsi" w:cstheme="minorHAnsi"/>
          <w:spacing w:val="-2"/>
          <w:szCs w:val="20"/>
        </w:rPr>
        <w:t xml:space="preserve"> </w:t>
      </w:r>
      <w:r w:rsidRPr="00AF74E8">
        <w:rPr>
          <w:rFonts w:asciiTheme="minorHAnsi" w:hAnsiTheme="minorHAnsi" w:cstheme="minorHAnsi"/>
          <w:szCs w:val="20"/>
        </w:rPr>
        <w:t>issued</w:t>
      </w:r>
      <w:r w:rsidRPr="00AF74E8">
        <w:rPr>
          <w:rFonts w:asciiTheme="minorHAnsi" w:hAnsiTheme="minorHAnsi" w:cstheme="minorHAnsi"/>
          <w:spacing w:val="-2"/>
          <w:szCs w:val="20"/>
        </w:rPr>
        <w:t xml:space="preserve"> </w:t>
      </w:r>
      <w:r w:rsidRPr="00AF74E8">
        <w:rPr>
          <w:rFonts w:asciiTheme="minorHAnsi" w:hAnsiTheme="minorHAnsi" w:cstheme="minorHAnsi"/>
          <w:szCs w:val="20"/>
        </w:rPr>
        <w:t>to</w:t>
      </w:r>
      <w:r w:rsidRPr="00AF74E8">
        <w:rPr>
          <w:rFonts w:asciiTheme="minorHAnsi" w:hAnsiTheme="minorHAnsi" w:cstheme="minorHAnsi"/>
          <w:spacing w:val="-2"/>
          <w:szCs w:val="20"/>
        </w:rPr>
        <w:t xml:space="preserve"> </w:t>
      </w:r>
      <w:r w:rsidRPr="00AF74E8">
        <w:rPr>
          <w:rFonts w:asciiTheme="minorHAnsi" w:hAnsiTheme="minorHAnsi" w:cstheme="minorHAnsi"/>
          <w:szCs w:val="20"/>
        </w:rPr>
        <w:t>those employers that are</w:t>
      </w:r>
      <w:r w:rsidRPr="00AF74E8">
        <w:rPr>
          <w:rFonts w:asciiTheme="minorHAnsi" w:hAnsiTheme="minorHAnsi" w:cstheme="minorHAnsi"/>
          <w:spacing w:val="-1"/>
          <w:szCs w:val="20"/>
        </w:rPr>
        <w:t xml:space="preserve"> </w:t>
      </w:r>
      <w:r w:rsidRPr="00AF74E8">
        <w:rPr>
          <w:rFonts w:asciiTheme="minorHAnsi" w:hAnsiTheme="minorHAnsi" w:cstheme="minorHAnsi"/>
          <w:szCs w:val="20"/>
        </w:rPr>
        <w:t>identified as possibly</w:t>
      </w:r>
      <w:r w:rsidRPr="00AF74E8">
        <w:rPr>
          <w:rFonts w:asciiTheme="minorHAnsi" w:hAnsiTheme="minorHAnsi" w:cstheme="minorHAnsi"/>
          <w:spacing w:val="-2"/>
          <w:szCs w:val="20"/>
        </w:rPr>
        <w:t xml:space="preserve"> </w:t>
      </w:r>
      <w:r w:rsidRPr="00AF74E8">
        <w:rPr>
          <w:rFonts w:asciiTheme="minorHAnsi" w:hAnsiTheme="minorHAnsi" w:cstheme="minorHAnsi"/>
          <w:szCs w:val="20"/>
        </w:rPr>
        <w:t xml:space="preserve">being non- </w:t>
      </w:r>
      <w:r w:rsidRPr="00AF74E8">
        <w:rPr>
          <w:rFonts w:asciiTheme="minorHAnsi" w:hAnsiTheme="minorHAnsi" w:cstheme="minorHAnsi"/>
          <w:spacing w:val="-2"/>
          <w:szCs w:val="20"/>
        </w:rPr>
        <w:t>compliant.</w:t>
      </w:r>
    </w:p>
    <w:p w14:paraId="21BF6AFF" w14:textId="77777777" w:rsidR="00BC2603" w:rsidRPr="00AF74E8" w:rsidRDefault="00BC2603" w:rsidP="00AF74E8">
      <w:pPr>
        <w:pStyle w:val="BodyText2"/>
        <w:spacing w:line="240" w:lineRule="auto"/>
        <w:ind w:right="0"/>
        <w:jc w:val="both"/>
        <w:rPr>
          <w:rFonts w:asciiTheme="minorHAnsi" w:hAnsiTheme="minorHAnsi" w:cstheme="minorHAnsi"/>
          <w:szCs w:val="20"/>
        </w:rPr>
      </w:pPr>
    </w:p>
    <w:p w14:paraId="477876D4" w14:textId="38FDBDB9" w:rsidR="00BC2603" w:rsidRPr="00AF74E8" w:rsidRDefault="00BC2603" w:rsidP="00AF74E8">
      <w:pPr>
        <w:pStyle w:val="BodyText2"/>
        <w:spacing w:line="240" w:lineRule="auto"/>
        <w:ind w:right="0"/>
        <w:jc w:val="both"/>
        <w:rPr>
          <w:rFonts w:asciiTheme="minorHAnsi" w:hAnsiTheme="minorHAnsi" w:cstheme="minorHAnsi"/>
          <w:szCs w:val="20"/>
        </w:rPr>
      </w:pPr>
      <w:r w:rsidRPr="00AF74E8">
        <w:rPr>
          <w:rFonts w:asciiTheme="minorHAnsi" w:hAnsiTheme="minorHAnsi" w:cstheme="minorHAnsi"/>
          <w:szCs w:val="20"/>
        </w:rPr>
        <w:t xml:space="preserve">The Contractor must develop a rejection process, to be utilized in contacting employers, labor organizations, payroll companies, </w:t>
      </w:r>
      <w:r w:rsidR="00A0136B">
        <w:rPr>
          <w:rFonts w:asciiTheme="minorHAnsi" w:hAnsiTheme="minorHAnsi" w:cstheme="minorHAnsi"/>
          <w:szCs w:val="20"/>
        </w:rPr>
        <w:t>HPA</w:t>
      </w:r>
      <w:r w:rsidRPr="00AF74E8">
        <w:rPr>
          <w:rFonts w:asciiTheme="minorHAnsi" w:hAnsiTheme="minorHAnsi" w:cstheme="minorHAnsi"/>
          <w:szCs w:val="20"/>
        </w:rPr>
        <w:t>s, or their designee in the event that a hard copy or electronic record(s) submitted is illegible, not in the proper file format or is otherwise unable to be processed.</w:t>
      </w:r>
    </w:p>
    <w:p w14:paraId="737373B6" w14:textId="77777777" w:rsidR="00BC2603" w:rsidRPr="00AF74E8" w:rsidRDefault="00BC2603" w:rsidP="00AF74E8">
      <w:pPr>
        <w:pStyle w:val="BodyText2"/>
        <w:spacing w:line="240" w:lineRule="auto"/>
        <w:ind w:right="0"/>
        <w:jc w:val="both"/>
        <w:rPr>
          <w:rFonts w:asciiTheme="minorHAnsi" w:hAnsiTheme="minorHAnsi" w:cstheme="minorHAnsi"/>
          <w:szCs w:val="20"/>
        </w:rPr>
      </w:pPr>
    </w:p>
    <w:p w14:paraId="2F2AFF02" w14:textId="1EBC415D" w:rsidR="00BC2603" w:rsidRPr="00AF74E8" w:rsidRDefault="00BC2603" w:rsidP="00AF74E8">
      <w:pPr>
        <w:pStyle w:val="BodyText2"/>
        <w:spacing w:line="240" w:lineRule="auto"/>
        <w:ind w:right="0"/>
        <w:jc w:val="both"/>
        <w:rPr>
          <w:rFonts w:asciiTheme="minorHAnsi" w:hAnsiTheme="minorHAnsi" w:cstheme="minorHAnsi"/>
          <w:szCs w:val="20"/>
        </w:rPr>
      </w:pPr>
      <w:r w:rsidRPr="00AF74E8">
        <w:rPr>
          <w:rFonts w:asciiTheme="minorHAnsi" w:hAnsiTheme="minorHAnsi" w:cstheme="minorHAnsi"/>
          <w:szCs w:val="20"/>
        </w:rPr>
        <w:t>The Contractor shall create a hard copy and electronic notification that can be sent to all entities</w:t>
      </w:r>
      <w:r w:rsidRPr="00AF74E8">
        <w:rPr>
          <w:rFonts w:asciiTheme="minorHAnsi" w:hAnsiTheme="minorHAnsi" w:cstheme="minorHAnsi"/>
          <w:spacing w:val="40"/>
          <w:szCs w:val="20"/>
        </w:rPr>
        <w:t xml:space="preserve"> </w:t>
      </w:r>
      <w:r w:rsidRPr="00AF74E8">
        <w:rPr>
          <w:rFonts w:asciiTheme="minorHAnsi" w:hAnsiTheme="minorHAnsi" w:cstheme="minorHAnsi"/>
          <w:szCs w:val="20"/>
        </w:rPr>
        <w:t>to address</w:t>
      </w:r>
      <w:r w:rsidRPr="00AF74E8">
        <w:rPr>
          <w:rFonts w:asciiTheme="minorHAnsi" w:hAnsiTheme="minorHAnsi" w:cstheme="minorHAnsi"/>
          <w:spacing w:val="-1"/>
          <w:szCs w:val="20"/>
        </w:rPr>
        <w:t xml:space="preserve"> </w:t>
      </w:r>
      <w:r w:rsidRPr="00AF74E8">
        <w:rPr>
          <w:rFonts w:asciiTheme="minorHAnsi" w:hAnsiTheme="minorHAnsi" w:cstheme="minorHAnsi"/>
          <w:szCs w:val="20"/>
        </w:rPr>
        <w:t>any</w:t>
      </w:r>
      <w:r w:rsidRPr="00AF74E8">
        <w:rPr>
          <w:rFonts w:asciiTheme="minorHAnsi" w:hAnsiTheme="minorHAnsi" w:cstheme="minorHAnsi"/>
          <w:spacing w:val="-2"/>
          <w:szCs w:val="20"/>
        </w:rPr>
        <w:t xml:space="preserve"> </w:t>
      </w:r>
      <w:r w:rsidRPr="00AF74E8">
        <w:rPr>
          <w:rFonts w:asciiTheme="minorHAnsi" w:hAnsiTheme="minorHAnsi" w:cstheme="minorHAnsi"/>
          <w:szCs w:val="20"/>
        </w:rPr>
        <w:t>lack of reporting of New Hires or</w:t>
      </w:r>
      <w:r w:rsidRPr="00AF74E8">
        <w:rPr>
          <w:rFonts w:asciiTheme="minorHAnsi" w:hAnsiTheme="minorHAnsi" w:cstheme="minorHAnsi"/>
          <w:spacing w:val="-1"/>
          <w:szCs w:val="20"/>
        </w:rPr>
        <w:t xml:space="preserve"> </w:t>
      </w:r>
      <w:r w:rsidRPr="00AF74E8">
        <w:rPr>
          <w:rFonts w:asciiTheme="minorHAnsi" w:hAnsiTheme="minorHAnsi" w:cstheme="minorHAnsi"/>
          <w:szCs w:val="20"/>
        </w:rPr>
        <w:t>re-hires and</w:t>
      </w:r>
      <w:r w:rsidRPr="00AF74E8">
        <w:rPr>
          <w:rFonts w:asciiTheme="minorHAnsi" w:hAnsiTheme="minorHAnsi" w:cstheme="minorHAnsi"/>
          <w:spacing w:val="-2"/>
          <w:szCs w:val="20"/>
        </w:rPr>
        <w:t xml:space="preserve"> </w:t>
      </w:r>
      <w:r w:rsidRPr="00AF74E8">
        <w:rPr>
          <w:rFonts w:asciiTheme="minorHAnsi" w:hAnsiTheme="minorHAnsi" w:cstheme="minorHAnsi"/>
          <w:szCs w:val="20"/>
        </w:rPr>
        <w:t>the need to</w:t>
      </w:r>
      <w:r w:rsidRPr="00AF74E8">
        <w:rPr>
          <w:rFonts w:asciiTheme="minorHAnsi" w:hAnsiTheme="minorHAnsi" w:cstheme="minorHAnsi"/>
          <w:spacing w:val="-2"/>
          <w:szCs w:val="20"/>
        </w:rPr>
        <w:t xml:space="preserve"> </w:t>
      </w:r>
      <w:r w:rsidRPr="00AF74E8">
        <w:rPr>
          <w:rFonts w:asciiTheme="minorHAnsi" w:hAnsiTheme="minorHAnsi" w:cstheme="minorHAnsi"/>
          <w:szCs w:val="20"/>
        </w:rPr>
        <w:t>comply with the reporting time frames to be approved by the SCM.</w:t>
      </w:r>
      <w:r w:rsidR="00F223C4">
        <w:rPr>
          <w:rFonts w:asciiTheme="minorHAnsi" w:hAnsiTheme="minorHAnsi" w:cstheme="minorHAnsi"/>
          <w:szCs w:val="20"/>
        </w:rPr>
        <w:t xml:space="preserve"> </w:t>
      </w:r>
      <w:r w:rsidRPr="00AF74E8">
        <w:rPr>
          <w:rFonts w:asciiTheme="minorHAnsi" w:hAnsiTheme="minorHAnsi" w:cstheme="minorHAnsi"/>
          <w:szCs w:val="20"/>
        </w:rPr>
        <w:t>The Contractor shall be responsible for the creation, printing, postage fees and other related costs.</w:t>
      </w:r>
    </w:p>
    <w:p w14:paraId="1F85CD2A" w14:textId="77777777" w:rsidR="00BC2603" w:rsidRPr="00AF74E8" w:rsidRDefault="00BC2603" w:rsidP="00AF74E8">
      <w:pPr>
        <w:pStyle w:val="BodyText2"/>
        <w:spacing w:line="240" w:lineRule="auto"/>
        <w:ind w:right="0"/>
        <w:jc w:val="both"/>
        <w:rPr>
          <w:rFonts w:asciiTheme="minorHAnsi" w:hAnsiTheme="minorHAnsi" w:cstheme="minorHAnsi"/>
          <w:szCs w:val="20"/>
        </w:rPr>
      </w:pPr>
    </w:p>
    <w:p w14:paraId="6B1C8B23" w14:textId="77777777" w:rsidR="00BC2603" w:rsidRPr="00AF74E8" w:rsidRDefault="00BC2603" w:rsidP="00AF74E8">
      <w:pPr>
        <w:pStyle w:val="BodyText2"/>
        <w:spacing w:line="240" w:lineRule="auto"/>
        <w:ind w:right="0"/>
        <w:jc w:val="both"/>
        <w:rPr>
          <w:rFonts w:asciiTheme="minorHAnsi" w:hAnsiTheme="minorHAnsi" w:cstheme="minorHAnsi"/>
          <w:szCs w:val="20"/>
        </w:rPr>
      </w:pPr>
      <w:r w:rsidRPr="00AF74E8">
        <w:rPr>
          <w:rFonts w:asciiTheme="minorHAnsi" w:hAnsiTheme="minorHAnsi" w:cstheme="minorHAnsi"/>
          <w:szCs w:val="20"/>
        </w:rPr>
        <w:t>If the notification is returned with a forwarding address provided, the Contractor shall be responsible</w:t>
      </w:r>
      <w:r w:rsidRPr="00AF74E8">
        <w:rPr>
          <w:rFonts w:asciiTheme="minorHAnsi" w:hAnsiTheme="minorHAnsi" w:cstheme="minorHAnsi"/>
          <w:spacing w:val="-2"/>
          <w:szCs w:val="20"/>
        </w:rPr>
        <w:t xml:space="preserve"> </w:t>
      </w:r>
      <w:r w:rsidRPr="00AF74E8">
        <w:rPr>
          <w:rFonts w:asciiTheme="minorHAnsi" w:hAnsiTheme="minorHAnsi" w:cstheme="minorHAnsi"/>
          <w:szCs w:val="20"/>
        </w:rPr>
        <w:t>for</w:t>
      </w:r>
      <w:r w:rsidRPr="00AF74E8">
        <w:rPr>
          <w:rFonts w:asciiTheme="minorHAnsi" w:hAnsiTheme="minorHAnsi" w:cstheme="minorHAnsi"/>
          <w:spacing w:val="-1"/>
          <w:szCs w:val="20"/>
        </w:rPr>
        <w:t xml:space="preserve"> </w:t>
      </w:r>
      <w:r w:rsidRPr="00AF74E8">
        <w:rPr>
          <w:rFonts w:asciiTheme="minorHAnsi" w:hAnsiTheme="minorHAnsi" w:cstheme="minorHAnsi"/>
          <w:szCs w:val="20"/>
        </w:rPr>
        <w:t>reissuing the</w:t>
      </w:r>
      <w:r w:rsidRPr="00AF74E8">
        <w:rPr>
          <w:rFonts w:asciiTheme="minorHAnsi" w:hAnsiTheme="minorHAnsi" w:cstheme="minorHAnsi"/>
          <w:spacing w:val="-2"/>
          <w:szCs w:val="20"/>
        </w:rPr>
        <w:t xml:space="preserve"> </w:t>
      </w:r>
      <w:r w:rsidRPr="00AF74E8">
        <w:rPr>
          <w:rFonts w:asciiTheme="minorHAnsi" w:hAnsiTheme="minorHAnsi" w:cstheme="minorHAnsi"/>
          <w:szCs w:val="20"/>
        </w:rPr>
        <w:t>notification</w:t>
      </w:r>
      <w:r w:rsidRPr="00AF74E8">
        <w:rPr>
          <w:rFonts w:asciiTheme="minorHAnsi" w:hAnsiTheme="minorHAnsi" w:cstheme="minorHAnsi"/>
          <w:spacing w:val="-2"/>
          <w:szCs w:val="20"/>
        </w:rPr>
        <w:t xml:space="preserve"> </w:t>
      </w:r>
      <w:r w:rsidRPr="00AF74E8">
        <w:rPr>
          <w:rFonts w:asciiTheme="minorHAnsi" w:hAnsiTheme="minorHAnsi" w:cstheme="minorHAnsi"/>
          <w:szCs w:val="20"/>
        </w:rPr>
        <w:t>and</w:t>
      </w:r>
      <w:r w:rsidRPr="00AF74E8">
        <w:rPr>
          <w:rFonts w:asciiTheme="minorHAnsi" w:hAnsiTheme="minorHAnsi" w:cstheme="minorHAnsi"/>
          <w:spacing w:val="-2"/>
          <w:szCs w:val="20"/>
        </w:rPr>
        <w:t xml:space="preserve"> </w:t>
      </w:r>
      <w:r w:rsidRPr="00AF74E8">
        <w:rPr>
          <w:rFonts w:asciiTheme="minorHAnsi" w:hAnsiTheme="minorHAnsi" w:cstheme="minorHAnsi"/>
          <w:szCs w:val="20"/>
        </w:rPr>
        <w:t>updating the</w:t>
      </w:r>
      <w:r w:rsidRPr="00AF74E8">
        <w:rPr>
          <w:rFonts w:asciiTheme="minorHAnsi" w:hAnsiTheme="minorHAnsi" w:cstheme="minorHAnsi"/>
          <w:spacing w:val="-2"/>
          <w:szCs w:val="20"/>
        </w:rPr>
        <w:t xml:space="preserve"> </w:t>
      </w:r>
      <w:r w:rsidRPr="00AF74E8">
        <w:rPr>
          <w:rFonts w:asciiTheme="minorHAnsi" w:hAnsiTheme="minorHAnsi" w:cstheme="minorHAnsi"/>
          <w:szCs w:val="20"/>
        </w:rPr>
        <w:t>address</w:t>
      </w:r>
      <w:r w:rsidRPr="00AF74E8">
        <w:rPr>
          <w:rFonts w:asciiTheme="minorHAnsi" w:hAnsiTheme="minorHAnsi" w:cstheme="minorHAnsi"/>
          <w:spacing w:val="-2"/>
          <w:szCs w:val="20"/>
        </w:rPr>
        <w:t xml:space="preserve"> </w:t>
      </w:r>
      <w:r w:rsidRPr="00AF74E8">
        <w:rPr>
          <w:rFonts w:asciiTheme="minorHAnsi" w:hAnsiTheme="minorHAnsi" w:cstheme="minorHAnsi"/>
          <w:szCs w:val="20"/>
        </w:rPr>
        <w:t>information within</w:t>
      </w:r>
      <w:r w:rsidRPr="00AF74E8">
        <w:rPr>
          <w:rFonts w:asciiTheme="minorHAnsi" w:hAnsiTheme="minorHAnsi" w:cstheme="minorHAnsi"/>
          <w:spacing w:val="-2"/>
          <w:szCs w:val="20"/>
        </w:rPr>
        <w:t xml:space="preserve"> </w:t>
      </w:r>
      <w:r w:rsidRPr="00AF74E8">
        <w:rPr>
          <w:rFonts w:asciiTheme="minorHAnsi" w:hAnsiTheme="minorHAnsi" w:cstheme="minorHAnsi"/>
          <w:szCs w:val="20"/>
        </w:rPr>
        <w:t>the</w:t>
      </w:r>
      <w:r w:rsidRPr="00AF74E8">
        <w:rPr>
          <w:rFonts w:asciiTheme="minorHAnsi" w:hAnsiTheme="minorHAnsi" w:cstheme="minorHAnsi"/>
          <w:spacing w:val="-2"/>
          <w:szCs w:val="20"/>
        </w:rPr>
        <w:t xml:space="preserve"> </w:t>
      </w:r>
      <w:r w:rsidRPr="00AF74E8">
        <w:rPr>
          <w:rFonts w:asciiTheme="minorHAnsi" w:hAnsiTheme="minorHAnsi" w:cstheme="minorHAnsi"/>
          <w:szCs w:val="20"/>
        </w:rPr>
        <w:t>employer database.</w:t>
      </w:r>
      <w:r w:rsidRPr="00AF74E8">
        <w:rPr>
          <w:rFonts w:asciiTheme="minorHAnsi" w:hAnsiTheme="minorHAnsi" w:cstheme="minorHAnsi"/>
          <w:spacing w:val="40"/>
          <w:szCs w:val="20"/>
        </w:rPr>
        <w:t xml:space="preserve"> </w:t>
      </w:r>
      <w:r w:rsidRPr="00AF74E8">
        <w:rPr>
          <w:rFonts w:asciiTheme="minorHAnsi" w:hAnsiTheme="minorHAnsi" w:cstheme="minorHAnsi"/>
          <w:szCs w:val="20"/>
        </w:rPr>
        <w:t>The Contractor shall also be responsible for ensuring that the updated information is sent to NJKiDS.</w:t>
      </w:r>
    </w:p>
    <w:p w14:paraId="4112B779" w14:textId="77777777" w:rsidR="00BC2603" w:rsidRPr="00AF74E8" w:rsidRDefault="00BC2603" w:rsidP="00AF74E8">
      <w:pPr>
        <w:pStyle w:val="BodyText2"/>
        <w:spacing w:line="240" w:lineRule="auto"/>
        <w:ind w:right="0"/>
        <w:jc w:val="both"/>
        <w:rPr>
          <w:rFonts w:asciiTheme="minorHAnsi" w:hAnsiTheme="minorHAnsi" w:cstheme="minorHAnsi"/>
          <w:szCs w:val="20"/>
        </w:rPr>
      </w:pPr>
    </w:p>
    <w:p w14:paraId="06157D3E" w14:textId="45F5938D" w:rsidR="00BC2603" w:rsidRPr="00AF74E8" w:rsidRDefault="00BC2603" w:rsidP="00AF74E8">
      <w:pPr>
        <w:pStyle w:val="BodyText2"/>
        <w:spacing w:line="240" w:lineRule="auto"/>
        <w:ind w:right="0"/>
        <w:jc w:val="both"/>
        <w:rPr>
          <w:rFonts w:asciiTheme="minorHAnsi" w:hAnsiTheme="minorHAnsi" w:cstheme="minorHAnsi"/>
          <w:szCs w:val="20"/>
        </w:rPr>
      </w:pPr>
      <w:r w:rsidRPr="00AF74E8">
        <w:rPr>
          <w:rFonts w:asciiTheme="minorHAnsi" w:hAnsiTheme="minorHAnsi" w:cstheme="minorHAnsi"/>
          <w:szCs w:val="20"/>
        </w:rPr>
        <w:t xml:space="preserve">The Contractor must be responsible for entering detailed notes into NJKiDS, including all initial and follow-up activities, with the employer and/or </w:t>
      </w:r>
      <w:r w:rsidR="00A0136B">
        <w:rPr>
          <w:rFonts w:asciiTheme="minorHAnsi" w:hAnsiTheme="minorHAnsi" w:cstheme="minorHAnsi"/>
          <w:szCs w:val="20"/>
        </w:rPr>
        <w:t xml:space="preserve">HPA </w:t>
      </w:r>
      <w:r w:rsidRPr="00AF74E8">
        <w:rPr>
          <w:rFonts w:asciiTheme="minorHAnsi" w:hAnsiTheme="minorHAnsi" w:cstheme="minorHAnsi"/>
          <w:szCs w:val="20"/>
        </w:rPr>
        <w:t xml:space="preserve"> or it’s designee in accordance with state determined procedures.</w:t>
      </w:r>
    </w:p>
    <w:p w14:paraId="017276AA" w14:textId="77777777" w:rsidR="00BC2603" w:rsidRPr="00AF74E8" w:rsidRDefault="00BC2603" w:rsidP="00AF74E8">
      <w:pPr>
        <w:pStyle w:val="BodyText2"/>
        <w:spacing w:line="240" w:lineRule="auto"/>
        <w:ind w:right="0"/>
        <w:jc w:val="both"/>
        <w:rPr>
          <w:rFonts w:asciiTheme="minorHAnsi" w:hAnsiTheme="minorHAnsi" w:cstheme="minorHAnsi"/>
          <w:szCs w:val="20"/>
        </w:rPr>
      </w:pPr>
    </w:p>
    <w:p w14:paraId="1F3F01A5" w14:textId="1091E5F1" w:rsidR="00BC2603" w:rsidRPr="00AF74E8" w:rsidRDefault="00BC2603" w:rsidP="00AF74E8">
      <w:pPr>
        <w:pStyle w:val="BodyText2"/>
        <w:spacing w:line="240" w:lineRule="auto"/>
        <w:ind w:right="0"/>
        <w:jc w:val="both"/>
        <w:rPr>
          <w:rFonts w:asciiTheme="minorHAnsi" w:hAnsiTheme="minorHAnsi" w:cstheme="minorHAnsi"/>
          <w:szCs w:val="20"/>
        </w:rPr>
      </w:pPr>
      <w:r w:rsidRPr="00AF74E8">
        <w:rPr>
          <w:rFonts w:asciiTheme="minorHAnsi" w:hAnsiTheme="minorHAnsi" w:cstheme="minorHAnsi"/>
          <w:szCs w:val="20"/>
        </w:rPr>
        <w:t xml:space="preserve">The Contractor must utilize the established monitoring/escalation process, identified in Exhibit 7 for those employers that receive IWO’s and VOE’s via the CSESP solution. The Contractor will work with the SCM to develop all SOP’s to be utilized. All developed SOP’s must be approved by the SCM. </w:t>
      </w:r>
    </w:p>
    <w:p w14:paraId="4F2EDF06" w14:textId="77777777" w:rsidR="00BC2603" w:rsidRPr="00AF74E8" w:rsidRDefault="00BC2603" w:rsidP="00AF74E8">
      <w:pPr>
        <w:pStyle w:val="BodyText2"/>
        <w:spacing w:line="240" w:lineRule="auto"/>
        <w:ind w:right="0"/>
        <w:jc w:val="both"/>
        <w:rPr>
          <w:rFonts w:asciiTheme="minorHAnsi" w:hAnsiTheme="minorHAnsi" w:cstheme="minorHAnsi"/>
          <w:szCs w:val="20"/>
        </w:rPr>
      </w:pPr>
    </w:p>
    <w:p w14:paraId="542EC47B" w14:textId="4F64485E" w:rsidR="00BC2603" w:rsidRPr="00AF74E8" w:rsidRDefault="00BC2603" w:rsidP="00AF74E8">
      <w:pPr>
        <w:pStyle w:val="BodyText2"/>
        <w:spacing w:line="240" w:lineRule="auto"/>
        <w:ind w:right="0"/>
        <w:jc w:val="both"/>
        <w:rPr>
          <w:rFonts w:asciiTheme="minorHAnsi" w:hAnsiTheme="minorHAnsi" w:cstheme="minorHAnsi"/>
          <w:spacing w:val="-2"/>
          <w:szCs w:val="20"/>
        </w:rPr>
      </w:pPr>
      <w:r w:rsidRPr="00AF74E8">
        <w:rPr>
          <w:rFonts w:asciiTheme="minorHAnsi" w:hAnsiTheme="minorHAnsi" w:cstheme="minorHAnsi"/>
          <w:szCs w:val="20"/>
        </w:rPr>
        <w:t xml:space="preserve">Once 45 </w:t>
      </w:r>
      <w:r w:rsidR="00525048">
        <w:rPr>
          <w:rFonts w:asciiTheme="minorHAnsi" w:hAnsiTheme="minorHAnsi" w:cstheme="minorHAnsi"/>
          <w:szCs w:val="20"/>
        </w:rPr>
        <w:t>C</w:t>
      </w:r>
      <w:r w:rsidR="00525048" w:rsidRPr="00AF74E8">
        <w:rPr>
          <w:rFonts w:asciiTheme="minorHAnsi" w:hAnsiTheme="minorHAnsi" w:cstheme="minorHAnsi"/>
          <w:szCs w:val="20"/>
        </w:rPr>
        <w:t xml:space="preserve">alendar </w:t>
      </w:r>
      <w:r w:rsidR="00525048">
        <w:rPr>
          <w:rFonts w:asciiTheme="minorHAnsi" w:hAnsiTheme="minorHAnsi" w:cstheme="minorHAnsi"/>
          <w:szCs w:val="20"/>
        </w:rPr>
        <w:t>D</w:t>
      </w:r>
      <w:r w:rsidR="00525048" w:rsidRPr="00AF74E8">
        <w:rPr>
          <w:rFonts w:asciiTheme="minorHAnsi" w:hAnsiTheme="minorHAnsi" w:cstheme="minorHAnsi"/>
          <w:szCs w:val="20"/>
        </w:rPr>
        <w:t xml:space="preserve">ays </w:t>
      </w:r>
      <w:r w:rsidRPr="00AF74E8">
        <w:rPr>
          <w:rFonts w:asciiTheme="minorHAnsi" w:hAnsiTheme="minorHAnsi" w:cstheme="minorHAnsi"/>
          <w:szCs w:val="20"/>
        </w:rPr>
        <w:t xml:space="preserve">has elapsed from the issuance of the initial NMSN notification the Contractor will receive an alert via NJKIDS. Upon receipt of the alert the Contractor must begin efforts to contact the employer and/or </w:t>
      </w:r>
      <w:r w:rsidR="00A0136B">
        <w:rPr>
          <w:rFonts w:asciiTheme="minorHAnsi" w:hAnsiTheme="minorHAnsi" w:cstheme="minorHAnsi"/>
          <w:szCs w:val="20"/>
        </w:rPr>
        <w:t xml:space="preserve">HPA </w:t>
      </w:r>
      <w:r w:rsidRPr="00AF74E8">
        <w:rPr>
          <w:rFonts w:asciiTheme="minorHAnsi" w:hAnsiTheme="minorHAnsi" w:cstheme="minorHAnsi"/>
          <w:szCs w:val="20"/>
        </w:rPr>
        <w:t xml:space="preserve">to ascertain the reason for non-response. The Contractor must enter detailed notes into NJKiDS, including all initial and follow-up activities, with the employer and/or </w:t>
      </w:r>
      <w:r w:rsidR="00A0136B">
        <w:rPr>
          <w:rFonts w:asciiTheme="minorHAnsi" w:hAnsiTheme="minorHAnsi" w:cstheme="minorHAnsi"/>
          <w:szCs w:val="20"/>
        </w:rPr>
        <w:t xml:space="preserve">HPA </w:t>
      </w:r>
      <w:r w:rsidRPr="00AF74E8">
        <w:rPr>
          <w:rFonts w:asciiTheme="minorHAnsi" w:hAnsiTheme="minorHAnsi" w:cstheme="minorHAnsi"/>
          <w:szCs w:val="20"/>
        </w:rPr>
        <w:t xml:space="preserve"> or designee in accordance with state determined </w:t>
      </w:r>
      <w:r w:rsidRPr="00AF74E8">
        <w:rPr>
          <w:rFonts w:asciiTheme="minorHAnsi" w:hAnsiTheme="minorHAnsi" w:cstheme="minorHAnsi"/>
          <w:spacing w:val="-2"/>
          <w:szCs w:val="20"/>
        </w:rPr>
        <w:t>procedures.</w:t>
      </w:r>
    </w:p>
    <w:p w14:paraId="74C3945B" w14:textId="213AA87E" w:rsidR="00BC2603" w:rsidRDefault="00BC2603" w:rsidP="00AF74E8">
      <w:pPr>
        <w:spacing w:after="0" w:line="240" w:lineRule="auto"/>
      </w:pPr>
    </w:p>
    <w:p w14:paraId="625E9D66" w14:textId="6864585A" w:rsidR="00BC2603" w:rsidRDefault="00BC2603" w:rsidP="00AF74E8">
      <w:pPr>
        <w:pStyle w:val="Heading2"/>
        <w:spacing w:line="240" w:lineRule="auto"/>
      </w:pPr>
      <w:bookmarkStart w:id="140" w:name="_Toc208586362"/>
      <w:r>
        <w:t>EMPLOYER OUTREACH PLAN</w:t>
      </w:r>
      <w:bookmarkEnd w:id="140"/>
    </w:p>
    <w:p w14:paraId="3D414D77" w14:textId="7493D523" w:rsidR="00BC2603" w:rsidRPr="00AF74E8" w:rsidRDefault="00BC2603" w:rsidP="00AF74E8">
      <w:pPr>
        <w:pStyle w:val="BodyText2"/>
        <w:spacing w:line="240" w:lineRule="auto"/>
        <w:ind w:right="0"/>
        <w:jc w:val="both"/>
        <w:rPr>
          <w:rFonts w:asciiTheme="minorHAnsi" w:hAnsiTheme="minorHAnsi" w:cstheme="minorHAnsi"/>
          <w:szCs w:val="20"/>
        </w:rPr>
      </w:pPr>
      <w:r w:rsidRPr="00AF74E8">
        <w:rPr>
          <w:rFonts w:asciiTheme="minorHAnsi" w:hAnsiTheme="minorHAnsi" w:cstheme="minorHAnsi"/>
          <w:szCs w:val="20"/>
        </w:rPr>
        <w:t>The Contractor must develop an</w:t>
      </w:r>
      <w:r w:rsidRPr="00AF74E8">
        <w:rPr>
          <w:rFonts w:asciiTheme="minorHAnsi" w:hAnsiTheme="minorHAnsi" w:cstheme="minorHAnsi"/>
          <w:spacing w:val="40"/>
          <w:szCs w:val="20"/>
        </w:rPr>
        <w:t xml:space="preserve"> </w:t>
      </w:r>
      <w:r w:rsidRPr="00AF74E8">
        <w:rPr>
          <w:rFonts w:asciiTheme="minorHAnsi" w:hAnsiTheme="minorHAnsi" w:cstheme="minorHAnsi"/>
          <w:szCs w:val="20"/>
        </w:rPr>
        <w:t xml:space="preserve">all-encompassing employer outreach plan within 30 </w:t>
      </w:r>
      <w:r w:rsidR="00C35135">
        <w:rPr>
          <w:rFonts w:asciiTheme="minorHAnsi" w:hAnsiTheme="minorHAnsi" w:cstheme="minorHAnsi"/>
          <w:szCs w:val="20"/>
        </w:rPr>
        <w:t>Calendar D</w:t>
      </w:r>
      <w:r w:rsidRPr="00AF74E8">
        <w:rPr>
          <w:rFonts w:asciiTheme="minorHAnsi" w:hAnsiTheme="minorHAnsi" w:cstheme="minorHAnsi"/>
          <w:szCs w:val="20"/>
        </w:rPr>
        <w:t xml:space="preserve">ays of </w:t>
      </w:r>
      <w:r w:rsidR="007550AE">
        <w:rPr>
          <w:rFonts w:asciiTheme="minorHAnsi" w:hAnsiTheme="minorHAnsi" w:cstheme="minorHAnsi"/>
          <w:szCs w:val="20"/>
        </w:rPr>
        <w:t>C</w:t>
      </w:r>
      <w:r w:rsidR="007550AE" w:rsidRPr="00AF74E8">
        <w:rPr>
          <w:rFonts w:asciiTheme="minorHAnsi" w:hAnsiTheme="minorHAnsi" w:cstheme="minorHAnsi"/>
          <w:szCs w:val="20"/>
        </w:rPr>
        <w:t xml:space="preserve">ontract </w:t>
      </w:r>
      <w:r w:rsidRPr="00AF74E8">
        <w:rPr>
          <w:rFonts w:asciiTheme="minorHAnsi" w:hAnsiTheme="minorHAnsi" w:cstheme="minorHAnsi"/>
          <w:szCs w:val="20"/>
        </w:rPr>
        <w:t>award that is consistent with the State’s goal of improving employers understanding about the Child Support</w:t>
      </w:r>
      <w:r w:rsidRPr="00AF74E8">
        <w:rPr>
          <w:rFonts w:asciiTheme="minorHAnsi" w:hAnsiTheme="minorHAnsi" w:cstheme="minorHAnsi"/>
          <w:spacing w:val="40"/>
          <w:szCs w:val="20"/>
        </w:rPr>
        <w:t xml:space="preserve"> </w:t>
      </w:r>
      <w:r w:rsidRPr="00AF74E8">
        <w:rPr>
          <w:rFonts w:asciiTheme="minorHAnsi" w:hAnsiTheme="minorHAnsi" w:cstheme="minorHAnsi"/>
          <w:szCs w:val="20"/>
        </w:rPr>
        <w:t>program, improve data submission processing time frames,</w:t>
      </w:r>
      <w:r w:rsidRPr="00AF74E8">
        <w:rPr>
          <w:rFonts w:asciiTheme="minorHAnsi" w:hAnsiTheme="minorHAnsi" w:cstheme="minorHAnsi"/>
          <w:spacing w:val="-1"/>
          <w:szCs w:val="20"/>
        </w:rPr>
        <w:t xml:space="preserve"> </w:t>
      </w:r>
      <w:r w:rsidRPr="00AF74E8">
        <w:rPr>
          <w:rFonts w:asciiTheme="minorHAnsi" w:hAnsiTheme="minorHAnsi" w:cstheme="minorHAnsi"/>
          <w:szCs w:val="20"/>
        </w:rPr>
        <w:t>and</w:t>
      </w:r>
      <w:r w:rsidRPr="00AF74E8">
        <w:rPr>
          <w:rFonts w:asciiTheme="minorHAnsi" w:hAnsiTheme="minorHAnsi" w:cstheme="minorHAnsi"/>
          <w:spacing w:val="-2"/>
          <w:szCs w:val="20"/>
        </w:rPr>
        <w:t xml:space="preserve"> </w:t>
      </w:r>
      <w:r w:rsidRPr="00AF74E8">
        <w:rPr>
          <w:rFonts w:asciiTheme="minorHAnsi" w:hAnsiTheme="minorHAnsi" w:cstheme="minorHAnsi"/>
          <w:szCs w:val="20"/>
        </w:rPr>
        <w:t>the</w:t>
      </w:r>
      <w:r w:rsidRPr="00AF74E8">
        <w:rPr>
          <w:rFonts w:asciiTheme="minorHAnsi" w:hAnsiTheme="minorHAnsi" w:cstheme="minorHAnsi"/>
          <w:spacing w:val="-4"/>
          <w:szCs w:val="20"/>
        </w:rPr>
        <w:t xml:space="preserve"> </w:t>
      </w:r>
      <w:r w:rsidRPr="00AF74E8">
        <w:rPr>
          <w:rFonts w:asciiTheme="minorHAnsi" w:hAnsiTheme="minorHAnsi" w:cstheme="minorHAnsi"/>
          <w:szCs w:val="20"/>
        </w:rPr>
        <w:t>responsibilities</w:t>
      </w:r>
      <w:r w:rsidRPr="00AF74E8">
        <w:rPr>
          <w:rFonts w:asciiTheme="minorHAnsi" w:hAnsiTheme="minorHAnsi" w:cstheme="minorHAnsi"/>
          <w:spacing w:val="-2"/>
          <w:szCs w:val="20"/>
        </w:rPr>
        <w:t xml:space="preserve"> </w:t>
      </w:r>
      <w:r w:rsidRPr="00AF74E8">
        <w:rPr>
          <w:rFonts w:asciiTheme="minorHAnsi" w:hAnsiTheme="minorHAnsi" w:cstheme="minorHAnsi"/>
          <w:szCs w:val="20"/>
        </w:rPr>
        <w:t>of employers.</w:t>
      </w:r>
      <w:r w:rsidRPr="00AF74E8">
        <w:rPr>
          <w:rFonts w:asciiTheme="minorHAnsi" w:hAnsiTheme="minorHAnsi" w:cstheme="minorHAnsi"/>
          <w:spacing w:val="-2"/>
          <w:szCs w:val="20"/>
        </w:rPr>
        <w:t xml:space="preserve"> </w:t>
      </w:r>
      <w:r w:rsidRPr="00AF74E8">
        <w:rPr>
          <w:rFonts w:asciiTheme="minorHAnsi" w:hAnsiTheme="minorHAnsi" w:cstheme="minorHAnsi"/>
          <w:szCs w:val="20"/>
        </w:rPr>
        <w:t>The</w:t>
      </w:r>
      <w:r w:rsidRPr="00AF74E8">
        <w:rPr>
          <w:rFonts w:asciiTheme="minorHAnsi" w:hAnsiTheme="minorHAnsi" w:cstheme="minorHAnsi"/>
          <w:spacing w:val="-2"/>
          <w:szCs w:val="20"/>
        </w:rPr>
        <w:t xml:space="preserve"> </w:t>
      </w:r>
      <w:r w:rsidRPr="00AF74E8">
        <w:rPr>
          <w:rFonts w:asciiTheme="minorHAnsi" w:hAnsiTheme="minorHAnsi" w:cstheme="minorHAnsi"/>
          <w:szCs w:val="20"/>
        </w:rPr>
        <w:t>content</w:t>
      </w:r>
      <w:r w:rsidRPr="00AF74E8">
        <w:rPr>
          <w:rFonts w:asciiTheme="minorHAnsi" w:hAnsiTheme="minorHAnsi" w:cstheme="minorHAnsi"/>
          <w:spacing w:val="-3"/>
          <w:szCs w:val="20"/>
        </w:rPr>
        <w:t xml:space="preserve"> </w:t>
      </w:r>
      <w:r w:rsidRPr="00AF74E8">
        <w:rPr>
          <w:rFonts w:asciiTheme="minorHAnsi" w:hAnsiTheme="minorHAnsi" w:cstheme="minorHAnsi"/>
          <w:szCs w:val="20"/>
        </w:rPr>
        <w:t>of the</w:t>
      </w:r>
      <w:r w:rsidRPr="00AF74E8">
        <w:rPr>
          <w:rFonts w:asciiTheme="minorHAnsi" w:hAnsiTheme="minorHAnsi" w:cstheme="minorHAnsi"/>
          <w:spacing w:val="-4"/>
          <w:szCs w:val="20"/>
        </w:rPr>
        <w:t xml:space="preserve"> </w:t>
      </w:r>
      <w:r w:rsidRPr="00AF74E8">
        <w:rPr>
          <w:rFonts w:asciiTheme="minorHAnsi" w:hAnsiTheme="minorHAnsi" w:cstheme="minorHAnsi"/>
          <w:szCs w:val="20"/>
        </w:rPr>
        <w:t>Outreach</w:t>
      </w:r>
      <w:r w:rsidRPr="00AF74E8">
        <w:rPr>
          <w:rFonts w:asciiTheme="minorHAnsi" w:hAnsiTheme="minorHAnsi" w:cstheme="minorHAnsi"/>
          <w:spacing w:val="-2"/>
          <w:szCs w:val="20"/>
        </w:rPr>
        <w:t xml:space="preserve"> </w:t>
      </w:r>
      <w:r w:rsidRPr="00AF74E8">
        <w:rPr>
          <w:rFonts w:asciiTheme="minorHAnsi" w:hAnsiTheme="minorHAnsi" w:cstheme="minorHAnsi"/>
          <w:szCs w:val="20"/>
        </w:rPr>
        <w:t>Plan must</w:t>
      </w:r>
      <w:r w:rsidRPr="00AF74E8">
        <w:rPr>
          <w:rFonts w:asciiTheme="minorHAnsi" w:hAnsiTheme="minorHAnsi" w:cstheme="minorHAnsi"/>
          <w:spacing w:val="-3"/>
          <w:szCs w:val="20"/>
        </w:rPr>
        <w:t xml:space="preserve"> </w:t>
      </w:r>
      <w:r w:rsidRPr="00AF74E8">
        <w:rPr>
          <w:rFonts w:asciiTheme="minorHAnsi" w:hAnsiTheme="minorHAnsi" w:cstheme="minorHAnsi"/>
          <w:szCs w:val="20"/>
        </w:rPr>
        <w:t>address</w:t>
      </w:r>
      <w:r w:rsidRPr="00AF74E8">
        <w:rPr>
          <w:rFonts w:asciiTheme="minorHAnsi" w:hAnsiTheme="minorHAnsi" w:cstheme="minorHAnsi"/>
          <w:spacing w:val="-3"/>
          <w:szCs w:val="20"/>
        </w:rPr>
        <w:t xml:space="preserve"> </w:t>
      </w:r>
      <w:r w:rsidRPr="00AF74E8">
        <w:rPr>
          <w:rFonts w:asciiTheme="minorHAnsi" w:hAnsiTheme="minorHAnsi" w:cstheme="minorHAnsi"/>
          <w:szCs w:val="20"/>
        </w:rPr>
        <w:t xml:space="preserve">the </w:t>
      </w:r>
      <w:r w:rsidRPr="00AF74E8">
        <w:rPr>
          <w:rFonts w:asciiTheme="minorHAnsi" w:hAnsiTheme="minorHAnsi" w:cstheme="minorHAnsi"/>
          <w:spacing w:val="-2"/>
          <w:szCs w:val="20"/>
        </w:rPr>
        <w:t>following:</w:t>
      </w:r>
    </w:p>
    <w:p w14:paraId="0D45A97F" w14:textId="77777777" w:rsidR="00BC2603" w:rsidRPr="00AF74E8" w:rsidRDefault="00BC2603" w:rsidP="00FD4DF3">
      <w:pPr>
        <w:pStyle w:val="BodyText"/>
        <w:widowControl w:val="0"/>
        <w:numPr>
          <w:ilvl w:val="0"/>
          <w:numId w:val="88"/>
        </w:numPr>
        <w:tabs>
          <w:tab w:val="left" w:pos="1300"/>
          <w:tab w:val="left" w:pos="1301"/>
        </w:tabs>
        <w:autoSpaceDE w:val="0"/>
        <w:autoSpaceDN w:val="0"/>
        <w:spacing w:after="0" w:line="240" w:lineRule="auto"/>
        <w:ind w:hanging="361"/>
        <w:jc w:val="both"/>
        <w:rPr>
          <w:rFonts w:cstheme="minorHAnsi"/>
          <w:szCs w:val="20"/>
        </w:rPr>
      </w:pPr>
      <w:r w:rsidRPr="00AF74E8">
        <w:rPr>
          <w:rFonts w:cstheme="minorHAnsi"/>
          <w:szCs w:val="20"/>
        </w:rPr>
        <w:t>How</w:t>
      </w:r>
      <w:r w:rsidRPr="00AF74E8">
        <w:rPr>
          <w:rFonts w:cstheme="minorHAnsi"/>
          <w:spacing w:val="-7"/>
          <w:szCs w:val="20"/>
        </w:rPr>
        <w:t xml:space="preserve"> </w:t>
      </w:r>
      <w:r w:rsidRPr="00AF74E8">
        <w:rPr>
          <w:rFonts w:cstheme="minorHAnsi"/>
          <w:szCs w:val="20"/>
        </w:rPr>
        <w:t>the</w:t>
      </w:r>
      <w:r w:rsidRPr="00AF74E8">
        <w:rPr>
          <w:rFonts w:cstheme="minorHAnsi"/>
          <w:spacing w:val="-3"/>
          <w:szCs w:val="20"/>
        </w:rPr>
        <w:t xml:space="preserve"> </w:t>
      </w:r>
      <w:r w:rsidRPr="00AF74E8">
        <w:rPr>
          <w:rFonts w:cstheme="minorHAnsi"/>
          <w:szCs w:val="20"/>
        </w:rPr>
        <w:t>child</w:t>
      </w:r>
      <w:r w:rsidRPr="00AF74E8">
        <w:rPr>
          <w:rFonts w:cstheme="minorHAnsi"/>
          <w:spacing w:val="-3"/>
          <w:szCs w:val="20"/>
        </w:rPr>
        <w:t xml:space="preserve"> </w:t>
      </w:r>
      <w:r w:rsidRPr="00AF74E8">
        <w:rPr>
          <w:rFonts w:cstheme="minorHAnsi"/>
          <w:szCs w:val="20"/>
        </w:rPr>
        <w:t>support</w:t>
      </w:r>
      <w:r w:rsidRPr="00AF74E8">
        <w:rPr>
          <w:rFonts w:cstheme="minorHAnsi"/>
          <w:spacing w:val="-4"/>
          <w:szCs w:val="20"/>
        </w:rPr>
        <w:t xml:space="preserve"> </w:t>
      </w:r>
      <w:r w:rsidRPr="00AF74E8">
        <w:rPr>
          <w:rFonts w:cstheme="minorHAnsi"/>
          <w:szCs w:val="20"/>
        </w:rPr>
        <w:t>program</w:t>
      </w:r>
      <w:r w:rsidRPr="00AF74E8">
        <w:rPr>
          <w:rFonts w:cstheme="minorHAnsi"/>
          <w:spacing w:val="-4"/>
          <w:szCs w:val="20"/>
        </w:rPr>
        <w:t xml:space="preserve"> </w:t>
      </w:r>
      <w:r w:rsidRPr="00AF74E8">
        <w:rPr>
          <w:rFonts w:cstheme="minorHAnsi"/>
          <w:spacing w:val="-2"/>
          <w:szCs w:val="20"/>
        </w:rPr>
        <w:t>works and the benefits of employer participation;</w:t>
      </w:r>
    </w:p>
    <w:p w14:paraId="448429C1" w14:textId="77777777" w:rsidR="00BC2603" w:rsidRPr="00AF74E8" w:rsidRDefault="00BC2603" w:rsidP="00FD4DF3">
      <w:pPr>
        <w:pStyle w:val="BodyText"/>
        <w:widowControl w:val="0"/>
        <w:numPr>
          <w:ilvl w:val="0"/>
          <w:numId w:val="88"/>
        </w:numPr>
        <w:tabs>
          <w:tab w:val="left" w:pos="1300"/>
          <w:tab w:val="left" w:pos="1301"/>
        </w:tabs>
        <w:autoSpaceDE w:val="0"/>
        <w:autoSpaceDN w:val="0"/>
        <w:spacing w:after="0" w:line="240" w:lineRule="auto"/>
        <w:ind w:hanging="361"/>
        <w:jc w:val="both"/>
        <w:rPr>
          <w:rFonts w:cstheme="minorHAnsi"/>
          <w:szCs w:val="20"/>
        </w:rPr>
      </w:pPr>
      <w:r w:rsidRPr="00AF74E8">
        <w:rPr>
          <w:rFonts w:cstheme="minorHAnsi"/>
          <w:szCs w:val="20"/>
        </w:rPr>
        <w:t>New</w:t>
      </w:r>
      <w:r w:rsidRPr="00AF74E8">
        <w:rPr>
          <w:rFonts w:cstheme="minorHAnsi"/>
          <w:spacing w:val="-7"/>
          <w:szCs w:val="20"/>
        </w:rPr>
        <w:t xml:space="preserve"> </w:t>
      </w:r>
      <w:r w:rsidRPr="00AF74E8">
        <w:rPr>
          <w:rFonts w:cstheme="minorHAnsi"/>
          <w:szCs w:val="20"/>
        </w:rPr>
        <w:t>Hire</w:t>
      </w:r>
      <w:r w:rsidRPr="00AF74E8">
        <w:rPr>
          <w:rFonts w:cstheme="minorHAnsi"/>
          <w:spacing w:val="-3"/>
          <w:szCs w:val="20"/>
        </w:rPr>
        <w:t xml:space="preserve"> </w:t>
      </w:r>
      <w:r w:rsidRPr="00AF74E8">
        <w:rPr>
          <w:rFonts w:cstheme="minorHAnsi"/>
          <w:spacing w:val="-2"/>
          <w:szCs w:val="20"/>
        </w:rPr>
        <w:t>Reporting;</w:t>
      </w:r>
    </w:p>
    <w:p w14:paraId="1D42A8EF" w14:textId="77777777" w:rsidR="00BC2603" w:rsidRPr="00AF74E8" w:rsidRDefault="00BC2603" w:rsidP="00FD4DF3">
      <w:pPr>
        <w:pStyle w:val="BodyText"/>
        <w:widowControl w:val="0"/>
        <w:numPr>
          <w:ilvl w:val="0"/>
          <w:numId w:val="88"/>
        </w:numPr>
        <w:tabs>
          <w:tab w:val="left" w:pos="1300"/>
          <w:tab w:val="left" w:pos="1301"/>
        </w:tabs>
        <w:autoSpaceDE w:val="0"/>
        <w:autoSpaceDN w:val="0"/>
        <w:spacing w:after="0" w:line="240" w:lineRule="auto"/>
        <w:ind w:hanging="361"/>
        <w:jc w:val="both"/>
        <w:rPr>
          <w:rFonts w:cstheme="minorHAnsi"/>
          <w:szCs w:val="20"/>
        </w:rPr>
      </w:pPr>
      <w:r w:rsidRPr="00AF74E8">
        <w:rPr>
          <w:rFonts w:cstheme="minorHAnsi"/>
          <w:spacing w:val="-2"/>
          <w:szCs w:val="20"/>
        </w:rPr>
        <w:t>NMSN;</w:t>
      </w:r>
    </w:p>
    <w:p w14:paraId="215787CE" w14:textId="77777777" w:rsidR="00BC2603" w:rsidRPr="00AF74E8" w:rsidRDefault="00BC2603" w:rsidP="00FD4DF3">
      <w:pPr>
        <w:pStyle w:val="BodyText"/>
        <w:widowControl w:val="0"/>
        <w:numPr>
          <w:ilvl w:val="0"/>
          <w:numId w:val="88"/>
        </w:numPr>
        <w:tabs>
          <w:tab w:val="left" w:pos="1300"/>
          <w:tab w:val="left" w:pos="1301"/>
        </w:tabs>
        <w:autoSpaceDE w:val="0"/>
        <w:autoSpaceDN w:val="0"/>
        <w:spacing w:after="0" w:line="240" w:lineRule="auto"/>
        <w:ind w:hanging="361"/>
        <w:jc w:val="both"/>
        <w:rPr>
          <w:rFonts w:cstheme="minorHAnsi"/>
          <w:szCs w:val="20"/>
        </w:rPr>
      </w:pPr>
      <w:r w:rsidRPr="00AF74E8">
        <w:rPr>
          <w:rFonts w:cstheme="minorHAnsi"/>
          <w:spacing w:val="-2"/>
          <w:szCs w:val="20"/>
        </w:rPr>
        <w:t>IWO and VOE</w:t>
      </w:r>
    </w:p>
    <w:p w14:paraId="3601BF68" w14:textId="77777777" w:rsidR="00BC2603" w:rsidRPr="00AF74E8" w:rsidRDefault="00BC2603" w:rsidP="00FD4DF3">
      <w:pPr>
        <w:pStyle w:val="BodyText"/>
        <w:widowControl w:val="0"/>
        <w:numPr>
          <w:ilvl w:val="0"/>
          <w:numId w:val="88"/>
        </w:numPr>
        <w:tabs>
          <w:tab w:val="left" w:pos="1300"/>
          <w:tab w:val="left" w:pos="1301"/>
        </w:tabs>
        <w:autoSpaceDE w:val="0"/>
        <w:autoSpaceDN w:val="0"/>
        <w:spacing w:after="0" w:line="240" w:lineRule="auto"/>
        <w:ind w:hanging="361"/>
        <w:jc w:val="both"/>
        <w:rPr>
          <w:rFonts w:cstheme="minorHAnsi"/>
          <w:szCs w:val="20"/>
        </w:rPr>
      </w:pPr>
      <w:r w:rsidRPr="00AF74E8">
        <w:rPr>
          <w:rFonts w:cstheme="minorHAnsi"/>
          <w:szCs w:val="20"/>
        </w:rPr>
        <w:t>Hard</w:t>
      </w:r>
      <w:r w:rsidRPr="00AF74E8">
        <w:rPr>
          <w:rFonts w:cstheme="minorHAnsi"/>
          <w:spacing w:val="-8"/>
          <w:szCs w:val="20"/>
        </w:rPr>
        <w:t xml:space="preserve"> </w:t>
      </w:r>
      <w:r w:rsidRPr="00AF74E8">
        <w:rPr>
          <w:rFonts w:cstheme="minorHAnsi"/>
          <w:szCs w:val="20"/>
        </w:rPr>
        <w:t>copy</w:t>
      </w:r>
      <w:r w:rsidRPr="00AF74E8">
        <w:rPr>
          <w:rFonts w:cstheme="minorHAnsi"/>
          <w:spacing w:val="-9"/>
          <w:szCs w:val="20"/>
        </w:rPr>
        <w:t xml:space="preserve"> </w:t>
      </w:r>
      <w:r w:rsidRPr="00AF74E8">
        <w:rPr>
          <w:rFonts w:cstheme="minorHAnsi"/>
          <w:szCs w:val="20"/>
        </w:rPr>
        <w:t>and</w:t>
      </w:r>
      <w:r w:rsidRPr="00AF74E8">
        <w:rPr>
          <w:rFonts w:cstheme="minorHAnsi"/>
          <w:spacing w:val="-6"/>
          <w:szCs w:val="20"/>
        </w:rPr>
        <w:t xml:space="preserve"> </w:t>
      </w:r>
      <w:r w:rsidRPr="00AF74E8">
        <w:rPr>
          <w:rFonts w:cstheme="minorHAnsi"/>
          <w:szCs w:val="20"/>
        </w:rPr>
        <w:t>electronic</w:t>
      </w:r>
      <w:r w:rsidRPr="00AF74E8">
        <w:rPr>
          <w:rFonts w:cstheme="minorHAnsi"/>
          <w:spacing w:val="-8"/>
          <w:szCs w:val="20"/>
        </w:rPr>
        <w:t xml:space="preserve"> </w:t>
      </w:r>
      <w:r w:rsidRPr="00AF74E8">
        <w:rPr>
          <w:rFonts w:cstheme="minorHAnsi"/>
          <w:szCs w:val="20"/>
        </w:rPr>
        <w:t>income</w:t>
      </w:r>
      <w:r w:rsidRPr="00AF74E8">
        <w:rPr>
          <w:rFonts w:cstheme="minorHAnsi"/>
          <w:spacing w:val="-8"/>
          <w:szCs w:val="20"/>
        </w:rPr>
        <w:t xml:space="preserve"> </w:t>
      </w:r>
      <w:r w:rsidRPr="00AF74E8">
        <w:rPr>
          <w:rFonts w:cstheme="minorHAnsi"/>
          <w:szCs w:val="20"/>
        </w:rPr>
        <w:t>withholding</w:t>
      </w:r>
      <w:r w:rsidRPr="00AF74E8">
        <w:rPr>
          <w:rFonts w:cstheme="minorHAnsi"/>
          <w:spacing w:val="-5"/>
          <w:szCs w:val="20"/>
        </w:rPr>
        <w:t xml:space="preserve"> </w:t>
      </w:r>
      <w:r w:rsidRPr="00AF74E8">
        <w:rPr>
          <w:rFonts w:cstheme="minorHAnsi"/>
          <w:szCs w:val="20"/>
        </w:rPr>
        <w:t>including</w:t>
      </w:r>
      <w:r w:rsidRPr="00AF74E8">
        <w:rPr>
          <w:rFonts w:cstheme="minorHAnsi"/>
          <w:spacing w:val="-4"/>
          <w:szCs w:val="20"/>
        </w:rPr>
        <w:t xml:space="preserve"> </w:t>
      </w:r>
      <w:r w:rsidRPr="00AF74E8">
        <w:rPr>
          <w:rFonts w:cstheme="minorHAnsi"/>
          <w:spacing w:val="-2"/>
          <w:szCs w:val="20"/>
        </w:rPr>
        <w:t>CCPA;</w:t>
      </w:r>
    </w:p>
    <w:p w14:paraId="7C18BCE3" w14:textId="77777777" w:rsidR="00BC2603" w:rsidRPr="00AF74E8" w:rsidRDefault="00BC2603" w:rsidP="00FD4DF3">
      <w:pPr>
        <w:pStyle w:val="BodyText"/>
        <w:widowControl w:val="0"/>
        <w:numPr>
          <w:ilvl w:val="0"/>
          <w:numId w:val="88"/>
        </w:numPr>
        <w:tabs>
          <w:tab w:val="left" w:pos="1300"/>
          <w:tab w:val="left" w:pos="1301"/>
        </w:tabs>
        <w:autoSpaceDE w:val="0"/>
        <w:autoSpaceDN w:val="0"/>
        <w:spacing w:after="0" w:line="240" w:lineRule="auto"/>
        <w:ind w:hanging="361"/>
        <w:jc w:val="both"/>
        <w:rPr>
          <w:rFonts w:cstheme="minorHAnsi"/>
          <w:szCs w:val="20"/>
        </w:rPr>
      </w:pPr>
      <w:r w:rsidRPr="00AF74E8">
        <w:rPr>
          <w:rFonts w:cstheme="minorHAnsi"/>
          <w:szCs w:val="20"/>
        </w:rPr>
        <w:t>Lump</w:t>
      </w:r>
      <w:r w:rsidRPr="00AF74E8">
        <w:rPr>
          <w:rFonts w:cstheme="minorHAnsi"/>
          <w:spacing w:val="-4"/>
          <w:szCs w:val="20"/>
        </w:rPr>
        <w:t xml:space="preserve"> </w:t>
      </w:r>
      <w:r w:rsidRPr="00AF74E8">
        <w:rPr>
          <w:rFonts w:cstheme="minorHAnsi"/>
          <w:szCs w:val="20"/>
        </w:rPr>
        <w:t>Sum/</w:t>
      </w:r>
      <w:r w:rsidRPr="00AF74E8">
        <w:rPr>
          <w:rFonts w:cstheme="minorHAnsi"/>
          <w:spacing w:val="-4"/>
          <w:szCs w:val="20"/>
        </w:rPr>
        <w:t xml:space="preserve"> </w:t>
      </w:r>
      <w:r w:rsidRPr="00AF74E8">
        <w:rPr>
          <w:rFonts w:cstheme="minorHAnsi"/>
          <w:szCs w:val="20"/>
        </w:rPr>
        <w:t>Debt</w:t>
      </w:r>
      <w:r w:rsidRPr="00AF74E8">
        <w:rPr>
          <w:rFonts w:cstheme="minorHAnsi"/>
          <w:spacing w:val="-3"/>
          <w:szCs w:val="20"/>
        </w:rPr>
        <w:t xml:space="preserve"> </w:t>
      </w:r>
      <w:r w:rsidRPr="00AF74E8">
        <w:rPr>
          <w:rFonts w:cstheme="minorHAnsi"/>
          <w:spacing w:val="-2"/>
          <w:szCs w:val="20"/>
        </w:rPr>
        <w:t>inquiry;</w:t>
      </w:r>
    </w:p>
    <w:p w14:paraId="5C1354F0" w14:textId="77777777" w:rsidR="00BC2603" w:rsidRPr="00AF74E8" w:rsidRDefault="00BC2603" w:rsidP="00FD4DF3">
      <w:pPr>
        <w:pStyle w:val="BodyText"/>
        <w:widowControl w:val="0"/>
        <w:numPr>
          <w:ilvl w:val="0"/>
          <w:numId w:val="88"/>
        </w:numPr>
        <w:tabs>
          <w:tab w:val="left" w:pos="1300"/>
          <w:tab w:val="left" w:pos="1301"/>
        </w:tabs>
        <w:autoSpaceDE w:val="0"/>
        <w:autoSpaceDN w:val="0"/>
        <w:spacing w:after="0" w:line="240" w:lineRule="auto"/>
        <w:ind w:hanging="361"/>
        <w:jc w:val="both"/>
        <w:rPr>
          <w:rFonts w:cstheme="minorHAnsi"/>
          <w:szCs w:val="20"/>
        </w:rPr>
      </w:pPr>
      <w:r w:rsidRPr="00AF74E8">
        <w:rPr>
          <w:rFonts w:cstheme="minorHAnsi"/>
          <w:szCs w:val="20"/>
        </w:rPr>
        <w:t>Centralized</w:t>
      </w:r>
      <w:r w:rsidRPr="00AF74E8">
        <w:rPr>
          <w:rFonts w:cstheme="minorHAnsi"/>
          <w:spacing w:val="-10"/>
          <w:szCs w:val="20"/>
        </w:rPr>
        <w:t xml:space="preserve"> </w:t>
      </w:r>
      <w:r w:rsidRPr="00AF74E8">
        <w:rPr>
          <w:rFonts w:cstheme="minorHAnsi"/>
          <w:szCs w:val="20"/>
        </w:rPr>
        <w:t>collections</w:t>
      </w:r>
      <w:r w:rsidRPr="00AF74E8">
        <w:rPr>
          <w:rFonts w:cstheme="minorHAnsi"/>
          <w:spacing w:val="-10"/>
          <w:szCs w:val="20"/>
        </w:rPr>
        <w:t xml:space="preserve"> </w:t>
      </w:r>
      <w:r w:rsidRPr="00AF74E8">
        <w:rPr>
          <w:rFonts w:cstheme="minorHAnsi"/>
          <w:szCs w:val="20"/>
        </w:rPr>
        <w:t>(EFT/EDI)</w:t>
      </w:r>
      <w:r w:rsidRPr="00AF74E8">
        <w:rPr>
          <w:rFonts w:cstheme="minorHAnsi"/>
          <w:spacing w:val="-10"/>
          <w:szCs w:val="20"/>
        </w:rPr>
        <w:t xml:space="preserve"> </w:t>
      </w:r>
      <w:r w:rsidRPr="00AF74E8">
        <w:rPr>
          <w:rFonts w:cstheme="minorHAnsi"/>
          <w:spacing w:val="-2"/>
          <w:szCs w:val="20"/>
        </w:rPr>
        <w:t>referrals;</w:t>
      </w:r>
    </w:p>
    <w:p w14:paraId="6CAE5A6B" w14:textId="77777777" w:rsidR="00BC2603" w:rsidRPr="00AF74E8" w:rsidRDefault="00BC2603" w:rsidP="00FD4DF3">
      <w:pPr>
        <w:pStyle w:val="BodyText"/>
        <w:widowControl w:val="0"/>
        <w:numPr>
          <w:ilvl w:val="0"/>
          <w:numId w:val="88"/>
        </w:numPr>
        <w:tabs>
          <w:tab w:val="left" w:pos="1300"/>
          <w:tab w:val="left" w:pos="1301"/>
        </w:tabs>
        <w:autoSpaceDE w:val="0"/>
        <w:autoSpaceDN w:val="0"/>
        <w:spacing w:after="0" w:line="240" w:lineRule="auto"/>
        <w:ind w:hanging="361"/>
        <w:jc w:val="both"/>
        <w:rPr>
          <w:rFonts w:cstheme="minorHAnsi"/>
          <w:szCs w:val="20"/>
        </w:rPr>
      </w:pPr>
      <w:r w:rsidRPr="00AF74E8">
        <w:rPr>
          <w:rFonts w:cstheme="minorHAnsi"/>
          <w:szCs w:val="20"/>
        </w:rPr>
        <w:t>Utilization</w:t>
      </w:r>
      <w:r w:rsidRPr="00AF74E8">
        <w:rPr>
          <w:rFonts w:cstheme="minorHAnsi"/>
          <w:spacing w:val="-5"/>
          <w:szCs w:val="20"/>
        </w:rPr>
        <w:t xml:space="preserve"> </w:t>
      </w:r>
      <w:r w:rsidRPr="00AF74E8">
        <w:rPr>
          <w:rFonts w:cstheme="minorHAnsi"/>
          <w:szCs w:val="20"/>
        </w:rPr>
        <w:t>of</w:t>
      </w:r>
      <w:r w:rsidRPr="00AF74E8">
        <w:rPr>
          <w:rFonts w:cstheme="minorHAnsi"/>
          <w:spacing w:val="-4"/>
          <w:szCs w:val="20"/>
        </w:rPr>
        <w:t xml:space="preserve"> </w:t>
      </w:r>
      <w:r w:rsidRPr="00AF74E8">
        <w:rPr>
          <w:rFonts w:cstheme="minorHAnsi"/>
          <w:szCs w:val="20"/>
        </w:rPr>
        <w:t>the</w:t>
      </w:r>
      <w:r w:rsidRPr="00AF74E8">
        <w:rPr>
          <w:rFonts w:cstheme="minorHAnsi"/>
          <w:spacing w:val="-5"/>
          <w:szCs w:val="20"/>
        </w:rPr>
        <w:t xml:space="preserve"> </w:t>
      </w:r>
      <w:r w:rsidRPr="00AF74E8">
        <w:rPr>
          <w:rFonts w:cstheme="minorHAnsi"/>
          <w:szCs w:val="20"/>
        </w:rPr>
        <w:t>CSESP;</w:t>
      </w:r>
      <w:r w:rsidRPr="00AF74E8">
        <w:rPr>
          <w:rFonts w:cstheme="minorHAnsi"/>
          <w:spacing w:val="-5"/>
          <w:szCs w:val="20"/>
        </w:rPr>
        <w:t xml:space="preserve"> </w:t>
      </w:r>
    </w:p>
    <w:p w14:paraId="77CFB5E6" w14:textId="6D6D7D64" w:rsidR="00BC2603" w:rsidRPr="00AF74E8" w:rsidRDefault="00BC2603" w:rsidP="00FD4DF3">
      <w:pPr>
        <w:pStyle w:val="BodyText"/>
        <w:widowControl w:val="0"/>
        <w:numPr>
          <w:ilvl w:val="0"/>
          <w:numId w:val="88"/>
        </w:numPr>
        <w:tabs>
          <w:tab w:val="left" w:pos="1301"/>
        </w:tabs>
        <w:autoSpaceDE w:val="0"/>
        <w:autoSpaceDN w:val="0"/>
        <w:spacing w:after="0" w:line="240" w:lineRule="auto"/>
        <w:jc w:val="both"/>
        <w:rPr>
          <w:rFonts w:cstheme="minorHAnsi"/>
          <w:szCs w:val="20"/>
        </w:rPr>
      </w:pPr>
      <w:r w:rsidRPr="00AF74E8">
        <w:rPr>
          <w:rFonts w:cstheme="minorHAnsi"/>
          <w:szCs w:val="20"/>
        </w:rPr>
        <w:t xml:space="preserve">Increase the number of employers and </w:t>
      </w:r>
      <w:r w:rsidR="00A0136B">
        <w:rPr>
          <w:rFonts w:cstheme="minorHAnsi"/>
          <w:szCs w:val="20"/>
        </w:rPr>
        <w:t>HPA</w:t>
      </w:r>
      <w:r w:rsidRPr="00AF74E8">
        <w:rPr>
          <w:rFonts w:cstheme="minorHAnsi"/>
          <w:szCs w:val="20"/>
        </w:rPr>
        <w:t>s registered on the CSESP, by 2% each year;</w:t>
      </w:r>
    </w:p>
    <w:p w14:paraId="768242A5" w14:textId="5B67218E" w:rsidR="00BC2603" w:rsidRPr="00AF74E8" w:rsidRDefault="00BC2603" w:rsidP="00FD4DF3">
      <w:pPr>
        <w:pStyle w:val="BodyText"/>
        <w:widowControl w:val="0"/>
        <w:numPr>
          <w:ilvl w:val="0"/>
          <w:numId w:val="88"/>
        </w:numPr>
        <w:tabs>
          <w:tab w:val="left" w:pos="1301"/>
        </w:tabs>
        <w:autoSpaceDE w:val="0"/>
        <w:autoSpaceDN w:val="0"/>
        <w:spacing w:after="0" w:line="240" w:lineRule="auto"/>
        <w:jc w:val="both"/>
        <w:rPr>
          <w:rFonts w:cstheme="minorHAnsi"/>
          <w:szCs w:val="20"/>
        </w:rPr>
      </w:pPr>
      <w:r w:rsidRPr="00AF74E8">
        <w:rPr>
          <w:rFonts w:cstheme="minorHAnsi"/>
          <w:szCs w:val="20"/>
        </w:rPr>
        <w:t>Increase the number of employers and</w:t>
      </w:r>
      <w:r w:rsidR="00A0136B">
        <w:rPr>
          <w:rFonts w:cstheme="minorHAnsi"/>
          <w:szCs w:val="20"/>
        </w:rPr>
        <w:t xml:space="preserve"> HPAs </w:t>
      </w:r>
      <w:r w:rsidRPr="00AF74E8">
        <w:rPr>
          <w:rFonts w:cstheme="minorHAnsi"/>
          <w:szCs w:val="20"/>
        </w:rPr>
        <w:t>utilizing the CSESP for New Hire, NMSN, income withholding and communicating with the State child support agency concerning employee and health coverage terminations; and</w:t>
      </w:r>
    </w:p>
    <w:p w14:paraId="7E43AB26" w14:textId="77777777" w:rsidR="00BC2603" w:rsidRPr="00AF74E8" w:rsidRDefault="00BC2603" w:rsidP="00FD4DF3">
      <w:pPr>
        <w:pStyle w:val="BodyText"/>
        <w:widowControl w:val="0"/>
        <w:numPr>
          <w:ilvl w:val="0"/>
          <w:numId w:val="88"/>
        </w:numPr>
        <w:tabs>
          <w:tab w:val="left" w:pos="1301"/>
        </w:tabs>
        <w:autoSpaceDE w:val="0"/>
        <w:autoSpaceDN w:val="0"/>
        <w:spacing w:after="0" w:line="240" w:lineRule="auto"/>
        <w:jc w:val="both"/>
        <w:rPr>
          <w:rFonts w:cstheme="minorHAnsi"/>
          <w:szCs w:val="20"/>
        </w:rPr>
      </w:pPr>
      <w:r w:rsidRPr="00AF74E8">
        <w:rPr>
          <w:rFonts w:cstheme="minorHAnsi"/>
          <w:szCs w:val="20"/>
        </w:rPr>
        <w:t>Increase employer compliance with the New Hire and NMSN programs by 5% the first year of operation and 2% each year thereafter.</w:t>
      </w:r>
    </w:p>
    <w:p w14:paraId="0509D0B6" w14:textId="77777777" w:rsidR="00BC2603" w:rsidRPr="00AF74E8" w:rsidRDefault="00BC2603" w:rsidP="00AF74E8">
      <w:pPr>
        <w:pStyle w:val="BodyText2"/>
        <w:spacing w:line="240" w:lineRule="auto"/>
        <w:ind w:right="0"/>
        <w:jc w:val="both"/>
        <w:rPr>
          <w:rFonts w:asciiTheme="minorHAnsi" w:hAnsiTheme="minorHAnsi" w:cstheme="minorHAnsi"/>
          <w:szCs w:val="20"/>
        </w:rPr>
      </w:pPr>
    </w:p>
    <w:p w14:paraId="64988BFD" w14:textId="77777777" w:rsidR="00BC2603" w:rsidRPr="00AF74E8" w:rsidRDefault="00BC2603" w:rsidP="00AF74E8">
      <w:pPr>
        <w:pStyle w:val="BodyText2"/>
        <w:spacing w:line="240" w:lineRule="auto"/>
        <w:ind w:right="0"/>
        <w:jc w:val="both"/>
        <w:rPr>
          <w:rFonts w:asciiTheme="minorHAnsi" w:hAnsiTheme="minorHAnsi" w:cstheme="minorHAnsi"/>
          <w:szCs w:val="20"/>
        </w:rPr>
      </w:pPr>
      <w:r w:rsidRPr="00AF74E8">
        <w:rPr>
          <w:rFonts w:asciiTheme="minorHAnsi" w:hAnsiTheme="minorHAnsi" w:cstheme="minorHAnsi"/>
          <w:szCs w:val="20"/>
        </w:rPr>
        <w:t>The Employer</w:t>
      </w:r>
      <w:r w:rsidRPr="00AF74E8">
        <w:rPr>
          <w:rFonts w:asciiTheme="minorHAnsi" w:hAnsiTheme="minorHAnsi" w:cstheme="minorHAnsi"/>
          <w:spacing w:val="-4"/>
          <w:szCs w:val="20"/>
        </w:rPr>
        <w:t xml:space="preserve"> </w:t>
      </w:r>
      <w:r w:rsidRPr="00AF74E8">
        <w:rPr>
          <w:rFonts w:asciiTheme="minorHAnsi" w:hAnsiTheme="minorHAnsi" w:cstheme="minorHAnsi"/>
          <w:szCs w:val="20"/>
        </w:rPr>
        <w:t>Outreach</w:t>
      </w:r>
      <w:r w:rsidRPr="00AF74E8">
        <w:rPr>
          <w:rFonts w:asciiTheme="minorHAnsi" w:hAnsiTheme="minorHAnsi" w:cstheme="minorHAnsi"/>
          <w:spacing w:val="-3"/>
          <w:szCs w:val="20"/>
        </w:rPr>
        <w:t xml:space="preserve"> </w:t>
      </w:r>
      <w:r w:rsidRPr="00AF74E8">
        <w:rPr>
          <w:rFonts w:asciiTheme="minorHAnsi" w:hAnsiTheme="minorHAnsi" w:cstheme="minorHAnsi"/>
          <w:szCs w:val="20"/>
        </w:rPr>
        <w:t>Plan</w:t>
      </w:r>
      <w:r w:rsidRPr="00AF74E8">
        <w:rPr>
          <w:rFonts w:asciiTheme="minorHAnsi" w:hAnsiTheme="minorHAnsi" w:cstheme="minorHAnsi"/>
          <w:spacing w:val="-3"/>
          <w:szCs w:val="20"/>
        </w:rPr>
        <w:t xml:space="preserve"> </w:t>
      </w:r>
      <w:r w:rsidRPr="00AF74E8">
        <w:rPr>
          <w:rFonts w:asciiTheme="minorHAnsi" w:hAnsiTheme="minorHAnsi" w:cstheme="minorHAnsi"/>
          <w:szCs w:val="20"/>
        </w:rPr>
        <w:t>must</w:t>
      </w:r>
      <w:r w:rsidRPr="00AF74E8">
        <w:rPr>
          <w:rFonts w:asciiTheme="minorHAnsi" w:hAnsiTheme="minorHAnsi" w:cstheme="minorHAnsi"/>
          <w:spacing w:val="-3"/>
          <w:szCs w:val="20"/>
        </w:rPr>
        <w:t xml:space="preserve"> </w:t>
      </w:r>
      <w:r w:rsidRPr="00AF74E8">
        <w:rPr>
          <w:rFonts w:asciiTheme="minorHAnsi" w:hAnsiTheme="minorHAnsi" w:cstheme="minorHAnsi"/>
          <w:szCs w:val="20"/>
        </w:rPr>
        <w:t>provide</w:t>
      </w:r>
      <w:r w:rsidRPr="00AF74E8">
        <w:rPr>
          <w:rFonts w:asciiTheme="minorHAnsi" w:hAnsiTheme="minorHAnsi" w:cstheme="minorHAnsi"/>
          <w:spacing w:val="-3"/>
          <w:szCs w:val="20"/>
        </w:rPr>
        <w:t xml:space="preserve"> </w:t>
      </w:r>
      <w:r w:rsidRPr="00AF74E8">
        <w:rPr>
          <w:rFonts w:asciiTheme="minorHAnsi" w:hAnsiTheme="minorHAnsi" w:cstheme="minorHAnsi"/>
          <w:szCs w:val="20"/>
        </w:rPr>
        <w:t>detailed</w:t>
      </w:r>
      <w:r w:rsidRPr="00AF74E8">
        <w:rPr>
          <w:rFonts w:asciiTheme="minorHAnsi" w:hAnsiTheme="minorHAnsi" w:cstheme="minorHAnsi"/>
          <w:spacing w:val="-3"/>
          <w:szCs w:val="20"/>
        </w:rPr>
        <w:t xml:space="preserve"> </w:t>
      </w:r>
      <w:r w:rsidRPr="00AF74E8">
        <w:rPr>
          <w:rFonts w:asciiTheme="minorHAnsi" w:hAnsiTheme="minorHAnsi" w:cstheme="minorHAnsi"/>
          <w:szCs w:val="20"/>
        </w:rPr>
        <w:t>information</w:t>
      </w:r>
      <w:r w:rsidRPr="00AF74E8">
        <w:rPr>
          <w:rFonts w:asciiTheme="minorHAnsi" w:hAnsiTheme="minorHAnsi" w:cstheme="minorHAnsi"/>
          <w:spacing w:val="-3"/>
          <w:szCs w:val="20"/>
        </w:rPr>
        <w:t xml:space="preserve"> </w:t>
      </w:r>
      <w:r w:rsidRPr="00AF74E8">
        <w:rPr>
          <w:rFonts w:asciiTheme="minorHAnsi" w:hAnsiTheme="minorHAnsi" w:cstheme="minorHAnsi"/>
          <w:szCs w:val="20"/>
        </w:rPr>
        <w:t>on</w:t>
      </w:r>
      <w:r w:rsidRPr="00AF74E8">
        <w:rPr>
          <w:rFonts w:asciiTheme="minorHAnsi" w:hAnsiTheme="minorHAnsi" w:cstheme="minorHAnsi"/>
          <w:spacing w:val="-3"/>
          <w:szCs w:val="20"/>
        </w:rPr>
        <w:t xml:space="preserve"> </w:t>
      </w:r>
      <w:r w:rsidRPr="00AF74E8">
        <w:rPr>
          <w:rFonts w:asciiTheme="minorHAnsi" w:hAnsiTheme="minorHAnsi" w:cstheme="minorHAnsi"/>
          <w:szCs w:val="20"/>
        </w:rPr>
        <w:t>the</w:t>
      </w:r>
      <w:r w:rsidRPr="00AF74E8">
        <w:rPr>
          <w:rFonts w:asciiTheme="minorHAnsi" w:hAnsiTheme="minorHAnsi" w:cstheme="minorHAnsi"/>
          <w:spacing w:val="-3"/>
          <w:szCs w:val="20"/>
        </w:rPr>
        <w:t xml:space="preserve"> </w:t>
      </w:r>
      <w:r w:rsidRPr="00AF74E8">
        <w:rPr>
          <w:rFonts w:asciiTheme="minorHAnsi" w:hAnsiTheme="minorHAnsi" w:cstheme="minorHAnsi"/>
          <w:szCs w:val="20"/>
        </w:rPr>
        <w:t>methods,</w:t>
      </w:r>
      <w:r w:rsidRPr="00AF74E8">
        <w:rPr>
          <w:rFonts w:asciiTheme="minorHAnsi" w:hAnsiTheme="minorHAnsi" w:cstheme="minorHAnsi"/>
          <w:spacing w:val="-3"/>
          <w:szCs w:val="20"/>
        </w:rPr>
        <w:t xml:space="preserve"> </w:t>
      </w:r>
      <w:r w:rsidRPr="00AF74E8">
        <w:rPr>
          <w:rFonts w:asciiTheme="minorHAnsi" w:hAnsiTheme="minorHAnsi" w:cstheme="minorHAnsi"/>
          <w:szCs w:val="20"/>
        </w:rPr>
        <w:t>tools,</w:t>
      </w:r>
      <w:r w:rsidRPr="00AF74E8">
        <w:rPr>
          <w:rFonts w:asciiTheme="minorHAnsi" w:hAnsiTheme="minorHAnsi" w:cstheme="minorHAnsi"/>
          <w:spacing w:val="-1"/>
          <w:szCs w:val="20"/>
        </w:rPr>
        <w:t xml:space="preserve"> </w:t>
      </w:r>
      <w:r w:rsidRPr="00AF74E8">
        <w:rPr>
          <w:rFonts w:asciiTheme="minorHAnsi" w:hAnsiTheme="minorHAnsi" w:cstheme="minorHAnsi"/>
          <w:szCs w:val="20"/>
        </w:rPr>
        <w:t>materials</w:t>
      </w:r>
      <w:r w:rsidRPr="00AF74E8">
        <w:rPr>
          <w:rFonts w:asciiTheme="minorHAnsi" w:hAnsiTheme="minorHAnsi" w:cstheme="minorHAnsi"/>
          <w:spacing w:val="-2"/>
          <w:szCs w:val="20"/>
        </w:rPr>
        <w:t xml:space="preserve"> </w:t>
      </w:r>
      <w:r w:rsidRPr="00AF74E8">
        <w:rPr>
          <w:rFonts w:asciiTheme="minorHAnsi" w:hAnsiTheme="minorHAnsi" w:cstheme="minorHAnsi"/>
          <w:szCs w:val="20"/>
        </w:rPr>
        <w:t>and</w:t>
      </w:r>
      <w:r w:rsidRPr="00AF74E8">
        <w:rPr>
          <w:rFonts w:asciiTheme="minorHAnsi" w:hAnsiTheme="minorHAnsi" w:cstheme="minorHAnsi"/>
          <w:spacing w:val="-3"/>
          <w:szCs w:val="20"/>
        </w:rPr>
        <w:t xml:space="preserve"> </w:t>
      </w:r>
      <w:r w:rsidRPr="00AF74E8">
        <w:rPr>
          <w:rFonts w:asciiTheme="minorHAnsi" w:hAnsiTheme="minorHAnsi" w:cstheme="minorHAnsi"/>
          <w:szCs w:val="20"/>
        </w:rPr>
        <w:t>staffing levels that shall be dedicated to initial and ongoing outreach efforts for the Contract term.</w:t>
      </w:r>
    </w:p>
    <w:p w14:paraId="4B3F59C0" w14:textId="77777777" w:rsidR="00BC2603" w:rsidRPr="00AF74E8" w:rsidRDefault="00BC2603" w:rsidP="00AF74E8">
      <w:pPr>
        <w:pStyle w:val="BodyText2"/>
        <w:spacing w:line="240" w:lineRule="auto"/>
        <w:ind w:right="0"/>
        <w:jc w:val="both"/>
        <w:rPr>
          <w:rFonts w:asciiTheme="minorHAnsi" w:hAnsiTheme="minorHAnsi" w:cstheme="minorHAnsi"/>
          <w:szCs w:val="20"/>
        </w:rPr>
      </w:pPr>
    </w:p>
    <w:p w14:paraId="586309B8" w14:textId="77777777" w:rsidR="00BC2603" w:rsidRPr="00AF74E8" w:rsidRDefault="00BC2603" w:rsidP="00AF74E8">
      <w:pPr>
        <w:pStyle w:val="BodyText2"/>
        <w:spacing w:line="240" w:lineRule="auto"/>
        <w:ind w:right="0"/>
        <w:jc w:val="both"/>
        <w:rPr>
          <w:rFonts w:asciiTheme="minorHAnsi" w:hAnsiTheme="minorHAnsi" w:cstheme="minorHAnsi"/>
          <w:szCs w:val="20"/>
        </w:rPr>
      </w:pPr>
      <w:r w:rsidRPr="00AF74E8">
        <w:rPr>
          <w:rFonts w:asciiTheme="minorHAnsi" w:hAnsiTheme="minorHAnsi" w:cstheme="minorHAnsi"/>
          <w:szCs w:val="20"/>
        </w:rPr>
        <w:t>The</w:t>
      </w:r>
      <w:r w:rsidRPr="00AF74E8">
        <w:rPr>
          <w:rFonts w:asciiTheme="minorHAnsi" w:hAnsiTheme="minorHAnsi" w:cstheme="minorHAnsi"/>
          <w:spacing w:val="-3"/>
          <w:szCs w:val="20"/>
        </w:rPr>
        <w:t xml:space="preserve"> </w:t>
      </w:r>
      <w:r w:rsidRPr="00AF74E8">
        <w:rPr>
          <w:rFonts w:asciiTheme="minorHAnsi" w:hAnsiTheme="minorHAnsi" w:cstheme="minorHAnsi"/>
          <w:szCs w:val="20"/>
        </w:rPr>
        <w:t>Contractor</w:t>
      </w:r>
      <w:r w:rsidRPr="00AF74E8">
        <w:rPr>
          <w:rFonts w:asciiTheme="minorHAnsi" w:hAnsiTheme="minorHAnsi" w:cstheme="minorHAnsi"/>
          <w:spacing w:val="-1"/>
          <w:szCs w:val="20"/>
        </w:rPr>
        <w:t xml:space="preserve"> </w:t>
      </w:r>
      <w:r w:rsidRPr="00AF74E8">
        <w:rPr>
          <w:rFonts w:asciiTheme="minorHAnsi" w:hAnsiTheme="minorHAnsi" w:cstheme="minorHAnsi"/>
          <w:szCs w:val="20"/>
        </w:rPr>
        <w:t>must</w:t>
      </w:r>
      <w:r w:rsidRPr="00AF74E8">
        <w:rPr>
          <w:rFonts w:asciiTheme="minorHAnsi" w:hAnsiTheme="minorHAnsi" w:cstheme="minorHAnsi"/>
          <w:spacing w:val="-1"/>
          <w:szCs w:val="20"/>
        </w:rPr>
        <w:t xml:space="preserve"> </w:t>
      </w:r>
      <w:r w:rsidRPr="00AF74E8">
        <w:rPr>
          <w:rFonts w:asciiTheme="minorHAnsi" w:hAnsiTheme="minorHAnsi" w:cstheme="minorHAnsi"/>
          <w:szCs w:val="20"/>
        </w:rPr>
        <w:t>provide</w:t>
      </w:r>
      <w:r w:rsidRPr="00AF74E8">
        <w:rPr>
          <w:rFonts w:asciiTheme="minorHAnsi" w:hAnsiTheme="minorHAnsi" w:cstheme="minorHAnsi"/>
          <w:spacing w:val="-3"/>
          <w:szCs w:val="20"/>
        </w:rPr>
        <w:t xml:space="preserve"> </w:t>
      </w:r>
      <w:r w:rsidRPr="00AF74E8">
        <w:rPr>
          <w:rFonts w:asciiTheme="minorHAnsi" w:hAnsiTheme="minorHAnsi" w:cstheme="minorHAnsi"/>
          <w:szCs w:val="20"/>
        </w:rPr>
        <w:t>a</w:t>
      </w:r>
      <w:r w:rsidRPr="00AF74E8">
        <w:rPr>
          <w:rFonts w:asciiTheme="minorHAnsi" w:hAnsiTheme="minorHAnsi" w:cstheme="minorHAnsi"/>
          <w:spacing w:val="-3"/>
          <w:szCs w:val="20"/>
        </w:rPr>
        <w:t xml:space="preserve"> </w:t>
      </w:r>
      <w:r w:rsidRPr="00AF74E8">
        <w:rPr>
          <w:rFonts w:asciiTheme="minorHAnsi" w:hAnsiTheme="minorHAnsi" w:cstheme="minorHAnsi"/>
          <w:szCs w:val="20"/>
        </w:rPr>
        <w:t>quarterly</w:t>
      </w:r>
      <w:r w:rsidRPr="00AF74E8">
        <w:rPr>
          <w:rFonts w:asciiTheme="minorHAnsi" w:hAnsiTheme="minorHAnsi" w:cstheme="minorHAnsi"/>
          <w:spacing w:val="-1"/>
          <w:szCs w:val="20"/>
        </w:rPr>
        <w:t xml:space="preserve"> </w:t>
      </w:r>
      <w:r w:rsidRPr="00AF74E8">
        <w:rPr>
          <w:rFonts w:asciiTheme="minorHAnsi" w:hAnsiTheme="minorHAnsi" w:cstheme="minorHAnsi"/>
          <w:szCs w:val="20"/>
        </w:rPr>
        <w:t>update</w:t>
      </w:r>
      <w:r w:rsidRPr="00AF74E8">
        <w:rPr>
          <w:rFonts w:asciiTheme="minorHAnsi" w:hAnsiTheme="minorHAnsi" w:cstheme="minorHAnsi"/>
          <w:spacing w:val="-2"/>
          <w:szCs w:val="20"/>
        </w:rPr>
        <w:t xml:space="preserve"> </w:t>
      </w:r>
      <w:r w:rsidRPr="00AF74E8">
        <w:rPr>
          <w:rFonts w:asciiTheme="minorHAnsi" w:hAnsiTheme="minorHAnsi" w:cstheme="minorHAnsi"/>
          <w:szCs w:val="20"/>
        </w:rPr>
        <w:t>of</w:t>
      </w:r>
      <w:r w:rsidRPr="00AF74E8">
        <w:rPr>
          <w:rFonts w:asciiTheme="minorHAnsi" w:hAnsiTheme="minorHAnsi" w:cstheme="minorHAnsi"/>
          <w:spacing w:val="-1"/>
          <w:szCs w:val="20"/>
        </w:rPr>
        <w:t xml:space="preserve"> </w:t>
      </w:r>
      <w:r w:rsidRPr="00AF74E8">
        <w:rPr>
          <w:rFonts w:asciiTheme="minorHAnsi" w:hAnsiTheme="minorHAnsi" w:cstheme="minorHAnsi"/>
          <w:szCs w:val="20"/>
        </w:rPr>
        <w:t>the</w:t>
      </w:r>
      <w:r w:rsidRPr="00AF74E8">
        <w:rPr>
          <w:rFonts w:asciiTheme="minorHAnsi" w:hAnsiTheme="minorHAnsi" w:cstheme="minorHAnsi"/>
          <w:spacing w:val="-3"/>
          <w:szCs w:val="20"/>
        </w:rPr>
        <w:t xml:space="preserve"> </w:t>
      </w:r>
      <w:r w:rsidRPr="00AF74E8">
        <w:rPr>
          <w:rFonts w:asciiTheme="minorHAnsi" w:hAnsiTheme="minorHAnsi" w:cstheme="minorHAnsi"/>
          <w:szCs w:val="20"/>
        </w:rPr>
        <w:t>next</w:t>
      </w:r>
      <w:r w:rsidRPr="00AF74E8">
        <w:rPr>
          <w:rFonts w:asciiTheme="minorHAnsi" w:hAnsiTheme="minorHAnsi" w:cstheme="minorHAnsi"/>
          <w:spacing w:val="-1"/>
          <w:szCs w:val="20"/>
        </w:rPr>
        <w:t xml:space="preserve"> </w:t>
      </w:r>
      <w:r w:rsidRPr="00AF74E8">
        <w:rPr>
          <w:rFonts w:asciiTheme="minorHAnsi" w:hAnsiTheme="minorHAnsi" w:cstheme="minorHAnsi"/>
          <w:szCs w:val="20"/>
        </w:rPr>
        <w:t>quarter’s</w:t>
      </w:r>
      <w:r w:rsidRPr="00AF74E8">
        <w:rPr>
          <w:rFonts w:asciiTheme="minorHAnsi" w:hAnsiTheme="minorHAnsi" w:cstheme="minorHAnsi"/>
          <w:spacing w:val="-1"/>
          <w:szCs w:val="20"/>
        </w:rPr>
        <w:t xml:space="preserve"> </w:t>
      </w:r>
      <w:r w:rsidRPr="00AF74E8">
        <w:rPr>
          <w:rFonts w:asciiTheme="minorHAnsi" w:hAnsiTheme="minorHAnsi" w:cstheme="minorHAnsi"/>
          <w:szCs w:val="20"/>
        </w:rPr>
        <w:t>planned</w:t>
      </w:r>
      <w:r w:rsidRPr="00AF74E8">
        <w:rPr>
          <w:rFonts w:asciiTheme="minorHAnsi" w:hAnsiTheme="minorHAnsi" w:cstheme="minorHAnsi"/>
          <w:spacing w:val="-3"/>
          <w:szCs w:val="20"/>
        </w:rPr>
        <w:t xml:space="preserve"> </w:t>
      </w:r>
      <w:r w:rsidRPr="00AF74E8">
        <w:rPr>
          <w:rFonts w:asciiTheme="minorHAnsi" w:hAnsiTheme="minorHAnsi" w:cstheme="minorHAnsi"/>
          <w:szCs w:val="20"/>
        </w:rPr>
        <w:t>outreach</w:t>
      </w:r>
      <w:r w:rsidRPr="00AF74E8">
        <w:rPr>
          <w:rFonts w:asciiTheme="minorHAnsi" w:hAnsiTheme="minorHAnsi" w:cstheme="minorHAnsi"/>
          <w:spacing w:val="-5"/>
          <w:szCs w:val="20"/>
        </w:rPr>
        <w:t xml:space="preserve"> </w:t>
      </w:r>
      <w:r w:rsidRPr="00AF74E8">
        <w:rPr>
          <w:rFonts w:asciiTheme="minorHAnsi" w:hAnsiTheme="minorHAnsi" w:cstheme="minorHAnsi"/>
          <w:szCs w:val="20"/>
        </w:rPr>
        <w:t>activities</w:t>
      </w:r>
      <w:r w:rsidRPr="00AF74E8">
        <w:rPr>
          <w:rFonts w:asciiTheme="minorHAnsi" w:hAnsiTheme="minorHAnsi" w:cstheme="minorHAnsi"/>
          <w:spacing w:val="-3"/>
          <w:szCs w:val="20"/>
        </w:rPr>
        <w:t xml:space="preserve"> </w:t>
      </w:r>
      <w:r w:rsidRPr="00AF74E8">
        <w:rPr>
          <w:rFonts w:asciiTheme="minorHAnsi" w:hAnsiTheme="minorHAnsi" w:cstheme="minorHAnsi"/>
          <w:szCs w:val="20"/>
        </w:rPr>
        <w:t>e.g., presentations to</w:t>
      </w:r>
      <w:r w:rsidRPr="00AF74E8">
        <w:rPr>
          <w:rFonts w:asciiTheme="minorHAnsi" w:hAnsiTheme="minorHAnsi" w:cstheme="minorHAnsi"/>
          <w:spacing w:val="-2"/>
          <w:szCs w:val="20"/>
        </w:rPr>
        <w:t xml:space="preserve"> </w:t>
      </w:r>
      <w:r w:rsidRPr="00AF74E8">
        <w:rPr>
          <w:rFonts w:asciiTheme="minorHAnsi" w:hAnsiTheme="minorHAnsi" w:cstheme="minorHAnsi"/>
          <w:szCs w:val="20"/>
        </w:rPr>
        <w:t>be</w:t>
      </w:r>
      <w:r w:rsidRPr="00AF74E8">
        <w:rPr>
          <w:rFonts w:asciiTheme="minorHAnsi" w:hAnsiTheme="minorHAnsi" w:cstheme="minorHAnsi"/>
          <w:spacing w:val="-2"/>
          <w:szCs w:val="20"/>
        </w:rPr>
        <w:t xml:space="preserve"> </w:t>
      </w:r>
      <w:r w:rsidRPr="00AF74E8">
        <w:rPr>
          <w:rFonts w:asciiTheme="minorHAnsi" w:hAnsiTheme="minorHAnsi" w:cstheme="minorHAnsi"/>
          <w:szCs w:val="20"/>
        </w:rPr>
        <w:t>given, meetings, committees, discussion</w:t>
      </w:r>
      <w:r w:rsidRPr="00AF74E8">
        <w:rPr>
          <w:rFonts w:asciiTheme="minorHAnsi" w:hAnsiTheme="minorHAnsi" w:cstheme="minorHAnsi"/>
          <w:spacing w:val="-2"/>
          <w:szCs w:val="20"/>
        </w:rPr>
        <w:t xml:space="preserve"> </w:t>
      </w:r>
      <w:r w:rsidRPr="00AF74E8">
        <w:rPr>
          <w:rFonts w:asciiTheme="minorHAnsi" w:hAnsiTheme="minorHAnsi" w:cstheme="minorHAnsi"/>
          <w:szCs w:val="20"/>
        </w:rPr>
        <w:t>groups</w:t>
      </w:r>
      <w:r w:rsidRPr="00AF74E8">
        <w:rPr>
          <w:rFonts w:asciiTheme="minorHAnsi" w:hAnsiTheme="minorHAnsi" w:cstheme="minorHAnsi"/>
          <w:spacing w:val="-2"/>
          <w:szCs w:val="20"/>
        </w:rPr>
        <w:t xml:space="preserve"> </w:t>
      </w:r>
      <w:r w:rsidRPr="00AF74E8">
        <w:rPr>
          <w:rFonts w:asciiTheme="minorHAnsi" w:hAnsiTheme="minorHAnsi" w:cstheme="minorHAnsi"/>
          <w:szCs w:val="20"/>
        </w:rPr>
        <w:t>to</w:t>
      </w:r>
      <w:r w:rsidRPr="00AF74E8">
        <w:rPr>
          <w:rFonts w:asciiTheme="minorHAnsi" w:hAnsiTheme="minorHAnsi" w:cstheme="minorHAnsi"/>
          <w:spacing w:val="-2"/>
          <w:szCs w:val="20"/>
        </w:rPr>
        <w:t xml:space="preserve"> </w:t>
      </w:r>
      <w:r w:rsidRPr="00AF74E8">
        <w:rPr>
          <w:rFonts w:asciiTheme="minorHAnsi" w:hAnsiTheme="minorHAnsi" w:cstheme="minorHAnsi"/>
          <w:szCs w:val="20"/>
        </w:rPr>
        <w:t>be attended,</w:t>
      </w:r>
      <w:r w:rsidRPr="00AF74E8">
        <w:rPr>
          <w:rFonts w:asciiTheme="minorHAnsi" w:hAnsiTheme="minorHAnsi" w:cstheme="minorHAnsi"/>
          <w:spacing w:val="-1"/>
          <w:szCs w:val="20"/>
        </w:rPr>
        <w:t xml:space="preserve"> and </w:t>
      </w:r>
      <w:r w:rsidRPr="00AF74E8">
        <w:rPr>
          <w:rFonts w:asciiTheme="minorHAnsi" w:hAnsiTheme="minorHAnsi" w:cstheme="minorHAnsi"/>
          <w:szCs w:val="20"/>
        </w:rPr>
        <w:t>mailing to be completed, to the Business Day for review and approval.</w:t>
      </w:r>
    </w:p>
    <w:p w14:paraId="6A78B20E" w14:textId="77777777" w:rsidR="00BC2603" w:rsidRPr="00AF74E8" w:rsidRDefault="00BC2603" w:rsidP="00AF74E8">
      <w:pPr>
        <w:pStyle w:val="BodyText2"/>
        <w:spacing w:line="240" w:lineRule="auto"/>
        <w:ind w:right="0"/>
        <w:jc w:val="both"/>
        <w:rPr>
          <w:rFonts w:asciiTheme="minorHAnsi" w:hAnsiTheme="minorHAnsi" w:cstheme="minorHAnsi"/>
          <w:szCs w:val="20"/>
        </w:rPr>
      </w:pPr>
    </w:p>
    <w:p w14:paraId="3353B79A" w14:textId="77777777" w:rsidR="00BC2603" w:rsidRPr="00AF74E8" w:rsidRDefault="00BC2603" w:rsidP="00AF74E8">
      <w:pPr>
        <w:pStyle w:val="BodyText2"/>
        <w:spacing w:line="240" w:lineRule="auto"/>
        <w:ind w:right="0"/>
        <w:jc w:val="both"/>
        <w:rPr>
          <w:rFonts w:asciiTheme="minorHAnsi" w:hAnsiTheme="minorHAnsi" w:cstheme="minorHAnsi"/>
          <w:szCs w:val="20"/>
        </w:rPr>
      </w:pPr>
      <w:r w:rsidRPr="00AF74E8">
        <w:rPr>
          <w:rFonts w:asciiTheme="minorHAnsi" w:hAnsiTheme="minorHAnsi" w:cstheme="minorHAnsi"/>
          <w:szCs w:val="20"/>
        </w:rPr>
        <w:lastRenderedPageBreak/>
        <w:t xml:space="preserve">The Contractor shall be required to contact any registered entity that does not have a completed profile. The initial contact may be completed by telephone with subsequent contacts via mail or </w:t>
      </w:r>
      <w:r w:rsidRPr="00AF74E8">
        <w:rPr>
          <w:rFonts w:asciiTheme="minorHAnsi" w:hAnsiTheme="minorHAnsi" w:cstheme="minorHAnsi"/>
          <w:spacing w:val="-2"/>
          <w:szCs w:val="20"/>
        </w:rPr>
        <w:t>email.</w:t>
      </w:r>
      <w:r w:rsidRPr="00AF74E8">
        <w:rPr>
          <w:rFonts w:asciiTheme="minorHAnsi" w:hAnsiTheme="minorHAnsi" w:cstheme="minorHAnsi"/>
          <w:szCs w:val="20"/>
        </w:rPr>
        <w:t xml:space="preserve"> </w:t>
      </w:r>
    </w:p>
    <w:p w14:paraId="2DB753BB" w14:textId="77777777" w:rsidR="00BC2603" w:rsidRPr="00AF74E8" w:rsidRDefault="00BC2603" w:rsidP="00AF74E8">
      <w:pPr>
        <w:pStyle w:val="BodyText2"/>
        <w:spacing w:line="240" w:lineRule="auto"/>
        <w:ind w:right="0"/>
        <w:jc w:val="both"/>
        <w:rPr>
          <w:rFonts w:asciiTheme="minorHAnsi" w:hAnsiTheme="minorHAnsi" w:cstheme="minorHAnsi"/>
          <w:szCs w:val="20"/>
        </w:rPr>
      </w:pPr>
    </w:p>
    <w:p w14:paraId="6D13FD08" w14:textId="77777777" w:rsidR="00BC2603" w:rsidRPr="00AF74E8" w:rsidRDefault="00BC2603" w:rsidP="00AF74E8">
      <w:pPr>
        <w:pStyle w:val="BodyText2"/>
        <w:spacing w:line="240" w:lineRule="auto"/>
        <w:ind w:right="0"/>
        <w:jc w:val="both"/>
        <w:rPr>
          <w:rFonts w:asciiTheme="minorHAnsi" w:hAnsiTheme="minorHAnsi" w:cstheme="minorHAnsi"/>
          <w:szCs w:val="20"/>
        </w:rPr>
      </w:pPr>
      <w:r w:rsidRPr="00AF74E8">
        <w:rPr>
          <w:rFonts w:asciiTheme="minorHAnsi" w:hAnsiTheme="minorHAnsi" w:cstheme="minorHAnsi"/>
          <w:szCs w:val="20"/>
        </w:rPr>
        <w:t>The Contractor must develop outreach materials, both hardcopy and web based, to be approved by the SCM prior to distribution. Materials must be available in both English and Spanish and provide comprehensive instructions and answers to frequently asked questions. Materials must contain information to ensure employers are aware of the new CSESP solution along with New Hire and NMSN program regulations. Outreach material must also include information concerning income withholding and the new federal options for an electronic income withholding order and debt inquiry services system.</w:t>
      </w:r>
    </w:p>
    <w:p w14:paraId="32DEFC6A" w14:textId="77777777" w:rsidR="00BC2603" w:rsidRPr="00AF74E8" w:rsidRDefault="00BC2603" w:rsidP="00AF74E8">
      <w:pPr>
        <w:pStyle w:val="BodyText2"/>
        <w:spacing w:line="240" w:lineRule="auto"/>
        <w:ind w:right="0"/>
        <w:jc w:val="both"/>
        <w:rPr>
          <w:rFonts w:asciiTheme="minorHAnsi" w:hAnsiTheme="minorHAnsi" w:cstheme="minorHAnsi"/>
          <w:szCs w:val="20"/>
        </w:rPr>
      </w:pPr>
    </w:p>
    <w:p w14:paraId="2F86468D" w14:textId="0A15B522" w:rsidR="00BC2603" w:rsidRPr="00AF74E8" w:rsidRDefault="00BC2603" w:rsidP="00AF74E8">
      <w:pPr>
        <w:pStyle w:val="BodyText2"/>
        <w:spacing w:line="240" w:lineRule="auto"/>
        <w:ind w:right="0"/>
        <w:contextualSpacing/>
        <w:jc w:val="both"/>
        <w:rPr>
          <w:rFonts w:asciiTheme="minorHAnsi" w:hAnsiTheme="minorHAnsi" w:cstheme="minorHAnsi"/>
          <w:szCs w:val="20"/>
        </w:rPr>
      </w:pPr>
      <w:r w:rsidRPr="00AF74E8">
        <w:rPr>
          <w:rFonts w:asciiTheme="minorHAnsi" w:hAnsiTheme="minorHAnsi" w:cstheme="minorHAnsi"/>
          <w:szCs w:val="20"/>
        </w:rPr>
        <w:t>The Contractor must update all informational and/or training materials located on the CSESP or website, as directed by the SCM when program change(s) or enhancement(s) occur. The Contractor must provide information as</w:t>
      </w:r>
      <w:r w:rsidRPr="00AF74E8">
        <w:rPr>
          <w:rFonts w:asciiTheme="minorHAnsi" w:hAnsiTheme="minorHAnsi" w:cstheme="minorHAnsi"/>
          <w:spacing w:val="40"/>
          <w:szCs w:val="20"/>
        </w:rPr>
        <w:t xml:space="preserve"> </w:t>
      </w:r>
      <w:r w:rsidRPr="00AF74E8">
        <w:rPr>
          <w:rFonts w:asciiTheme="minorHAnsi" w:hAnsiTheme="minorHAnsi" w:cstheme="minorHAnsi"/>
          <w:szCs w:val="20"/>
        </w:rPr>
        <w:t xml:space="preserve">necessary to the SCM for updating the employer section of the New Jersey Child Support Website at </w:t>
      </w:r>
      <w:hyperlink r:id="rId137">
        <w:r w:rsidR="00F40C7D" w:rsidRPr="00AF74E8">
          <w:rPr>
            <w:rFonts w:asciiTheme="minorHAnsi" w:hAnsiTheme="minorHAnsi" w:cstheme="minorHAnsi"/>
            <w:color w:val="0000FF"/>
            <w:szCs w:val="20"/>
            <w:u w:val="single" w:color="0000FF"/>
          </w:rPr>
          <w:t>www.njchildsupport.</w:t>
        </w:r>
        <w:r w:rsidR="00F40C7D">
          <w:rPr>
            <w:rFonts w:asciiTheme="minorHAnsi" w:hAnsiTheme="minorHAnsi" w:cstheme="minorHAnsi"/>
            <w:color w:val="0000FF"/>
            <w:szCs w:val="20"/>
            <w:u w:val="single" w:color="0000FF"/>
          </w:rPr>
          <w:t>gov</w:t>
        </w:r>
      </w:hyperlink>
      <w:r w:rsidR="00F40C7D">
        <w:rPr>
          <w:rFonts w:asciiTheme="minorHAnsi" w:hAnsiTheme="minorHAnsi" w:cstheme="minorHAnsi"/>
          <w:color w:val="0000FF"/>
          <w:szCs w:val="20"/>
          <w:u w:val="single" w:color="0000FF"/>
        </w:rPr>
        <w:t xml:space="preserve"> </w:t>
      </w:r>
      <w:r w:rsidRPr="00AF74E8">
        <w:rPr>
          <w:rFonts w:asciiTheme="minorHAnsi" w:hAnsiTheme="minorHAnsi" w:cstheme="minorHAnsi"/>
          <w:szCs w:val="20"/>
        </w:rPr>
        <w:t>to ensure consistency of information</w:t>
      </w:r>
      <w:r w:rsidR="00811390">
        <w:rPr>
          <w:rFonts w:asciiTheme="minorHAnsi" w:hAnsiTheme="minorHAnsi" w:cstheme="minorHAnsi"/>
          <w:szCs w:val="20"/>
        </w:rPr>
        <w:t>.</w:t>
      </w:r>
      <w:r w:rsidRPr="005A174A">
        <w:rPr>
          <w:rFonts w:asciiTheme="minorHAnsi" w:hAnsiTheme="minorHAnsi" w:cstheme="minorHAnsi"/>
          <w:szCs w:val="20"/>
        </w:rPr>
        <w:t xml:space="preserve">  </w:t>
      </w:r>
    </w:p>
    <w:p w14:paraId="4D4D531B" w14:textId="77777777" w:rsidR="00BC2603" w:rsidRPr="00AF74E8" w:rsidRDefault="00BC2603" w:rsidP="00AF74E8">
      <w:pPr>
        <w:pStyle w:val="BodyText2"/>
        <w:spacing w:line="240" w:lineRule="auto"/>
        <w:ind w:right="0"/>
        <w:contextualSpacing/>
        <w:jc w:val="both"/>
        <w:rPr>
          <w:rFonts w:asciiTheme="minorHAnsi" w:hAnsiTheme="minorHAnsi" w:cstheme="minorHAnsi"/>
          <w:szCs w:val="20"/>
        </w:rPr>
      </w:pPr>
    </w:p>
    <w:p w14:paraId="2A7A2261" w14:textId="77777777" w:rsidR="00BC2603" w:rsidRPr="00AF74E8" w:rsidRDefault="00BC2603" w:rsidP="00AF74E8">
      <w:pPr>
        <w:pStyle w:val="BodyText2"/>
        <w:spacing w:line="240" w:lineRule="auto"/>
        <w:ind w:right="0"/>
        <w:contextualSpacing/>
        <w:jc w:val="both"/>
        <w:rPr>
          <w:rFonts w:asciiTheme="minorHAnsi" w:hAnsiTheme="minorHAnsi" w:cstheme="minorHAnsi"/>
          <w:szCs w:val="20"/>
        </w:rPr>
      </w:pPr>
      <w:r w:rsidRPr="00AF74E8">
        <w:rPr>
          <w:rFonts w:asciiTheme="minorHAnsi" w:hAnsiTheme="minorHAnsi" w:cstheme="minorHAnsi"/>
          <w:szCs w:val="20"/>
        </w:rPr>
        <w:t>The Contractor must proactively contact employers, payroll firms, labor organizations, health plan administrators, and other relevant organizations (e.g., Business and Industry Association, Employer Council, Retail Merchants Association) to offer the opportunity for the Contractor to participate in organizational meetings and conferences to facilitate dissemination of informational materials answer questions and provide interactive demonstration(s) of the CSESP program.</w:t>
      </w:r>
      <w:r w:rsidRPr="00AF74E8">
        <w:rPr>
          <w:rFonts w:asciiTheme="minorHAnsi" w:hAnsiTheme="minorHAnsi" w:cstheme="minorHAnsi"/>
          <w:spacing w:val="40"/>
          <w:szCs w:val="20"/>
        </w:rPr>
        <w:t xml:space="preserve"> </w:t>
      </w:r>
      <w:r w:rsidRPr="00AF74E8">
        <w:rPr>
          <w:rFonts w:asciiTheme="minorHAnsi" w:hAnsiTheme="minorHAnsi" w:cstheme="minorHAnsi"/>
          <w:szCs w:val="20"/>
        </w:rPr>
        <w:t xml:space="preserve">These outreach activities must be documented and reported within the monthly operational report. </w:t>
      </w:r>
    </w:p>
    <w:p w14:paraId="2A85A879" w14:textId="77777777" w:rsidR="00BC2603" w:rsidRPr="00AF74E8" w:rsidRDefault="00BC2603" w:rsidP="00AF74E8">
      <w:pPr>
        <w:pStyle w:val="BodyText2"/>
        <w:spacing w:line="240" w:lineRule="auto"/>
        <w:ind w:right="0"/>
        <w:contextualSpacing/>
        <w:jc w:val="both"/>
        <w:rPr>
          <w:rFonts w:asciiTheme="minorHAnsi" w:hAnsiTheme="minorHAnsi" w:cstheme="minorHAnsi"/>
          <w:szCs w:val="20"/>
        </w:rPr>
      </w:pPr>
    </w:p>
    <w:p w14:paraId="649CFD80" w14:textId="77777777" w:rsidR="00BC2603" w:rsidRPr="00AF74E8" w:rsidRDefault="00BC2603" w:rsidP="00AF74E8">
      <w:pPr>
        <w:pStyle w:val="BodyText2"/>
        <w:spacing w:line="240" w:lineRule="auto"/>
        <w:ind w:right="0"/>
        <w:jc w:val="both"/>
        <w:rPr>
          <w:rFonts w:asciiTheme="minorHAnsi" w:hAnsiTheme="minorHAnsi" w:cstheme="minorHAnsi"/>
          <w:szCs w:val="20"/>
        </w:rPr>
      </w:pPr>
      <w:r w:rsidRPr="00AF74E8">
        <w:rPr>
          <w:rFonts w:asciiTheme="minorHAnsi" w:hAnsiTheme="minorHAnsi" w:cstheme="minorHAnsi"/>
          <w:szCs w:val="20"/>
        </w:rPr>
        <w:t>Proactive outreach initiatives must be developed by the Contractor to address employers, labor, and other relevant organizations during seasonal peaks in hiring e.g., agriculture day laborers, shore business, landscapers, and holiday seasonal hiring. The proactive outreach must help and provide resources as needed to ensure compliance in reporting.</w:t>
      </w:r>
    </w:p>
    <w:p w14:paraId="75B605A4" w14:textId="77777777" w:rsidR="00BC2603" w:rsidRPr="00AF74E8" w:rsidRDefault="00BC2603" w:rsidP="00AF74E8">
      <w:pPr>
        <w:pStyle w:val="BodyText2"/>
        <w:spacing w:line="240" w:lineRule="auto"/>
        <w:ind w:right="0"/>
        <w:jc w:val="both"/>
        <w:rPr>
          <w:rFonts w:asciiTheme="minorHAnsi" w:hAnsiTheme="minorHAnsi" w:cstheme="minorHAnsi"/>
          <w:szCs w:val="20"/>
        </w:rPr>
      </w:pPr>
    </w:p>
    <w:p w14:paraId="6303653A" w14:textId="77777777" w:rsidR="00BC2603" w:rsidRPr="00AF74E8" w:rsidRDefault="00BC2603" w:rsidP="00AF74E8">
      <w:pPr>
        <w:pStyle w:val="BodyText2"/>
        <w:spacing w:line="240" w:lineRule="auto"/>
        <w:ind w:right="0"/>
        <w:jc w:val="both"/>
        <w:rPr>
          <w:rFonts w:asciiTheme="minorHAnsi" w:hAnsiTheme="minorHAnsi" w:cstheme="minorHAnsi"/>
          <w:szCs w:val="20"/>
        </w:rPr>
      </w:pPr>
      <w:r w:rsidRPr="00AF74E8">
        <w:rPr>
          <w:rFonts w:asciiTheme="minorHAnsi" w:hAnsiTheme="minorHAnsi" w:cstheme="minorHAnsi"/>
          <w:szCs w:val="20"/>
        </w:rPr>
        <w:t>A State representative may accompany the outreach coordinator on a periodic basis to observe and assist in presentations and outreach activities.</w:t>
      </w:r>
    </w:p>
    <w:p w14:paraId="144F5DA1" w14:textId="77777777" w:rsidR="00BC2603" w:rsidRPr="00AF74E8" w:rsidRDefault="00BC2603" w:rsidP="00AF74E8">
      <w:pPr>
        <w:pStyle w:val="BodyText2"/>
        <w:spacing w:line="240" w:lineRule="auto"/>
        <w:ind w:right="0"/>
        <w:jc w:val="both"/>
        <w:rPr>
          <w:rFonts w:asciiTheme="minorHAnsi" w:hAnsiTheme="minorHAnsi" w:cstheme="minorHAnsi"/>
          <w:szCs w:val="20"/>
        </w:rPr>
      </w:pPr>
    </w:p>
    <w:p w14:paraId="43C7B11F" w14:textId="77777777" w:rsidR="00BC2603" w:rsidRPr="00AF74E8" w:rsidRDefault="00BC2603" w:rsidP="00AF74E8">
      <w:pPr>
        <w:pStyle w:val="BodyText2"/>
        <w:spacing w:line="240" w:lineRule="auto"/>
        <w:ind w:right="0"/>
        <w:jc w:val="both"/>
        <w:rPr>
          <w:rFonts w:asciiTheme="minorHAnsi" w:hAnsiTheme="minorHAnsi" w:cstheme="minorHAnsi"/>
          <w:szCs w:val="20"/>
        </w:rPr>
      </w:pPr>
      <w:r w:rsidRPr="00AF74E8">
        <w:rPr>
          <w:rFonts w:asciiTheme="minorHAnsi" w:hAnsiTheme="minorHAnsi" w:cstheme="minorHAnsi"/>
          <w:szCs w:val="20"/>
        </w:rPr>
        <w:t>The</w:t>
      </w:r>
      <w:r w:rsidRPr="00AF74E8">
        <w:rPr>
          <w:rFonts w:asciiTheme="minorHAnsi" w:hAnsiTheme="minorHAnsi" w:cstheme="minorHAnsi"/>
          <w:spacing w:val="-4"/>
          <w:szCs w:val="20"/>
        </w:rPr>
        <w:t xml:space="preserve"> </w:t>
      </w:r>
      <w:r w:rsidRPr="00AF74E8">
        <w:rPr>
          <w:rFonts w:asciiTheme="minorHAnsi" w:hAnsiTheme="minorHAnsi" w:cstheme="minorHAnsi"/>
          <w:szCs w:val="20"/>
        </w:rPr>
        <w:t>Contractor</w:t>
      </w:r>
      <w:r w:rsidRPr="00AF74E8">
        <w:rPr>
          <w:rFonts w:asciiTheme="minorHAnsi" w:hAnsiTheme="minorHAnsi" w:cstheme="minorHAnsi"/>
          <w:spacing w:val="-2"/>
          <w:szCs w:val="20"/>
        </w:rPr>
        <w:t xml:space="preserve"> </w:t>
      </w:r>
      <w:r w:rsidRPr="00AF74E8">
        <w:rPr>
          <w:rFonts w:asciiTheme="minorHAnsi" w:hAnsiTheme="minorHAnsi" w:cstheme="minorHAnsi"/>
          <w:szCs w:val="20"/>
        </w:rPr>
        <w:t>must</w:t>
      </w:r>
      <w:r w:rsidRPr="00AF74E8">
        <w:rPr>
          <w:rFonts w:asciiTheme="minorHAnsi" w:hAnsiTheme="minorHAnsi" w:cstheme="minorHAnsi"/>
          <w:spacing w:val="-3"/>
          <w:szCs w:val="20"/>
        </w:rPr>
        <w:t xml:space="preserve"> </w:t>
      </w:r>
      <w:r w:rsidRPr="00AF74E8">
        <w:rPr>
          <w:rFonts w:asciiTheme="minorHAnsi" w:hAnsiTheme="minorHAnsi" w:cstheme="minorHAnsi"/>
          <w:szCs w:val="20"/>
        </w:rPr>
        <w:t>develop</w:t>
      </w:r>
      <w:r w:rsidRPr="00AF74E8">
        <w:rPr>
          <w:rFonts w:asciiTheme="minorHAnsi" w:hAnsiTheme="minorHAnsi" w:cstheme="minorHAnsi"/>
          <w:spacing w:val="-2"/>
          <w:szCs w:val="20"/>
        </w:rPr>
        <w:t xml:space="preserve"> </w:t>
      </w:r>
      <w:r w:rsidRPr="00AF74E8">
        <w:rPr>
          <w:rFonts w:asciiTheme="minorHAnsi" w:hAnsiTheme="minorHAnsi" w:cstheme="minorHAnsi"/>
          <w:szCs w:val="20"/>
        </w:rPr>
        <w:t>and</w:t>
      </w:r>
      <w:r w:rsidRPr="00AF74E8">
        <w:rPr>
          <w:rFonts w:asciiTheme="minorHAnsi" w:hAnsiTheme="minorHAnsi" w:cstheme="minorHAnsi"/>
          <w:spacing w:val="-2"/>
          <w:szCs w:val="20"/>
        </w:rPr>
        <w:t xml:space="preserve"> </w:t>
      </w:r>
      <w:r w:rsidRPr="00AF74E8">
        <w:rPr>
          <w:rFonts w:asciiTheme="minorHAnsi" w:hAnsiTheme="minorHAnsi" w:cstheme="minorHAnsi"/>
          <w:szCs w:val="20"/>
        </w:rPr>
        <w:t>maintain</w:t>
      </w:r>
      <w:r w:rsidRPr="00AF74E8">
        <w:rPr>
          <w:rFonts w:asciiTheme="minorHAnsi" w:hAnsiTheme="minorHAnsi" w:cstheme="minorHAnsi"/>
          <w:spacing w:val="-2"/>
          <w:szCs w:val="20"/>
        </w:rPr>
        <w:t xml:space="preserve"> </w:t>
      </w:r>
      <w:r w:rsidRPr="00AF74E8">
        <w:rPr>
          <w:rFonts w:asciiTheme="minorHAnsi" w:hAnsiTheme="minorHAnsi" w:cstheme="minorHAnsi"/>
          <w:szCs w:val="20"/>
        </w:rPr>
        <w:t>a</w:t>
      </w:r>
      <w:r w:rsidRPr="00AF74E8">
        <w:rPr>
          <w:rFonts w:asciiTheme="minorHAnsi" w:hAnsiTheme="minorHAnsi" w:cstheme="minorHAnsi"/>
          <w:spacing w:val="-1"/>
          <w:szCs w:val="20"/>
        </w:rPr>
        <w:t xml:space="preserve"> </w:t>
      </w:r>
      <w:r w:rsidRPr="00AF74E8">
        <w:rPr>
          <w:rFonts w:asciiTheme="minorHAnsi" w:hAnsiTheme="minorHAnsi" w:cstheme="minorHAnsi"/>
          <w:szCs w:val="20"/>
        </w:rPr>
        <w:t>list</w:t>
      </w:r>
      <w:r w:rsidRPr="00AF74E8">
        <w:rPr>
          <w:rFonts w:asciiTheme="minorHAnsi" w:hAnsiTheme="minorHAnsi" w:cstheme="minorHAnsi"/>
          <w:spacing w:val="-3"/>
          <w:szCs w:val="20"/>
        </w:rPr>
        <w:t xml:space="preserve"> </w:t>
      </w:r>
      <w:r w:rsidRPr="00AF74E8">
        <w:rPr>
          <w:rFonts w:asciiTheme="minorHAnsi" w:hAnsiTheme="minorHAnsi" w:cstheme="minorHAnsi"/>
          <w:szCs w:val="20"/>
        </w:rPr>
        <w:t>of contacts</w:t>
      </w:r>
      <w:r w:rsidRPr="00AF74E8">
        <w:rPr>
          <w:rFonts w:asciiTheme="minorHAnsi" w:hAnsiTheme="minorHAnsi" w:cstheme="minorHAnsi"/>
          <w:spacing w:val="-1"/>
          <w:szCs w:val="20"/>
        </w:rPr>
        <w:t xml:space="preserve"> </w:t>
      </w:r>
      <w:r w:rsidRPr="00AF74E8">
        <w:rPr>
          <w:rFonts w:asciiTheme="minorHAnsi" w:hAnsiTheme="minorHAnsi" w:cstheme="minorHAnsi"/>
          <w:szCs w:val="20"/>
        </w:rPr>
        <w:t>including</w:t>
      </w:r>
      <w:r w:rsidRPr="00AF74E8">
        <w:rPr>
          <w:rFonts w:asciiTheme="minorHAnsi" w:hAnsiTheme="minorHAnsi" w:cstheme="minorHAnsi"/>
          <w:spacing w:val="-2"/>
          <w:szCs w:val="20"/>
        </w:rPr>
        <w:t xml:space="preserve"> </w:t>
      </w:r>
      <w:r w:rsidRPr="00AF74E8">
        <w:rPr>
          <w:rFonts w:asciiTheme="minorHAnsi" w:hAnsiTheme="minorHAnsi" w:cstheme="minorHAnsi"/>
          <w:szCs w:val="20"/>
        </w:rPr>
        <w:t>but</w:t>
      </w:r>
      <w:r w:rsidRPr="00AF74E8">
        <w:rPr>
          <w:rFonts w:asciiTheme="minorHAnsi" w:hAnsiTheme="minorHAnsi" w:cstheme="minorHAnsi"/>
          <w:spacing w:val="-3"/>
          <w:szCs w:val="20"/>
        </w:rPr>
        <w:t xml:space="preserve"> </w:t>
      </w:r>
      <w:r w:rsidRPr="00AF74E8">
        <w:rPr>
          <w:rFonts w:asciiTheme="minorHAnsi" w:hAnsiTheme="minorHAnsi" w:cstheme="minorHAnsi"/>
          <w:szCs w:val="20"/>
        </w:rPr>
        <w:t>not</w:t>
      </w:r>
      <w:r w:rsidRPr="00AF74E8">
        <w:rPr>
          <w:rFonts w:asciiTheme="minorHAnsi" w:hAnsiTheme="minorHAnsi" w:cstheme="minorHAnsi"/>
          <w:spacing w:val="-1"/>
          <w:szCs w:val="20"/>
        </w:rPr>
        <w:t xml:space="preserve"> </w:t>
      </w:r>
      <w:r w:rsidRPr="00AF74E8">
        <w:rPr>
          <w:rFonts w:asciiTheme="minorHAnsi" w:hAnsiTheme="minorHAnsi" w:cstheme="minorHAnsi"/>
          <w:szCs w:val="20"/>
        </w:rPr>
        <w:t>limited</w:t>
      </w:r>
      <w:r w:rsidRPr="00AF74E8">
        <w:rPr>
          <w:rFonts w:asciiTheme="minorHAnsi" w:hAnsiTheme="minorHAnsi" w:cstheme="minorHAnsi"/>
          <w:spacing w:val="-4"/>
          <w:szCs w:val="20"/>
        </w:rPr>
        <w:t xml:space="preserve"> </w:t>
      </w:r>
      <w:r w:rsidRPr="00AF74E8">
        <w:rPr>
          <w:rFonts w:asciiTheme="minorHAnsi" w:hAnsiTheme="minorHAnsi" w:cstheme="minorHAnsi"/>
          <w:szCs w:val="20"/>
        </w:rPr>
        <w:t>to</w:t>
      </w:r>
      <w:r w:rsidRPr="00AF74E8">
        <w:rPr>
          <w:rFonts w:asciiTheme="minorHAnsi" w:hAnsiTheme="minorHAnsi" w:cstheme="minorHAnsi"/>
          <w:spacing w:val="-4"/>
          <w:szCs w:val="20"/>
        </w:rPr>
        <w:t xml:space="preserve"> </w:t>
      </w:r>
      <w:r w:rsidRPr="00AF74E8">
        <w:rPr>
          <w:rFonts w:asciiTheme="minorHAnsi" w:hAnsiTheme="minorHAnsi" w:cstheme="minorHAnsi"/>
          <w:szCs w:val="20"/>
        </w:rPr>
        <w:t>designated staff of the various reporting employers, payroll service providers and labor organizations. The contact list must be provided to the OCSS/State via the CSESP and/or electronic file.</w:t>
      </w:r>
    </w:p>
    <w:p w14:paraId="5EE2BE9D" w14:textId="77777777" w:rsidR="00BC2603" w:rsidRPr="00AF74E8" w:rsidRDefault="00BC2603" w:rsidP="00AF74E8">
      <w:pPr>
        <w:pStyle w:val="BodyText2"/>
        <w:spacing w:line="240" w:lineRule="auto"/>
        <w:ind w:right="0"/>
        <w:jc w:val="both"/>
        <w:rPr>
          <w:rFonts w:asciiTheme="minorHAnsi" w:hAnsiTheme="minorHAnsi" w:cstheme="minorHAnsi"/>
          <w:szCs w:val="20"/>
        </w:rPr>
      </w:pPr>
    </w:p>
    <w:p w14:paraId="3BB76A65" w14:textId="04880B13" w:rsidR="00BC2603" w:rsidRPr="00AF74E8" w:rsidRDefault="00BC2603" w:rsidP="00AF74E8">
      <w:pPr>
        <w:pStyle w:val="BodyText2"/>
        <w:spacing w:line="240" w:lineRule="auto"/>
        <w:ind w:right="0"/>
        <w:jc w:val="both"/>
        <w:rPr>
          <w:rFonts w:asciiTheme="minorHAnsi" w:hAnsiTheme="minorHAnsi" w:cstheme="minorHAnsi"/>
          <w:szCs w:val="20"/>
        </w:rPr>
      </w:pPr>
      <w:r w:rsidRPr="00AF74E8">
        <w:rPr>
          <w:rFonts w:asciiTheme="minorHAnsi" w:hAnsiTheme="minorHAnsi" w:cstheme="minorHAnsi"/>
          <w:szCs w:val="20"/>
        </w:rPr>
        <w:t xml:space="preserve">The Contractor must identify those employers, payroll service providers, labor organizations and </w:t>
      </w:r>
      <w:r w:rsidR="00A0136B">
        <w:rPr>
          <w:rFonts w:asciiTheme="minorHAnsi" w:hAnsiTheme="minorHAnsi" w:cstheme="minorHAnsi"/>
          <w:szCs w:val="20"/>
        </w:rPr>
        <w:t>HPA</w:t>
      </w:r>
      <w:r w:rsidRPr="00AF74E8">
        <w:rPr>
          <w:rFonts w:asciiTheme="minorHAnsi" w:hAnsiTheme="minorHAnsi" w:cstheme="minorHAnsi"/>
          <w:szCs w:val="20"/>
        </w:rPr>
        <w:t>s that are still reporting via hard copy fax or telephone and proactively communicate</w:t>
      </w:r>
      <w:r w:rsidRPr="00AF74E8">
        <w:rPr>
          <w:rFonts w:asciiTheme="minorHAnsi" w:hAnsiTheme="minorHAnsi" w:cstheme="minorHAnsi"/>
          <w:spacing w:val="-5"/>
          <w:szCs w:val="20"/>
        </w:rPr>
        <w:t xml:space="preserve"> </w:t>
      </w:r>
      <w:r w:rsidRPr="00AF74E8">
        <w:rPr>
          <w:rFonts w:asciiTheme="minorHAnsi" w:hAnsiTheme="minorHAnsi" w:cstheme="minorHAnsi"/>
          <w:szCs w:val="20"/>
        </w:rPr>
        <w:t>quarterly</w:t>
      </w:r>
      <w:r w:rsidRPr="00AF74E8">
        <w:rPr>
          <w:rFonts w:asciiTheme="minorHAnsi" w:hAnsiTheme="minorHAnsi" w:cstheme="minorHAnsi"/>
          <w:spacing w:val="-5"/>
          <w:szCs w:val="20"/>
        </w:rPr>
        <w:t xml:space="preserve"> </w:t>
      </w:r>
      <w:r w:rsidRPr="00AF74E8">
        <w:rPr>
          <w:rFonts w:asciiTheme="minorHAnsi" w:hAnsiTheme="minorHAnsi" w:cstheme="minorHAnsi"/>
          <w:szCs w:val="20"/>
        </w:rPr>
        <w:t>the</w:t>
      </w:r>
      <w:r w:rsidRPr="00AF74E8">
        <w:rPr>
          <w:rFonts w:asciiTheme="minorHAnsi" w:hAnsiTheme="minorHAnsi" w:cstheme="minorHAnsi"/>
          <w:spacing w:val="-3"/>
          <w:szCs w:val="20"/>
        </w:rPr>
        <w:t xml:space="preserve"> </w:t>
      </w:r>
      <w:r w:rsidRPr="00AF74E8">
        <w:rPr>
          <w:rFonts w:asciiTheme="minorHAnsi" w:hAnsiTheme="minorHAnsi" w:cstheme="minorHAnsi"/>
          <w:szCs w:val="20"/>
        </w:rPr>
        <w:t>ability</w:t>
      </w:r>
      <w:r w:rsidRPr="00AF74E8">
        <w:rPr>
          <w:rFonts w:asciiTheme="minorHAnsi" w:hAnsiTheme="minorHAnsi" w:cstheme="minorHAnsi"/>
          <w:spacing w:val="-5"/>
          <w:szCs w:val="20"/>
        </w:rPr>
        <w:t xml:space="preserve"> </w:t>
      </w:r>
      <w:r w:rsidRPr="00AF74E8">
        <w:rPr>
          <w:rFonts w:asciiTheme="minorHAnsi" w:hAnsiTheme="minorHAnsi" w:cstheme="minorHAnsi"/>
          <w:szCs w:val="20"/>
        </w:rPr>
        <w:t>to</w:t>
      </w:r>
      <w:r w:rsidRPr="00AF74E8">
        <w:rPr>
          <w:rFonts w:asciiTheme="minorHAnsi" w:hAnsiTheme="minorHAnsi" w:cstheme="minorHAnsi"/>
          <w:spacing w:val="-3"/>
          <w:szCs w:val="20"/>
        </w:rPr>
        <w:t xml:space="preserve"> </w:t>
      </w:r>
      <w:r w:rsidRPr="00AF74E8">
        <w:rPr>
          <w:rFonts w:asciiTheme="minorHAnsi" w:hAnsiTheme="minorHAnsi" w:cstheme="minorHAnsi"/>
          <w:szCs w:val="20"/>
        </w:rPr>
        <w:t>report</w:t>
      </w:r>
      <w:r w:rsidRPr="00AF74E8">
        <w:rPr>
          <w:rFonts w:asciiTheme="minorHAnsi" w:hAnsiTheme="minorHAnsi" w:cstheme="minorHAnsi"/>
          <w:spacing w:val="-4"/>
          <w:szCs w:val="20"/>
        </w:rPr>
        <w:t xml:space="preserve"> </w:t>
      </w:r>
      <w:r w:rsidRPr="00AF74E8">
        <w:rPr>
          <w:rFonts w:asciiTheme="minorHAnsi" w:hAnsiTheme="minorHAnsi" w:cstheme="minorHAnsi"/>
          <w:szCs w:val="20"/>
        </w:rPr>
        <w:t>electronically</w:t>
      </w:r>
      <w:r w:rsidRPr="00AF74E8">
        <w:rPr>
          <w:rFonts w:asciiTheme="minorHAnsi" w:hAnsiTheme="minorHAnsi" w:cstheme="minorHAnsi"/>
          <w:spacing w:val="-5"/>
          <w:szCs w:val="20"/>
        </w:rPr>
        <w:t xml:space="preserve"> </w:t>
      </w:r>
      <w:r w:rsidRPr="00AF74E8">
        <w:rPr>
          <w:rFonts w:asciiTheme="minorHAnsi" w:hAnsiTheme="minorHAnsi" w:cstheme="minorHAnsi"/>
          <w:szCs w:val="20"/>
        </w:rPr>
        <w:t>through</w:t>
      </w:r>
      <w:r w:rsidRPr="00AF74E8">
        <w:rPr>
          <w:rFonts w:asciiTheme="minorHAnsi" w:hAnsiTheme="minorHAnsi" w:cstheme="minorHAnsi"/>
          <w:spacing w:val="-5"/>
          <w:szCs w:val="20"/>
        </w:rPr>
        <w:t xml:space="preserve"> </w:t>
      </w:r>
      <w:r w:rsidRPr="00AF74E8">
        <w:rPr>
          <w:rFonts w:asciiTheme="minorHAnsi" w:hAnsiTheme="minorHAnsi" w:cstheme="minorHAnsi"/>
          <w:szCs w:val="20"/>
        </w:rPr>
        <w:t>the</w:t>
      </w:r>
      <w:r w:rsidRPr="00AF74E8">
        <w:rPr>
          <w:rFonts w:asciiTheme="minorHAnsi" w:hAnsiTheme="minorHAnsi" w:cstheme="minorHAnsi"/>
          <w:spacing w:val="-3"/>
          <w:szCs w:val="20"/>
        </w:rPr>
        <w:t xml:space="preserve"> </w:t>
      </w:r>
      <w:r w:rsidRPr="00AF74E8">
        <w:rPr>
          <w:rFonts w:asciiTheme="minorHAnsi" w:hAnsiTheme="minorHAnsi" w:cstheme="minorHAnsi"/>
          <w:szCs w:val="20"/>
        </w:rPr>
        <w:t>CSESP.</w:t>
      </w:r>
      <w:r w:rsidRPr="00AF74E8">
        <w:rPr>
          <w:rFonts w:asciiTheme="minorHAnsi" w:hAnsiTheme="minorHAnsi" w:cstheme="minorHAnsi"/>
          <w:spacing w:val="-4"/>
          <w:szCs w:val="20"/>
        </w:rPr>
        <w:t xml:space="preserve"> </w:t>
      </w:r>
      <w:r w:rsidRPr="00AF74E8">
        <w:rPr>
          <w:rFonts w:asciiTheme="minorHAnsi" w:hAnsiTheme="minorHAnsi" w:cstheme="minorHAnsi"/>
          <w:szCs w:val="20"/>
        </w:rPr>
        <w:t>The Contractor</w:t>
      </w:r>
      <w:r w:rsidRPr="00AF74E8">
        <w:rPr>
          <w:rFonts w:asciiTheme="minorHAnsi" w:hAnsiTheme="minorHAnsi" w:cstheme="minorHAnsi"/>
          <w:spacing w:val="-3"/>
          <w:szCs w:val="20"/>
        </w:rPr>
        <w:t xml:space="preserve"> </w:t>
      </w:r>
      <w:r w:rsidRPr="00AF74E8">
        <w:rPr>
          <w:rFonts w:asciiTheme="minorHAnsi" w:hAnsiTheme="minorHAnsi" w:cstheme="minorHAnsi"/>
          <w:szCs w:val="20"/>
        </w:rPr>
        <w:t>must document the identified employers and provide a count of those employers that successfully moved to an electronic reporting method. This information must be provided on a monthly basis</w:t>
      </w:r>
      <w:r w:rsidRPr="00AF74E8">
        <w:rPr>
          <w:rFonts w:asciiTheme="minorHAnsi" w:hAnsiTheme="minorHAnsi" w:cstheme="minorHAnsi"/>
          <w:spacing w:val="40"/>
          <w:szCs w:val="20"/>
        </w:rPr>
        <w:t xml:space="preserve"> </w:t>
      </w:r>
      <w:r w:rsidRPr="00AF74E8">
        <w:rPr>
          <w:rFonts w:asciiTheme="minorHAnsi" w:hAnsiTheme="minorHAnsi" w:cstheme="minorHAnsi"/>
          <w:szCs w:val="20"/>
        </w:rPr>
        <w:t>as part of the monthly operations report and outlined in Section 4.14.</w:t>
      </w:r>
    </w:p>
    <w:p w14:paraId="06798AF9" w14:textId="77777777" w:rsidR="00BC2603" w:rsidRPr="00AF74E8" w:rsidRDefault="00BC2603" w:rsidP="00AF74E8">
      <w:pPr>
        <w:pStyle w:val="BodyText2"/>
        <w:spacing w:line="240" w:lineRule="auto"/>
        <w:ind w:right="0"/>
        <w:jc w:val="both"/>
        <w:rPr>
          <w:rFonts w:asciiTheme="minorHAnsi" w:hAnsiTheme="minorHAnsi" w:cstheme="minorHAnsi"/>
          <w:szCs w:val="20"/>
        </w:rPr>
      </w:pPr>
    </w:p>
    <w:p w14:paraId="7FD5239B" w14:textId="77777777" w:rsidR="00BC2603" w:rsidRPr="00AF74E8" w:rsidRDefault="00BC2603" w:rsidP="00AF74E8">
      <w:pPr>
        <w:pStyle w:val="BodyText2"/>
        <w:spacing w:line="240" w:lineRule="auto"/>
        <w:ind w:right="0"/>
        <w:contextualSpacing/>
        <w:jc w:val="both"/>
        <w:rPr>
          <w:rFonts w:asciiTheme="minorHAnsi" w:hAnsiTheme="minorHAnsi" w:cstheme="minorHAnsi"/>
          <w:szCs w:val="20"/>
        </w:rPr>
      </w:pPr>
      <w:r w:rsidRPr="00AF74E8">
        <w:rPr>
          <w:rFonts w:asciiTheme="minorHAnsi" w:hAnsiTheme="minorHAnsi" w:cstheme="minorHAnsi"/>
          <w:szCs w:val="20"/>
        </w:rPr>
        <w:t>The Contractor shall provide the option for all registered entities to elect to receive automated email notification when there is a change to any process, procedure or requirement related to the submission of information through the CSESP. The employer shall have the option to opt out of receiving the notifications at any time.</w:t>
      </w:r>
    </w:p>
    <w:p w14:paraId="2EC3F782" w14:textId="77777777" w:rsidR="00BC2603" w:rsidRPr="00AF74E8" w:rsidRDefault="00BC2603" w:rsidP="00AF74E8">
      <w:pPr>
        <w:pStyle w:val="BodyText2"/>
        <w:spacing w:line="240" w:lineRule="auto"/>
        <w:ind w:right="0"/>
        <w:contextualSpacing/>
        <w:jc w:val="both"/>
        <w:rPr>
          <w:rFonts w:asciiTheme="minorHAnsi" w:hAnsiTheme="minorHAnsi" w:cstheme="minorHAnsi"/>
          <w:szCs w:val="20"/>
        </w:rPr>
      </w:pPr>
    </w:p>
    <w:p w14:paraId="2EFAF5FE" w14:textId="29242B1D" w:rsidR="00BC2603" w:rsidRPr="00AF74E8" w:rsidRDefault="00BC2603">
      <w:pPr>
        <w:pStyle w:val="BodyText2"/>
        <w:spacing w:line="240" w:lineRule="auto"/>
        <w:ind w:right="0"/>
        <w:jc w:val="both"/>
        <w:rPr>
          <w:rFonts w:asciiTheme="minorHAnsi" w:hAnsiTheme="minorHAnsi" w:cstheme="minorHAnsi"/>
          <w:szCs w:val="20"/>
        </w:rPr>
      </w:pPr>
      <w:r w:rsidRPr="00AF74E8">
        <w:rPr>
          <w:rFonts w:asciiTheme="minorHAnsi" w:hAnsiTheme="minorHAnsi" w:cstheme="minorHAnsi"/>
          <w:szCs w:val="20"/>
        </w:rPr>
        <w:t>The Contractor may be asked on an as-needed basis to produce and deliver, by print and/or electronically as required by the State, special forms/notices</w:t>
      </w:r>
      <w:r w:rsidR="00C94E58">
        <w:rPr>
          <w:rFonts w:asciiTheme="minorHAnsi" w:hAnsiTheme="minorHAnsi" w:cstheme="minorHAnsi"/>
          <w:szCs w:val="20"/>
        </w:rPr>
        <w:t xml:space="preserve">, single and/or duplex page, </w:t>
      </w:r>
      <w:r w:rsidRPr="00AF74E8">
        <w:rPr>
          <w:rFonts w:asciiTheme="minorHAnsi" w:hAnsiTheme="minorHAnsi" w:cstheme="minorHAnsi"/>
          <w:szCs w:val="20"/>
        </w:rPr>
        <w:t>to employers outside of regular business</w:t>
      </w:r>
      <w:r w:rsidRPr="00AF74E8">
        <w:rPr>
          <w:rFonts w:asciiTheme="minorHAnsi" w:hAnsiTheme="minorHAnsi" w:cstheme="minorHAnsi"/>
          <w:spacing w:val="-1"/>
          <w:szCs w:val="20"/>
        </w:rPr>
        <w:t xml:space="preserve"> </w:t>
      </w:r>
      <w:r w:rsidRPr="00AF74E8">
        <w:rPr>
          <w:rFonts w:asciiTheme="minorHAnsi" w:hAnsiTheme="minorHAnsi" w:cstheme="minorHAnsi"/>
          <w:szCs w:val="20"/>
        </w:rPr>
        <w:t>activity.</w:t>
      </w:r>
      <w:r w:rsidR="00735402" w:rsidRPr="00735402">
        <w:rPr>
          <w:rFonts w:asciiTheme="minorHAnsi" w:hAnsiTheme="minorHAnsi" w:cstheme="minorHAnsi"/>
          <w:szCs w:val="20"/>
        </w:rPr>
        <w:t xml:space="preserve"> </w:t>
      </w:r>
      <w:r w:rsidR="00735402">
        <w:rPr>
          <w:rFonts w:asciiTheme="minorHAnsi" w:hAnsiTheme="minorHAnsi" w:cstheme="minorHAnsi"/>
          <w:szCs w:val="20"/>
        </w:rPr>
        <w:t xml:space="preserve">For special printings, both single and duplex pages, annual occurences for each are estimated at 10,000. </w:t>
      </w:r>
      <w:r w:rsidRPr="00AF74E8">
        <w:rPr>
          <w:rFonts w:asciiTheme="minorHAnsi" w:hAnsiTheme="minorHAnsi" w:cstheme="minorHAnsi"/>
          <w:szCs w:val="20"/>
        </w:rPr>
        <w:t>At</w:t>
      </w:r>
      <w:r w:rsidRPr="00AF74E8">
        <w:rPr>
          <w:rFonts w:asciiTheme="minorHAnsi" w:hAnsiTheme="minorHAnsi" w:cstheme="minorHAnsi"/>
          <w:spacing w:val="-3"/>
          <w:szCs w:val="20"/>
        </w:rPr>
        <w:t xml:space="preserve"> </w:t>
      </w:r>
      <w:r w:rsidRPr="00AF74E8">
        <w:rPr>
          <w:rFonts w:asciiTheme="minorHAnsi" w:hAnsiTheme="minorHAnsi" w:cstheme="minorHAnsi"/>
          <w:szCs w:val="20"/>
        </w:rPr>
        <w:t>the</w:t>
      </w:r>
      <w:r w:rsidRPr="00AF74E8">
        <w:rPr>
          <w:rFonts w:asciiTheme="minorHAnsi" w:hAnsiTheme="minorHAnsi" w:cstheme="minorHAnsi"/>
          <w:spacing w:val="-6"/>
          <w:szCs w:val="20"/>
        </w:rPr>
        <w:t xml:space="preserve"> </w:t>
      </w:r>
      <w:r w:rsidRPr="00AF74E8">
        <w:rPr>
          <w:rFonts w:asciiTheme="minorHAnsi" w:hAnsiTheme="minorHAnsi" w:cstheme="minorHAnsi"/>
          <w:szCs w:val="20"/>
        </w:rPr>
        <w:t>State’s</w:t>
      </w:r>
      <w:r w:rsidRPr="00AF74E8">
        <w:rPr>
          <w:rFonts w:asciiTheme="minorHAnsi" w:hAnsiTheme="minorHAnsi" w:cstheme="minorHAnsi"/>
          <w:spacing w:val="-4"/>
          <w:szCs w:val="20"/>
        </w:rPr>
        <w:t xml:space="preserve"> </w:t>
      </w:r>
      <w:r w:rsidRPr="00AF74E8">
        <w:rPr>
          <w:rFonts w:asciiTheme="minorHAnsi" w:hAnsiTheme="minorHAnsi" w:cstheme="minorHAnsi"/>
          <w:szCs w:val="20"/>
        </w:rPr>
        <w:t>request,</w:t>
      </w:r>
      <w:r w:rsidRPr="00AF74E8">
        <w:rPr>
          <w:rFonts w:asciiTheme="minorHAnsi" w:hAnsiTheme="minorHAnsi" w:cstheme="minorHAnsi"/>
          <w:spacing w:val="-3"/>
          <w:szCs w:val="20"/>
        </w:rPr>
        <w:t xml:space="preserve"> </w:t>
      </w:r>
      <w:r w:rsidRPr="00AF74E8">
        <w:rPr>
          <w:rFonts w:asciiTheme="minorHAnsi" w:hAnsiTheme="minorHAnsi" w:cstheme="minorHAnsi"/>
          <w:szCs w:val="20"/>
        </w:rPr>
        <w:t>the</w:t>
      </w:r>
      <w:r w:rsidRPr="00AF74E8">
        <w:rPr>
          <w:rFonts w:asciiTheme="minorHAnsi" w:hAnsiTheme="minorHAnsi" w:cstheme="minorHAnsi"/>
          <w:spacing w:val="-4"/>
          <w:szCs w:val="20"/>
        </w:rPr>
        <w:t xml:space="preserve"> </w:t>
      </w:r>
      <w:r w:rsidRPr="00AF74E8">
        <w:rPr>
          <w:rFonts w:asciiTheme="minorHAnsi" w:hAnsiTheme="minorHAnsi" w:cstheme="minorHAnsi"/>
          <w:szCs w:val="20"/>
        </w:rPr>
        <w:t>Contractor</w:t>
      </w:r>
      <w:r w:rsidRPr="00AF74E8">
        <w:rPr>
          <w:rFonts w:asciiTheme="minorHAnsi" w:hAnsiTheme="minorHAnsi" w:cstheme="minorHAnsi"/>
          <w:spacing w:val="-3"/>
          <w:szCs w:val="20"/>
        </w:rPr>
        <w:t xml:space="preserve"> </w:t>
      </w:r>
      <w:r w:rsidRPr="00AF74E8">
        <w:rPr>
          <w:rFonts w:asciiTheme="minorHAnsi" w:hAnsiTheme="minorHAnsi" w:cstheme="minorHAnsi"/>
          <w:szCs w:val="20"/>
        </w:rPr>
        <w:t>shall</w:t>
      </w:r>
      <w:r w:rsidRPr="00AF74E8">
        <w:rPr>
          <w:rFonts w:asciiTheme="minorHAnsi" w:hAnsiTheme="minorHAnsi" w:cstheme="minorHAnsi"/>
          <w:spacing w:val="-2"/>
          <w:szCs w:val="20"/>
        </w:rPr>
        <w:t xml:space="preserve"> </w:t>
      </w:r>
      <w:r w:rsidRPr="00AF74E8">
        <w:rPr>
          <w:rFonts w:asciiTheme="minorHAnsi" w:hAnsiTheme="minorHAnsi" w:cstheme="minorHAnsi"/>
          <w:szCs w:val="20"/>
        </w:rPr>
        <w:t>perform</w:t>
      </w:r>
      <w:r w:rsidRPr="00AF74E8">
        <w:rPr>
          <w:rFonts w:asciiTheme="minorHAnsi" w:hAnsiTheme="minorHAnsi" w:cstheme="minorHAnsi"/>
          <w:spacing w:val="-3"/>
          <w:szCs w:val="20"/>
        </w:rPr>
        <w:t xml:space="preserve"> </w:t>
      </w:r>
      <w:r w:rsidRPr="00AF74E8">
        <w:rPr>
          <w:rFonts w:asciiTheme="minorHAnsi" w:hAnsiTheme="minorHAnsi" w:cstheme="minorHAnsi"/>
          <w:szCs w:val="20"/>
        </w:rPr>
        <w:t>follow</w:t>
      </w:r>
      <w:r w:rsidRPr="00AF74E8">
        <w:rPr>
          <w:rFonts w:asciiTheme="minorHAnsi" w:hAnsiTheme="minorHAnsi" w:cstheme="minorHAnsi"/>
          <w:spacing w:val="-3"/>
          <w:szCs w:val="20"/>
        </w:rPr>
        <w:t xml:space="preserve"> </w:t>
      </w:r>
      <w:r w:rsidRPr="00AF74E8">
        <w:rPr>
          <w:rFonts w:asciiTheme="minorHAnsi" w:hAnsiTheme="minorHAnsi" w:cstheme="minorHAnsi"/>
          <w:szCs w:val="20"/>
        </w:rPr>
        <w:t>up</w:t>
      </w:r>
      <w:r w:rsidRPr="00AF74E8">
        <w:rPr>
          <w:rFonts w:asciiTheme="minorHAnsi" w:hAnsiTheme="minorHAnsi" w:cstheme="minorHAnsi"/>
          <w:spacing w:val="-2"/>
          <w:szCs w:val="20"/>
        </w:rPr>
        <w:t xml:space="preserve"> </w:t>
      </w:r>
      <w:r w:rsidRPr="00AF74E8">
        <w:rPr>
          <w:rFonts w:asciiTheme="minorHAnsi" w:hAnsiTheme="minorHAnsi" w:cstheme="minorHAnsi"/>
          <w:szCs w:val="20"/>
        </w:rPr>
        <w:t>action</w:t>
      </w:r>
      <w:r w:rsidRPr="00AF74E8">
        <w:rPr>
          <w:rFonts w:asciiTheme="minorHAnsi" w:hAnsiTheme="minorHAnsi" w:cstheme="minorHAnsi"/>
          <w:spacing w:val="-2"/>
          <w:szCs w:val="20"/>
        </w:rPr>
        <w:t xml:space="preserve"> </w:t>
      </w:r>
      <w:r w:rsidRPr="00AF74E8">
        <w:rPr>
          <w:rFonts w:asciiTheme="minorHAnsi" w:hAnsiTheme="minorHAnsi" w:cstheme="minorHAnsi"/>
          <w:szCs w:val="20"/>
        </w:rPr>
        <w:t>on</w:t>
      </w:r>
      <w:r w:rsidRPr="00AF74E8">
        <w:rPr>
          <w:rFonts w:asciiTheme="minorHAnsi" w:hAnsiTheme="minorHAnsi" w:cstheme="minorHAnsi"/>
          <w:spacing w:val="-4"/>
          <w:szCs w:val="20"/>
        </w:rPr>
        <w:t xml:space="preserve"> </w:t>
      </w:r>
      <w:r w:rsidRPr="00AF74E8">
        <w:rPr>
          <w:rFonts w:asciiTheme="minorHAnsi" w:hAnsiTheme="minorHAnsi" w:cstheme="minorHAnsi"/>
          <w:szCs w:val="20"/>
        </w:rPr>
        <w:t xml:space="preserve">special notices. </w:t>
      </w:r>
      <w:r w:rsidR="00C94E58" w:rsidRPr="00AF74E8">
        <w:rPr>
          <w:rFonts w:asciiTheme="minorHAnsi" w:hAnsiTheme="minorHAnsi" w:cstheme="minorHAnsi"/>
          <w:szCs w:val="20"/>
        </w:rPr>
        <w:t xml:space="preserve">The </w:t>
      </w:r>
      <w:r w:rsidR="00C94E58">
        <w:rPr>
          <w:rFonts w:asciiTheme="minorHAnsi" w:hAnsiTheme="minorHAnsi" w:cstheme="minorHAnsi"/>
          <w:szCs w:val="20"/>
        </w:rPr>
        <w:t>cost of the special forms/notices will be billable in accordance with price line 6 .</w:t>
      </w:r>
    </w:p>
    <w:p w14:paraId="6CBBDADA" w14:textId="77777777" w:rsidR="00BC2603" w:rsidRPr="00AF74E8" w:rsidRDefault="00BC2603" w:rsidP="00AF74E8">
      <w:pPr>
        <w:pStyle w:val="BodyText2"/>
        <w:spacing w:line="240" w:lineRule="auto"/>
        <w:ind w:right="0"/>
        <w:jc w:val="both"/>
        <w:rPr>
          <w:rFonts w:asciiTheme="minorHAnsi" w:hAnsiTheme="minorHAnsi" w:cstheme="minorHAnsi"/>
          <w:szCs w:val="20"/>
        </w:rPr>
      </w:pPr>
    </w:p>
    <w:p w14:paraId="7DC7C544" w14:textId="77777777" w:rsidR="00BC2603" w:rsidRPr="00AF74E8" w:rsidRDefault="00BC2603" w:rsidP="00AF74E8">
      <w:pPr>
        <w:pStyle w:val="BodyText2"/>
        <w:spacing w:line="240" w:lineRule="auto"/>
        <w:ind w:right="0"/>
        <w:jc w:val="both"/>
        <w:rPr>
          <w:rFonts w:asciiTheme="minorHAnsi" w:hAnsiTheme="minorHAnsi" w:cstheme="minorHAnsi"/>
          <w:szCs w:val="20"/>
        </w:rPr>
      </w:pPr>
      <w:r w:rsidRPr="00AF74E8">
        <w:rPr>
          <w:rFonts w:asciiTheme="minorHAnsi" w:hAnsiTheme="minorHAnsi" w:cstheme="minorHAnsi"/>
          <w:szCs w:val="20"/>
        </w:rPr>
        <w:t>Data</w:t>
      </w:r>
      <w:r w:rsidRPr="00AF74E8">
        <w:rPr>
          <w:rFonts w:asciiTheme="minorHAnsi" w:hAnsiTheme="minorHAnsi" w:cstheme="minorHAnsi"/>
          <w:spacing w:val="-1"/>
          <w:szCs w:val="20"/>
        </w:rPr>
        <w:t xml:space="preserve"> </w:t>
      </w:r>
      <w:r w:rsidRPr="00AF74E8">
        <w:rPr>
          <w:rFonts w:asciiTheme="minorHAnsi" w:hAnsiTheme="minorHAnsi" w:cstheme="minorHAnsi"/>
          <w:szCs w:val="20"/>
        </w:rPr>
        <w:t>required</w:t>
      </w:r>
      <w:r w:rsidRPr="00AF74E8">
        <w:rPr>
          <w:rFonts w:asciiTheme="minorHAnsi" w:hAnsiTheme="minorHAnsi" w:cstheme="minorHAnsi"/>
          <w:spacing w:val="-4"/>
          <w:szCs w:val="20"/>
        </w:rPr>
        <w:t xml:space="preserve"> </w:t>
      </w:r>
      <w:r w:rsidRPr="00AF74E8">
        <w:rPr>
          <w:rFonts w:asciiTheme="minorHAnsi" w:hAnsiTheme="minorHAnsi" w:cstheme="minorHAnsi"/>
          <w:szCs w:val="20"/>
        </w:rPr>
        <w:t>for</w:t>
      </w:r>
      <w:r w:rsidRPr="00AF74E8">
        <w:rPr>
          <w:rFonts w:asciiTheme="minorHAnsi" w:hAnsiTheme="minorHAnsi" w:cstheme="minorHAnsi"/>
          <w:spacing w:val="-3"/>
          <w:szCs w:val="20"/>
        </w:rPr>
        <w:t xml:space="preserve"> </w:t>
      </w:r>
      <w:r w:rsidRPr="00AF74E8">
        <w:rPr>
          <w:rFonts w:asciiTheme="minorHAnsi" w:hAnsiTheme="minorHAnsi" w:cstheme="minorHAnsi"/>
          <w:szCs w:val="20"/>
        </w:rPr>
        <w:t>completing</w:t>
      </w:r>
      <w:r w:rsidRPr="00AF74E8">
        <w:rPr>
          <w:rFonts w:asciiTheme="minorHAnsi" w:hAnsiTheme="minorHAnsi" w:cstheme="minorHAnsi"/>
          <w:spacing w:val="-2"/>
          <w:szCs w:val="20"/>
        </w:rPr>
        <w:t xml:space="preserve"> </w:t>
      </w:r>
      <w:r w:rsidRPr="00AF74E8">
        <w:rPr>
          <w:rFonts w:asciiTheme="minorHAnsi" w:hAnsiTheme="minorHAnsi" w:cstheme="minorHAnsi"/>
          <w:szCs w:val="20"/>
        </w:rPr>
        <w:t>the</w:t>
      </w:r>
      <w:r w:rsidRPr="00AF74E8">
        <w:rPr>
          <w:rFonts w:asciiTheme="minorHAnsi" w:hAnsiTheme="minorHAnsi" w:cstheme="minorHAnsi"/>
          <w:spacing w:val="-4"/>
          <w:szCs w:val="20"/>
        </w:rPr>
        <w:t xml:space="preserve"> </w:t>
      </w:r>
      <w:r w:rsidRPr="00AF74E8">
        <w:rPr>
          <w:rFonts w:asciiTheme="minorHAnsi" w:hAnsiTheme="minorHAnsi" w:cstheme="minorHAnsi"/>
          <w:szCs w:val="20"/>
        </w:rPr>
        <w:t>notice</w:t>
      </w:r>
      <w:r w:rsidRPr="00AF74E8">
        <w:rPr>
          <w:rFonts w:asciiTheme="minorHAnsi" w:hAnsiTheme="minorHAnsi" w:cstheme="minorHAnsi"/>
          <w:spacing w:val="-4"/>
          <w:szCs w:val="20"/>
        </w:rPr>
        <w:t xml:space="preserve"> </w:t>
      </w:r>
      <w:r w:rsidRPr="00AF74E8">
        <w:rPr>
          <w:rFonts w:asciiTheme="minorHAnsi" w:hAnsiTheme="minorHAnsi" w:cstheme="minorHAnsi"/>
          <w:szCs w:val="20"/>
        </w:rPr>
        <w:t>shall</w:t>
      </w:r>
      <w:r w:rsidRPr="00AF74E8">
        <w:rPr>
          <w:rFonts w:asciiTheme="minorHAnsi" w:hAnsiTheme="minorHAnsi" w:cstheme="minorHAnsi"/>
          <w:spacing w:val="-2"/>
          <w:szCs w:val="20"/>
        </w:rPr>
        <w:t xml:space="preserve"> </w:t>
      </w:r>
      <w:r w:rsidRPr="00AF74E8">
        <w:rPr>
          <w:rFonts w:asciiTheme="minorHAnsi" w:hAnsiTheme="minorHAnsi" w:cstheme="minorHAnsi"/>
          <w:szCs w:val="20"/>
        </w:rPr>
        <w:t>be</w:t>
      </w:r>
      <w:r w:rsidRPr="00AF74E8">
        <w:rPr>
          <w:rFonts w:asciiTheme="minorHAnsi" w:hAnsiTheme="minorHAnsi" w:cstheme="minorHAnsi"/>
          <w:spacing w:val="-4"/>
          <w:szCs w:val="20"/>
        </w:rPr>
        <w:t xml:space="preserve"> </w:t>
      </w:r>
      <w:r w:rsidRPr="00AF74E8">
        <w:rPr>
          <w:rFonts w:asciiTheme="minorHAnsi" w:hAnsiTheme="minorHAnsi" w:cstheme="minorHAnsi"/>
          <w:szCs w:val="20"/>
        </w:rPr>
        <w:t>jointly</w:t>
      </w:r>
      <w:r w:rsidRPr="00AF74E8">
        <w:rPr>
          <w:rFonts w:asciiTheme="minorHAnsi" w:hAnsiTheme="minorHAnsi" w:cstheme="minorHAnsi"/>
          <w:spacing w:val="-4"/>
          <w:szCs w:val="20"/>
        </w:rPr>
        <w:t xml:space="preserve"> </w:t>
      </w:r>
      <w:r w:rsidRPr="00AF74E8">
        <w:rPr>
          <w:rFonts w:asciiTheme="minorHAnsi" w:hAnsiTheme="minorHAnsi" w:cstheme="minorHAnsi"/>
          <w:szCs w:val="20"/>
        </w:rPr>
        <w:t>developed</w:t>
      </w:r>
      <w:r w:rsidRPr="00AF74E8">
        <w:rPr>
          <w:rFonts w:asciiTheme="minorHAnsi" w:hAnsiTheme="minorHAnsi" w:cstheme="minorHAnsi"/>
          <w:spacing w:val="-2"/>
          <w:szCs w:val="20"/>
        </w:rPr>
        <w:t xml:space="preserve"> </w:t>
      </w:r>
      <w:r w:rsidRPr="00AF74E8">
        <w:rPr>
          <w:rFonts w:asciiTheme="minorHAnsi" w:hAnsiTheme="minorHAnsi" w:cstheme="minorHAnsi"/>
          <w:szCs w:val="20"/>
        </w:rPr>
        <w:t>between</w:t>
      </w:r>
      <w:r w:rsidRPr="00AF74E8">
        <w:rPr>
          <w:rFonts w:asciiTheme="minorHAnsi" w:hAnsiTheme="minorHAnsi" w:cstheme="minorHAnsi"/>
          <w:spacing w:val="-2"/>
          <w:szCs w:val="20"/>
        </w:rPr>
        <w:t xml:space="preserve"> </w:t>
      </w:r>
      <w:r w:rsidRPr="00AF74E8">
        <w:rPr>
          <w:rFonts w:asciiTheme="minorHAnsi" w:hAnsiTheme="minorHAnsi" w:cstheme="minorHAnsi"/>
          <w:szCs w:val="20"/>
        </w:rPr>
        <w:t>the</w:t>
      </w:r>
      <w:r w:rsidRPr="00AF74E8">
        <w:rPr>
          <w:rFonts w:asciiTheme="minorHAnsi" w:hAnsiTheme="minorHAnsi" w:cstheme="minorHAnsi"/>
          <w:spacing w:val="-2"/>
          <w:szCs w:val="20"/>
        </w:rPr>
        <w:t xml:space="preserve"> </w:t>
      </w:r>
      <w:r w:rsidRPr="00AF74E8">
        <w:rPr>
          <w:rFonts w:asciiTheme="minorHAnsi" w:hAnsiTheme="minorHAnsi" w:cstheme="minorHAnsi"/>
          <w:szCs w:val="20"/>
        </w:rPr>
        <w:t>Contractor</w:t>
      </w:r>
      <w:r w:rsidRPr="00AF74E8">
        <w:rPr>
          <w:rFonts w:asciiTheme="minorHAnsi" w:hAnsiTheme="minorHAnsi" w:cstheme="minorHAnsi"/>
          <w:spacing w:val="-3"/>
          <w:szCs w:val="20"/>
        </w:rPr>
        <w:t xml:space="preserve"> </w:t>
      </w:r>
      <w:r w:rsidRPr="00AF74E8">
        <w:rPr>
          <w:rFonts w:asciiTheme="minorHAnsi" w:hAnsiTheme="minorHAnsi" w:cstheme="minorHAnsi"/>
          <w:szCs w:val="20"/>
        </w:rPr>
        <w:t>and</w:t>
      </w:r>
      <w:r w:rsidRPr="00AF74E8">
        <w:rPr>
          <w:rFonts w:asciiTheme="minorHAnsi" w:hAnsiTheme="minorHAnsi" w:cstheme="minorHAnsi"/>
          <w:spacing w:val="-4"/>
          <w:szCs w:val="20"/>
        </w:rPr>
        <w:t xml:space="preserve"> </w:t>
      </w:r>
      <w:r w:rsidRPr="00AF74E8">
        <w:rPr>
          <w:rFonts w:asciiTheme="minorHAnsi" w:hAnsiTheme="minorHAnsi" w:cstheme="minorHAnsi"/>
          <w:szCs w:val="20"/>
        </w:rPr>
        <w:t>the State and, at a minimum, meet the following requirements:</w:t>
      </w:r>
    </w:p>
    <w:p w14:paraId="73E7CD71" w14:textId="77777777" w:rsidR="00BC2603" w:rsidRPr="00AF74E8" w:rsidRDefault="00BC2603" w:rsidP="00FD4DF3">
      <w:pPr>
        <w:pStyle w:val="BodyText"/>
        <w:widowControl w:val="0"/>
        <w:numPr>
          <w:ilvl w:val="0"/>
          <w:numId w:val="87"/>
        </w:numPr>
        <w:tabs>
          <w:tab w:val="left" w:pos="940"/>
          <w:tab w:val="left" w:pos="941"/>
        </w:tabs>
        <w:autoSpaceDE w:val="0"/>
        <w:autoSpaceDN w:val="0"/>
        <w:spacing w:after="0" w:line="240" w:lineRule="auto"/>
        <w:ind w:left="630" w:firstLine="0"/>
        <w:jc w:val="both"/>
        <w:rPr>
          <w:rFonts w:cstheme="minorHAnsi"/>
          <w:szCs w:val="20"/>
        </w:rPr>
      </w:pPr>
      <w:r w:rsidRPr="00AF74E8">
        <w:rPr>
          <w:rFonts w:cstheme="minorHAnsi"/>
          <w:szCs w:val="20"/>
        </w:rPr>
        <w:t>Notices</w:t>
      </w:r>
      <w:r w:rsidRPr="00AF74E8">
        <w:rPr>
          <w:rFonts w:cstheme="minorHAnsi"/>
          <w:spacing w:val="-2"/>
          <w:szCs w:val="20"/>
        </w:rPr>
        <w:t xml:space="preserve"> </w:t>
      </w:r>
      <w:r w:rsidRPr="00AF74E8">
        <w:rPr>
          <w:rFonts w:cstheme="minorHAnsi"/>
          <w:szCs w:val="20"/>
        </w:rPr>
        <w:t>shall</w:t>
      </w:r>
      <w:r w:rsidRPr="00AF74E8">
        <w:rPr>
          <w:rFonts w:cstheme="minorHAnsi"/>
          <w:spacing w:val="-3"/>
          <w:szCs w:val="20"/>
        </w:rPr>
        <w:t xml:space="preserve"> </w:t>
      </w:r>
      <w:r w:rsidRPr="00AF74E8">
        <w:rPr>
          <w:rFonts w:cstheme="minorHAnsi"/>
          <w:szCs w:val="20"/>
        </w:rPr>
        <w:t>be</w:t>
      </w:r>
      <w:r w:rsidRPr="00AF74E8">
        <w:rPr>
          <w:rFonts w:cstheme="minorHAnsi"/>
          <w:spacing w:val="-3"/>
          <w:szCs w:val="20"/>
        </w:rPr>
        <w:t xml:space="preserve"> </w:t>
      </w:r>
      <w:r w:rsidRPr="00AF74E8">
        <w:rPr>
          <w:rFonts w:cstheme="minorHAnsi"/>
          <w:szCs w:val="20"/>
        </w:rPr>
        <w:t>delivered</w:t>
      </w:r>
      <w:r w:rsidRPr="00AF74E8">
        <w:rPr>
          <w:rFonts w:cstheme="minorHAnsi"/>
          <w:spacing w:val="-3"/>
          <w:szCs w:val="20"/>
        </w:rPr>
        <w:t xml:space="preserve"> </w:t>
      </w:r>
      <w:r w:rsidRPr="00AF74E8">
        <w:rPr>
          <w:rFonts w:cstheme="minorHAnsi"/>
          <w:szCs w:val="20"/>
        </w:rPr>
        <w:t>in</w:t>
      </w:r>
      <w:r w:rsidRPr="00AF74E8">
        <w:rPr>
          <w:rFonts w:cstheme="minorHAnsi"/>
          <w:spacing w:val="-3"/>
          <w:szCs w:val="20"/>
        </w:rPr>
        <w:t xml:space="preserve"> </w:t>
      </w:r>
      <w:r w:rsidRPr="00AF74E8">
        <w:rPr>
          <w:rFonts w:cstheme="minorHAnsi"/>
          <w:szCs w:val="20"/>
        </w:rPr>
        <w:t>a</w:t>
      </w:r>
      <w:r w:rsidRPr="00AF74E8">
        <w:rPr>
          <w:rFonts w:cstheme="minorHAnsi"/>
          <w:spacing w:val="-2"/>
          <w:szCs w:val="20"/>
        </w:rPr>
        <w:t xml:space="preserve"> </w:t>
      </w:r>
      <w:r w:rsidRPr="00AF74E8">
        <w:rPr>
          <w:rFonts w:cstheme="minorHAnsi"/>
          <w:szCs w:val="20"/>
        </w:rPr>
        <w:t>way</w:t>
      </w:r>
      <w:r w:rsidRPr="00AF74E8">
        <w:rPr>
          <w:rFonts w:cstheme="minorHAnsi"/>
          <w:spacing w:val="-5"/>
          <w:szCs w:val="20"/>
        </w:rPr>
        <w:t xml:space="preserve"> </w:t>
      </w:r>
      <w:r w:rsidRPr="00AF74E8">
        <w:rPr>
          <w:rFonts w:cstheme="minorHAnsi"/>
          <w:szCs w:val="20"/>
        </w:rPr>
        <w:t>that</w:t>
      </w:r>
      <w:r w:rsidRPr="00AF74E8">
        <w:rPr>
          <w:rFonts w:cstheme="minorHAnsi"/>
          <w:spacing w:val="-1"/>
          <w:szCs w:val="20"/>
        </w:rPr>
        <w:t xml:space="preserve"> </w:t>
      </w:r>
      <w:r w:rsidRPr="00AF74E8">
        <w:rPr>
          <w:rFonts w:cstheme="minorHAnsi"/>
          <w:szCs w:val="20"/>
        </w:rPr>
        <w:t>will</w:t>
      </w:r>
      <w:r w:rsidRPr="00AF74E8">
        <w:rPr>
          <w:rFonts w:cstheme="minorHAnsi"/>
          <w:spacing w:val="-3"/>
          <w:szCs w:val="20"/>
        </w:rPr>
        <w:t xml:space="preserve"> </w:t>
      </w:r>
      <w:r w:rsidRPr="00AF74E8">
        <w:rPr>
          <w:rFonts w:cstheme="minorHAnsi"/>
          <w:szCs w:val="20"/>
        </w:rPr>
        <w:t>ensure</w:t>
      </w:r>
      <w:r w:rsidRPr="00AF74E8">
        <w:rPr>
          <w:rFonts w:cstheme="minorHAnsi"/>
          <w:spacing w:val="-2"/>
          <w:szCs w:val="20"/>
        </w:rPr>
        <w:t xml:space="preserve"> </w:t>
      </w:r>
      <w:r w:rsidRPr="00AF74E8">
        <w:rPr>
          <w:rFonts w:cstheme="minorHAnsi"/>
          <w:szCs w:val="20"/>
        </w:rPr>
        <w:t>the</w:t>
      </w:r>
      <w:r w:rsidRPr="00AF74E8">
        <w:rPr>
          <w:rFonts w:cstheme="minorHAnsi"/>
          <w:spacing w:val="-5"/>
          <w:szCs w:val="20"/>
        </w:rPr>
        <w:t xml:space="preserve"> </w:t>
      </w:r>
      <w:r w:rsidRPr="00AF74E8">
        <w:rPr>
          <w:rFonts w:cstheme="minorHAnsi"/>
          <w:szCs w:val="20"/>
        </w:rPr>
        <w:t>most</w:t>
      </w:r>
      <w:r w:rsidRPr="00AF74E8">
        <w:rPr>
          <w:rFonts w:cstheme="minorHAnsi"/>
          <w:spacing w:val="-4"/>
          <w:szCs w:val="20"/>
        </w:rPr>
        <w:t xml:space="preserve"> </w:t>
      </w:r>
      <w:r w:rsidRPr="00AF74E8">
        <w:rPr>
          <w:rFonts w:cstheme="minorHAnsi"/>
          <w:szCs w:val="20"/>
        </w:rPr>
        <w:t>effective</w:t>
      </w:r>
      <w:r w:rsidRPr="00AF74E8">
        <w:rPr>
          <w:rFonts w:cstheme="minorHAnsi"/>
          <w:spacing w:val="-3"/>
          <w:szCs w:val="20"/>
        </w:rPr>
        <w:t xml:space="preserve"> </w:t>
      </w:r>
      <w:r w:rsidRPr="00AF74E8">
        <w:rPr>
          <w:rFonts w:cstheme="minorHAnsi"/>
          <w:szCs w:val="20"/>
        </w:rPr>
        <w:t>and</w:t>
      </w:r>
      <w:r w:rsidRPr="00AF74E8">
        <w:rPr>
          <w:rFonts w:cstheme="minorHAnsi"/>
          <w:spacing w:val="-5"/>
          <w:szCs w:val="20"/>
        </w:rPr>
        <w:t xml:space="preserve"> </w:t>
      </w:r>
      <w:r w:rsidRPr="00AF74E8">
        <w:rPr>
          <w:rFonts w:cstheme="minorHAnsi"/>
          <w:szCs w:val="20"/>
        </w:rPr>
        <w:t>economical method of delivery;</w:t>
      </w:r>
    </w:p>
    <w:p w14:paraId="1EC15F1D" w14:textId="77777777" w:rsidR="00BC2603" w:rsidRPr="00AF74E8" w:rsidRDefault="00BC2603" w:rsidP="00FD4DF3">
      <w:pPr>
        <w:pStyle w:val="BodyText"/>
        <w:widowControl w:val="0"/>
        <w:numPr>
          <w:ilvl w:val="0"/>
          <w:numId w:val="87"/>
        </w:numPr>
        <w:tabs>
          <w:tab w:val="left" w:pos="940"/>
          <w:tab w:val="left" w:pos="941"/>
        </w:tabs>
        <w:autoSpaceDE w:val="0"/>
        <w:autoSpaceDN w:val="0"/>
        <w:spacing w:after="0" w:line="240" w:lineRule="auto"/>
        <w:ind w:hanging="310"/>
        <w:jc w:val="both"/>
        <w:rPr>
          <w:rFonts w:cstheme="minorHAnsi"/>
          <w:szCs w:val="20"/>
        </w:rPr>
      </w:pPr>
      <w:r w:rsidRPr="00AF74E8">
        <w:rPr>
          <w:rFonts w:cstheme="minorHAnsi"/>
          <w:szCs w:val="20"/>
        </w:rPr>
        <w:t>The</w:t>
      </w:r>
      <w:r w:rsidRPr="00AF74E8">
        <w:rPr>
          <w:rFonts w:cstheme="minorHAnsi"/>
          <w:spacing w:val="-4"/>
          <w:szCs w:val="20"/>
        </w:rPr>
        <w:t xml:space="preserve"> </w:t>
      </w:r>
      <w:r w:rsidRPr="00AF74E8">
        <w:rPr>
          <w:rFonts w:cstheme="minorHAnsi"/>
          <w:szCs w:val="20"/>
        </w:rPr>
        <w:t>Contractor</w:t>
      </w:r>
      <w:r w:rsidRPr="00AF74E8">
        <w:rPr>
          <w:rFonts w:cstheme="minorHAnsi"/>
          <w:spacing w:val="-3"/>
          <w:szCs w:val="20"/>
        </w:rPr>
        <w:t xml:space="preserve"> </w:t>
      </w:r>
      <w:r w:rsidRPr="00AF74E8">
        <w:rPr>
          <w:rFonts w:cstheme="minorHAnsi"/>
          <w:szCs w:val="20"/>
        </w:rPr>
        <w:t>shall</w:t>
      </w:r>
      <w:r w:rsidRPr="00AF74E8">
        <w:rPr>
          <w:rFonts w:cstheme="minorHAnsi"/>
          <w:spacing w:val="-3"/>
          <w:szCs w:val="20"/>
        </w:rPr>
        <w:t xml:space="preserve"> </w:t>
      </w:r>
      <w:r w:rsidRPr="00AF74E8">
        <w:rPr>
          <w:rFonts w:cstheme="minorHAnsi"/>
          <w:szCs w:val="20"/>
        </w:rPr>
        <w:t>be</w:t>
      </w:r>
      <w:r w:rsidRPr="00AF74E8">
        <w:rPr>
          <w:rFonts w:cstheme="minorHAnsi"/>
          <w:spacing w:val="-4"/>
          <w:szCs w:val="20"/>
        </w:rPr>
        <w:t xml:space="preserve"> </w:t>
      </w:r>
      <w:r w:rsidRPr="00AF74E8">
        <w:rPr>
          <w:rFonts w:cstheme="minorHAnsi"/>
          <w:szCs w:val="20"/>
        </w:rPr>
        <w:t>responsible</w:t>
      </w:r>
      <w:r w:rsidRPr="00AF74E8">
        <w:rPr>
          <w:rFonts w:cstheme="minorHAnsi"/>
          <w:spacing w:val="-4"/>
          <w:szCs w:val="20"/>
        </w:rPr>
        <w:t xml:space="preserve"> </w:t>
      </w:r>
      <w:r w:rsidRPr="00AF74E8">
        <w:rPr>
          <w:rFonts w:cstheme="minorHAnsi"/>
          <w:szCs w:val="20"/>
        </w:rPr>
        <w:t>for</w:t>
      </w:r>
      <w:r w:rsidRPr="00AF74E8">
        <w:rPr>
          <w:rFonts w:cstheme="minorHAnsi"/>
          <w:spacing w:val="-3"/>
          <w:szCs w:val="20"/>
        </w:rPr>
        <w:t xml:space="preserve"> </w:t>
      </w:r>
      <w:r w:rsidRPr="00AF74E8">
        <w:rPr>
          <w:rFonts w:cstheme="minorHAnsi"/>
          <w:szCs w:val="20"/>
        </w:rPr>
        <w:t>the</w:t>
      </w:r>
      <w:r w:rsidRPr="00AF74E8">
        <w:rPr>
          <w:rFonts w:cstheme="minorHAnsi"/>
          <w:spacing w:val="-4"/>
          <w:szCs w:val="20"/>
        </w:rPr>
        <w:t xml:space="preserve"> </w:t>
      </w:r>
      <w:r w:rsidRPr="00AF74E8">
        <w:rPr>
          <w:rFonts w:cstheme="minorHAnsi"/>
          <w:szCs w:val="20"/>
        </w:rPr>
        <w:t>cost</w:t>
      </w:r>
      <w:r w:rsidRPr="00AF74E8">
        <w:rPr>
          <w:rFonts w:cstheme="minorHAnsi"/>
          <w:spacing w:val="-1"/>
          <w:szCs w:val="20"/>
        </w:rPr>
        <w:t xml:space="preserve"> </w:t>
      </w:r>
      <w:r w:rsidRPr="00AF74E8">
        <w:rPr>
          <w:rFonts w:cstheme="minorHAnsi"/>
          <w:szCs w:val="20"/>
        </w:rPr>
        <w:t>of</w:t>
      </w:r>
      <w:r w:rsidRPr="00AF74E8">
        <w:rPr>
          <w:rFonts w:cstheme="minorHAnsi"/>
          <w:spacing w:val="-3"/>
          <w:szCs w:val="20"/>
        </w:rPr>
        <w:t xml:space="preserve"> </w:t>
      </w:r>
      <w:r w:rsidRPr="00AF74E8">
        <w:rPr>
          <w:rFonts w:cstheme="minorHAnsi"/>
          <w:szCs w:val="20"/>
        </w:rPr>
        <w:t>correcting</w:t>
      </w:r>
      <w:r w:rsidRPr="00AF74E8">
        <w:rPr>
          <w:rFonts w:cstheme="minorHAnsi"/>
          <w:spacing w:val="-3"/>
          <w:szCs w:val="20"/>
        </w:rPr>
        <w:t xml:space="preserve"> </w:t>
      </w:r>
      <w:r w:rsidRPr="00AF74E8">
        <w:rPr>
          <w:rFonts w:cstheme="minorHAnsi"/>
          <w:szCs w:val="20"/>
        </w:rPr>
        <w:t>Contractor-generated</w:t>
      </w:r>
      <w:r w:rsidRPr="00AF74E8">
        <w:rPr>
          <w:rFonts w:cstheme="minorHAnsi"/>
          <w:spacing w:val="-4"/>
          <w:szCs w:val="20"/>
        </w:rPr>
        <w:t xml:space="preserve"> </w:t>
      </w:r>
      <w:r w:rsidRPr="00AF74E8">
        <w:rPr>
          <w:rFonts w:cstheme="minorHAnsi"/>
          <w:szCs w:val="20"/>
        </w:rPr>
        <w:t>errors</w:t>
      </w:r>
      <w:r w:rsidRPr="00AF74E8">
        <w:rPr>
          <w:rFonts w:cstheme="minorHAnsi"/>
          <w:spacing w:val="-3"/>
          <w:szCs w:val="20"/>
        </w:rPr>
        <w:t xml:space="preserve"> </w:t>
      </w:r>
      <w:r w:rsidRPr="00AF74E8">
        <w:rPr>
          <w:rFonts w:cstheme="minorHAnsi"/>
          <w:szCs w:val="20"/>
        </w:rPr>
        <w:t>in the production and distribution of notices;</w:t>
      </w:r>
    </w:p>
    <w:p w14:paraId="7B6AA722" w14:textId="77777777" w:rsidR="00BC2603" w:rsidRPr="00AF74E8" w:rsidRDefault="00BC2603" w:rsidP="00FD4DF3">
      <w:pPr>
        <w:pStyle w:val="BodyText"/>
        <w:widowControl w:val="0"/>
        <w:numPr>
          <w:ilvl w:val="0"/>
          <w:numId w:val="87"/>
        </w:numPr>
        <w:tabs>
          <w:tab w:val="left" w:pos="940"/>
          <w:tab w:val="left" w:pos="941"/>
        </w:tabs>
        <w:autoSpaceDE w:val="0"/>
        <w:autoSpaceDN w:val="0"/>
        <w:spacing w:after="0" w:line="240" w:lineRule="auto"/>
        <w:ind w:left="630" w:firstLine="0"/>
        <w:jc w:val="both"/>
        <w:rPr>
          <w:rFonts w:cstheme="minorHAnsi"/>
          <w:szCs w:val="20"/>
        </w:rPr>
      </w:pPr>
      <w:r w:rsidRPr="00AF74E8">
        <w:rPr>
          <w:rFonts w:cstheme="minorHAnsi"/>
          <w:szCs w:val="20"/>
        </w:rPr>
        <w:t>The</w:t>
      </w:r>
      <w:r w:rsidRPr="00AF74E8">
        <w:rPr>
          <w:rFonts w:cstheme="minorHAnsi"/>
          <w:spacing w:val="-8"/>
          <w:szCs w:val="20"/>
        </w:rPr>
        <w:t xml:space="preserve"> </w:t>
      </w:r>
      <w:r w:rsidRPr="00AF74E8">
        <w:rPr>
          <w:rFonts w:cstheme="minorHAnsi"/>
          <w:szCs w:val="20"/>
        </w:rPr>
        <w:t>Contractor</w:t>
      </w:r>
      <w:r w:rsidRPr="00AF74E8">
        <w:rPr>
          <w:rFonts w:cstheme="minorHAnsi"/>
          <w:spacing w:val="-5"/>
          <w:szCs w:val="20"/>
        </w:rPr>
        <w:t xml:space="preserve"> </w:t>
      </w:r>
      <w:r w:rsidRPr="00AF74E8">
        <w:rPr>
          <w:rFonts w:cstheme="minorHAnsi"/>
          <w:szCs w:val="20"/>
        </w:rPr>
        <w:t>shall</w:t>
      </w:r>
      <w:r w:rsidRPr="00AF74E8">
        <w:rPr>
          <w:rFonts w:cstheme="minorHAnsi"/>
          <w:spacing w:val="-4"/>
          <w:szCs w:val="20"/>
        </w:rPr>
        <w:t xml:space="preserve"> </w:t>
      </w:r>
      <w:r w:rsidRPr="00AF74E8">
        <w:rPr>
          <w:rFonts w:cstheme="minorHAnsi"/>
          <w:szCs w:val="20"/>
        </w:rPr>
        <w:t>print</w:t>
      </w:r>
      <w:r w:rsidRPr="00AF74E8">
        <w:rPr>
          <w:rFonts w:cstheme="minorHAnsi"/>
          <w:spacing w:val="-5"/>
          <w:szCs w:val="20"/>
        </w:rPr>
        <w:t xml:space="preserve"> </w:t>
      </w:r>
      <w:r w:rsidRPr="00AF74E8">
        <w:rPr>
          <w:rFonts w:cstheme="minorHAnsi"/>
          <w:szCs w:val="20"/>
        </w:rPr>
        <w:t>notices</w:t>
      </w:r>
      <w:r w:rsidRPr="00AF74E8">
        <w:rPr>
          <w:rFonts w:cstheme="minorHAnsi"/>
          <w:spacing w:val="-7"/>
          <w:szCs w:val="20"/>
        </w:rPr>
        <w:t xml:space="preserve"> </w:t>
      </w:r>
      <w:r w:rsidRPr="00AF74E8">
        <w:rPr>
          <w:rFonts w:cstheme="minorHAnsi"/>
          <w:szCs w:val="20"/>
        </w:rPr>
        <w:t>from</w:t>
      </w:r>
      <w:r w:rsidRPr="00AF74E8">
        <w:rPr>
          <w:rFonts w:cstheme="minorHAnsi"/>
          <w:spacing w:val="-5"/>
          <w:szCs w:val="20"/>
        </w:rPr>
        <w:t xml:space="preserve"> </w:t>
      </w:r>
      <w:r w:rsidRPr="00AF74E8">
        <w:rPr>
          <w:rFonts w:cstheme="minorHAnsi"/>
          <w:szCs w:val="20"/>
        </w:rPr>
        <w:t>approved copy provided</w:t>
      </w:r>
      <w:r w:rsidRPr="00AF74E8">
        <w:rPr>
          <w:rFonts w:cstheme="minorHAnsi"/>
          <w:spacing w:val="-4"/>
          <w:szCs w:val="20"/>
        </w:rPr>
        <w:t xml:space="preserve"> </w:t>
      </w:r>
      <w:r w:rsidRPr="00AF74E8">
        <w:rPr>
          <w:rFonts w:cstheme="minorHAnsi"/>
          <w:szCs w:val="20"/>
        </w:rPr>
        <w:t>by</w:t>
      </w:r>
      <w:r w:rsidRPr="00AF74E8">
        <w:rPr>
          <w:rFonts w:cstheme="minorHAnsi"/>
          <w:spacing w:val="-6"/>
          <w:szCs w:val="20"/>
        </w:rPr>
        <w:t xml:space="preserve"> </w:t>
      </w:r>
      <w:r w:rsidRPr="00AF74E8">
        <w:rPr>
          <w:rFonts w:cstheme="minorHAnsi"/>
          <w:szCs w:val="20"/>
        </w:rPr>
        <w:t>the</w:t>
      </w:r>
      <w:r w:rsidRPr="00AF74E8">
        <w:rPr>
          <w:rFonts w:cstheme="minorHAnsi"/>
          <w:spacing w:val="-5"/>
          <w:szCs w:val="20"/>
        </w:rPr>
        <w:t xml:space="preserve"> </w:t>
      </w:r>
      <w:r w:rsidRPr="00AF74E8">
        <w:rPr>
          <w:rFonts w:cstheme="minorHAnsi"/>
          <w:spacing w:val="-2"/>
          <w:szCs w:val="20"/>
        </w:rPr>
        <w:t>State;</w:t>
      </w:r>
    </w:p>
    <w:p w14:paraId="459ACE1E" w14:textId="77777777" w:rsidR="00BC2603" w:rsidRPr="00AF74E8" w:rsidRDefault="00BC2603" w:rsidP="00FD4DF3">
      <w:pPr>
        <w:pStyle w:val="BodyText"/>
        <w:widowControl w:val="0"/>
        <w:numPr>
          <w:ilvl w:val="0"/>
          <w:numId w:val="87"/>
        </w:numPr>
        <w:tabs>
          <w:tab w:val="left" w:pos="940"/>
          <w:tab w:val="left" w:pos="941"/>
        </w:tabs>
        <w:autoSpaceDE w:val="0"/>
        <w:autoSpaceDN w:val="0"/>
        <w:spacing w:after="0" w:line="240" w:lineRule="auto"/>
        <w:ind w:hanging="310"/>
        <w:jc w:val="both"/>
        <w:rPr>
          <w:rFonts w:cstheme="minorHAnsi"/>
          <w:szCs w:val="20"/>
        </w:rPr>
      </w:pPr>
      <w:r w:rsidRPr="00AF74E8">
        <w:rPr>
          <w:rFonts w:cstheme="minorHAnsi"/>
          <w:szCs w:val="20"/>
        </w:rPr>
        <w:t>The</w:t>
      </w:r>
      <w:r w:rsidRPr="00AF74E8">
        <w:rPr>
          <w:rFonts w:cstheme="minorHAnsi"/>
          <w:spacing w:val="-5"/>
          <w:szCs w:val="20"/>
        </w:rPr>
        <w:t xml:space="preserve"> </w:t>
      </w:r>
      <w:r w:rsidRPr="00AF74E8">
        <w:rPr>
          <w:rFonts w:cstheme="minorHAnsi"/>
          <w:szCs w:val="20"/>
        </w:rPr>
        <w:t>Contractor</w:t>
      </w:r>
      <w:r w:rsidRPr="00AF74E8">
        <w:rPr>
          <w:rFonts w:cstheme="minorHAnsi"/>
          <w:spacing w:val="-4"/>
          <w:szCs w:val="20"/>
        </w:rPr>
        <w:t xml:space="preserve"> </w:t>
      </w:r>
      <w:r w:rsidRPr="00AF74E8">
        <w:rPr>
          <w:rFonts w:cstheme="minorHAnsi"/>
          <w:szCs w:val="20"/>
        </w:rPr>
        <w:t>must</w:t>
      </w:r>
      <w:r w:rsidRPr="00AF74E8">
        <w:rPr>
          <w:rFonts w:cstheme="minorHAnsi"/>
          <w:spacing w:val="-1"/>
          <w:szCs w:val="20"/>
        </w:rPr>
        <w:t xml:space="preserve"> </w:t>
      </w:r>
      <w:r w:rsidRPr="00AF74E8">
        <w:rPr>
          <w:rFonts w:cstheme="minorHAnsi"/>
          <w:szCs w:val="20"/>
        </w:rPr>
        <w:t>have</w:t>
      </w:r>
      <w:r w:rsidRPr="00AF74E8">
        <w:rPr>
          <w:rFonts w:cstheme="minorHAnsi"/>
          <w:spacing w:val="-3"/>
          <w:szCs w:val="20"/>
        </w:rPr>
        <w:t xml:space="preserve"> </w:t>
      </w:r>
      <w:r w:rsidRPr="00AF74E8">
        <w:rPr>
          <w:rFonts w:cstheme="minorHAnsi"/>
          <w:szCs w:val="20"/>
        </w:rPr>
        <w:t>the</w:t>
      </w:r>
      <w:r w:rsidRPr="00AF74E8">
        <w:rPr>
          <w:rFonts w:cstheme="minorHAnsi"/>
          <w:spacing w:val="-5"/>
          <w:szCs w:val="20"/>
        </w:rPr>
        <w:t xml:space="preserve"> </w:t>
      </w:r>
      <w:r w:rsidRPr="00AF74E8">
        <w:rPr>
          <w:rFonts w:cstheme="minorHAnsi"/>
          <w:szCs w:val="20"/>
        </w:rPr>
        <w:t>ability</w:t>
      </w:r>
      <w:r w:rsidRPr="00AF74E8">
        <w:rPr>
          <w:rFonts w:cstheme="minorHAnsi"/>
          <w:spacing w:val="-5"/>
          <w:szCs w:val="20"/>
        </w:rPr>
        <w:t xml:space="preserve"> </w:t>
      </w:r>
      <w:r w:rsidRPr="00AF74E8">
        <w:rPr>
          <w:rFonts w:cstheme="minorHAnsi"/>
          <w:szCs w:val="20"/>
        </w:rPr>
        <w:t>to</w:t>
      </w:r>
      <w:r w:rsidRPr="00AF74E8">
        <w:rPr>
          <w:rFonts w:cstheme="minorHAnsi"/>
          <w:spacing w:val="-3"/>
          <w:szCs w:val="20"/>
        </w:rPr>
        <w:t xml:space="preserve"> </w:t>
      </w:r>
      <w:r w:rsidRPr="00AF74E8">
        <w:rPr>
          <w:rFonts w:cstheme="minorHAnsi"/>
          <w:szCs w:val="20"/>
        </w:rPr>
        <w:t>receive</w:t>
      </w:r>
      <w:r w:rsidRPr="00AF74E8">
        <w:rPr>
          <w:rFonts w:cstheme="minorHAnsi"/>
          <w:spacing w:val="-3"/>
          <w:szCs w:val="20"/>
        </w:rPr>
        <w:t xml:space="preserve"> </w:t>
      </w:r>
      <w:r w:rsidRPr="00AF74E8">
        <w:rPr>
          <w:rFonts w:cstheme="minorHAnsi"/>
          <w:szCs w:val="20"/>
        </w:rPr>
        <w:t>files</w:t>
      </w:r>
      <w:r w:rsidRPr="00AF74E8">
        <w:rPr>
          <w:rFonts w:cstheme="minorHAnsi"/>
          <w:spacing w:val="-5"/>
          <w:szCs w:val="20"/>
        </w:rPr>
        <w:t xml:space="preserve"> </w:t>
      </w:r>
      <w:r w:rsidRPr="00AF74E8">
        <w:rPr>
          <w:rFonts w:cstheme="minorHAnsi"/>
          <w:szCs w:val="20"/>
        </w:rPr>
        <w:t xml:space="preserve">from NJKiDS containing data to be inserted as variable data into the notices; and </w:t>
      </w:r>
    </w:p>
    <w:p w14:paraId="5EE23E05" w14:textId="77777777" w:rsidR="00BC2603" w:rsidRPr="00AF74E8" w:rsidRDefault="00BC2603" w:rsidP="00FD4DF3">
      <w:pPr>
        <w:pStyle w:val="BodyText"/>
        <w:widowControl w:val="0"/>
        <w:numPr>
          <w:ilvl w:val="0"/>
          <w:numId w:val="87"/>
        </w:numPr>
        <w:autoSpaceDE w:val="0"/>
        <w:autoSpaceDN w:val="0"/>
        <w:spacing w:after="0" w:line="240" w:lineRule="auto"/>
        <w:ind w:hanging="310"/>
        <w:jc w:val="both"/>
        <w:rPr>
          <w:rFonts w:cstheme="minorHAnsi"/>
          <w:szCs w:val="20"/>
        </w:rPr>
      </w:pPr>
      <w:r w:rsidRPr="00AF74E8">
        <w:rPr>
          <w:rFonts w:cstheme="minorHAnsi"/>
          <w:szCs w:val="20"/>
        </w:rPr>
        <w:t>The</w:t>
      </w:r>
      <w:r w:rsidRPr="00AF74E8">
        <w:rPr>
          <w:rFonts w:cstheme="minorHAnsi"/>
          <w:spacing w:val="-5"/>
          <w:szCs w:val="20"/>
        </w:rPr>
        <w:t xml:space="preserve"> </w:t>
      </w:r>
      <w:r w:rsidRPr="00AF74E8">
        <w:rPr>
          <w:rFonts w:cstheme="minorHAnsi"/>
          <w:szCs w:val="20"/>
        </w:rPr>
        <w:t>Contractor</w:t>
      </w:r>
      <w:r w:rsidRPr="00AF74E8">
        <w:rPr>
          <w:rFonts w:cstheme="minorHAnsi"/>
          <w:spacing w:val="-4"/>
          <w:szCs w:val="20"/>
        </w:rPr>
        <w:t xml:space="preserve"> </w:t>
      </w:r>
      <w:r w:rsidRPr="00AF74E8">
        <w:rPr>
          <w:rFonts w:cstheme="minorHAnsi"/>
          <w:szCs w:val="20"/>
        </w:rPr>
        <w:t>shall</w:t>
      </w:r>
      <w:r w:rsidRPr="00AF74E8">
        <w:rPr>
          <w:rFonts w:cstheme="minorHAnsi"/>
          <w:spacing w:val="-3"/>
          <w:szCs w:val="20"/>
        </w:rPr>
        <w:t xml:space="preserve"> </w:t>
      </w:r>
      <w:r w:rsidRPr="00AF74E8">
        <w:rPr>
          <w:rFonts w:cstheme="minorHAnsi"/>
          <w:szCs w:val="20"/>
        </w:rPr>
        <w:t>provide</w:t>
      </w:r>
      <w:r w:rsidRPr="00AF74E8">
        <w:rPr>
          <w:rFonts w:cstheme="minorHAnsi"/>
          <w:spacing w:val="-3"/>
          <w:szCs w:val="20"/>
        </w:rPr>
        <w:t xml:space="preserve"> </w:t>
      </w:r>
      <w:r w:rsidRPr="00AF74E8">
        <w:rPr>
          <w:rFonts w:cstheme="minorHAnsi"/>
          <w:szCs w:val="20"/>
        </w:rPr>
        <w:t>reports</w:t>
      </w:r>
      <w:r w:rsidRPr="00AF74E8">
        <w:rPr>
          <w:rFonts w:cstheme="minorHAnsi"/>
          <w:spacing w:val="-5"/>
          <w:szCs w:val="20"/>
        </w:rPr>
        <w:t xml:space="preserve"> </w:t>
      </w:r>
      <w:r w:rsidRPr="00AF74E8">
        <w:rPr>
          <w:rFonts w:cstheme="minorHAnsi"/>
          <w:szCs w:val="20"/>
        </w:rPr>
        <w:t>of</w:t>
      </w:r>
      <w:r w:rsidRPr="00AF74E8">
        <w:rPr>
          <w:rFonts w:cstheme="minorHAnsi"/>
          <w:spacing w:val="-4"/>
          <w:szCs w:val="20"/>
        </w:rPr>
        <w:t xml:space="preserve"> </w:t>
      </w:r>
      <w:r w:rsidRPr="00AF74E8">
        <w:rPr>
          <w:rFonts w:cstheme="minorHAnsi"/>
          <w:szCs w:val="20"/>
        </w:rPr>
        <w:t>the</w:t>
      </w:r>
      <w:r w:rsidRPr="00AF74E8">
        <w:rPr>
          <w:rFonts w:cstheme="minorHAnsi"/>
          <w:spacing w:val="-3"/>
          <w:szCs w:val="20"/>
        </w:rPr>
        <w:t xml:space="preserve"> </w:t>
      </w:r>
      <w:r w:rsidRPr="00AF74E8">
        <w:rPr>
          <w:rFonts w:cstheme="minorHAnsi"/>
          <w:szCs w:val="20"/>
        </w:rPr>
        <w:t>number</w:t>
      </w:r>
      <w:r w:rsidRPr="00AF74E8">
        <w:rPr>
          <w:rFonts w:cstheme="minorHAnsi"/>
          <w:spacing w:val="-2"/>
          <w:szCs w:val="20"/>
        </w:rPr>
        <w:t xml:space="preserve"> </w:t>
      </w:r>
      <w:r w:rsidRPr="00AF74E8">
        <w:rPr>
          <w:rFonts w:cstheme="minorHAnsi"/>
          <w:szCs w:val="20"/>
        </w:rPr>
        <w:t>of</w:t>
      </w:r>
      <w:r w:rsidRPr="00AF74E8">
        <w:rPr>
          <w:rFonts w:cstheme="minorHAnsi"/>
          <w:spacing w:val="-1"/>
          <w:szCs w:val="20"/>
        </w:rPr>
        <w:t xml:space="preserve"> </w:t>
      </w:r>
      <w:r w:rsidRPr="00AF74E8">
        <w:rPr>
          <w:rFonts w:cstheme="minorHAnsi"/>
          <w:szCs w:val="20"/>
        </w:rPr>
        <w:t>documents</w:t>
      </w:r>
      <w:r w:rsidRPr="00AF74E8">
        <w:rPr>
          <w:rFonts w:cstheme="minorHAnsi"/>
          <w:spacing w:val="-5"/>
          <w:szCs w:val="20"/>
        </w:rPr>
        <w:t xml:space="preserve"> </w:t>
      </w:r>
      <w:r w:rsidRPr="00AF74E8">
        <w:rPr>
          <w:rFonts w:cstheme="minorHAnsi"/>
          <w:szCs w:val="20"/>
        </w:rPr>
        <w:t>produced</w:t>
      </w:r>
      <w:r w:rsidRPr="00AF74E8">
        <w:rPr>
          <w:rFonts w:cstheme="minorHAnsi"/>
          <w:spacing w:val="-3"/>
          <w:szCs w:val="20"/>
        </w:rPr>
        <w:t xml:space="preserve"> when requested by the State. </w:t>
      </w:r>
    </w:p>
    <w:p w14:paraId="6C9E6D2D" w14:textId="72F72C3B" w:rsidR="00BC2603" w:rsidRDefault="00BC2603" w:rsidP="00AF74E8">
      <w:pPr>
        <w:spacing w:after="0" w:line="240" w:lineRule="auto"/>
      </w:pPr>
    </w:p>
    <w:p w14:paraId="0F68BDAF" w14:textId="6B21B99E" w:rsidR="00BC2603" w:rsidRDefault="00BC2603" w:rsidP="00AF74E8">
      <w:pPr>
        <w:pStyle w:val="Heading2"/>
        <w:spacing w:line="240" w:lineRule="auto"/>
      </w:pPr>
      <w:bookmarkStart w:id="141" w:name="_Toc208586363"/>
      <w:r>
        <w:t>ELECTRONIC IMAGING SYSTEM</w:t>
      </w:r>
      <w:bookmarkEnd w:id="141"/>
    </w:p>
    <w:p w14:paraId="62CF1A1D" w14:textId="25A6D18F" w:rsidR="00BC2603" w:rsidRDefault="00BC2603" w:rsidP="00AF74E8">
      <w:pPr>
        <w:spacing w:after="0" w:line="240" w:lineRule="auto"/>
        <w:jc w:val="both"/>
        <w:rPr>
          <w:rFonts w:cstheme="minorHAnsi"/>
          <w:szCs w:val="20"/>
        </w:rPr>
      </w:pPr>
      <w:r w:rsidRPr="00C41D52">
        <w:rPr>
          <w:rFonts w:cstheme="minorHAnsi"/>
          <w:szCs w:val="20"/>
        </w:rPr>
        <w:t>The Contractor is responsible for imaging any and all documentation related to New Hire, NMSN, IWO</w:t>
      </w:r>
      <w:r>
        <w:rPr>
          <w:rFonts w:cstheme="minorHAnsi"/>
          <w:szCs w:val="20"/>
        </w:rPr>
        <w:t>,</w:t>
      </w:r>
      <w:r w:rsidRPr="00C41D52">
        <w:rPr>
          <w:rFonts w:cstheme="minorHAnsi"/>
          <w:szCs w:val="20"/>
        </w:rPr>
        <w:t xml:space="preserve"> and VOE which includes, but not limited to, images of all envelopes, all source documents, all correspondence it</w:t>
      </w:r>
      <w:r w:rsidRPr="00C41D52">
        <w:rPr>
          <w:rFonts w:cstheme="minorHAnsi"/>
          <w:spacing w:val="1"/>
          <w:szCs w:val="20"/>
        </w:rPr>
        <w:t xml:space="preserve"> </w:t>
      </w:r>
      <w:r w:rsidRPr="00C41D52">
        <w:rPr>
          <w:rFonts w:cstheme="minorHAnsi"/>
          <w:szCs w:val="20"/>
        </w:rPr>
        <w:t>receives</w:t>
      </w:r>
      <w:r w:rsidRPr="00C41D52">
        <w:rPr>
          <w:rFonts w:cstheme="minorHAnsi"/>
          <w:spacing w:val="-2"/>
          <w:szCs w:val="20"/>
        </w:rPr>
        <w:t xml:space="preserve"> </w:t>
      </w:r>
      <w:r w:rsidRPr="00C41D52">
        <w:rPr>
          <w:rFonts w:cstheme="minorHAnsi"/>
          <w:szCs w:val="20"/>
        </w:rPr>
        <w:t>and</w:t>
      </w:r>
      <w:r w:rsidRPr="00C41D52">
        <w:rPr>
          <w:rFonts w:cstheme="minorHAnsi"/>
          <w:spacing w:val="-1"/>
          <w:szCs w:val="20"/>
        </w:rPr>
        <w:t xml:space="preserve"> </w:t>
      </w:r>
      <w:r w:rsidRPr="00C41D52">
        <w:rPr>
          <w:rFonts w:cstheme="minorHAnsi"/>
          <w:szCs w:val="20"/>
        </w:rPr>
        <w:t>to</w:t>
      </w:r>
      <w:r w:rsidRPr="00C41D52">
        <w:rPr>
          <w:rFonts w:cstheme="minorHAnsi"/>
          <w:spacing w:val="-1"/>
          <w:szCs w:val="20"/>
        </w:rPr>
        <w:t xml:space="preserve"> </w:t>
      </w:r>
      <w:r w:rsidRPr="00C41D52">
        <w:rPr>
          <w:rFonts w:cstheme="minorHAnsi"/>
          <w:szCs w:val="20"/>
        </w:rPr>
        <w:t>which</w:t>
      </w:r>
      <w:r w:rsidRPr="00C41D52">
        <w:rPr>
          <w:rFonts w:cstheme="minorHAnsi"/>
          <w:spacing w:val="-1"/>
          <w:szCs w:val="20"/>
        </w:rPr>
        <w:t xml:space="preserve"> </w:t>
      </w:r>
      <w:r w:rsidRPr="00C41D52">
        <w:rPr>
          <w:rFonts w:cstheme="minorHAnsi"/>
          <w:szCs w:val="20"/>
        </w:rPr>
        <w:t>it</w:t>
      </w:r>
      <w:r w:rsidRPr="00C41D52">
        <w:rPr>
          <w:rFonts w:cstheme="minorHAnsi"/>
          <w:spacing w:val="-2"/>
          <w:szCs w:val="20"/>
        </w:rPr>
        <w:t xml:space="preserve"> </w:t>
      </w:r>
      <w:r w:rsidRPr="00C41D52">
        <w:rPr>
          <w:rFonts w:cstheme="minorHAnsi"/>
          <w:szCs w:val="20"/>
        </w:rPr>
        <w:t>responds,</w:t>
      </w:r>
      <w:r w:rsidRPr="00C41D52">
        <w:rPr>
          <w:rFonts w:cstheme="minorHAnsi"/>
          <w:spacing w:val="-1"/>
          <w:szCs w:val="20"/>
        </w:rPr>
        <w:t xml:space="preserve"> </w:t>
      </w:r>
      <w:r w:rsidRPr="00C41D52">
        <w:rPr>
          <w:rFonts w:cstheme="minorHAnsi"/>
          <w:szCs w:val="20"/>
        </w:rPr>
        <w:t>and</w:t>
      </w:r>
      <w:r w:rsidRPr="00C41D52">
        <w:rPr>
          <w:rFonts w:cstheme="minorHAnsi"/>
          <w:spacing w:val="-1"/>
          <w:szCs w:val="20"/>
        </w:rPr>
        <w:t xml:space="preserve"> </w:t>
      </w:r>
      <w:r w:rsidRPr="00C41D52">
        <w:rPr>
          <w:rFonts w:cstheme="minorHAnsi"/>
          <w:szCs w:val="20"/>
        </w:rPr>
        <w:t>any</w:t>
      </w:r>
      <w:r w:rsidRPr="00C41D52">
        <w:rPr>
          <w:rFonts w:cstheme="minorHAnsi"/>
          <w:spacing w:val="-2"/>
          <w:szCs w:val="20"/>
        </w:rPr>
        <w:t xml:space="preserve"> </w:t>
      </w:r>
      <w:r w:rsidRPr="00C41D52">
        <w:rPr>
          <w:rFonts w:cstheme="minorHAnsi"/>
          <w:szCs w:val="20"/>
        </w:rPr>
        <w:lastRenderedPageBreak/>
        <w:t>miscellaneous</w:t>
      </w:r>
      <w:r w:rsidRPr="00C41D52">
        <w:rPr>
          <w:rFonts w:cstheme="minorHAnsi"/>
          <w:spacing w:val="-1"/>
          <w:szCs w:val="20"/>
        </w:rPr>
        <w:t xml:space="preserve"> </w:t>
      </w:r>
      <w:r w:rsidRPr="00C41D52">
        <w:rPr>
          <w:rFonts w:cstheme="minorHAnsi"/>
          <w:szCs w:val="20"/>
        </w:rPr>
        <w:t>documents</w:t>
      </w:r>
      <w:r w:rsidRPr="00C41D52">
        <w:rPr>
          <w:rFonts w:cstheme="minorHAnsi"/>
          <w:spacing w:val="-1"/>
          <w:szCs w:val="20"/>
        </w:rPr>
        <w:t xml:space="preserve"> </w:t>
      </w:r>
      <w:r w:rsidRPr="00C41D52">
        <w:rPr>
          <w:rFonts w:cstheme="minorHAnsi"/>
          <w:szCs w:val="20"/>
        </w:rPr>
        <w:t>as</w:t>
      </w:r>
      <w:r w:rsidRPr="00C41D52">
        <w:rPr>
          <w:rFonts w:cstheme="minorHAnsi"/>
          <w:spacing w:val="-1"/>
          <w:szCs w:val="20"/>
        </w:rPr>
        <w:t xml:space="preserve"> </w:t>
      </w:r>
      <w:r w:rsidRPr="00C41D52">
        <w:rPr>
          <w:rFonts w:cstheme="minorHAnsi"/>
          <w:szCs w:val="20"/>
        </w:rPr>
        <w:t>designated</w:t>
      </w:r>
      <w:r w:rsidRPr="00C41D52">
        <w:rPr>
          <w:rFonts w:cstheme="minorHAnsi"/>
          <w:spacing w:val="-1"/>
          <w:szCs w:val="20"/>
        </w:rPr>
        <w:t xml:space="preserve"> </w:t>
      </w:r>
      <w:r w:rsidRPr="00C41D52">
        <w:rPr>
          <w:rFonts w:cstheme="minorHAnsi"/>
          <w:szCs w:val="20"/>
        </w:rPr>
        <w:t>by</w:t>
      </w:r>
      <w:r w:rsidRPr="00C41D52">
        <w:rPr>
          <w:rFonts w:cstheme="minorHAnsi"/>
          <w:spacing w:val="-1"/>
          <w:szCs w:val="20"/>
        </w:rPr>
        <w:t xml:space="preserve"> </w:t>
      </w:r>
      <w:r w:rsidRPr="00C41D52">
        <w:rPr>
          <w:rFonts w:cstheme="minorHAnsi"/>
          <w:szCs w:val="20"/>
        </w:rPr>
        <w:t>the</w:t>
      </w:r>
      <w:r w:rsidRPr="00C41D52">
        <w:rPr>
          <w:rFonts w:cstheme="minorHAnsi"/>
          <w:spacing w:val="-1"/>
          <w:szCs w:val="20"/>
        </w:rPr>
        <w:t xml:space="preserve"> </w:t>
      </w:r>
      <w:r w:rsidRPr="00C41D52">
        <w:rPr>
          <w:rFonts w:cstheme="minorHAnsi"/>
          <w:szCs w:val="20"/>
        </w:rPr>
        <w:t>State.</w:t>
      </w:r>
      <w:r w:rsidR="004306FC">
        <w:rPr>
          <w:rFonts w:cstheme="minorHAnsi"/>
          <w:szCs w:val="20"/>
        </w:rPr>
        <w:t xml:space="preserve"> It is estimated that 100,000 hard copy forms, including entering notes and imaging in NJKIDS, are processed on an annual basis.</w:t>
      </w:r>
    </w:p>
    <w:p w14:paraId="3E29BC20" w14:textId="77777777" w:rsidR="00BC2603" w:rsidRPr="00C41D52" w:rsidRDefault="00BC2603" w:rsidP="00AF74E8">
      <w:pPr>
        <w:spacing w:after="0" w:line="240" w:lineRule="auto"/>
        <w:jc w:val="both"/>
        <w:rPr>
          <w:rFonts w:cstheme="minorHAnsi"/>
          <w:szCs w:val="20"/>
        </w:rPr>
      </w:pPr>
    </w:p>
    <w:p w14:paraId="6222FF8C" w14:textId="5A7280B7" w:rsidR="00BC2603" w:rsidRDefault="00BC2603" w:rsidP="00AF74E8">
      <w:pPr>
        <w:spacing w:after="0" w:line="240" w:lineRule="auto"/>
        <w:jc w:val="both"/>
        <w:rPr>
          <w:rFonts w:cstheme="minorHAnsi"/>
          <w:szCs w:val="20"/>
        </w:rPr>
      </w:pPr>
      <w:r w:rsidRPr="00C41D52">
        <w:rPr>
          <w:rFonts w:cstheme="minorHAnsi"/>
          <w:szCs w:val="20"/>
        </w:rPr>
        <w:t>The Contractor</w:t>
      </w:r>
      <w:r w:rsidRPr="00C41D52">
        <w:rPr>
          <w:rFonts w:cstheme="minorHAnsi"/>
          <w:spacing w:val="61"/>
          <w:szCs w:val="20"/>
        </w:rPr>
        <w:t xml:space="preserve"> </w:t>
      </w:r>
      <w:r w:rsidRPr="00C41D52">
        <w:rPr>
          <w:rFonts w:cstheme="minorHAnsi"/>
          <w:szCs w:val="20"/>
        </w:rPr>
        <w:t>shall</w:t>
      </w:r>
      <w:r w:rsidRPr="00C41D52">
        <w:rPr>
          <w:rFonts w:cstheme="minorHAnsi"/>
          <w:spacing w:val="61"/>
          <w:szCs w:val="20"/>
        </w:rPr>
        <w:t xml:space="preserve"> </w:t>
      </w:r>
      <w:r w:rsidRPr="00C41D52">
        <w:rPr>
          <w:rFonts w:cstheme="minorHAnsi"/>
          <w:szCs w:val="20"/>
        </w:rPr>
        <w:t>maintain</w:t>
      </w:r>
      <w:r w:rsidRPr="00C41D52">
        <w:rPr>
          <w:rFonts w:cstheme="minorHAnsi"/>
          <w:spacing w:val="61"/>
          <w:szCs w:val="20"/>
        </w:rPr>
        <w:t xml:space="preserve"> </w:t>
      </w:r>
      <w:r w:rsidRPr="00C41D52">
        <w:rPr>
          <w:rFonts w:cstheme="minorHAnsi"/>
          <w:szCs w:val="20"/>
        </w:rPr>
        <w:t>an</w:t>
      </w:r>
      <w:r w:rsidRPr="00C41D52">
        <w:rPr>
          <w:rFonts w:cstheme="minorHAnsi"/>
          <w:spacing w:val="61"/>
          <w:szCs w:val="20"/>
        </w:rPr>
        <w:t xml:space="preserve"> </w:t>
      </w:r>
      <w:r w:rsidRPr="00C41D52">
        <w:rPr>
          <w:rFonts w:cstheme="minorHAnsi"/>
          <w:szCs w:val="20"/>
        </w:rPr>
        <w:t>imaging system that is certified</w:t>
      </w:r>
      <w:r w:rsidRPr="00C41D52">
        <w:rPr>
          <w:rFonts w:cstheme="minorHAnsi"/>
          <w:spacing w:val="61"/>
          <w:szCs w:val="20"/>
        </w:rPr>
        <w:t xml:space="preserve"> </w:t>
      </w:r>
      <w:r w:rsidRPr="00C41D52">
        <w:rPr>
          <w:rFonts w:cstheme="minorHAnsi"/>
          <w:szCs w:val="20"/>
        </w:rPr>
        <w:t>by</w:t>
      </w:r>
      <w:r w:rsidRPr="00C41D52">
        <w:rPr>
          <w:rFonts w:cstheme="minorHAnsi"/>
          <w:spacing w:val="61"/>
          <w:szCs w:val="20"/>
        </w:rPr>
        <w:t xml:space="preserve"> </w:t>
      </w:r>
      <w:r w:rsidRPr="00C41D52">
        <w:rPr>
          <w:rFonts w:cstheme="minorHAnsi"/>
          <w:szCs w:val="20"/>
        </w:rPr>
        <w:t>the</w:t>
      </w:r>
      <w:r w:rsidRPr="00C41D52">
        <w:rPr>
          <w:rFonts w:cstheme="minorHAnsi"/>
          <w:spacing w:val="1"/>
          <w:szCs w:val="20"/>
        </w:rPr>
        <w:t xml:space="preserve"> </w:t>
      </w:r>
      <w:r w:rsidRPr="00C41D52">
        <w:rPr>
          <w:rFonts w:cstheme="minorHAnsi"/>
          <w:szCs w:val="20"/>
        </w:rPr>
        <w:t>New Jersey Department</w:t>
      </w:r>
      <w:r w:rsidRPr="00C41D52">
        <w:rPr>
          <w:rFonts w:cstheme="minorHAnsi"/>
          <w:spacing w:val="62"/>
          <w:szCs w:val="20"/>
        </w:rPr>
        <w:t xml:space="preserve"> </w:t>
      </w:r>
      <w:r w:rsidRPr="00C41D52">
        <w:rPr>
          <w:rFonts w:cstheme="minorHAnsi"/>
          <w:szCs w:val="20"/>
        </w:rPr>
        <w:t>of the Treasury, Division</w:t>
      </w:r>
      <w:r w:rsidRPr="00C41D52">
        <w:rPr>
          <w:rFonts w:cstheme="minorHAnsi"/>
          <w:spacing w:val="62"/>
          <w:szCs w:val="20"/>
        </w:rPr>
        <w:t xml:space="preserve"> </w:t>
      </w:r>
      <w:r w:rsidRPr="00C41D52">
        <w:rPr>
          <w:rFonts w:cstheme="minorHAnsi"/>
          <w:szCs w:val="20"/>
        </w:rPr>
        <w:t>of</w:t>
      </w:r>
      <w:r w:rsidRPr="00C41D52">
        <w:rPr>
          <w:rFonts w:cstheme="minorHAnsi"/>
          <w:spacing w:val="1"/>
          <w:szCs w:val="20"/>
        </w:rPr>
        <w:t xml:space="preserve"> </w:t>
      </w:r>
      <w:r w:rsidRPr="00C41D52">
        <w:rPr>
          <w:rFonts w:cstheme="minorHAnsi"/>
          <w:szCs w:val="20"/>
        </w:rPr>
        <w:t>Revenue</w:t>
      </w:r>
      <w:r w:rsidRPr="00C41D52">
        <w:rPr>
          <w:rFonts w:cstheme="minorHAnsi"/>
          <w:spacing w:val="1"/>
          <w:szCs w:val="20"/>
        </w:rPr>
        <w:t xml:space="preserve"> </w:t>
      </w:r>
      <w:r w:rsidRPr="00C41D52">
        <w:rPr>
          <w:rFonts w:cstheme="minorHAnsi"/>
          <w:szCs w:val="20"/>
        </w:rPr>
        <w:t>and</w:t>
      </w:r>
      <w:r w:rsidRPr="00C41D52">
        <w:rPr>
          <w:rFonts w:cstheme="minorHAnsi"/>
          <w:spacing w:val="1"/>
          <w:szCs w:val="20"/>
        </w:rPr>
        <w:t xml:space="preserve"> </w:t>
      </w:r>
      <w:r w:rsidRPr="00C41D52">
        <w:rPr>
          <w:rFonts w:cstheme="minorHAnsi"/>
          <w:szCs w:val="20"/>
        </w:rPr>
        <w:t>Enterprise</w:t>
      </w:r>
      <w:r w:rsidRPr="00C41D52">
        <w:rPr>
          <w:rFonts w:cstheme="minorHAnsi"/>
          <w:spacing w:val="1"/>
          <w:szCs w:val="20"/>
        </w:rPr>
        <w:t xml:space="preserve"> </w:t>
      </w:r>
      <w:r w:rsidRPr="00C41D52">
        <w:rPr>
          <w:rFonts w:cstheme="minorHAnsi"/>
          <w:szCs w:val="20"/>
        </w:rPr>
        <w:t>Services</w:t>
      </w:r>
      <w:r w:rsidRPr="00C41D52">
        <w:rPr>
          <w:rFonts w:cstheme="minorHAnsi"/>
          <w:spacing w:val="1"/>
          <w:szCs w:val="20"/>
        </w:rPr>
        <w:t xml:space="preserve"> </w:t>
      </w:r>
      <w:r w:rsidRPr="00C41D52">
        <w:rPr>
          <w:rFonts w:cstheme="minorHAnsi"/>
          <w:szCs w:val="20"/>
        </w:rPr>
        <w:t>(DORES) in</w:t>
      </w:r>
      <w:r w:rsidRPr="00C41D52">
        <w:rPr>
          <w:rFonts w:cstheme="minorHAnsi"/>
          <w:spacing w:val="-1"/>
          <w:szCs w:val="20"/>
        </w:rPr>
        <w:t xml:space="preserve"> accordance </w:t>
      </w:r>
      <w:r w:rsidRPr="00C41D52">
        <w:rPr>
          <w:rFonts w:cstheme="minorHAnsi"/>
          <w:szCs w:val="20"/>
        </w:rPr>
        <w:t>with</w:t>
      </w:r>
      <w:r w:rsidRPr="00C41D52">
        <w:rPr>
          <w:rFonts w:cstheme="minorHAnsi"/>
          <w:spacing w:val="-2"/>
          <w:szCs w:val="20"/>
        </w:rPr>
        <w:t xml:space="preserve"> </w:t>
      </w:r>
      <w:r w:rsidRPr="00C41D52">
        <w:rPr>
          <w:rFonts w:cstheme="minorHAnsi"/>
          <w:szCs w:val="20"/>
        </w:rPr>
        <w:t>N.J.A.C. 15:3-4</w:t>
      </w:r>
      <w:r w:rsidRPr="00C41D52">
        <w:rPr>
          <w:rFonts w:cstheme="minorHAnsi"/>
          <w:spacing w:val="-1"/>
          <w:szCs w:val="20"/>
        </w:rPr>
        <w:t xml:space="preserve"> </w:t>
      </w:r>
      <w:r w:rsidRPr="00C41D52">
        <w:rPr>
          <w:rFonts w:cstheme="minorHAnsi"/>
          <w:szCs w:val="20"/>
        </w:rPr>
        <w:t>and N.J.A.C.</w:t>
      </w:r>
      <w:r w:rsidRPr="00C41D52">
        <w:rPr>
          <w:rFonts w:cstheme="minorHAnsi"/>
          <w:spacing w:val="-1"/>
          <w:szCs w:val="20"/>
        </w:rPr>
        <w:t xml:space="preserve"> </w:t>
      </w:r>
      <w:r w:rsidRPr="00C41D52">
        <w:rPr>
          <w:rFonts w:cstheme="minorHAnsi"/>
          <w:szCs w:val="20"/>
        </w:rPr>
        <w:t xml:space="preserve">15:3-5. </w:t>
      </w:r>
      <w:r w:rsidR="007550AE" w:rsidRPr="00975915">
        <w:rPr>
          <w:rFonts w:cstheme="minorHAnsi"/>
          <w:szCs w:val="20"/>
        </w:rPr>
        <w:t>Information on</w:t>
      </w:r>
      <w:r w:rsidR="007550AE" w:rsidRPr="00975915">
        <w:rPr>
          <w:rFonts w:cstheme="minorHAnsi"/>
          <w:spacing w:val="28"/>
          <w:szCs w:val="20"/>
        </w:rPr>
        <w:t xml:space="preserve"> </w:t>
      </w:r>
      <w:r w:rsidR="007550AE" w:rsidRPr="00975915">
        <w:rPr>
          <w:rFonts w:cstheme="minorHAnsi"/>
          <w:szCs w:val="20"/>
        </w:rPr>
        <w:t>setting</w:t>
      </w:r>
      <w:r w:rsidR="007550AE" w:rsidRPr="00975915">
        <w:rPr>
          <w:rFonts w:cstheme="minorHAnsi"/>
          <w:spacing w:val="28"/>
          <w:szCs w:val="20"/>
        </w:rPr>
        <w:t xml:space="preserve"> </w:t>
      </w:r>
      <w:r w:rsidR="007550AE" w:rsidRPr="00975915">
        <w:rPr>
          <w:rFonts w:cstheme="minorHAnsi"/>
          <w:szCs w:val="20"/>
        </w:rPr>
        <w:t>up</w:t>
      </w:r>
      <w:r w:rsidR="007550AE" w:rsidRPr="00975915">
        <w:rPr>
          <w:rFonts w:cstheme="minorHAnsi"/>
          <w:spacing w:val="27"/>
          <w:szCs w:val="20"/>
        </w:rPr>
        <w:t xml:space="preserve"> </w:t>
      </w:r>
      <w:r w:rsidR="007550AE" w:rsidRPr="00975915">
        <w:rPr>
          <w:rFonts w:cstheme="minorHAnsi"/>
          <w:szCs w:val="20"/>
        </w:rPr>
        <w:t>a</w:t>
      </w:r>
      <w:r w:rsidR="007550AE" w:rsidRPr="00975915">
        <w:rPr>
          <w:rFonts w:cstheme="minorHAnsi"/>
          <w:spacing w:val="26"/>
          <w:szCs w:val="20"/>
        </w:rPr>
        <w:t xml:space="preserve"> </w:t>
      </w:r>
      <w:r w:rsidR="007550AE" w:rsidRPr="00975915">
        <w:rPr>
          <w:rFonts w:cstheme="minorHAnsi"/>
          <w:szCs w:val="20"/>
        </w:rPr>
        <w:t>State</w:t>
      </w:r>
      <w:r w:rsidR="007550AE" w:rsidRPr="00975915">
        <w:rPr>
          <w:rFonts w:cstheme="minorHAnsi"/>
          <w:spacing w:val="-1"/>
          <w:szCs w:val="20"/>
        </w:rPr>
        <w:t xml:space="preserve"> </w:t>
      </w:r>
      <w:r w:rsidR="007550AE" w:rsidRPr="00975915">
        <w:rPr>
          <w:rFonts w:cstheme="minorHAnsi"/>
          <w:szCs w:val="20"/>
        </w:rPr>
        <w:t>DORES</w:t>
      </w:r>
      <w:r w:rsidR="007550AE" w:rsidRPr="00975915">
        <w:rPr>
          <w:rFonts w:cstheme="minorHAnsi"/>
          <w:spacing w:val="-1"/>
          <w:szCs w:val="20"/>
        </w:rPr>
        <w:t xml:space="preserve"> </w:t>
      </w:r>
      <w:r w:rsidR="007550AE" w:rsidRPr="00975915">
        <w:rPr>
          <w:rFonts w:cstheme="minorHAnsi"/>
          <w:szCs w:val="20"/>
        </w:rPr>
        <w:t>Certified</w:t>
      </w:r>
      <w:r w:rsidR="007550AE" w:rsidRPr="00975915">
        <w:rPr>
          <w:rFonts w:cstheme="minorHAnsi"/>
          <w:spacing w:val="27"/>
          <w:szCs w:val="20"/>
        </w:rPr>
        <w:t xml:space="preserve"> </w:t>
      </w:r>
      <w:r w:rsidR="007550AE" w:rsidRPr="00975915">
        <w:rPr>
          <w:rFonts w:cstheme="minorHAnsi"/>
          <w:szCs w:val="20"/>
        </w:rPr>
        <w:t>Imaging</w:t>
      </w:r>
      <w:r w:rsidR="007550AE" w:rsidRPr="00975915">
        <w:rPr>
          <w:rFonts w:cstheme="minorHAnsi"/>
          <w:spacing w:val="27"/>
          <w:szCs w:val="20"/>
        </w:rPr>
        <w:t xml:space="preserve"> </w:t>
      </w:r>
      <w:r w:rsidR="007550AE" w:rsidRPr="00975915">
        <w:rPr>
          <w:rFonts w:cstheme="minorHAnsi"/>
          <w:szCs w:val="20"/>
        </w:rPr>
        <w:t>Center</w:t>
      </w:r>
      <w:r w:rsidR="007550AE" w:rsidRPr="00975915">
        <w:rPr>
          <w:rFonts w:cstheme="minorHAnsi"/>
          <w:spacing w:val="28"/>
          <w:szCs w:val="20"/>
        </w:rPr>
        <w:t xml:space="preserve"> </w:t>
      </w:r>
      <w:r w:rsidR="007550AE" w:rsidRPr="00975915">
        <w:rPr>
          <w:rFonts w:cstheme="minorHAnsi"/>
          <w:szCs w:val="20"/>
        </w:rPr>
        <w:t>is</w:t>
      </w:r>
      <w:r w:rsidR="007550AE" w:rsidRPr="00975915">
        <w:rPr>
          <w:rFonts w:cstheme="minorHAnsi"/>
          <w:spacing w:val="27"/>
          <w:szCs w:val="20"/>
        </w:rPr>
        <w:t xml:space="preserve"> </w:t>
      </w:r>
      <w:r w:rsidR="007550AE" w:rsidRPr="00975915">
        <w:rPr>
          <w:rFonts w:cstheme="minorHAnsi"/>
          <w:szCs w:val="20"/>
        </w:rPr>
        <w:t>available at:</w:t>
      </w:r>
      <w:r w:rsidR="007550AE" w:rsidRPr="00975915">
        <w:rPr>
          <w:rFonts w:cstheme="minorHAnsi"/>
          <w:spacing w:val="-1"/>
          <w:szCs w:val="20"/>
        </w:rPr>
        <w:t xml:space="preserve"> </w:t>
      </w:r>
      <w:hyperlink r:id="rId138">
        <w:r w:rsidR="007550AE" w:rsidRPr="00975915">
          <w:rPr>
            <w:rFonts w:cstheme="minorHAnsi"/>
            <w:color w:val="0000FF"/>
            <w:szCs w:val="20"/>
            <w:u w:val="single"/>
          </w:rPr>
          <w:t>https://www.nj.gov/treasury/revenue/rms/img</w:t>
        </w:r>
      </w:hyperlink>
      <w:r w:rsidR="007550AE" w:rsidRPr="00975915">
        <w:rPr>
          <w:rFonts w:cstheme="minorHAnsi"/>
          <w:color w:val="0000FF"/>
          <w:szCs w:val="20"/>
          <w:u w:val="single"/>
        </w:rPr>
        <w:t>r</w:t>
      </w:r>
      <w:hyperlink r:id="rId139">
        <w:r w:rsidR="007550AE" w:rsidRPr="00975915">
          <w:rPr>
            <w:rFonts w:cstheme="minorHAnsi"/>
            <w:color w:val="0000FF"/>
            <w:szCs w:val="20"/>
            <w:u w:val="single"/>
          </w:rPr>
          <w:t>egistrationp</w:t>
        </w:r>
      </w:hyperlink>
      <w:r w:rsidR="007550AE" w:rsidRPr="00975915">
        <w:rPr>
          <w:rFonts w:cstheme="minorHAnsi"/>
          <w:color w:val="0000FF"/>
          <w:szCs w:val="20"/>
          <w:u w:val="single"/>
        </w:rPr>
        <w:t>roc</w:t>
      </w:r>
      <w:hyperlink r:id="rId140">
        <w:r w:rsidR="007550AE" w:rsidRPr="00975915">
          <w:rPr>
            <w:rFonts w:cstheme="minorHAnsi"/>
            <w:color w:val="0000FF"/>
            <w:szCs w:val="20"/>
            <w:u w:val="single"/>
          </w:rPr>
          <w:t>ess.sh</w:t>
        </w:r>
      </w:hyperlink>
      <w:r w:rsidR="007550AE" w:rsidRPr="00975915">
        <w:rPr>
          <w:rFonts w:cstheme="minorHAnsi"/>
          <w:color w:val="0000FF"/>
          <w:szCs w:val="20"/>
          <w:u w:val="single"/>
        </w:rPr>
        <w:t>tml</w:t>
      </w:r>
      <w:r w:rsidR="007550AE" w:rsidRPr="00975915">
        <w:rPr>
          <w:rFonts w:cstheme="minorHAnsi"/>
          <w:color w:val="0000FF"/>
          <w:szCs w:val="20"/>
        </w:rPr>
        <w:t>.</w:t>
      </w:r>
      <w:r w:rsidR="007550AE">
        <w:rPr>
          <w:rFonts w:cstheme="minorHAnsi"/>
          <w:color w:val="0000FF"/>
          <w:szCs w:val="20"/>
        </w:rPr>
        <w:t xml:space="preserve"> </w:t>
      </w:r>
      <w:r w:rsidRPr="00C41D52">
        <w:rPr>
          <w:rFonts w:cstheme="minorHAnsi"/>
          <w:szCs w:val="20"/>
        </w:rPr>
        <w:t>The Contractor shall install and test</w:t>
      </w:r>
      <w:r w:rsidRPr="00C41D52">
        <w:rPr>
          <w:rFonts w:cstheme="minorHAnsi"/>
          <w:spacing w:val="1"/>
          <w:szCs w:val="20"/>
        </w:rPr>
        <w:t xml:space="preserve"> </w:t>
      </w:r>
      <w:r w:rsidRPr="00C41D52">
        <w:rPr>
          <w:rFonts w:cstheme="minorHAnsi"/>
          <w:szCs w:val="20"/>
        </w:rPr>
        <w:t>the hardware, software, network</w:t>
      </w:r>
      <w:r>
        <w:rPr>
          <w:rFonts w:cstheme="minorHAnsi"/>
          <w:szCs w:val="20"/>
        </w:rPr>
        <w:t>,</w:t>
      </w:r>
      <w:r w:rsidRPr="00C41D52">
        <w:rPr>
          <w:rFonts w:cstheme="minorHAnsi"/>
          <w:szCs w:val="20"/>
        </w:rPr>
        <w:t xml:space="preserve"> and telecommunications components for the production imaging</w:t>
      </w:r>
      <w:r w:rsidRPr="00C41D52">
        <w:rPr>
          <w:rFonts w:cstheme="minorHAnsi"/>
          <w:spacing w:val="1"/>
          <w:szCs w:val="20"/>
        </w:rPr>
        <w:t xml:space="preserve"> </w:t>
      </w:r>
      <w:r w:rsidRPr="00C41D52">
        <w:rPr>
          <w:rFonts w:cstheme="minorHAnsi"/>
          <w:szCs w:val="20"/>
        </w:rPr>
        <w:t>processing</w:t>
      </w:r>
      <w:r w:rsidRPr="00C41D52">
        <w:rPr>
          <w:rFonts w:cstheme="minorHAnsi"/>
          <w:spacing w:val="-4"/>
          <w:szCs w:val="20"/>
        </w:rPr>
        <w:t xml:space="preserve"> </w:t>
      </w:r>
      <w:r w:rsidRPr="00C41D52">
        <w:rPr>
          <w:rFonts w:cstheme="minorHAnsi"/>
          <w:szCs w:val="20"/>
        </w:rPr>
        <w:t>system and</w:t>
      </w:r>
      <w:r w:rsidRPr="00C41D52">
        <w:rPr>
          <w:rFonts w:cstheme="minorHAnsi"/>
          <w:spacing w:val="-2"/>
          <w:szCs w:val="20"/>
        </w:rPr>
        <w:t xml:space="preserve"> </w:t>
      </w:r>
      <w:r w:rsidRPr="00C41D52">
        <w:rPr>
          <w:rFonts w:cstheme="minorHAnsi"/>
          <w:szCs w:val="20"/>
        </w:rPr>
        <w:t>test and</w:t>
      </w:r>
      <w:r w:rsidRPr="00C41D52">
        <w:rPr>
          <w:rFonts w:cstheme="minorHAnsi"/>
          <w:spacing w:val="-1"/>
          <w:szCs w:val="20"/>
        </w:rPr>
        <w:t xml:space="preserve"> </w:t>
      </w:r>
      <w:r w:rsidRPr="00C41D52">
        <w:rPr>
          <w:rFonts w:cstheme="minorHAnsi"/>
          <w:szCs w:val="20"/>
        </w:rPr>
        <w:t>verify all</w:t>
      </w:r>
      <w:r w:rsidRPr="00C41D52">
        <w:rPr>
          <w:rFonts w:cstheme="minorHAnsi"/>
          <w:spacing w:val="-1"/>
          <w:szCs w:val="20"/>
        </w:rPr>
        <w:t xml:space="preserve"> </w:t>
      </w:r>
      <w:r w:rsidRPr="00C41D52">
        <w:rPr>
          <w:rFonts w:cstheme="minorHAnsi"/>
          <w:szCs w:val="20"/>
        </w:rPr>
        <w:t>upgrades prior</w:t>
      </w:r>
      <w:r w:rsidRPr="00C41D52">
        <w:rPr>
          <w:rFonts w:cstheme="minorHAnsi"/>
          <w:spacing w:val="-1"/>
          <w:szCs w:val="20"/>
        </w:rPr>
        <w:t xml:space="preserve"> </w:t>
      </w:r>
      <w:r w:rsidRPr="00C41D52">
        <w:rPr>
          <w:rFonts w:cstheme="minorHAnsi"/>
          <w:szCs w:val="20"/>
        </w:rPr>
        <w:t>to and</w:t>
      </w:r>
      <w:r w:rsidRPr="00C41D52">
        <w:rPr>
          <w:rFonts w:cstheme="minorHAnsi"/>
          <w:spacing w:val="1"/>
          <w:szCs w:val="20"/>
        </w:rPr>
        <w:t xml:space="preserve"> </w:t>
      </w:r>
      <w:r w:rsidRPr="00C41D52">
        <w:rPr>
          <w:rFonts w:cstheme="minorHAnsi"/>
          <w:szCs w:val="20"/>
        </w:rPr>
        <w:t>after implementation.</w:t>
      </w:r>
    </w:p>
    <w:p w14:paraId="73B29B96" w14:textId="77777777" w:rsidR="00BC2603" w:rsidRDefault="00BC2603" w:rsidP="00AF74E8">
      <w:pPr>
        <w:spacing w:after="0" w:line="240" w:lineRule="auto"/>
        <w:jc w:val="both"/>
        <w:rPr>
          <w:rFonts w:cstheme="minorHAnsi"/>
          <w:szCs w:val="20"/>
        </w:rPr>
      </w:pPr>
    </w:p>
    <w:p w14:paraId="2607C1C1" w14:textId="09A35A36" w:rsidR="00BC2603" w:rsidRDefault="00BC2603" w:rsidP="00AF74E8">
      <w:pPr>
        <w:spacing w:after="0" w:line="240" w:lineRule="auto"/>
        <w:jc w:val="both"/>
        <w:rPr>
          <w:rFonts w:cstheme="minorHAnsi"/>
          <w:color w:val="0000FF"/>
          <w:szCs w:val="20"/>
        </w:rPr>
      </w:pPr>
      <w:r w:rsidRPr="00975915">
        <w:rPr>
          <w:rFonts w:cstheme="minorHAnsi"/>
          <w:szCs w:val="20"/>
        </w:rPr>
        <w:t>The</w:t>
      </w:r>
      <w:r w:rsidRPr="00975915">
        <w:rPr>
          <w:rFonts w:cstheme="minorHAnsi"/>
          <w:spacing w:val="-3"/>
          <w:szCs w:val="20"/>
        </w:rPr>
        <w:t xml:space="preserve"> </w:t>
      </w:r>
      <w:r w:rsidRPr="00975915">
        <w:rPr>
          <w:rFonts w:cstheme="minorHAnsi"/>
          <w:szCs w:val="20"/>
        </w:rPr>
        <w:t>Contractor</w:t>
      </w:r>
      <w:r w:rsidRPr="00975915">
        <w:rPr>
          <w:rFonts w:cstheme="minorHAnsi"/>
          <w:spacing w:val="-2"/>
          <w:szCs w:val="20"/>
        </w:rPr>
        <w:t xml:space="preserve"> </w:t>
      </w:r>
      <w:r w:rsidRPr="00975915">
        <w:rPr>
          <w:rFonts w:cstheme="minorHAnsi"/>
          <w:szCs w:val="20"/>
        </w:rPr>
        <w:t>shall</w:t>
      </w:r>
      <w:r w:rsidRPr="00975915">
        <w:rPr>
          <w:rFonts w:cstheme="minorHAnsi"/>
          <w:spacing w:val="-2"/>
          <w:szCs w:val="20"/>
        </w:rPr>
        <w:t xml:space="preserve"> </w:t>
      </w:r>
      <w:r w:rsidRPr="00975915">
        <w:rPr>
          <w:rFonts w:cstheme="minorHAnsi"/>
          <w:szCs w:val="20"/>
        </w:rPr>
        <w:t>train</w:t>
      </w:r>
      <w:r w:rsidRPr="00975915">
        <w:rPr>
          <w:rFonts w:cstheme="minorHAnsi"/>
          <w:spacing w:val="-3"/>
          <w:szCs w:val="20"/>
        </w:rPr>
        <w:t xml:space="preserve"> </w:t>
      </w:r>
      <w:r w:rsidRPr="00975915">
        <w:rPr>
          <w:rFonts w:cstheme="minorHAnsi"/>
          <w:szCs w:val="20"/>
        </w:rPr>
        <w:t>all</w:t>
      </w:r>
      <w:r w:rsidRPr="00975915">
        <w:rPr>
          <w:rFonts w:cstheme="minorHAnsi"/>
          <w:spacing w:val="-3"/>
          <w:szCs w:val="20"/>
        </w:rPr>
        <w:t xml:space="preserve"> </w:t>
      </w:r>
      <w:r w:rsidRPr="00975915">
        <w:rPr>
          <w:rFonts w:cstheme="minorHAnsi"/>
          <w:szCs w:val="20"/>
        </w:rPr>
        <w:t>designated</w:t>
      </w:r>
      <w:r w:rsidRPr="00975915">
        <w:rPr>
          <w:rFonts w:cstheme="minorHAnsi"/>
          <w:spacing w:val="-2"/>
          <w:szCs w:val="20"/>
        </w:rPr>
        <w:t xml:space="preserve"> State </w:t>
      </w:r>
      <w:r w:rsidRPr="00975915">
        <w:rPr>
          <w:rFonts w:cstheme="minorHAnsi"/>
          <w:szCs w:val="20"/>
        </w:rPr>
        <w:t>IV-D</w:t>
      </w:r>
      <w:r w:rsidRPr="00975915">
        <w:rPr>
          <w:rFonts w:cstheme="minorHAnsi"/>
          <w:spacing w:val="-2"/>
          <w:szCs w:val="20"/>
        </w:rPr>
        <w:t xml:space="preserve"> Agency </w:t>
      </w:r>
      <w:r w:rsidRPr="00975915">
        <w:rPr>
          <w:rFonts w:cstheme="minorHAnsi"/>
          <w:szCs w:val="20"/>
        </w:rPr>
        <w:t>staff</w:t>
      </w:r>
      <w:r w:rsidRPr="00975915">
        <w:rPr>
          <w:rFonts w:cstheme="minorHAnsi"/>
          <w:spacing w:val="-2"/>
          <w:szCs w:val="20"/>
        </w:rPr>
        <w:t xml:space="preserve"> </w:t>
      </w:r>
      <w:r w:rsidRPr="00975915">
        <w:rPr>
          <w:rFonts w:cstheme="minorHAnsi"/>
          <w:szCs w:val="20"/>
        </w:rPr>
        <w:t>on</w:t>
      </w:r>
      <w:r w:rsidRPr="00975915">
        <w:rPr>
          <w:rFonts w:cstheme="minorHAnsi"/>
          <w:spacing w:val="-2"/>
          <w:szCs w:val="20"/>
        </w:rPr>
        <w:t xml:space="preserve"> </w:t>
      </w:r>
      <w:r w:rsidRPr="00975915">
        <w:rPr>
          <w:rFonts w:cstheme="minorHAnsi"/>
          <w:szCs w:val="20"/>
        </w:rPr>
        <w:t>the</w:t>
      </w:r>
      <w:r w:rsidRPr="00975915">
        <w:rPr>
          <w:rFonts w:cstheme="minorHAnsi"/>
          <w:spacing w:val="-3"/>
          <w:szCs w:val="20"/>
        </w:rPr>
        <w:t xml:space="preserve"> </w:t>
      </w:r>
      <w:r w:rsidRPr="00975915">
        <w:rPr>
          <w:rFonts w:cstheme="minorHAnsi"/>
          <w:szCs w:val="20"/>
        </w:rPr>
        <w:t>use</w:t>
      </w:r>
      <w:r w:rsidRPr="00975915">
        <w:rPr>
          <w:rFonts w:cstheme="minorHAnsi"/>
          <w:spacing w:val="-2"/>
          <w:szCs w:val="20"/>
        </w:rPr>
        <w:t xml:space="preserve"> </w:t>
      </w:r>
      <w:r w:rsidRPr="00975915">
        <w:rPr>
          <w:rFonts w:cstheme="minorHAnsi"/>
          <w:szCs w:val="20"/>
        </w:rPr>
        <w:t>of</w:t>
      </w:r>
      <w:r w:rsidRPr="00975915">
        <w:rPr>
          <w:rFonts w:cstheme="minorHAnsi"/>
          <w:spacing w:val="-2"/>
          <w:szCs w:val="20"/>
        </w:rPr>
        <w:t xml:space="preserve"> </w:t>
      </w:r>
      <w:r w:rsidRPr="00975915">
        <w:rPr>
          <w:rFonts w:cstheme="minorHAnsi"/>
          <w:szCs w:val="20"/>
        </w:rPr>
        <w:t>the</w:t>
      </w:r>
      <w:r w:rsidRPr="00975915">
        <w:rPr>
          <w:rFonts w:cstheme="minorHAnsi"/>
          <w:spacing w:val="-2"/>
          <w:szCs w:val="20"/>
        </w:rPr>
        <w:t xml:space="preserve"> </w:t>
      </w:r>
      <w:r w:rsidRPr="00975915">
        <w:rPr>
          <w:rFonts w:cstheme="minorHAnsi"/>
          <w:szCs w:val="20"/>
        </w:rPr>
        <w:t>imaging</w:t>
      </w:r>
      <w:r w:rsidRPr="00975915">
        <w:rPr>
          <w:rFonts w:cstheme="minorHAnsi"/>
          <w:spacing w:val="-2"/>
          <w:szCs w:val="20"/>
        </w:rPr>
        <w:t xml:space="preserve"> </w:t>
      </w:r>
      <w:r w:rsidRPr="00975915">
        <w:rPr>
          <w:rFonts w:cstheme="minorHAnsi"/>
          <w:szCs w:val="20"/>
        </w:rPr>
        <w:t>system.</w:t>
      </w:r>
      <w:r>
        <w:rPr>
          <w:rFonts w:cstheme="minorHAnsi"/>
          <w:szCs w:val="20"/>
        </w:rPr>
        <w:t xml:space="preserve"> </w:t>
      </w:r>
    </w:p>
    <w:p w14:paraId="3E835B18" w14:textId="77777777" w:rsidR="00BC2603" w:rsidRPr="00C41D52" w:rsidRDefault="00BC2603" w:rsidP="00AF74E8">
      <w:pPr>
        <w:spacing w:after="0" w:line="240" w:lineRule="auto"/>
        <w:jc w:val="both"/>
        <w:rPr>
          <w:rFonts w:cstheme="minorHAnsi"/>
          <w:szCs w:val="20"/>
        </w:rPr>
      </w:pPr>
    </w:p>
    <w:p w14:paraId="504A7079" w14:textId="77777777" w:rsidR="00BC2603" w:rsidRDefault="00BC2603" w:rsidP="00AF74E8">
      <w:pPr>
        <w:spacing w:after="0" w:line="240" w:lineRule="auto"/>
        <w:jc w:val="both"/>
        <w:rPr>
          <w:rFonts w:cstheme="minorHAnsi"/>
          <w:szCs w:val="20"/>
        </w:rPr>
      </w:pPr>
      <w:r w:rsidRPr="00C41D52">
        <w:rPr>
          <w:rFonts w:cstheme="minorHAnsi"/>
          <w:szCs w:val="20"/>
        </w:rPr>
        <w:t>The</w:t>
      </w:r>
      <w:r w:rsidRPr="00C41D52">
        <w:rPr>
          <w:rFonts w:cstheme="minorHAnsi"/>
          <w:spacing w:val="-2"/>
          <w:szCs w:val="20"/>
        </w:rPr>
        <w:t xml:space="preserve"> </w:t>
      </w:r>
      <w:r w:rsidRPr="00C41D52">
        <w:rPr>
          <w:rFonts w:cstheme="minorHAnsi"/>
          <w:szCs w:val="20"/>
        </w:rPr>
        <w:t>imaging system</w:t>
      </w:r>
      <w:r w:rsidRPr="00C41D52">
        <w:rPr>
          <w:rFonts w:cstheme="minorHAnsi"/>
          <w:spacing w:val="-11"/>
          <w:szCs w:val="20"/>
        </w:rPr>
        <w:t xml:space="preserve"> </w:t>
      </w:r>
      <w:r w:rsidRPr="00C41D52">
        <w:rPr>
          <w:rFonts w:cstheme="minorHAnsi"/>
          <w:szCs w:val="20"/>
        </w:rPr>
        <w:t>may be provided through a contracted service arrangement with</w:t>
      </w:r>
      <w:r w:rsidRPr="00C41D52">
        <w:rPr>
          <w:rFonts w:cstheme="minorHAnsi"/>
          <w:spacing w:val="-11"/>
          <w:szCs w:val="20"/>
        </w:rPr>
        <w:t xml:space="preserve"> </w:t>
      </w:r>
      <w:r w:rsidRPr="00C41D52">
        <w:rPr>
          <w:rFonts w:cstheme="minorHAnsi"/>
          <w:szCs w:val="20"/>
        </w:rPr>
        <w:t>an imaging vendor</w:t>
      </w:r>
      <w:r w:rsidRPr="00C41D52">
        <w:rPr>
          <w:rFonts w:cstheme="minorHAnsi"/>
          <w:spacing w:val="-11"/>
          <w:szCs w:val="20"/>
        </w:rPr>
        <w:t xml:space="preserve"> </w:t>
      </w:r>
      <w:r w:rsidRPr="00C41D52">
        <w:rPr>
          <w:rFonts w:cstheme="minorHAnsi"/>
          <w:szCs w:val="20"/>
        </w:rPr>
        <w:t>that includes installation, testing, and verification of all necessary upgrades to hardware, software,</w:t>
      </w:r>
      <w:r w:rsidRPr="00C41D52">
        <w:rPr>
          <w:rFonts w:cstheme="minorHAnsi"/>
          <w:spacing w:val="1"/>
          <w:szCs w:val="20"/>
        </w:rPr>
        <w:t xml:space="preserve"> </w:t>
      </w:r>
      <w:r w:rsidRPr="00C41D52">
        <w:rPr>
          <w:rFonts w:cstheme="minorHAnsi"/>
          <w:szCs w:val="20"/>
        </w:rPr>
        <w:t>network,</w:t>
      </w:r>
      <w:r w:rsidRPr="00C41D52">
        <w:rPr>
          <w:rFonts w:cstheme="minorHAnsi"/>
          <w:spacing w:val="-4"/>
          <w:szCs w:val="20"/>
        </w:rPr>
        <w:t xml:space="preserve"> </w:t>
      </w:r>
      <w:r w:rsidRPr="00C41D52">
        <w:rPr>
          <w:rFonts w:cstheme="minorHAnsi"/>
          <w:szCs w:val="20"/>
        </w:rPr>
        <w:t>and</w:t>
      </w:r>
      <w:r w:rsidRPr="00C41D52">
        <w:rPr>
          <w:rFonts w:cstheme="minorHAnsi"/>
          <w:spacing w:val="-3"/>
          <w:szCs w:val="20"/>
        </w:rPr>
        <w:t xml:space="preserve"> </w:t>
      </w:r>
      <w:r w:rsidRPr="00C41D52">
        <w:rPr>
          <w:rFonts w:cstheme="minorHAnsi"/>
          <w:szCs w:val="20"/>
        </w:rPr>
        <w:t>telecommunications</w:t>
      </w:r>
      <w:r w:rsidRPr="00C41D52">
        <w:rPr>
          <w:rFonts w:cstheme="minorHAnsi"/>
          <w:spacing w:val="-4"/>
          <w:szCs w:val="20"/>
        </w:rPr>
        <w:t xml:space="preserve"> </w:t>
      </w:r>
      <w:r w:rsidRPr="00C41D52">
        <w:rPr>
          <w:rFonts w:cstheme="minorHAnsi"/>
          <w:szCs w:val="20"/>
        </w:rPr>
        <w:t>components</w:t>
      </w:r>
      <w:r w:rsidRPr="00C41D52">
        <w:rPr>
          <w:rFonts w:cstheme="minorHAnsi"/>
          <w:spacing w:val="-3"/>
          <w:szCs w:val="20"/>
        </w:rPr>
        <w:t xml:space="preserve"> </w:t>
      </w:r>
      <w:r w:rsidRPr="00C41D52">
        <w:rPr>
          <w:rFonts w:cstheme="minorHAnsi"/>
          <w:szCs w:val="20"/>
        </w:rPr>
        <w:t>for</w:t>
      </w:r>
      <w:r w:rsidRPr="00C41D52">
        <w:rPr>
          <w:rFonts w:cstheme="minorHAnsi"/>
          <w:spacing w:val="-3"/>
          <w:szCs w:val="20"/>
        </w:rPr>
        <w:t xml:space="preserve"> </w:t>
      </w:r>
      <w:r w:rsidRPr="00C41D52">
        <w:rPr>
          <w:rFonts w:cstheme="minorHAnsi"/>
          <w:szCs w:val="20"/>
        </w:rPr>
        <w:t>the</w:t>
      </w:r>
      <w:r w:rsidRPr="00C41D52">
        <w:rPr>
          <w:rFonts w:cstheme="minorHAnsi"/>
          <w:spacing w:val="-3"/>
          <w:szCs w:val="20"/>
        </w:rPr>
        <w:t xml:space="preserve"> </w:t>
      </w:r>
      <w:r w:rsidRPr="00C41D52">
        <w:rPr>
          <w:rFonts w:cstheme="minorHAnsi"/>
          <w:szCs w:val="20"/>
        </w:rPr>
        <w:t>production</w:t>
      </w:r>
      <w:r w:rsidRPr="00C41D52">
        <w:rPr>
          <w:rFonts w:cstheme="minorHAnsi"/>
          <w:spacing w:val="-3"/>
          <w:szCs w:val="20"/>
        </w:rPr>
        <w:t xml:space="preserve"> </w:t>
      </w:r>
      <w:r w:rsidRPr="00C41D52">
        <w:rPr>
          <w:rFonts w:cstheme="minorHAnsi"/>
          <w:szCs w:val="20"/>
        </w:rPr>
        <w:t>imaging</w:t>
      </w:r>
      <w:r w:rsidRPr="00C41D52">
        <w:rPr>
          <w:rFonts w:cstheme="minorHAnsi"/>
          <w:spacing w:val="-3"/>
          <w:szCs w:val="20"/>
        </w:rPr>
        <w:t xml:space="preserve"> </w:t>
      </w:r>
      <w:r w:rsidRPr="00C41D52">
        <w:rPr>
          <w:rFonts w:cstheme="minorHAnsi"/>
          <w:szCs w:val="20"/>
        </w:rPr>
        <w:t>processing</w:t>
      </w:r>
      <w:r w:rsidRPr="00C41D52">
        <w:rPr>
          <w:rFonts w:cstheme="minorHAnsi"/>
          <w:spacing w:val="-3"/>
          <w:szCs w:val="20"/>
        </w:rPr>
        <w:t xml:space="preserve"> </w:t>
      </w:r>
      <w:r w:rsidRPr="00C41D52">
        <w:rPr>
          <w:rFonts w:cstheme="minorHAnsi"/>
          <w:szCs w:val="20"/>
        </w:rPr>
        <w:t>system.</w:t>
      </w:r>
      <w:r w:rsidRPr="00C41D52">
        <w:rPr>
          <w:rFonts w:cstheme="minorHAnsi"/>
          <w:spacing w:val="-3"/>
          <w:szCs w:val="20"/>
        </w:rPr>
        <w:t xml:space="preserve"> </w:t>
      </w:r>
      <w:r w:rsidRPr="00C41D52">
        <w:rPr>
          <w:rFonts w:cstheme="minorHAnsi"/>
          <w:szCs w:val="20"/>
        </w:rPr>
        <w:t>This service arrangement</w:t>
      </w:r>
      <w:r w:rsidRPr="00C41D52">
        <w:rPr>
          <w:rFonts w:cstheme="minorHAnsi"/>
          <w:spacing w:val="-8"/>
          <w:szCs w:val="20"/>
        </w:rPr>
        <w:t xml:space="preserve"> </w:t>
      </w:r>
      <w:r w:rsidRPr="00C41D52">
        <w:rPr>
          <w:rFonts w:cstheme="minorHAnsi"/>
          <w:szCs w:val="20"/>
        </w:rPr>
        <w:t>shall</w:t>
      </w:r>
      <w:r w:rsidRPr="00C41D52">
        <w:rPr>
          <w:rFonts w:cstheme="minorHAnsi"/>
          <w:spacing w:val="-9"/>
          <w:szCs w:val="20"/>
        </w:rPr>
        <w:t xml:space="preserve"> </w:t>
      </w:r>
      <w:r w:rsidRPr="00C41D52">
        <w:rPr>
          <w:rFonts w:cstheme="minorHAnsi"/>
          <w:szCs w:val="20"/>
        </w:rPr>
        <w:t>also</w:t>
      </w:r>
      <w:r w:rsidRPr="00C41D52">
        <w:rPr>
          <w:rFonts w:cstheme="minorHAnsi"/>
          <w:spacing w:val="-8"/>
          <w:szCs w:val="20"/>
        </w:rPr>
        <w:t xml:space="preserve"> </w:t>
      </w:r>
      <w:r w:rsidRPr="00C41D52">
        <w:rPr>
          <w:rFonts w:cstheme="minorHAnsi"/>
          <w:szCs w:val="20"/>
        </w:rPr>
        <w:t>provide</w:t>
      </w:r>
      <w:r w:rsidRPr="00C41D52">
        <w:rPr>
          <w:rFonts w:cstheme="minorHAnsi"/>
          <w:spacing w:val="-8"/>
          <w:szCs w:val="20"/>
        </w:rPr>
        <w:t xml:space="preserve"> </w:t>
      </w:r>
      <w:r w:rsidRPr="00C41D52">
        <w:rPr>
          <w:rFonts w:cstheme="minorHAnsi"/>
          <w:szCs w:val="20"/>
        </w:rPr>
        <w:t>for</w:t>
      </w:r>
      <w:r w:rsidRPr="00C41D52">
        <w:rPr>
          <w:rFonts w:cstheme="minorHAnsi"/>
          <w:spacing w:val="-9"/>
          <w:szCs w:val="20"/>
        </w:rPr>
        <w:t xml:space="preserve"> </w:t>
      </w:r>
      <w:r w:rsidRPr="00C41D52">
        <w:rPr>
          <w:rFonts w:cstheme="minorHAnsi"/>
          <w:szCs w:val="20"/>
        </w:rPr>
        <w:t>the</w:t>
      </w:r>
      <w:r w:rsidRPr="00C41D52">
        <w:rPr>
          <w:rFonts w:cstheme="minorHAnsi"/>
          <w:spacing w:val="-9"/>
          <w:szCs w:val="20"/>
        </w:rPr>
        <w:t xml:space="preserve"> </w:t>
      </w:r>
      <w:r w:rsidRPr="00C41D52">
        <w:rPr>
          <w:rFonts w:cstheme="minorHAnsi"/>
          <w:szCs w:val="20"/>
        </w:rPr>
        <w:t>imaging licenses</w:t>
      </w:r>
      <w:r w:rsidRPr="00C41D52">
        <w:rPr>
          <w:rFonts w:cstheme="minorHAnsi"/>
          <w:spacing w:val="-8"/>
          <w:szCs w:val="20"/>
        </w:rPr>
        <w:t xml:space="preserve"> </w:t>
      </w:r>
      <w:r w:rsidRPr="00C41D52">
        <w:rPr>
          <w:rFonts w:cstheme="minorHAnsi"/>
          <w:szCs w:val="20"/>
        </w:rPr>
        <w:t>required to</w:t>
      </w:r>
      <w:r w:rsidRPr="00C41D52">
        <w:rPr>
          <w:rFonts w:cstheme="minorHAnsi"/>
          <w:spacing w:val="-9"/>
          <w:szCs w:val="20"/>
        </w:rPr>
        <w:t xml:space="preserve"> </w:t>
      </w:r>
      <w:r w:rsidRPr="00C41D52">
        <w:rPr>
          <w:rFonts w:cstheme="minorHAnsi"/>
          <w:szCs w:val="20"/>
        </w:rPr>
        <w:t>allow</w:t>
      </w:r>
      <w:r w:rsidRPr="00C41D52">
        <w:rPr>
          <w:rFonts w:cstheme="minorHAnsi"/>
          <w:spacing w:val="-8"/>
          <w:szCs w:val="20"/>
        </w:rPr>
        <w:t xml:space="preserve"> </w:t>
      </w:r>
      <w:r w:rsidRPr="00C41D52">
        <w:rPr>
          <w:rFonts w:cstheme="minorHAnsi"/>
          <w:szCs w:val="20"/>
        </w:rPr>
        <w:t>State</w:t>
      </w:r>
      <w:r w:rsidRPr="00C41D52">
        <w:rPr>
          <w:rFonts w:cstheme="minorHAnsi"/>
          <w:spacing w:val="-9"/>
          <w:szCs w:val="20"/>
        </w:rPr>
        <w:t xml:space="preserve"> </w:t>
      </w:r>
      <w:r w:rsidRPr="00C41D52">
        <w:rPr>
          <w:rFonts w:cstheme="minorHAnsi"/>
          <w:szCs w:val="20"/>
        </w:rPr>
        <w:t>workers</w:t>
      </w:r>
      <w:r w:rsidRPr="00C41D52">
        <w:rPr>
          <w:rFonts w:cstheme="minorHAnsi"/>
          <w:spacing w:val="-8"/>
          <w:szCs w:val="20"/>
        </w:rPr>
        <w:t xml:space="preserve"> </w:t>
      </w:r>
      <w:r w:rsidRPr="00C41D52">
        <w:rPr>
          <w:rFonts w:cstheme="minorHAnsi"/>
          <w:szCs w:val="20"/>
        </w:rPr>
        <w:t>and their designees to access the imaging database. The Contractor must assume full</w:t>
      </w:r>
      <w:r w:rsidRPr="00C41D52">
        <w:rPr>
          <w:rFonts w:cstheme="minorHAnsi"/>
          <w:spacing w:val="1"/>
          <w:szCs w:val="20"/>
        </w:rPr>
        <w:t xml:space="preserve"> </w:t>
      </w:r>
      <w:r w:rsidRPr="00C41D52">
        <w:rPr>
          <w:rFonts w:cstheme="minorHAnsi"/>
          <w:szCs w:val="20"/>
        </w:rPr>
        <w:t>responsibility for the successful operation of this imaging system. Following the end of this Contract,</w:t>
      </w:r>
      <w:r w:rsidRPr="00C41D52">
        <w:rPr>
          <w:rFonts w:cstheme="minorHAnsi"/>
          <w:spacing w:val="-13"/>
          <w:szCs w:val="20"/>
        </w:rPr>
        <w:t xml:space="preserve"> </w:t>
      </w:r>
      <w:r w:rsidRPr="00C41D52">
        <w:rPr>
          <w:rFonts w:cstheme="minorHAnsi"/>
          <w:szCs w:val="20"/>
        </w:rPr>
        <w:t>the Contractor shall turn over all images to the</w:t>
      </w:r>
      <w:r w:rsidRPr="00C41D52">
        <w:rPr>
          <w:rFonts w:cstheme="minorHAnsi"/>
          <w:spacing w:val="-13"/>
          <w:szCs w:val="20"/>
        </w:rPr>
        <w:t xml:space="preserve"> </w:t>
      </w:r>
      <w:r w:rsidRPr="00C41D52">
        <w:rPr>
          <w:rFonts w:cstheme="minorHAnsi"/>
          <w:szCs w:val="20"/>
        </w:rPr>
        <w:t>State in an easily accessible format</w:t>
      </w:r>
      <w:r w:rsidRPr="00C41D52">
        <w:rPr>
          <w:rFonts w:cstheme="minorHAnsi"/>
          <w:spacing w:val="-1"/>
          <w:szCs w:val="20"/>
        </w:rPr>
        <w:t xml:space="preserve"> </w:t>
      </w:r>
      <w:r w:rsidRPr="00C41D52">
        <w:rPr>
          <w:rFonts w:cstheme="minorHAnsi"/>
          <w:szCs w:val="20"/>
        </w:rPr>
        <w:t>that is agreed upon by the SCM</w:t>
      </w:r>
      <w:r>
        <w:rPr>
          <w:rFonts w:cstheme="minorHAnsi"/>
          <w:szCs w:val="20"/>
        </w:rPr>
        <w:t xml:space="preserve"> at no additional cost to the State.</w:t>
      </w:r>
    </w:p>
    <w:p w14:paraId="1FF58A15" w14:textId="77777777" w:rsidR="00BC2603" w:rsidRPr="00975915" w:rsidRDefault="00BC2603" w:rsidP="00AF74E8">
      <w:pPr>
        <w:spacing w:after="0" w:line="240" w:lineRule="auto"/>
        <w:jc w:val="both"/>
        <w:rPr>
          <w:rFonts w:cstheme="minorHAnsi"/>
          <w:color w:val="0000FF"/>
          <w:szCs w:val="20"/>
        </w:rPr>
      </w:pPr>
    </w:p>
    <w:p w14:paraId="29BF0D2A" w14:textId="77777777" w:rsidR="00BC2603" w:rsidRDefault="00BC2603" w:rsidP="00AF74E8">
      <w:pPr>
        <w:spacing w:after="0" w:line="240" w:lineRule="auto"/>
        <w:jc w:val="both"/>
        <w:rPr>
          <w:rFonts w:cstheme="minorHAnsi"/>
          <w:color w:val="0000FF"/>
          <w:szCs w:val="20"/>
        </w:rPr>
      </w:pPr>
      <w:r w:rsidRPr="00975915">
        <w:rPr>
          <w:rFonts w:cstheme="minorHAnsi"/>
          <w:szCs w:val="20"/>
        </w:rPr>
        <w:t xml:space="preserve">The Contractor shall be required to assist with the certification and annual re-certification of its imaging process as directed by DORES. The Contractor shall be responsible for implementing and testing any system changes that may be deemed necessary in order for OCSS to receive certification. </w:t>
      </w:r>
    </w:p>
    <w:p w14:paraId="2168CD51" w14:textId="77777777" w:rsidR="00BC2603" w:rsidRPr="00975915" w:rsidRDefault="00BC2603" w:rsidP="00AF74E8">
      <w:pPr>
        <w:spacing w:after="0" w:line="240" w:lineRule="auto"/>
        <w:jc w:val="both"/>
        <w:rPr>
          <w:rFonts w:cstheme="minorHAnsi"/>
          <w:szCs w:val="20"/>
        </w:rPr>
      </w:pPr>
    </w:p>
    <w:p w14:paraId="4C9953B9" w14:textId="77777777" w:rsidR="00BC2603" w:rsidRDefault="00BC2603" w:rsidP="00AF74E8">
      <w:pPr>
        <w:spacing w:after="0" w:line="240" w:lineRule="auto"/>
        <w:jc w:val="both"/>
        <w:rPr>
          <w:rFonts w:cstheme="minorHAnsi"/>
          <w:szCs w:val="20"/>
        </w:rPr>
      </w:pPr>
      <w:r w:rsidRPr="00975915">
        <w:rPr>
          <w:rFonts w:cstheme="minorHAnsi"/>
          <w:szCs w:val="20"/>
        </w:rPr>
        <w:t xml:space="preserve">The Contractor shall maintain a secure connection from the </w:t>
      </w:r>
      <w:r>
        <w:rPr>
          <w:rFonts w:cstheme="minorHAnsi"/>
          <w:szCs w:val="20"/>
        </w:rPr>
        <w:t>Contractor</w:t>
      </w:r>
      <w:r w:rsidRPr="00975915">
        <w:rPr>
          <w:rFonts w:cstheme="minorHAnsi"/>
          <w:szCs w:val="20"/>
        </w:rPr>
        <w:t xml:space="preserve"> server to the DHS</w:t>
      </w:r>
      <w:r w:rsidRPr="00975915">
        <w:rPr>
          <w:rFonts w:cstheme="minorHAnsi"/>
          <w:spacing w:val="1"/>
          <w:szCs w:val="20"/>
        </w:rPr>
        <w:t xml:space="preserve"> </w:t>
      </w:r>
      <w:r w:rsidRPr="00975915">
        <w:rPr>
          <w:rFonts w:cstheme="minorHAnsi"/>
          <w:szCs w:val="20"/>
        </w:rPr>
        <w:t>network (via the NJOIT Data Center) in compliance with HIPAA and the HIPAA Administrative</w:t>
      </w:r>
      <w:r w:rsidRPr="00975915">
        <w:rPr>
          <w:rFonts w:cstheme="minorHAnsi"/>
          <w:spacing w:val="1"/>
          <w:szCs w:val="20"/>
        </w:rPr>
        <w:t xml:space="preserve"> </w:t>
      </w:r>
      <w:r w:rsidRPr="00975915">
        <w:rPr>
          <w:rFonts w:cstheme="minorHAnsi"/>
          <w:szCs w:val="20"/>
        </w:rPr>
        <w:t>Simplification Requirements. The Contractor shall be responsible for all costs associated with</w:t>
      </w:r>
      <w:r w:rsidRPr="00975915">
        <w:rPr>
          <w:rFonts w:cstheme="minorHAnsi"/>
          <w:spacing w:val="-1"/>
          <w:szCs w:val="20"/>
        </w:rPr>
        <w:t xml:space="preserve"> </w:t>
      </w:r>
      <w:r w:rsidRPr="00975915">
        <w:rPr>
          <w:rFonts w:cstheme="minorHAnsi"/>
          <w:szCs w:val="20"/>
        </w:rPr>
        <w:t>connecting to the DHS network.</w:t>
      </w:r>
    </w:p>
    <w:p w14:paraId="312DBBFF" w14:textId="77777777" w:rsidR="00BC2603" w:rsidRPr="00975915" w:rsidRDefault="00BC2603" w:rsidP="00AF74E8">
      <w:pPr>
        <w:spacing w:after="0" w:line="240" w:lineRule="auto"/>
        <w:jc w:val="both"/>
        <w:rPr>
          <w:rFonts w:cstheme="minorHAnsi"/>
          <w:szCs w:val="20"/>
        </w:rPr>
      </w:pPr>
    </w:p>
    <w:p w14:paraId="4291ECAB" w14:textId="77777777" w:rsidR="00BC2603" w:rsidRDefault="00BC2603" w:rsidP="00AF74E8">
      <w:pPr>
        <w:spacing w:after="0" w:line="240" w:lineRule="auto"/>
        <w:jc w:val="both"/>
        <w:rPr>
          <w:rFonts w:cstheme="minorHAnsi"/>
          <w:szCs w:val="20"/>
        </w:rPr>
      </w:pPr>
      <w:r w:rsidRPr="00975915">
        <w:rPr>
          <w:rFonts w:cstheme="minorHAnsi"/>
          <w:szCs w:val="20"/>
        </w:rPr>
        <w:t>All</w:t>
      </w:r>
      <w:r w:rsidRPr="00975915">
        <w:rPr>
          <w:rFonts w:cstheme="minorHAnsi"/>
          <w:spacing w:val="61"/>
          <w:szCs w:val="20"/>
        </w:rPr>
        <w:t xml:space="preserve"> </w:t>
      </w:r>
      <w:r w:rsidRPr="00975915">
        <w:rPr>
          <w:rFonts w:cstheme="minorHAnsi"/>
          <w:szCs w:val="20"/>
        </w:rPr>
        <w:t>imaged</w:t>
      </w:r>
      <w:r w:rsidRPr="00975915">
        <w:rPr>
          <w:rFonts w:cstheme="minorHAnsi"/>
          <w:spacing w:val="61"/>
          <w:szCs w:val="20"/>
        </w:rPr>
        <w:t xml:space="preserve"> </w:t>
      </w:r>
      <w:r w:rsidRPr="00975915">
        <w:rPr>
          <w:rFonts w:cstheme="minorHAnsi"/>
          <w:szCs w:val="20"/>
        </w:rPr>
        <w:t>documents</w:t>
      </w:r>
      <w:r w:rsidRPr="00975915">
        <w:rPr>
          <w:rFonts w:cstheme="minorHAnsi"/>
          <w:spacing w:val="61"/>
          <w:szCs w:val="20"/>
        </w:rPr>
        <w:t xml:space="preserve"> </w:t>
      </w:r>
      <w:r w:rsidRPr="00975915">
        <w:rPr>
          <w:rFonts w:cstheme="minorHAnsi"/>
          <w:szCs w:val="20"/>
        </w:rPr>
        <w:t>must</w:t>
      </w:r>
      <w:r w:rsidRPr="00975915">
        <w:rPr>
          <w:rFonts w:cstheme="minorHAnsi"/>
          <w:spacing w:val="61"/>
          <w:szCs w:val="20"/>
        </w:rPr>
        <w:t xml:space="preserve"> </w:t>
      </w:r>
      <w:r w:rsidRPr="00975915">
        <w:rPr>
          <w:rFonts w:cstheme="minorHAnsi"/>
          <w:szCs w:val="20"/>
        </w:rPr>
        <w:t>remain</w:t>
      </w:r>
      <w:r w:rsidRPr="00975915">
        <w:rPr>
          <w:rFonts w:cstheme="minorHAnsi"/>
          <w:spacing w:val="61"/>
          <w:szCs w:val="20"/>
        </w:rPr>
        <w:t xml:space="preserve"> </w:t>
      </w:r>
      <w:r w:rsidRPr="00975915">
        <w:rPr>
          <w:rFonts w:cstheme="minorHAnsi"/>
          <w:szCs w:val="20"/>
        </w:rPr>
        <w:t>available</w:t>
      </w:r>
      <w:r w:rsidRPr="00975915">
        <w:rPr>
          <w:rFonts w:cstheme="minorHAnsi"/>
          <w:spacing w:val="61"/>
          <w:szCs w:val="20"/>
        </w:rPr>
        <w:t xml:space="preserve"> </w:t>
      </w:r>
      <w:r w:rsidRPr="00975915">
        <w:rPr>
          <w:rFonts w:cstheme="minorHAnsi"/>
          <w:szCs w:val="20"/>
        </w:rPr>
        <w:t>to the State throughout the term</w:t>
      </w:r>
      <w:r w:rsidRPr="00975915">
        <w:rPr>
          <w:rFonts w:cstheme="minorHAnsi"/>
          <w:spacing w:val="61"/>
          <w:szCs w:val="20"/>
        </w:rPr>
        <w:t xml:space="preserve"> </w:t>
      </w:r>
      <w:r w:rsidRPr="00975915">
        <w:rPr>
          <w:rFonts w:cstheme="minorHAnsi"/>
          <w:szCs w:val="20"/>
        </w:rPr>
        <w:t>of</w:t>
      </w:r>
      <w:r w:rsidRPr="00975915">
        <w:rPr>
          <w:rFonts w:cstheme="minorHAnsi"/>
          <w:spacing w:val="61"/>
          <w:szCs w:val="20"/>
        </w:rPr>
        <w:t xml:space="preserve"> </w:t>
      </w:r>
      <w:r w:rsidRPr="00975915">
        <w:rPr>
          <w:rFonts w:cstheme="minorHAnsi"/>
          <w:szCs w:val="20"/>
        </w:rPr>
        <w:t>the</w:t>
      </w:r>
      <w:r w:rsidRPr="00975915">
        <w:rPr>
          <w:rFonts w:cstheme="minorHAnsi"/>
          <w:spacing w:val="61"/>
          <w:szCs w:val="20"/>
        </w:rPr>
        <w:t xml:space="preserve"> </w:t>
      </w:r>
      <w:r w:rsidRPr="00975915">
        <w:rPr>
          <w:rFonts w:cstheme="minorHAnsi"/>
          <w:szCs w:val="20"/>
        </w:rPr>
        <w:t>Contract</w:t>
      </w:r>
      <w:r w:rsidRPr="00975915">
        <w:rPr>
          <w:rFonts w:cstheme="minorHAnsi"/>
          <w:spacing w:val="-1"/>
          <w:szCs w:val="20"/>
        </w:rPr>
        <w:t>.</w:t>
      </w:r>
      <w:r w:rsidRPr="00975915">
        <w:rPr>
          <w:rFonts w:cstheme="minorHAnsi"/>
          <w:spacing w:val="-13"/>
          <w:szCs w:val="20"/>
        </w:rPr>
        <w:t xml:space="preserve"> </w:t>
      </w:r>
      <w:r w:rsidRPr="00975915">
        <w:rPr>
          <w:rFonts w:cstheme="minorHAnsi"/>
          <w:spacing w:val="-1"/>
          <w:szCs w:val="20"/>
        </w:rPr>
        <w:t>Additionally,</w:t>
      </w:r>
      <w:r w:rsidRPr="00975915">
        <w:rPr>
          <w:rFonts w:cstheme="minorHAnsi"/>
          <w:spacing w:val="-13"/>
          <w:szCs w:val="20"/>
        </w:rPr>
        <w:t xml:space="preserve"> </w:t>
      </w:r>
      <w:r w:rsidRPr="00975915">
        <w:rPr>
          <w:rFonts w:cstheme="minorHAnsi"/>
          <w:szCs w:val="20"/>
        </w:rPr>
        <w:t>the</w:t>
      </w:r>
      <w:r w:rsidRPr="00975915">
        <w:rPr>
          <w:rFonts w:cstheme="minorHAnsi"/>
          <w:spacing w:val="-15"/>
          <w:szCs w:val="20"/>
        </w:rPr>
        <w:t xml:space="preserve"> </w:t>
      </w:r>
      <w:r w:rsidRPr="00975915">
        <w:rPr>
          <w:rFonts w:cstheme="minorHAnsi"/>
          <w:szCs w:val="20"/>
        </w:rPr>
        <w:t>format</w:t>
      </w:r>
      <w:r w:rsidRPr="00975915">
        <w:rPr>
          <w:rFonts w:cstheme="minorHAnsi"/>
          <w:spacing w:val="-13"/>
          <w:szCs w:val="20"/>
        </w:rPr>
        <w:t xml:space="preserve"> </w:t>
      </w:r>
      <w:r w:rsidRPr="00975915">
        <w:rPr>
          <w:rFonts w:cstheme="minorHAnsi"/>
          <w:szCs w:val="20"/>
        </w:rPr>
        <w:t>must</w:t>
      </w:r>
      <w:r w:rsidRPr="00975915">
        <w:rPr>
          <w:rFonts w:cstheme="minorHAnsi"/>
          <w:spacing w:val="-13"/>
          <w:szCs w:val="20"/>
        </w:rPr>
        <w:t xml:space="preserve"> </w:t>
      </w:r>
      <w:r w:rsidRPr="00975915">
        <w:rPr>
          <w:rFonts w:cstheme="minorHAnsi"/>
          <w:szCs w:val="20"/>
        </w:rPr>
        <w:t>be an</w:t>
      </w:r>
      <w:r w:rsidRPr="00975915">
        <w:rPr>
          <w:rFonts w:cstheme="minorHAnsi"/>
          <w:spacing w:val="-1"/>
          <w:szCs w:val="20"/>
        </w:rPr>
        <w:t xml:space="preserve"> </w:t>
      </w:r>
      <w:r w:rsidRPr="00975915">
        <w:rPr>
          <w:rFonts w:cstheme="minorHAnsi"/>
          <w:szCs w:val="20"/>
        </w:rPr>
        <w:t>“easy</w:t>
      </w:r>
      <w:r w:rsidRPr="00975915">
        <w:rPr>
          <w:rFonts w:cstheme="minorHAnsi"/>
          <w:spacing w:val="-13"/>
          <w:szCs w:val="20"/>
        </w:rPr>
        <w:t xml:space="preserve"> </w:t>
      </w:r>
      <w:r w:rsidRPr="00975915">
        <w:rPr>
          <w:rFonts w:cstheme="minorHAnsi"/>
          <w:szCs w:val="20"/>
        </w:rPr>
        <w:t>to</w:t>
      </w:r>
      <w:r w:rsidRPr="00975915">
        <w:rPr>
          <w:rFonts w:cstheme="minorHAnsi"/>
          <w:spacing w:val="-15"/>
          <w:szCs w:val="20"/>
        </w:rPr>
        <w:t xml:space="preserve"> </w:t>
      </w:r>
      <w:r w:rsidRPr="00975915">
        <w:rPr>
          <w:rFonts w:cstheme="minorHAnsi"/>
          <w:szCs w:val="20"/>
        </w:rPr>
        <w:t>view”</w:t>
      </w:r>
      <w:r w:rsidRPr="00975915">
        <w:rPr>
          <w:rFonts w:cstheme="minorHAnsi"/>
          <w:spacing w:val="-13"/>
          <w:szCs w:val="20"/>
        </w:rPr>
        <w:t xml:space="preserve"> </w:t>
      </w:r>
      <w:r w:rsidRPr="00975915">
        <w:rPr>
          <w:rFonts w:cstheme="minorHAnsi"/>
          <w:szCs w:val="20"/>
        </w:rPr>
        <w:t>and</w:t>
      </w:r>
      <w:r w:rsidRPr="00975915">
        <w:rPr>
          <w:rFonts w:cstheme="minorHAnsi"/>
          <w:spacing w:val="-13"/>
          <w:szCs w:val="20"/>
        </w:rPr>
        <w:t xml:space="preserve"> </w:t>
      </w:r>
      <w:r w:rsidRPr="00975915">
        <w:rPr>
          <w:rFonts w:cstheme="minorHAnsi"/>
          <w:szCs w:val="20"/>
        </w:rPr>
        <w:t>accessible</w:t>
      </w:r>
      <w:r w:rsidRPr="00975915">
        <w:rPr>
          <w:rFonts w:cstheme="minorHAnsi"/>
          <w:spacing w:val="-14"/>
          <w:szCs w:val="20"/>
        </w:rPr>
        <w:t xml:space="preserve"> </w:t>
      </w:r>
      <w:r w:rsidRPr="00975915">
        <w:rPr>
          <w:rFonts w:cstheme="minorHAnsi"/>
          <w:szCs w:val="20"/>
        </w:rPr>
        <w:t>format. The Contractor must be able to convert the previous contractor’s images at no additional cost to</w:t>
      </w:r>
      <w:r w:rsidRPr="00975915">
        <w:rPr>
          <w:rFonts w:cstheme="minorHAnsi"/>
          <w:spacing w:val="41"/>
          <w:szCs w:val="20"/>
        </w:rPr>
        <w:t xml:space="preserve"> </w:t>
      </w:r>
      <w:r w:rsidRPr="00975915">
        <w:rPr>
          <w:rFonts w:cstheme="minorHAnsi"/>
          <w:szCs w:val="20"/>
        </w:rPr>
        <w:t>the</w:t>
      </w:r>
      <w:r w:rsidRPr="00975915">
        <w:rPr>
          <w:rFonts w:cstheme="minorHAnsi"/>
          <w:spacing w:val="41"/>
          <w:szCs w:val="20"/>
        </w:rPr>
        <w:t xml:space="preserve"> </w:t>
      </w:r>
      <w:r w:rsidRPr="00975915">
        <w:rPr>
          <w:rFonts w:cstheme="minorHAnsi"/>
          <w:szCs w:val="20"/>
        </w:rPr>
        <w:t>State.</w:t>
      </w:r>
      <w:r w:rsidRPr="00975915">
        <w:rPr>
          <w:rFonts w:cstheme="minorHAnsi"/>
          <w:spacing w:val="41"/>
          <w:szCs w:val="20"/>
        </w:rPr>
        <w:t xml:space="preserve"> </w:t>
      </w:r>
    </w:p>
    <w:p w14:paraId="73313D73" w14:textId="77777777" w:rsidR="00BC2603" w:rsidRPr="00CA641F" w:rsidRDefault="00BC2603" w:rsidP="00AF74E8">
      <w:pPr>
        <w:spacing w:after="0" w:line="240" w:lineRule="auto"/>
        <w:jc w:val="both"/>
        <w:rPr>
          <w:rFonts w:cstheme="minorHAnsi"/>
          <w:szCs w:val="20"/>
        </w:rPr>
      </w:pPr>
    </w:p>
    <w:p w14:paraId="430F631B" w14:textId="77777777" w:rsidR="00BC2603" w:rsidRDefault="00BC2603" w:rsidP="00AF74E8">
      <w:pPr>
        <w:spacing w:after="0" w:line="240" w:lineRule="auto"/>
        <w:jc w:val="both"/>
        <w:rPr>
          <w:rFonts w:cstheme="minorHAnsi"/>
          <w:szCs w:val="20"/>
        </w:rPr>
      </w:pPr>
      <w:r w:rsidRPr="00975915">
        <w:rPr>
          <w:rFonts w:cstheme="minorHAnsi"/>
          <w:szCs w:val="20"/>
        </w:rPr>
        <w:t>The Contractor must provide an imaging solution that must store and allow direct access to State-specified documents through a hyperlink in NJKiDS or through any other means as designated by the State. Those State-specified documents shall include, but are not limited to, forms,</w:t>
      </w:r>
      <w:r w:rsidRPr="00975915">
        <w:rPr>
          <w:rFonts w:cstheme="minorHAnsi"/>
          <w:spacing w:val="1"/>
          <w:szCs w:val="20"/>
        </w:rPr>
        <w:t xml:space="preserve"> </w:t>
      </w:r>
      <w:r w:rsidRPr="00975915">
        <w:rPr>
          <w:rFonts w:cstheme="minorHAnsi"/>
          <w:szCs w:val="20"/>
        </w:rPr>
        <w:t>correspondence,</w:t>
      </w:r>
      <w:r w:rsidRPr="00975915">
        <w:rPr>
          <w:rFonts w:cstheme="minorHAnsi"/>
          <w:spacing w:val="-9"/>
          <w:szCs w:val="20"/>
        </w:rPr>
        <w:t xml:space="preserve"> </w:t>
      </w:r>
      <w:r w:rsidRPr="00975915">
        <w:rPr>
          <w:rFonts w:cstheme="minorHAnsi"/>
          <w:szCs w:val="20"/>
        </w:rPr>
        <w:t>and</w:t>
      </w:r>
      <w:r w:rsidRPr="00975915">
        <w:rPr>
          <w:rFonts w:cstheme="minorHAnsi"/>
          <w:spacing w:val="-8"/>
          <w:szCs w:val="20"/>
        </w:rPr>
        <w:t xml:space="preserve"> </w:t>
      </w:r>
      <w:r w:rsidRPr="00975915">
        <w:rPr>
          <w:rFonts w:cstheme="minorHAnsi"/>
          <w:szCs w:val="20"/>
        </w:rPr>
        <w:t>all</w:t>
      </w:r>
      <w:r w:rsidRPr="00975915">
        <w:rPr>
          <w:rFonts w:cstheme="minorHAnsi"/>
          <w:spacing w:val="-9"/>
          <w:szCs w:val="20"/>
        </w:rPr>
        <w:t xml:space="preserve"> </w:t>
      </w:r>
      <w:r w:rsidRPr="00975915">
        <w:rPr>
          <w:rFonts w:cstheme="minorHAnsi"/>
          <w:szCs w:val="20"/>
        </w:rPr>
        <w:t>documents</w:t>
      </w:r>
      <w:r w:rsidRPr="00975915">
        <w:rPr>
          <w:rFonts w:cstheme="minorHAnsi"/>
          <w:spacing w:val="-8"/>
          <w:szCs w:val="20"/>
        </w:rPr>
        <w:t xml:space="preserve"> </w:t>
      </w:r>
      <w:r w:rsidRPr="00975915">
        <w:rPr>
          <w:rFonts w:cstheme="minorHAnsi"/>
          <w:szCs w:val="20"/>
        </w:rPr>
        <w:t>that</w:t>
      </w:r>
      <w:r w:rsidRPr="00975915">
        <w:rPr>
          <w:rFonts w:cstheme="minorHAnsi"/>
          <w:spacing w:val="-9"/>
          <w:szCs w:val="20"/>
        </w:rPr>
        <w:t xml:space="preserve"> </w:t>
      </w:r>
      <w:r w:rsidRPr="00975915">
        <w:rPr>
          <w:rFonts w:cstheme="minorHAnsi"/>
          <w:szCs w:val="20"/>
        </w:rPr>
        <w:t>the</w:t>
      </w:r>
      <w:r w:rsidRPr="00975915">
        <w:rPr>
          <w:rFonts w:cstheme="minorHAnsi"/>
          <w:spacing w:val="-8"/>
          <w:szCs w:val="20"/>
        </w:rPr>
        <w:t xml:space="preserve"> </w:t>
      </w:r>
      <w:r w:rsidRPr="00975915">
        <w:rPr>
          <w:rFonts w:cstheme="minorHAnsi"/>
          <w:szCs w:val="20"/>
        </w:rPr>
        <w:t>Contractor</w:t>
      </w:r>
      <w:r w:rsidRPr="00975915">
        <w:rPr>
          <w:rFonts w:cstheme="minorHAnsi"/>
          <w:spacing w:val="-9"/>
          <w:szCs w:val="20"/>
        </w:rPr>
        <w:t xml:space="preserve"> </w:t>
      </w:r>
      <w:r w:rsidRPr="00975915">
        <w:rPr>
          <w:rFonts w:cstheme="minorHAnsi"/>
          <w:szCs w:val="20"/>
        </w:rPr>
        <w:t>images.</w:t>
      </w:r>
      <w:r w:rsidRPr="00975915">
        <w:rPr>
          <w:rFonts w:cstheme="minorHAnsi"/>
          <w:spacing w:val="-8"/>
          <w:szCs w:val="20"/>
        </w:rPr>
        <w:t xml:space="preserve"> </w:t>
      </w:r>
      <w:r w:rsidRPr="00975915">
        <w:rPr>
          <w:rFonts w:cstheme="minorHAnsi"/>
          <w:szCs w:val="20"/>
        </w:rPr>
        <w:t>Documents</w:t>
      </w:r>
      <w:r w:rsidRPr="00975915">
        <w:rPr>
          <w:rFonts w:cstheme="minorHAnsi"/>
          <w:spacing w:val="-8"/>
          <w:szCs w:val="20"/>
        </w:rPr>
        <w:t xml:space="preserve"> identified for imaging by the State </w:t>
      </w:r>
      <w:r w:rsidRPr="00975915">
        <w:rPr>
          <w:rFonts w:cstheme="minorHAnsi"/>
          <w:szCs w:val="20"/>
        </w:rPr>
        <w:t>shall</w:t>
      </w:r>
      <w:r w:rsidRPr="00975915">
        <w:rPr>
          <w:rFonts w:cstheme="minorHAnsi"/>
          <w:spacing w:val="-9"/>
          <w:szCs w:val="20"/>
        </w:rPr>
        <w:t xml:space="preserve"> </w:t>
      </w:r>
      <w:r w:rsidRPr="00975915">
        <w:rPr>
          <w:rFonts w:cstheme="minorHAnsi"/>
          <w:szCs w:val="20"/>
        </w:rPr>
        <w:t>be</w:t>
      </w:r>
      <w:r w:rsidRPr="00975915">
        <w:rPr>
          <w:rFonts w:cstheme="minorHAnsi"/>
          <w:spacing w:val="-8"/>
          <w:szCs w:val="20"/>
        </w:rPr>
        <w:t xml:space="preserve"> </w:t>
      </w:r>
      <w:r w:rsidRPr="00975915">
        <w:rPr>
          <w:rFonts w:cstheme="minorHAnsi"/>
          <w:szCs w:val="20"/>
        </w:rPr>
        <w:t>linked to</w:t>
      </w:r>
      <w:r w:rsidRPr="00975915">
        <w:rPr>
          <w:rFonts w:cstheme="minorHAnsi"/>
          <w:spacing w:val="-1"/>
          <w:szCs w:val="20"/>
        </w:rPr>
        <w:t xml:space="preserve"> </w:t>
      </w:r>
      <w:r w:rsidRPr="00975915">
        <w:rPr>
          <w:rFonts w:cstheme="minorHAnsi"/>
          <w:szCs w:val="20"/>
        </w:rPr>
        <w:t>the appropriate case record in</w:t>
      </w:r>
      <w:r w:rsidRPr="00975915">
        <w:rPr>
          <w:rFonts w:cstheme="minorHAnsi"/>
          <w:spacing w:val="-2"/>
          <w:szCs w:val="20"/>
        </w:rPr>
        <w:t xml:space="preserve"> </w:t>
      </w:r>
      <w:r w:rsidRPr="00975915">
        <w:rPr>
          <w:rFonts w:cstheme="minorHAnsi"/>
          <w:szCs w:val="20"/>
        </w:rPr>
        <w:t>NJKiDS.</w:t>
      </w:r>
    </w:p>
    <w:p w14:paraId="4059E63D" w14:textId="77777777" w:rsidR="00BC2603" w:rsidRPr="00975915" w:rsidRDefault="00BC2603" w:rsidP="00AF74E8">
      <w:pPr>
        <w:spacing w:after="0" w:line="240" w:lineRule="auto"/>
        <w:jc w:val="both"/>
        <w:rPr>
          <w:rFonts w:cstheme="minorHAnsi"/>
          <w:szCs w:val="20"/>
        </w:rPr>
      </w:pPr>
    </w:p>
    <w:p w14:paraId="53E28D6C" w14:textId="77777777" w:rsidR="00BC2603" w:rsidRDefault="00BC2603" w:rsidP="00AF74E8">
      <w:pPr>
        <w:spacing w:after="0" w:line="240" w:lineRule="auto"/>
        <w:jc w:val="both"/>
        <w:rPr>
          <w:rFonts w:cstheme="minorHAnsi"/>
          <w:szCs w:val="20"/>
        </w:rPr>
      </w:pPr>
      <w:r w:rsidRPr="00975915">
        <w:rPr>
          <w:rFonts w:cstheme="minorHAnsi"/>
          <w:szCs w:val="20"/>
        </w:rPr>
        <w:t>During the term of the Contract, the State reserves the right to reevaluate all or part of its imaging</w:t>
      </w:r>
      <w:r w:rsidRPr="00975915">
        <w:rPr>
          <w:rFonts w:cstheme="minorHAnsi"/>
          <w:spacing w:val="1"/>
          <w:szCs w:val="20"/>
        </w:rPr>
        <w:t xml:space="preserve"> </w:t>
      </w:r>
      <w:r w:rsidRPr="00975915">
        <w:rPr>
          <w:rFonts w:cstheme="minorHAnsi"/>
          <w:szCs w:val="20"/>
        </w:rPr>
        <w:t>services and to negotiate provision of such services to accommodate for new business changes.</w:t>
      </w:r>
      <w:r w:rsidRPr="00975915">
        <w:rPr>
          <w:rFonts w:cstheme="minorHAnsi"/>
          <w:spacing w:val="1"/>
          <w:szCs w:val="20"/>
        </w:rPr>
        <w:t xml:space="preserve"> </w:t>
      </w:r>
      <w:r w:rsidRPr="00975915">
        <w:rPr>
          <w:rFonts w:cstheme="minorHAnsi"/>
          <w:szCs w:val="20"/>
        </w:rPr>
        <w:t>Should the State have a certified imaging solution, the Contractor must interface and/or upload, as appropriate, to the State’s imaging solution. The Contractor shall be required to conform to these</w:t>
      </w:r>
      <w:r w:rsidRPr="00975915">
        <w:rPr>
          <w:rFonts w:cstheme="minorHAnsi"/>
          <w:spacing w:val="1"/>
          <w:szCs w:val="20"/>
        </w:rPr>
        <w:t xml:space="preserve"> </w:t>
      </w:r>
      <w:r w:rsidRPr="00975915">
        <w:rPr>
          <w:rFonts w:cstheme="minorHAnsi"/>
          <w:szCs w:val="20"/>
        </w:rPr>
        <w:t>requirements.</w:t>
      </w:r>
    </w:p>
    <w:p w14:paraId="07DAD112" w14:textId="00BC677B" w:rsidR="00BC2603" w:rsidRDefault="00BC2603" w:rsidP="00AF74E8">
      <w:pPr>
        <w:spacing w:after="0" w:line="240" w:lineRule="auto"/>
      </w:pPr>
    </w:p>
    <w:p w14:paraId="56DA8691" w14:textId="2BE9BE14" w:rsidR="00BC2603" w:rsidRDefault="00BC2603" w:rsidP="00AF74E8">
      <w:pPr>
        <w:pStyle w:val="Heading2"/>
        <w:spacing w:line="240" w:lineRule="auto"/>
      </w:pPr>
      <w:bookmarkStart w:id="142" w:name="_Toc208586364"/>
      <w:r>
        <w:t>TRAINING</w:t>
      </w:r>
      <w:bookmarkEnd w:id="142"/>
    </w:p>
    <w:p w14:paraId="27B390BB" w14:textId="77777777" w:rsidR="00BC2603" w:rsidRDefault="00BC2603" w:rsidP="00AF74E8">
      <w:pPr>
        <w:spacing w:after="0" w:line="240" w:lineRule="auto"/>
        <w:jc w:val="both"/>
        <w:rPr>
          <w:rFonts w:cstheme="minorHAnsi"/>
          <w:szCs w:val="20"/>
        </w:rPr>
      </w:pPr>
      <w:r w:rsidRPr="00975915">
        <w:rPr>
          <w:rFonts w:cstheme="minorHAnsi"/>
          <w:szCs w:val="20"/>
        </w:rPr>
        <w:t>The</w:t>
      </w:r>
      <w:r w:rsidRPr="00975915">
        <w:rPr>
          <w:rFonts w:cstheme="minorHAnsi"/>
          <w:spacing w:val="-3"/>
          <w:szCs w:val="20"/>
        </w:rPr>
        <w:t xml:space="preserve"> </w:t>
      </w:r>
      <w:r w:rsidRPr="00975915">
        <w:rPr>
          <w:rFonts w:cstheme="minorHAnsi"/>
          <w:szCs w:val="20"/>
        </w:rPr>
        <w:t>State</w:t>
      </w:r>
      <w:r w:rsidRPr="00975915">
        <w:rPr>
          <w:rFonts w:cstheme="minorHAnsi"/>
          <w:spacing w:val="-2"/>
          <w:szCs w:val="20"/>
        </w:rPr>
        <w:t xml:space="preserve"> </w:t>
      </w:r>
      <w:r w:rsidRPr="00975915">
        <w:rPr>
          <w:rFonts w:cstheme="minorHAnsi"/>
          <w:szCs w:val="20"/>
        </w:rPr>
        <w:t>of</w:t>
      </w:r>
      <w:r w:rsidRPr="00975915">
        <w:rPr>
          <w:rFonts w:cstheme="minorHAnsi"/>
          <w:spacing w:val="-2"/>
          <w:szCs w:val="20"/>
        </w:rPr>
        <w:t xml:space="preserve"> </w:t>
      </w:r>
      <w:r w:rsidRPr="00975915">
        <w:rPr>
          <w:rFonts w:cstheme="minorHAnsi"/>
          <w:szCs w:val="20"/>
        </w:rPr>
        <w:t>New</w:t>
      </w:r>
      <w:r w:rsidRPr="00975915">
        <w:rPr>
          <w:rFonts w:cstheme="minorHAnsi"/>
          <w:spacing w:val="-2"/>
          <w:szCs w:val="20"/>
        </w:rPr>
        <w:t xml:space="preserve"> </w:t>
      </w:r>
      <w:r w:rsidRPr="00975915">
        <w:rPr>
          <w:rFonts w:cstheme="minorHAnsi"/>
          <w:szCs w:val="20"/>
        </w:rPr>
        <w:t>Jersey</w:t>
      </w:r>
      <w:r w:rsidRPr="00975915">
        <w:rPr>
          <w:rFonts w:cstheme="minorHAnsi"/>
          <w:spacing w:val="-3"/>
          <w:szCs w:val="20"/>
        </w:rPr>
        <w:t xml:space="preserve"> </w:t>
      </w:r>
      <w:r w:rsidRPr="00975915">
        <w:rPr>
          <w:rFonts w:cstheme="minorHAnsi"/>
          <w:szCs w:val="20"/>
        </w:rPr>
        <w:t>Child Support</w:t>
      </w:r>
      <w:r w:rsidRPr="00975915">
        <w:rPr>
          <w:rFonts w:cstheme="minorHAnsi"/>
          <w:spacing w:val="-2"/>
          <w:szCs w:val="20"/>
        </w:rPr>
        <w:t xml:space="preserve"> </w:t>
      </w:r>
      <w:r w:rsidRPr="00975915">
        <w:rPr>
          <w:rFonts w:cstheme="minorHAnsi"/>
          <w:szCs w:val="20"/>
        </w:rPr>
        <w:t>Program</w:t>
      </w:r>
      <w:r w:rsidRPr="00975915">
        <w:rPr>
          <w:rFonts w:cstheme="minorHAnsi"/>
          <w:spacing w:val="-1"/>
          <w:szCs w:val="20"/>
        </w:rPr>
        <w:t xml:space="preserve"> </w:t>
      </w:r>
      <w:r w:rsidRPr="00975915">
        <w:rPr>
          <w:rFonts w:cstheme="minorHAnsi"/>
          <w:szCs w:val="20"/>
        </w:rPr>
        <w:t>has</w:t>
      </w:r>
      <w:r w:rsidRPr="00975915">
        <w:rPr>
          <w:rFonts w:cstheme="minorHAnsi"/>
          <w:spacing w:val="-3"/>
          <w:szCs w:val="20"/>
        </w:rPr>
        <w:t xml:space="preserve"> </w:t>
      </w:r>
      <w:r w:rsidRPr="00975915">
        <w:rPr>
          <w:rFonts w:cstheme="minorHAnsi"/>
          <w:szCs w:val="20"/>
        </w:rPr>
        <w:t>built</w:t>
      </w:r>
      <w:r w:rsidRPr="00975915">
        <w:rPr>
          <w:rFonts w:cstheme="minorHAnsi"/>
          <w:spacing w:val="-2"/>
          <w:szCs w:val="20"/>
        </w:rPr>
        <w:t xml:space="preserve"> </w:t>
      </w:r>
      <w:r w:rsidRPr="00975915">
        <w:rPr>
          <w:rFonts w:cstheme="minorHAnsi"/>
          <w:szCs w:val="20"/>
        </w:rPr>
        <w:t>a</w:t>
      </w:r>
      <w:r w:rsidRPr="00975915">
        <w:rPr>
          <w:rFonts w:cstheme="minorHAnsi"/>
          <w:spacing w:val="-2"/>
          <w:szCs w:val="20"/>
        </w:rPr>
        <w:t xml:space="preserve"> </w:t>
      </w:r>
      <w:r w:rsidRPr="00975915">
        <w:rPr>
          <w:rFonts w:cstheme="minorHAnsi"/>
          <w:szCs w:val="20"/>
        </w:rPr>
        <w:t>comprehensive</w:t>
      </w:r>
      <w:r w:rsidRPr="00975915">
        <w:rPr>
          <w:rFonts w:cstheme="minorHAnsi"/>
          <w:spacing w:val="-2"/>
          <w:szCs w:val="20"/>
        </w:rPr>
        <w:t xml:space="preserve"> </w:t>
      </w:r>
      <w:r w:rsidRPr="00975915">
        <w:rPr>
          <w:rFonts w:cstheme="minorHAnsi"/>
          <w:szCs w:val="20"/>
        </w:rPr>
        <w:t>Child Support</w:t>
      </w:r>
      <w:r w:rsidRPr="00975915">
        <w:rPr>
          <w:rFonts w:cstheme="minorHAnsi"/>
          <w:spacing w:val="-2"/>
          <w:szCs w:val="20"/>
        </w:rPr>
        <w:t xml:space="preserve"> </w:t>
      </w:r>
      <w:r w:rsidRPr="00975915">
        <w:rPr>
          <w:rFonts w:cstheme="minorHAnsi"/>
          <w:szCs w:val="20"/>
        </w:rPr>
        <w:t>Training Institute</w:t>
      </w:r>
      <w:r w:rsidRPr="00975915">
        <w:rPr>
          <w:rFonts w:cstheme="minorHAnsi"/>
          <w:spacing w:val="48"/>
          <w:szCs w:val="20"/>
        </w:rPr>
        <w:t xml:space="preserve"> </w:t>
      </w:r>
      <w:r w:rsidRPr="00975915">
        <w:rPr>
          <w:rFonts w:cstheme="minorHAnsi"/>
          <w:szCs w:val="20"/>
        </w:rPr>
        <w:t>(NJCSI).</w:t>
      </w:r>
      <w:r w:rsidRPr="00975915">
        <w:rPr>
          <w:rFonts w:cstheme="minorHAnsi"/>
          <w:spacing w:val="49"/>
          <w:szCs w:val="20"/>
        </w:rPr>
        <w:t xml:space="preserve"> </w:t>
      </w:r>
      <w:r w:rsidRPr="00975915">
        <w:rPr>
          <w:rFonts w:cstheme="minorHAnsi"/>
          <w:szCs w:val="20"/>
        </w:rPr>
        <w:t>The</w:t>
      </w:r>
      <w:r w:rsidRPr="00975915">
        <w:rPr>
          <w:rFonts w:cstheme="minorHAnsi"/>
          <w:spacing w:val="48"/>
          <w:szCs w:val="20"/>
        </w:rPr>
        <w:t xml:space="preserve"> </w:t>
      </w:r>
      <w:r w:rsidRPr="00975915">
        <w:rPr>
          <w:rFonts w:cstheme="minorHAnsi"/>
          <w:szCs w:val="20"/>
        </w:rPr>
        <w:t>Contractor</w:t>
      </w:r>
      <w:r w:rsidRPr="00975915">
        <w:rPr>
          <w:rFonts w:cstheme="minorHAnsi"/>
          <w:spacing w:val="49"/>
          <w:szCs w:val="20"/>
        </w:rPr>
        <w:t xml:space="preserve"> </w:t>
      </w:r>
      <w:r w:rsidRPr="00975915">
        <w:rPr>
          <w:rFonts w:cstheme="minorHAnsi"/>
          <w:szCs w:val="20"/>
        </w:rPr>
        <w:t>shall</w:t>
      </w:r>
      <w:r w:rsidRPr="00975915">
        <w:rPr>
          <w:rFonts w:cstheme="minorHAnsi"/>
          <w:spacing w:val="48"/>
          <w:szCs w:val="20"/>
        </w:rPr>
        <w:t xml:space="preserve"> </w:t>
      </w:r>
      <w:r w:rsidRPr="00975915">
        <w:rPr>
          <w:rFonts w:cstheme="minorHAnsi"/>
          <w:szCs w:val="20"/>
        </w:rPr>
        <w:t>require</w:t>
      </w:r>
      <w:r w:rsidRPr="00975915">
        <w:rPr>
          <w:rFonts w:cstheme="minorHAnsi"/>
          <w:spacing w:val="47"/>
          <w:szCs w:val="20"/>
        </w:rPr>
        <w:t xml:space="preserve"> </w:t>
      </w:r>
      <w:r w:rsidRPr="00975915">
        <w:rPr>
          <w:rFonts w:cstheme="minorHAnsi"/>
          <w:szCs w:val="20"/>
        </w:rPr>
        <w:t>all of its staff</w:t>
      </w:r>
      <w:r w:rsidRPr="00975915">
        <w:rPr>
          <w:rFonts w:cstheme="minorHAnsi"/>
          <w:spacing w:val="47"/>
          <w:szCs w:val="20"/>
        </w:rPr>
        <w:t xml:space="preserve"> </w:t>
      </w:r>
      <w:r w:rsidRPr="00975915">
        <w:rPr>
          <w:rFonts w:cstheme="minorHAnsi"/>
          <w:szCs w:val="20"/>
        </w:rPr>
        <w:t>to</w:t>
      </w:r>
      <w:r w:rsidRPr="00975915">
        <w:rPr>
          <w:rFonts w:cstheme="minorHAnsi"/>
          <w:spacing w:val="48"/>
          <w:szCs w:val="20"/>
        </w:rPr>
        <w:t xml:space="preserve"> </w:t>
      </w:r>
      <w:r w:rsidRPr="00975915">
        <w:rPr>
          <w:rFonts w:cstheme="minorHAnsi"/>
          <w:szCs w:val="20"/>
        </w:rPr>
        <w:t>attend</w:t>
      </w:r>
      <w:r w:rsidRPr="00975915">
        <w:rPr>
          <w:rFonts w:cstheme="minorHAnsi"/>
          <w:spacing w:val="49"/>
          <w:szCs w:val="20"/>
        </w:rPr>
        <w:t xml:space="preserve"> </w:t>
      </w:r>
      <w:r w:rsidRPr="00975915">
        <w:rPr>
          <w:rFonts w:cstheme="minorHAnsi"/>
          <w:szCs w:val="20"/>
        </w:rPr>
        <w:t>mandatory</w:t>
      </w:r>
      <w:r w:rsidRPr="00975915">
        <w:rPr>
          <w:rFonts w:cstheme="minorHAnsi"/>
          <w:spacing w:val="48"/>
          <w:szCs w:val="20"/>
        </w:rPr>
        <w:t xml:space="preserve"> </w:t>
      </w:r>
      <w:r w:rsidRPr="00975915">
        <w:rPr>
          <w:rFonts w:cstheme="minorHAnsi"/>
          <w:szCs w:val="20"/>
        </w:rPr>
        <w:t>training provided</w:t>
      </w:r>
      <w:r w:rsidRPr="00975915">
        <w:rPr>
          <w:rFonts w:cstheme="minorHAnsi"/>
          <w:spacing w:val="-7"/>
          <w:szCs w:val="20"/>
        </w:rPr>
        <w:t xml:space="preserve"> </w:t>
      </w:r>
      <w:r w:rsidRPr="00975915">
        <w:rPr>
          <w:rFonts w:cstheme="minorHAnsi"/>
          <w:szCs w:val="20"/>
        </w:rPr>
        <w:t>by</w:t>
      </w:r>
      <w:r w:rsidRPr="00975915">
        <w:rPr>
          <w:rFonts w:cstheme="minorHAnsi"/>
          <w:spacing w:val="-7"/>
          <w:szCs w:val="20"/>
        </w:rPr>
        <w:t xml:space="preserve"> </w:t>
      </w:r>
      <w:r w:rsidRPr="00975915">
        <w:rPr>
          <w:rFonts w:cstheme="minorHAnsi"/>
          <w:szCs w:val="20"/>
        </w:rPr>
        <w:t>the</w:t>
      </w:r>
      <w:r w:rsidRPr="00975915">
        <w:rPr>
          <w:rFonts w:cstheme="minorHAnsi"/>
          <w:spacing w:val="-7"/>
          <w:szCs w:val="20"/>
        </w:rPr>
        <w:t xml:space="preserve"> </w:t>
      </w:r>
      <w:r w:rsidRPr="00975915">
        <w:rPr>
          <w:rFonts w:cstheme="minorHAnsi"/>
          <w:szCs w:val="20"/>
        </w:rPr>
        <w:t>State, either</w:t>
      </w:r>
      <w:r w:rsidRPr="00975915">
        <w:rPr>
          <w:rFonts w:cstheme="minorHAnsi"/>
          <w:spacing w:val="-6"/>
          <w:szCs w:val="20"/>
        </w:rPr>
        <w:t xml:space="preserve"> </w:t>
      </w:r>
      <w:r w:rsidRPr="00975915">
        <w:rPr>
          <w:rFonts w:cstheme="minorHAnsi"/>
          <w:szCs w:val="20"/>
        </w:rPr>
        <w:t>in-person</w:t>
      </w:r>
      <w:r w:rsidRPr="00975915">
        <w:rPr>
          <w:rFonts w:cstheme="minorHAnsi"/>
          <w:spacing w:val="-6"/>
          <w:szCs w:val="20"/>
        </w:rPr>
        <w:t xml:space="preserve"> </w:t>
      </w:r>
      <w:r w:rsidRPr="00975915">
        <w:rPr>
          <w:rFonts w:cstheme="minorHAnsi"/>
          <w:szCs w:val="20"/>
        </w:rPr>
        <w:t>at</w:t>
      </w:r>
      <w:r w:rsidRPr="00975915">
        <w:rPr>
          <w:rFonts w:cstheme="minorHAnsi"/>
          <w:spacing w:val="-6"/>
          <w:szCs w:val="20"/>
        </w:rPr>
        <w:t xml:space="preserve"> </w:t>
      </w:r>
      <w:r w:rsidRPr="00975915">
        <w:rPr>
          <w:rFonts w:cstheme="minorHAnsi"/>
          <w:szCs w:val="20"/>
        </w:rPr>
        <w:t>NJCSI</w:t>
      </w:r>
      <w:r w:rsidRPr="00975915">
        <w:rPr>
          <w:rFonts w:cstheme="minorHAnsi"/>
          <w:spacing w:val="-6"/>
          <w:szCs w:val="20"/>
        </w:rPr>
        <w:t xml:space="preserve"> </w:t>
      </w:r>
      <w:r w:rsidRPr="00975915">
        <w:rPr>
          <w:rFonts w:cstheme="minorHAnsi"/>
          <w:szCs w:val="20"/>
        </w:rPr>
        <w:t>located</w:t>
      </w:r>
      <w:r w:rsidRPr="00975915">
        <w:rPr>
          <w:rFonts w:cstheme="minorHAnsi"/>
          <w:spacing w:val="-7"/>
          <w:szCs w:val="20"/>
        </w:rPr>
        <w:t xml:space="preserve"> </w:t>
      </w:r>
      <w:r w:rsidRPr="00975915">
        <w:rPr>
          <w:rFonts w:cstheme="minorHAnsi"/>
          <w:szCs w:val="20"/>
        </w:rPr>
        <w:t>facilities</w:t>
      </w:r>
      <w:r w:rsidRPr="00975915">
        <w:rPr>
          <w:rFonts w:cstheme="minorHAnsi"/>
          <w:spacing w:val="-6"/>
          <w:szCs w:val="20"/>
        </w:rPr>
        <w:t xml:space="preserve"> </w:t>
      </w:r>
      <w:r w:rsidRPr="00975915">
        <w:rPr>
          <w:rFonts w:cstheme="minorHAnsi"/>
          <w:szCs w:val="20"/>
        </w:rPr>
        <w:t>or</w:t>
      </w:r>
      <w:r w:rsidRPr="00975915">
        <w:rPr>
          <w:rFonts w:cstheme="minorHAnsi"/>
          <w:spacing w:val="-6"/>
          <w:szCs w:val="20"/>
        </w:rPr>
        <w:t xml:space="preserve"> </w:t>
      </w:r>
      <w:r w:rsidRPr="00975915">
        <w:rPr>
          <w:rFonts w:cstheme="minorHAnsi"/>
          <w:szCs w:val="20"/>
        </w:rPr>
        <w:t>virtually</w:t>
      </w:r>
      <w:r w:rsidRPr="00975915">
        <w:rPr>
          <w:rFonts w:cstheme="minorHAnsi"/>
          <w:spacing w:val="-7"/>
          <w:szCs w:val="20"/>
        </w:rPr>
        <w:t xml:space="preserve"> </w:t>
      </w:r>
      <w:r w:rsidRPr="00975915">
        <w:rPr>
          <w:rFonts w:cstheme="minorHAnsi"/>
          <w:szCs w:val="20"/>
        </w:rPr>
        <w:t>as</w:t>
      </w:r>
      <w:r w:rsidRPr="00975915">
        <w:rPr>
          <w:rFonts w:cstheme="minorHAnsi"/>
          <w:spacing w:val="-6"/>
          <w:szCs w:val="20"/>
        </w:rPr>
        <w:t xml:space="preserve"> </w:t>
      </w:r>
      <w:r w:rsidRPr="00975915">
        <w:rPr>
          <w:rFonts w:cstheme="minorHAnsi"/>
          <w:szCs w:val="20"/>
        </w:rPr>
        <w:t>appropriate</w:t>
      </w:r>
      <w:r w:rsidRPr="00975915">
        <w:rPr>
          <w:rFonts w:cstheme="minorHAnsi"/>
          <w:spacing w:val="-7"/>
          <w:szCs w:val="20"/>
        </w:rPr>
        <w:t xml:space="preserve"> </w:t>
      </w:r>
      <w:r w:rsidRPr="00975915">
        <w:rPr>
          <w:rFonts w:cstheme="minorHAnsi"/>
          <w:szCs w:val="20"/>
        </w:rPr>
        <w:t>and determined</w:t>
      </w:r>
      <w:r w:rsidRPr="00975915">
        <w:rPr>
          <w:rFonts w:cstheme="minorHAnsi"/>
          <w:spacing w:val="7"/>
          <w:szCs w:val="20"/>
        </w:rPr>
        <w:t xml:space="preserve"> </w:t>
      </w:r>
      <w:r w:rsidRPr="00975915">
        <w:rPr>
          <w:rFonts w:cstheme="minorHAnsi"/>
          <w:szCs w:val="20"/>
        </w:rPr>
        <w:t>by</w:t>
      </w:r>
      <w:r w:rsidRPr="00975915">
        <w:rPr>
          <w:rFonts w:cstheme="minorHAnsi"/>
          <w:spacing w:val="8"/>
          <w:szCs w:val="20"/>
        </w:rPr>
        <w:t xml:space="preserve"> </w:t>
      </w:r>
      <w:r w:rsidRPr="00975915">
        <w:rPr>
          <w:rFonts w:cstheme="minorHAnsi"/>
          <w:szCs w:val="20"/>
        </w:rPr>
        <w:t>the</w:t>
      </w:r>
      <w:r w:rsidRPr="00975915">
        <w:rPr>
          <w:rFonts w:cstheme="minorHAnsi"/>
          <w:spacing w:val="8"/>
          <w:szCs w:val="20"/>
        </w:rPr>
        <w:t xml:space="preserve"> </w:t>
      </w:r>
      <w:r w:rsidRPr="00975915">
        <w:rPr>
          <w:rFonts w:cstheme="minorHAnsi"/>
          <w:szCs w:val="20"/>
        </w:rPr>
        <w:t>SCM,</w:t>
      </w:r>
      <w:r w:rsidRPr="00975915">
        <w:rPr>
          <w:rFonts w:cstheme="minorHAnsi"/>
          <w:spacing w:val="-1"/>
          <w:szCs w:val="20"/>
        </w:rPr>
        <w:t xml:space="preserve"> </w:t>
      </w:r>
      <w:r w:rsidRPr="00975915">
        <w:rPr>
          <w:rFonts w:cstheme="minorHAnsi"/>
          <w:szCs w:val="20"/>
        </w:rPr>
        <w:t>on</w:t>
      </w:r>
      <w:r w:rsidRPr="00975915">
        <w:rPr>
          <w:rFonts w:cstheme="minorHAnsi"/>
          <w:spacing w:val="8"/>
          <w:szCs w:val="20"/>
        </w:rPr>
        <w:t xml:space="preserve"> </w:t>
      </w:r>
      <w:r w:rsidRPr="00975915">
        <w:rPr>
          <w:rFonts w:cstheme="minorHAnsi"/>
          <w:szCs w:val="20"/>
        </w:rPr>
        <w:t>the</w:t>
      </w:r>
      <w:r w:rsidRPr="00975915">
        <w:rPr>
          <w:rFonts w:cstheme="minorHAnsi"/>
          <w:spacing w:val="9"/>
          <w:szCs w:val="20"/>
        </w:rPr>
        <w:t xml:space="preserve"> </w:t>
      </w:r>
      <w:r w:rsidRPr="00975915">
        <w:rPr>
          <w:rFonts w:cstheme="minorHAnsi"/>
          <w:szCs w:val="20"/>
        </w:rPr>
        <w:t>use</w:t>
      </w:r>
      <w:r w:rsidRPr="00975915">
        <w:rPr>
          <w:rFonts w:cstheme="minorHAnsi"/>
          <w:spacing w:val="7"/>
          <w:szCs w:val="20"/>
        </w:rPr>
        <w:t xml:space="preserve"> </w:t>
      </w:r>
      <w:r w:rsidRPr="00975915">
        <w:rPr>
          <w:rFonts w:cstheme="minorHAnsi"/>
          <w:szCs w:val="20"/>
        </w:rPr>
        <w:t>of</w:t>
      </w:r>
      <w:r w:rsidRPr="00975915">
        <w:rPr>
          <w:rFonts w:cstheme="minorHAnsi"/>
          <w:spacing w:val="-1"/>
          <w:szCs w:val="20"/>
        </w:rPr>
        <w:t xml:space="preserve"> </w:t>
      </w:r>
      <w:r w:rsidRPr="00975915">
        <w:rPr>
          <w:rFonts w:cstheme="minorHAnsi"/>
          <w:szCs w:val="20"/>
        </w:rPr>
        <w:t>NJKiDS,</w:t>
      </w:r>
      <w:r w:rsidRPr="00975915">
        <w:rPr>
          <w:rFonts w:cstheme="minorHAnsi"/>
          <w:spacing w:val="8"/>
          <w:szCs w:val="20"/>
        </w:rPr>
        <w:t xml:space="preserve"> </w:t>
      </w:r>
      <w:r w:rsidRPr="00975915">
        <w:rPr>
          <w:rFonts w:cstheme="minorHAnsi"/>
          <w:szCs w:val="20"/>
        </w:rPr>
        <w:t>as</w:t>
      </w:r>
      <w:r w:rsidRPr="00975915">
        <w:rPr>
          <w:rFonts w:cstheme="minorHAnsi"/>
          <w:spacing w:val="8"/>
          <w:szCs w:val="20"/>
        </w:rPr>
        <w:t xml:space="preserve"> </w:t>
      </w:r>
      <w:r w:rsidRPr="00975915">
        <w:rPr>
          <w:rFonts w:cstheme="minorHAnsi"/>
          <w:szCs w:val="20"/>
        </w:rPr>
        <w:t>it</w:t>
      </w:r>
      <w:r w:rsidRPr="00975915">
        <w:rPr>
          <w:rFonts w:cstheme="minorHAnsi"/>
          <w:spacing w:val="8"/>
          <w:szCs w:val="20"/>
        </w:rPr>
        <w:t xml:space="preserve"> </w:t>
      </w:r>
      <w:r w:rsidRPr="00975915">
        <w:rPr>
          <w:rFonts w:cstheme="minorHAnsi"/>
          <w:szCs w:val="20"/>
        </w:rPr>
        <w:t>relates</w:t>
      </w:r>
      <w:r w:rsidRPr="00975915">
        <w:rPr>
          <w:rFonts w:cstheme="minorHAnsi"/>
          <w:spacing w:val="7"/>
          <w:szCs w:val="20"/>
        </w:rPr>
        <w:t xml:space="preserve"> </w:t>
      </w:r>
      <w:r w:rsidRPr="00975915">
        <w:rPr>
          <w:rFonts w:cstheme="minorHAnsi"/>
          <w:szCs w:val="20"/>
        </w:rPr>
        <w:t>to</w:t>
      </w:r>
      <w:r w:rsidRPr="00975915">
        <w:rPr>
          <w:rFonts w:cstheme="minorHAnsi"/>
          <w:spacing w:val="8"/>
          <w:szCs w:val="20"/>
        </w:rPr>
        <w:t xml:space="preserve"> </w:t>
      </w:r>
      <w:r w:rsidRPr="00975915">
        <w:rPr>
          <w:rFonts w:cstheme="minorHAnsi"/>
          <w:szCs w:val="20"/>
        </w:rPr>
        <w:t>staff</w:t>
      </w:r>
      <w:r w:rsidRPr="00975915">
        <w:rPr>
          <w:rFonts w:cstheme="minorHAnsi"/>
          <w:spacing w:val="7"/>
          <w:szCs w:val="20"/>
        </w:rPr>
        <w:t xml:space="preserve"> </w:t>
      </w:r>
      <w:r w:rsidRPr="00975915">
        <w:rPr>
          <w:rFonts w:cstheme="minorHAnsi"/>
          <w:szCs w:val="20"/>
        </w:rPr>
        <w:t>segregation</w:t>
      </w:r>
      <w:r w:rsidRPr="00975915">
        <w:rPr>
          <w:rFonts w:cstheme="minorHAnsi"/>
          <w:spacing w:val="8"/>
          <w:szCs w:val="20"/>
        </w:rPr>
        <w:t xml:space="preserve"> </w:t>
      </w:r>
      <w:r w:rsidRPr="00975915">
        <w:rPr>
          <w:rFonts w:cstheme="minorHAnsi"/>
          <w:szCs w:val="20"/>
        </w:rPr>
        <w:t>of</w:t>
      </w:r>
      <w:r w:rsidRPr="00975915">
        <w:rPr>
          <w:rFonts w:cstheme="minorHAnsi"/>
          <w:spacing w:val="8"/>
          <w:szCs w:val="20"/>
        </w:rPr>
        <w:t xml:space="preserve"> </w:t>
      </w:r>
      <w:r w:rsidRPr="00975915">
        <w:rPr>
          <w:rFonts w:cstheme="minorHAnsi"/>
          <w:szCs w:val="20"/>
        </w:rPr>
        <w:t>duties</w:t>
      </w:r>
      <w:r w:rsidRPr="00975915">
        <w:rPr>
          <w:rFonts w:cstheme="minorHAnsi"/>
          <w:spacing w:val="8"/>
          <w:szCs w:val="20"/>
        </w:rPr>
        <w:t xml:space="preserve"> </w:t>
      </w:r>
      <w:r w:rsidRPr="00975915">
        <w:rPr>
          <w:rFonts w:cstheme="minorHAnsi"/>
          <w:szCs w:val="20"/>
        </w:rPr>
        <w:t>and</w:t>
      </w:r>
      <w:r w:rsidRPr="00975915">
        <w:rPr>
          <w:rFonts w:cstheme="minorHAnsi"/>
          <w:spacing w:val="7"/>
          <w:szCs w:val="20"/>
        </w:rPr>
        <w:t xml:space="preserve"> </w:t>
      </w:r>
      <w:r w:rsidRPr="00975915">
        <w:rPr>
          <w:rFonts w:cstheme="minorHAnsi"/>
          <w:szCs w:val="20"/>
        </w:rPr>
        <w:t>job-related</w:t>
      </w:r>
      <w:r w:rsidRPr="00975915">
        <w:rPr>
          <w:rFonts w:cstheme="minorHAnsi"/>
          <w:spacing w:val="23"/>
          <w:szCs w:val="20"/>
        </w:rPr>
        <w:t xml:space="preserve"> </w:t>
      </w:r>
      <w:r w:rsidRPr="00975915">
        <w:rPr>
          <w:rFonts w:cstheme="minorHAnsi"/>
          <w:szCs w:val="20"/>
        </w:rPr>
        <w:t>duties</w:t>
      </w:r>
      <w:r w:rsidRPr="00975915">
        <w:rPr>
          <w:rFonts w:cstheme="minorHAnsi"/>
          <w:spacing w:val="23"/>
          <w:szCs w:val="20"/>
        </w:rPr>
        <w:t xml:space="preserve"> </w:t>
      </w:r>
      <w:r w:rsidRPr="00975915">
        <w:rPr>
          <w:rFonts w:cstheme="minorHAnsi"/>
          <w:szCs w:val="20"/>
        </w:rPr>
        <w:t>and</w:t>
      </w:r>
      <w:r w:rsidRPr="00975915">
        <w:rPr>
          <w:rFonts w:cstheme="minorHAnsi"/>
          <w:spacing w:val="22"/>
          <w:szCs w:val="20"/>
        </w:rPr>
        <w:t xml:space="preserve"> </w:t>
      </w:r>
      <w:r w:rsidRPr="00975915">
        <w:rPr>
          <w:rFonts w:cstheme="minorHAnsi"/>
          <w:szCs w:val="20"/>
        </w:rPr>
        <w:t>functions.</w:t>
      </w:r>
      <w:r w:rsidRPr="00975915">
        <w:rPr>
          <w:rFonts w:cstheme="minorHAnsi"/>
          <w:spacing w:val="23"/>
          <w:szCs w:val="20"/>
        </w:rPr>
        <w:t xml:space="preserve"> </w:t>
      </w:r>
      <w:r w:rsidRPr="00975915">
        <w:rPr>
          <w:rFonts w:cstheme="minorHAnsi"/>
          <w:szCs w:val="20"/>
        </w:rPr>
        <w:t>Mandatory</w:t>
      </w:r>
      <w:r w:rsidRPr="00975915">
        <w:rPr>
          <w:rFonts w:cstheme="minorHAnsi"/>
          <w:spacing w:val="24"/>
          <w:szCs w:val="20"/>
        </w:rPr>
        <w:t xml:space="preserve"> </w:t>
      </w:r>
      <w:r w:rsidRPr="00975915">
        <w:rPr>
          <w:rFonts w:cstheme="minorHAnsi"/>
          <w:szCs w:val="20"/>
        </w:rPr>
        <w:t>trainings</w:t>
      </w:r>
      <w:r w:rsidRPr="00975915">
        <w:rPr>
          <w:rFonts w:cstheme="minorHAnsi"/>
          <w:spacing w:val="23"/>
          <w:szCs w:val="20"/>
        </w:rPr>
        <w:t xml:space="preserve"> </w:t>
      </w:r>
      <w:r w:rsidRPr="00975915">
        <w:rPr>
          <w:rFonts w:cstheme="minorHAnsi"/>
          <w:szCs w:val="20"/>
        </w:rPr>
        <w:t>include,</w:t>
      </w:r>
      <w:r w:rsidRPr="00975915">
        <w:rPr>
          <w:rFonts w:cstheme="minorHAnsi"/>
          <w:spacing w:val="21"/>
          <w:szCs w:val="20"/>
        </w:rPr>
        <w:t xml:space="preserve"> </w:t>
      </w:r>
      <w:r w:rsidRPr="00975915">
        <w:rPr>
          <w:rFonts w:cstheme="minorHAnsi"/>
          <w:szCs w:val="20"/>
        </w:rPr>
        <w:t>but</w:t>
      </w:r>
      <w:r w:rsidRPr="00975915">
        <w:rPr>
          <w:rFonts w:cstheme="minorHAnsi"/>
          <w:spacing w:val="22"/>
          <w:szCs w:val="20"/>
        </w:rPr>
        <w:t xml:space="preserve"> </w:t>
      </w:r>
      <w:r w:rsidRPr="00975915">
        <w:rPr>
          <w:rFonts w:cstheme="minorHAnsi"/>
          <w:szCs w:val="20"/>
        </w:rPr>
        <w:t>are</w:t>
      </w:r>
      <w:r w:rsidRPr="00975915">
        <w:rPr>
          <w:rFonts w:cstheme="minorHAnsi"/>
          <w:spacing w:val="24"/>
          <w:szCs w:val="20"/>
        </w:rPr>
        <w:t xml:space="preserve"> </w:t>
      </w:r>
      <w:r w:rsidRPr="00975915">
        <w:rPr>
          <w:rFonts w:cstheme="minorHAnsi"/>
          <w:szCs w:val="20"/>
        </w:rPr>
        <w:t>not</w:t>
      </w:r>
      <w:r w:rsidRPr="00975915">
        <w:rPr>
          <w:rFonts w:cstheme="minorHAnsi"/>
          <w:spacing w:val="21"/>
          <w:szCs w:val="20"/>
        </w:rPr>
        <w:t xml:space="preserve"> </w:t>
      </w:r>
      <w:r w:rsidRPr="00975915">
        <w:rPr>
          <w:rFonts w:cstheme="minorHAnsi"/>
          <w:szCs w:val="20"/>
        </w:rPr>
        <w:t>limited</w:t>
      </w:r>
      <w:r w:rsidRPr="00975915">
        <w:rPr>
          <w:rFonts w:cstheme="minorHAnsi"/>
          <w:spacing w:val="23"/>
          <w:szCs w:val="20"/>
        </w:rPr>
        <w:t xml:space="preserve"> </w:t>
      </w:r>
      <w:r w:rsidRPr="00975915">
        <w:rPr>
          <w:rFonts w:cstheme="minorHAnsi"/>
          <w:szCs w:val="20"/>
        </w:rPr>
        <w:t>to:</w:t>
      </w:r>
      <w:r w:rsidRPr="00975915">
        <w:rPr>
          <w:rFonts w:cstheme="minorHAnsi"/>
          <w:spacing w:val="-1"/>
          <w:szCs w:val="20"/>
        </w:rPr>
        <w:t xml:space="preserve"> </w:t>
      </w:r>
      <w:r w:rsidRPr="00975915">
        <w:rPr>
          <w:rFonts w:cstheme="minorHAnsi"/>
          <w:szCs w:val="20"/>
        </w:rPr>
        <w:t>NJKiDS</w:t>
      </w:r>
      <w:r w:rsidRPr="00975915">
        <w:rPr>
          <w:rFonts w:cstheme="minorHAnsi"/>
          <w:spacing w:val="-1"/>
          <w:szCs w:val="20"/>
        </w:rPr>
        <w:t xml:space="preserve"> </w:t>
      </w:r>
      <w:r w:rsidRPr="00975915">
        <w:rPr>
          <w:rFonts w:cstheme="minorHAnsi"/>
          <w:szCs w:val="20"/>
        </w:rPr>
        <w:t>system operations,</w:t>
      </w:r>
      <w:r w:rsidRPr="00975915">
        <w:rPr>
          <w:rFonts w:cstheme="minorHAnsi"/>
          <w:spacing w:val="-3"/>
          <w:szCs w:val="20"/>
        </w:rPr>
        <w:t xml:space="preserve"> </w:t>
      </w:r>
      <w:r w:rsidRPr="00975915">
        <w:rPr>
          <w:rFonts w:cstheme="minorHAnsi"/>
          <w:szCs w:val="20"/>
        </w:rPr>
        <w:t>NJKiDS</w:t>
      </w:r>
      <w:r w:rsidRPr="00975915">
        <w:rPr>
          <w:rFonts w:cstheme="minorHAnsi"/>
          <w:spacing w:val="-1"/>
          <w:szCs w:val="20"/>
        </w:rPr>
        <w:t xml:space="preserve"> </w:t>
      </w:r>
      <w:r w:rsidRPr="00975915">
        <w:rPr>
          <w:rFonts w:cstheme="minorHAnsi"/>
          <w:szCs w:val="20"/>
        </w:rPr>
        <w:t>refresher</w:t>
      </w:r>
      <w:r w:rsidRPr="00975915">
        <w:rPr>
          <w:rFonts w:cstheme="minorHAnsi"/>
          <w:spacing w:val="25"/>
          <w:szCs w:val="20"/>
        </w:rPr>
        <w:t xml:space="preserve"> </w:t>
      </w:r>
      <w:r w:rsidRPr="00975915">
        <w:rPr>
          <w:rFonts w:cstheme="minorHAnsi"/>
          <w:szCs w:val="20"/>
        </w:rPr>
        <w:t>trainings,</w:t>
      </w:r>
      <w:r w:rsidRPr="00975915">
        <w:rPr>
          <w:rFonts w:cstheme="minorHAnsi"/>
          <w:spacing w:val="24"/>
          <w:szCs w:val="20"/>
        </w:rPr>
        <w:t xml:space="preserve"> </w:t>
      </w:r>
      <w:r w:rsidRPr="00975915">
        <w:rPr>
          <w:rFonts w:cstheme="minorHAnsi"/>
          <w:szCs w:val="20"/>
        </w:rPr>
        <w:t>and</w:t>
      </w:r>
      <w:r w:rsidRPr="00975915">
        <w:rPr>
          <w:rFonts w:cstheme="minorHAnsi"/>
          <w:spacing w:val="25"/>
          <w:szCs w:val="20"/>
        </w:rPr>
        <w:t xml:space="preserve"> </w:t>
      </w:r>
      <w:r w:rsidRPr="00975915">
        <w:rPr>
          <w:rFonts w:cstheme="minorHAnsi"/>
          <w:szCs w:val="20"/>
        </w:rPr>
        <w:t>trainings</w:t>
      </w:r>
      <w:r w:rsidRPr="00975915">
        <w:rPr>
          <w:rFonts w:cstheme="minorHAnsi"/>
          <w:spacing w:val="24"/>
          <w:szCs w:val="20"/>
        </w:rPr>
        <w:t xml:space="preserve"> </w:t>
      </w:r>
      <w:r w:rsidRPr="00975915">
        <w:rPr>
          <w:rFonts w:cstheme="minorHAnsi"/>
          <w:szCs w:val="20"/>
        </w:rPr>
        <w:t>provided</w:t>
      </w:r>
      <w:r w:rsidRPr="00975915">
        <w:rPr>
          <w:rFonts w:cstheme="minorHAnsi"/>
          <w:spacing w:val="24"/>
          <w:szCs w:val="20"/>
        </w:rPr>
        <w:t xml:space="preserve"> </w:t>
      </w:r>
      <w:r w:rsidRPr="00975915">
        <w:rPr>
          <w:rFonts w:cstheme="minorHAnsi"/>
          <w:szCs w:val="20"/>
        </w:rPr>
        <w:t>on</w:t>
      </w:r>
      <w:r w:rsidRPr="00975915">
        <w:rPr>
          <w:rFonts w:cstheme="minorHAnsi"/>
          <w:spacing w:val="25"/>
          <w:szCs w:val="20"/>
        </w:rPr>
        <w:t xml:space="preserve"> </w:t>
      </w:r>
      <w:r w:rsidRPr="00975915">
        <w:rPr>
          <w:rFonts w:cstheme="minorHAnsi"/>
          <w:szCs w:val="20"/>
        </w:rPr>
        <w:t>new</w:t>
      </w:r>
      <w:r w:rsidRPr="00975915">
        <w:rPr>
          <w:rFonts w:cstheme="minorHAnsi"/>
          <w:spacing w:val="-1"/>
          <w:szCs w:val="20"/>
        </w:rPr>
        <w:t xml:space="preserve"> </w:t>
      </w:r>
      <w:r w:rsidRPr="00975915">
        <w:rPr>
          <w:rFonts w:cstheme="minorHAnsi"/>
          <w:szCs w:val="20"/>
        </w:rPr>
        <w:t>NJKiDS</w:t>
      </w:r>
      <w:r w:rsidRPr="00975915">
        <w:rPr>
          <w:rFonts w:cstheme="minorHAnsi"/>
          <w:spacing w:val="-2"/>
          <w:szCs w:val="20"/>
        </w:rPr>
        <w:t xml:space="preserve"> </w:t>
      </w:r>
      <w:r w:rsidRPr="00975915">
        <w:rPr>
          <w:rFonts w:cstheme="minorHAnsi"/>
          <w:szCs w:val="20"/>
        </w:rPr>
        <w:t>functionality,</w:t>
      </w:r>
      <w:r w:rsidRPr="00975915">
        <w:rPr>
          <w:rFonts w:cstheme="minorHAnsi"/>
          <w:spacing w:val="25"/>
          <w:szCs w:val="20"/>
        </w:rPr>
        <w:t xml:space="preserve"> </w:t>
      </w:r>
      <w:r w:rsidRPr="00975915">
        <w:rPr>
          <w:rFonts w:cstheme="minorHAnsi"/>
          <w:szCs w:val="20"/>
        </w:rPr>
        <w:t>as</w:t>
      </w:r>
      <w:r w:rsidRPr="00975915">
        <w:rPr>
          <w:rFonts w:cstheme="minorHAnsi"/>
          <w:spacing w:val="24"/>
          <w:szCs w:val="20"/>
        </w:rPr>
        <w:t xml:space="preserve"> </w:t>
      </w:r>
      <w:r w:rsidRPr="00975915">
        <w:rPr>
          <w:rFonts w:cstheme="minorHAnsi"/>
          <w:szCs w:val="20"/>
        </w:rPr>
        <w:t>it pertains</w:t>
      </w:r>
      <w:r w:rsidRPr="00975915">
        <w:rPr>
          <w:rFonts w:cstheme="minorHAnsi"/>
          <w:spacing w:val="-7"/>
          <w:szCs w:val="20"/>
        </w:rPr>
        <w:t xml:space="preserve"> </w:t>
      </w:r>
      <w:r w:rsidRPr="00975915">
        <w:rPr>
          <w:rFonts w:cstheme="minorHAnsi"/>
          <w:szCs w:val="20"/>
        </w:rPr>
        <w:t>to</w:t>
      </w:r>
      <w:r w:rsidRPr="00975915">
        <w:rPr>
          <w:rFonts w:cstheme="minorHAnsi"/>
          <w:spacing w:val="-6"/>
          <w:szCs w:val="20"/>
        </w:rPr>
        <w:t xml:space="preserve"> </w:t>
      </w:r>
      <w:r w:rsidRPr="00975915">
        <w:rPr>
          <w:rFonts w:cstheme="minorHAnsi"/>
          <w:szCs w:val="20"/>
        </w:rPr>
        <w:t>staff</w:t>
      </w:r>
      <w:r w:rsidRPr="00975915">
        <w:rPr>
          <w:rFonts w:cstheme="minorHAnsi"/>
          <w:spacing w:val="-7"/>
          <w:szCs w:val="20"/>
        </w:rPr>
        <w:t xml:space="preserve"> </w:t>
      </w:r>
      <w:r w:rsidRPr="00975915">
        <w:rPr>
          <w:rFonts w:cstheme="minorHAnsi"/>
          <w:szCs w:val="20"/>
        </w:rPr>
        <w:t>job</w:t>
      </w:r>
      <w:r w:rsidRPr="00975915">
        <w:rPr>
          <w:rFonts w:cstheme="minorHAnsi"/>
          <w:spacing w:val="-6"/>
          <w:szCs w:val="20"/>
        </w:rPr>
        <w:t xml:space="preserve"> </w:t>
      </w:r>
      <w:r w:rsidRPr="00975915">
        <w:rPr>
          <w:rFonts w:cstheme="minorHAnsi"/>
          <w:szCs w:val="20"/>
        </w:rPr>
        <w:t>related</w:t>
      </w:r>
      <w:r w:rsidRPr="00975915">
        <w:rPr>
          <w:rFonts w:cstheme="minorHAnsi"/>
          <w:spacing w:val="-6"/>
          <w:szCs w:val="20"/>
        </w:rPr>
        <w:t xml:space="preserve"> </w:t>
      </w:r>
      <w:r w:rsidRPr="00975915">
        <w:rPr>
          <w:rFonts w:cstheme="minorHAnsi"/>
          <w:szCs w:val="20"/>
        </w:rPr>
        <w:t>duties</w:t>
      </w:r>
      <w:r w:rsidRPr="00975915">
        <w:rPr>
          <w:rFonts w:cstheme="minorHAnsi"/>
          <w:spacing w:val="-6"/>
          <w:szCs w:val="20"/>
        </w:rPr>
        <w:t xml:space="preserve"> </w:t>
      </w:r>
      <w:r w:rsidRPr="00975915">
        <w:rPr>
          <w:rFonts w:cstheme="minorHAnsi"/>
          <w:szCs w:val="20"/>
        </w:rPr>
        <w:t>and</w:t>
      </w:r>
      <w:r w:rsidRPr="00975915">
        <w:rPr>
          <w:rFonts w:cstheme="minorHAnsi"/>
          <w:spacing w:val="-7"/>
          <w:szCs w:val="20"/>
        </w:rPr>
        <w:t xml:space="preserve"> </w:t>
      </w:r>
      <w:r w:rsidRPr="00975915">
        <w:rPr>
          <w:rFonts w:cstheme="minorHAnsi"/>
          <w:szCs w:val="20"/>
        </w:rPr>
        <w:t>functions.</w:t>
      </w:r>
      <w:r w:rsidRPr="00975915">
        <w:rPr>
          <w:rFonts w:cstheme="minorHAnsi"/>
          <w:spacing w:val="-6"/>
          <w:szCs w:val="20"/>
        </w:rPr>
        <w:t xml:space="preserve"> </w:t>
      </w:r>
      <w:r w:rsidRPr="00975915">
        <w:rPr>
          <w:rFonts w:cstheme="minorHAnsi"/>
          <w:szCs w:val="20"/>
        </w:rPr>
        <w:t>Contractor</w:t>
      </w:r>
      <w:r w:rsidRPr="00975915">
        <w:rPr>
          <w:rFonts w:cstheme="minorHAnsi"/>
          <w:spacing w:val="-7"/>
          <w:szCs w:val="20"/>
        </w:rPr>
        <w:t xml:space="preserve"> </w:t>
      </w:r>
      <w:r w:rsidRPr="00975915">
        <w:rPr>
          <w:rFonts w:cstheme="minorHAnsi"/>
          <w:szCs w:val="20"/>
        </w:rPr>
        <w:t>staff</w:t>
      </w:r>
      <w:r w:rsidRPr="00975915">
        <w:rPr>
          <w:rFonts w:cstheme="minorHAnsi"/>
          <w:spacing w:val="-6"/>
          <w:szCs w:val="20"/>
        </w:rPr>
        <w:t xml:space="preserve"> </w:t>
      </w:r>
      <w:r w:rsidRPr="00975915">
        <w:rPr>
          <w:rFonts w:cstheme="minorHAnsi"/>
          <w:szCs w:val="20"/>
        </w:rPr>
        <w:t>shall</w:t>
      </w:r>
      <w:r w:rsidRPr="00975915">
        <w:rPr>
          <w:rFonts w:cstheme="minorHAnsi"/>
          <w:spacing w:val="-7"/>
          <w:szCs w:val="20"/>
        </w:rPr>
        <w:t xml:space="preserve"> </w:t>
      </w:r>
      <w:r w:rsidRPr="00975915">
        <w:rPr>
          <w:rFonts w:cstheme="minorHAnsi"/>
          <w:szCs w:val="20"/>
        </w:rPr>
        <w:t>be</w:t>
      </w:r>
      <w:r w:rsidRPr="00975915">
        <w:rPr>
          <w:rFonts w:cstheme="minorHAnsi"/>
          <w:spacing w:val="-6"/>
          <w:szCs w:val="20"/>
        </w:rPr>
        <w:t xml:space="preserve"> </w:t>
      </w:r>
      <w:r w:rsidRPr="00975915">
        <w:rPr>
          <w:rFonts w:cstheme="minorHAnsi"/>
          <w:szCs w:val="20"/>
        </w:rPr>
        <w:t>required</w:t>
      </w:r>
      <w:r w:rsidRPr="00975915">
        <w:rPr>
          <w:rFonts w:cstheme="minorHAnsi"/>
          <w:spacing w:val="-7"/>
          <w:szCs w:val="20"/>
        </w:rPr>
        <w:t xml:space="preserve"> </w:t>
      </w:r>
      <w:r w:rsidRPr="00975915">
        <w:rPr>
          <w:rFonts w:cstheme="minorHAnsi"/>
          <w:szCs w:val="20"/>
        </w:rPr>
        <w:t>to attend</w:t>
      </w:r>
      <w:r w:rsidRPr="00975915">
        <w:rPr>
          <w:rFonts w:cstheme="minorHAnsi"/>
          <w:spacing w:val="25"/>
          <w:szCs w:val="20"/>
        </w:rPr>
        <w:t xml:space="preserve"> </w:t>
      </w:r>
      <w:r w:rsidRPr="00975915">
        <w:rPr>
          <w:rFonts w:cstheme="minorHAnsi"/>
          <w:szCs w:val="20"/>
        </w:rPr>
        <w:t>State</w:t>
      </w:r>
      <w:r w:rsidRPr="00975915">
        <w:rPr>
          <w:rFonts w:cstheme="minorHAnsi"/>
          <w:spacing w:val="26"/>
          <w:szCs w:val="20"/>
        </w:rPr>
        <w:t xml:space="preserve"> </w:t>
      </w:r>
      <w:r w:rsidRPr="00975915">
        <w:rPr>
          <w:rFonts w:cstheme="minorHAnsi"/>
          <w:szCs w:val="20"/>
        </w:rPr>
        <w:t>approved</w:t>
      </w:r>
      <w:r w:rsidRPr="00975915">
        <w:rPr>
          <w:rFonts w:cstheme="minorHAnsi"/>
          <w:spacing w:val="26"/>
          <w:szCs w:val="20"/>
        </w:rPr>
        <w:t xml:space="preserve"> </w:t>
      </w:r>
      <w:r w:rsidRPr="00975915">
        <w:rPr>
          <w:rFonts w:cstheme="minorHAnsi"/>
          <w:szCs w:val="20"/>
        </w:rPr>
        <w:t>trainings</w:t>
      </w:r>
      <w:r w:rsidRPr="00975915">
        <w:rPr>
          <w:rFonts w:cstheme="minorHAnsi"/>
          <w:spacing w:val="27"/>
          <w:szCs w:val="20"/>
        </w:rPr>
        <w:t xml:space="preserve"> </w:t>
      </w:r>
      <w:r w:rsidRPr="00975915">
        <w:rPr>
          <w:rFonts w:cstheme="minorHAnsi"/>
          <w:szCs w:val="20"/>
        </w:rPr>
        <w:t>provided</w:t>
      </w:r>
      <w:r w:rsidRPr="00975915">
        <w:rPr>
          <w:rFonts w:cstheme="minorHAnsi"/>
          <w:spacing w:val="26"/>
          <w:szCs w:val="20"/>
        </w:rPr>
        <w:t xml:space="preserve"> </w:t>
      </w:r>
      <w:r w:rsidRPr="00975915">
        <w:rPr>
          <w:rFonts w:cstheme="minorHAnsi"/>
          <w:szCs w:val="20"/>
        </w:rPr>
        <w:t>by</w:t>
      </w:r>
      <w:r w:rsidRPr="00975915">
        <w:rPr>
          <w:rFonts w:cstheme="minorHAnsi"/>
          <w:spacing w:val="26"/>
          <w:szCs w:val="20"/>
        </w:rPr>
        <w:t xml:space="preserve"> </w:t>
      </w:r>
      <w:r w:rsidRPr="00975915">
        <w:rPr>
          <w:rFonts w:cstheme="minorHAnsi"/>
          <w:szCs w:val="20"/>
        </w:rPr>
        <w:t>NJCSI</w:t>
      </w:r>
      <w:r w:rsidRPr="00975915">
        <w:rPr>
          <w:rFonts w:cstheme="minorHAnsi"/>
          <w:spacing w:val="25"/>
          <w:szCs w:val="20"/>
        </w:rPr>
        <w:t xml:space="preserve"> </w:t>
      </w:r>
      <w:r w:rsidRPr="00975915">
        <w:rPr>
          <w:rFonts w:cstheme="minorHAnsi"/>
          <w:szCs w:val="20"/>
        </w:rPr>
        <w:t>within</w:t>
      </w:r>
      <w:r w:rsidRPr="00975915">
        <w:rPr>
          <w:rFonts w:cstheme="minorHAnsi"/>
          <w:spacing w:val="26"/>
          <w:szCs w:val="20"/>
        </w:rPr>
        <w:t xml:space="preserve"> </w:t>
      </w:r>
      <w:r w:rsidRPr="00975915">
        <w:rPr>
          <w:rFonts w:cstheme="minorHAnsi"/>
          <w:szCs w:val="20"/>
        </w:rPr>
        <w:t>four</w:t>
      </w:r>
      <w:r w:rsidRPr="00975915">
        <w:rPr>
          <w:rFonts w:cstheme="minorHAnsi"/>
          <w:spacing w:val="27"/>
          <w:szCs w:val="20"/>
        </w:rPr>
        <w:t xml:space="preserve"> </w:t>
      </w:r>
      <w:r w:rsidRPr="00975915">
        <w:rPr>
          <w:rFonts w:cstheme="minorHAnsi"/>
          <w:szCs w:val="20"/>
        </w:rPr>
        <w:t>(4)</w:t>
      </w:r>
      <w:r w:rsidRPr="00975915">
        <w:rPr>
          <w:rFonts w:cstheme="minorHAnsi"/>
          <w:spacing w:val="26"/>
          <w:szCs w:val="20"/>
        </w:rPr>
        <w:t xml:space="preserve"> </w:t>
      </w:r>
      <w:r w:rsidRPr="00975915">
        <w:rPr>
          <w:rFonts w:cstheme="minorHAnsi"/>
          <w:szCs w:val="20"/>
        </w:rPr>
        <w:t>weeks</w:t>
      </w:r>
      <w:r w:rsidRPr="00975915">
        <w:rPr>
          <w:rFonts w:cstheme="minorHAnsi"/>
          <w:spacing w:val="26"/>
          <w:szCs w:val="20"/>
        </w:rPr>
        <w:t xml:space="preserve"> </w:t>
      </w:r>
      <w:r w:rsidRPr="00975915">
        <w:rPr>
          <w:rFonts w:cstheme="minorHAnsi"/>
          <w:szCs w:val="20"/>
        </w:rPr>
        <w:t>from</w:t>
      </w:r>
      <w:r w:rsidRPr="00975915">
        <w:rPr>
          <w:rFonts w:cstheme="minorHAnsi"/>
          <w:spacing w:val="26"/>
          <w:szCs w:val="20"/>
        </w:rPr>
        <w:t xml:space="preserve"> </w:t>
      </w:r>
      <w:r w:rsidRPr="00975915">
        <w:rPr>
          <w:rFonts w:cstheme="minorHAnsi"/>
          <w:szCs w:val="20"/>
        </w:rPr>
        <w:t>the</w:t>
      </w:r>
      <w:r w:rsidRPr="00975915">
        <w:rPr>
          <w:rFonts w:cstheme="minorHAnsi"/>
          <w:spacing w:val="26"/>
          <w:szCs w:val="20"/>
        </w:rPr>
        <w:t xml:space="preserve"> </w:t>
      </w:r>
      <w:r w:rsidRPr="00975915">
        <w:rPr>
          <w:rFonts w:cstheme="minorHAnsi"/>
          <w:szCs w:val="20"/>
        </w:rPr>
        <w:t>date</w:t>
      </w:r>
      <w:r w:rsidRPr="00975915">
        <w:rPr>
          <w:rFonts w:cstheme="minorHAnsi"/>
          <w:spacing w:val="26"/>
          <w:szCs w:val="20"/>
        </w:rPr>
        <w:t xml:space="preserve"> </w:t>
      </w:r>
      <w:r w:rsidRPr="00975915">
        <w:rPr>
          <w:rFonts w:cstheme="minorHAnsi"/>
          <w:szCs w:val="20"/>
        </w:rPr>
        <w:t>of</w:t>
      </w:r>
      <w:r w:rsidRPr="00975915">
        <w:rPr>
          <w:rFonts w:cstheme="minorHAnsi"/>
          <w:spacing w:val="26"/>
          <w:szCs w:val="20"/>
        </w:rPr>
        <w:t xml:space="preserve"> </w:t>
      </w:r>
      <w:r w:rsidRPr="00975915">
        <w:rPr>
          <w:rFonts w:cstheme="minorHAnsi"/>
          <w:szCs w:val="20"/>
        </w:rPr>
        <w:t xml:space="preserve">hire or assignment to the Contract.  Contractor staff shall be required to establish a profile </w:t>
      </w:r>
      <w:r w:rsidRPr="00975915">
        <w:rPr>
          <w:rFonts w:cstheme="minorHAnsi"/>
          <w:spacing w:val="-1"/>
          <w:szCs w:val="20"/>
        </w:rPr>
        <w:t>using t</w:t>
      </w:r>
      <w:r w:rsidRPr="00975915">
        <w:rPr>
          <w:rFonts w:cstheme="minorHAnsi"/>
          <w:szCs w:val="20"/>
        </w:rPr>
        <w:t>he State’s Learning Management System (LMS), and shall have access to program policy,</w:t>
      </w:r>
      <w:r w:rsidRPr="00975915">
        <w:rPr>
          <w:rFonts w:cstheme="minorHAnsi"/>
          <w:spacing w:val="1"/>
          <w:szCs w:val="20"/>
        </w:rPr>
        <w:t xml:space="preserve"> </w:t>
      </w:r>
      <w:r w:rsidRPr="00975915">
        <w:rPr>
          <w:rFonts w:cstheme="minorHAnsi"/>
          <w:szCs w:val="20"/>
        </w:rPr>
        <w:t>NJKiDS</w:t>
      </w:r>
      <w:r w:rsidRPr="00975915">
        <w:rPr>
          <w:rFonts w:cstheme="minorHAnsi"/>
          <w:spacing w:val="-2"/>
          <w:szCs w:val="20"/>
        </w:rPr>
        <w:t xml:space="preserve"> </w:t>
      </w:r>
      <w:r w:rsidRPr="00975915">
        <w:rPr>
          <w:rFonts w:cstheme="minorHAnsi"/>
          <w:szCs w:val="20"/>
        </w:rPr>
        <w:t>system</w:t>
      </w:r>
      <w:r w:rsidRPr="00975915">
        <w:rPr>
          <w:rFonts w:cstheme="minorHAnsi"/>
          <w:spacing w:val="-1"/>
          <w:szCs w:val="20"/>
        </w:rPr>
        <w:t xml:space="preserve"> </w:t>
      </w:r>
      <w:r w:rsidRPr="00975915">
        <w:rPr>
          <w:rFonts w:cstheme="minorHAnsi"/>
          <w:szCs w:val="20"/>
        </w:rPr>
        <w:t>notification</w:t>
      </w:r>
      <w:r w:rsidRPr="00975915">
        <w:rPr>
          <w:rFonts w:cstheme="minorHAnsi"/>
          <w:spacing w:val="28"/>
          <w:szCs w:val="20"/>
        </w:rPr>
        <w:t xml:space="preserve"> </w:t>
      </w:r>
      <w:r w:rsidRPr="00975915">
        <w:rPr>
          <w:rFonts w:cstheme="minorHAnsi"/>
          <w:szCs w:val="20"/>
        </w:rPr>
        <w:t>changes,</w:t>
      </w:r>
      <w:r w:rsidRPr="00975915">
        <w:rPr>
          <w:rFonts w:cstheme="minorHAnsi"/>
          <w:spacing w:val="28"/>
          <w:szCs w:val="20"/>
        </w:rPr>
        <w:t xml:space="preserve"> </w:t>
      </w:r>
      <w:r w:rsidRPr="00975915">
        <w:rPr>
          <w:rFonts w:cstheme="minorHAnsi"/>
          <w:szCs w:val="20"/>
        </w:rPr>
        <w:t>websites</w:t>
      </w:r>
      <w:r w:rsidRPr="00975915">
        <w:rPr>
          <w:rFonts w:cstheme="minorHAnsi"/>
          <w:spacing w:val="28"/>
          <w:szCs w:val="20"/>
        </w:rPr>
        <w:t xml:space="preserve"> </w:t>
      </w:r>
      <w:r w:rsidRPr="00975915">
        <w:rPr>
          <w:rFonts w:cstheme="minorHAnsi"/>
          <w:szCs w:val="20"/>
        </w:rPr>
        <w:t>and</w:t>
      </w:r>
      <w:r w:rsidRPr="00975915">
        <w:rPr>
          <w:rFonts w:cstheme="minorHAnsi"/>
          <w:spacing w:val="28"/>
          <w:szCs w:val="20"/>
        </w:rPr>
        <w:t xml:space="preserve"> </w:t>
      </w:r>
      <w:r w:rsidRPr="00975915">
        <w:rPr>
          <w:rFonts w:cstheme="minorHAnsi"/>
          <w:szCs w:val="20"/>
        </w:rPr>
        <w:t>other</w:t>
      </w:r>
      <w:r w:rsidRPr="00975915">
        <w:rPr>
          <w:rFonts w:cstheme="minorHAnsi"/>
          <w:spacing w:val="28"/>
          <w:szCs w:val="20"/>
        </w:rPr>
        <w:t xml:space="preserve"> </w:t>
      </w:r>
      <w:r w:rsidRPr="00975915">
        <w:rPr>
          <w:rFonts w:cstheme="minorHAnsi"/>
          <w:szCs w:val="20"/>
        </w:rPr>
        <w:t>resources</w:t>
      </w:r>
      <w:r w:rsidRPr="00975915">
        <w:rPr>
          <w:rFonts w:cstheme="minorHAnsi"/>
          <w:spacing w:val="29"/>
          <w:szCs w:val="20"/>
        </w:rPr>
        <w:t xml:space="preserve"> </w:t>
      </w:r>
      <w:r w:rsidRPr="00975915">
        <w:rPr>
          <w:rFonts w:cstheme="minorHAnsi"/>
          <w:szCs w:val="20"/>
        </w:rPr>
        <w:t>approved</w:t>
      </w:r>
      <w:r w:rsidRPr="00975915">
        <w:rPr>
          <w:rFonts w:cstheme="minorHAnsi"/>
          <w:spacing w:val="28"/>
          <w:szCs w:val="20"/>
        </w:rPr>
        <w:t xml:space="preserve"> </w:t>
      </w:r>
      <w:r w:rsidRPr="00975915">
        <w:rPr>
          <w:rFonts w:cstheme="minorHAnsi"/>
          <w:szCs w:val="20"/>
        </w:rPr>
        <w:t>by</w:t>
      </w:r>
      <w:r w:rsidRPr="00975915">
        <w:rPr>
          <w:rFonts w:cstheme="minorHAnsi"/>
          <w:spacing w:val="28"/>
          <w:szCs w:val="20"/>
        </w:rPr>
        <w:t xml:space="preserve"> </w:t>
      </w:r>
      <w:r w:rsidRPr="00975915">
        <w:rPr>
          <w:rFonts w:cstheme="minorHAnsi"/>
          <w:szCs w:val="20"/>
        </w:rPr>
        <w:t>the</w:t>
      </w:r>
      <w:r w:rsidRPr="00975915">
        <w:rPr>
          <w:rFonts w:cstheme="minorHAnsi"/>
          <w:spacing w:val="28"/>
          <w:szCs w:val="20"/>
        </w:rPr>
        <w:t xml:space="preserve"> </w:t>
      </w:r>
      <w:r w:rsidRPr="00975915">
        <w:rPr>
          <w:rFonts w:cstheme="minorHAnsi"/>
          <w:szCs w:val="20"/>
        </w:rPr>
        <w:t>State.</w:t>
      </w:r>
      <w:r w:rsidRPr="00975915">
        <w:rPr>
          <w:rFonts w:cstheme="minorHAnsi"/>
          <w:spacing w:val="28"/>
          <w:szCs w:val="20"/>
        </w:rPr>
        <w:t xml:space="preserve"> </w:t>
      </w:r>
      <w:r w:rsidRPr="00975915">
        <w:rPr>
          <w:rFonts w:cstheme="minorHAnsi"/>
          <w:szCs w:val="20"/>
        </w:rPr>
        <w:t>The Contractor</w:t>
      </w:r>
      <w:r w:rsidRPr="00975915">
        <w:rPr>
          <w:rFonts w:cstheme="minorHAnsi"/>
          <w:spacing w:val="42"/>
          <w:szCs w:val="20"/>
        </w:rPr>
        <w:t xml:space="preserve"> </w:t>
      </w:r>
      <w:r w:rsidRPr="00975915">
        <w:rPr>
          <w:rFonts w:cstheme="minorHAnsi"/>
          <w:szCs w:val="20"/>
        </w:rPr>
        <w:t>shall</w:t>
      </w:r>
      <w:r w:rsidRPr="00975915">
        <w:rPr>
          <w:rFonts w:cstheme="minorHAnsi"/>
          <w:spacing w:val="43"/>
          <w:szCs w:val="20"/>
        </w:rPr>
        <w:t xml:space="preserve"> </w:t>
      </w:r>
      <w:r w:rsidRPr="00975915">
        <w:rPr>
          <w:rFonts w:cstheme="minorHAnsi"/>
          <w:szCs w:val="20"/>
        </w:rPr>
        <w:t>designate,</w:t>
      </w:r>
      <w:r w:rsidRPr="00975915">
        <w:rPr>
          <w:rFonts w:cstheme="minorHAnsi"/>
          <w:spacing w:val="42"/>
          <w:szCs w:val="20"/>
        </w:rPr>
        <w:t xml:space="preserve"> </w:t>
      </w:r>
      <w:r w:rsidRPr="00975915">
        <w:rPr>
          <w:rFonts w:cstheme="minorHAnsi"/>
          <w:szCs w:val="20"/>
        </w:rPr>
        <w:t>at</w:t>
      </w:r>
      <w:r w:rsidRPr="00975915">
        <w:rPr>
          <w:rFonts w:cstheme="minorHAnsi"/>
          <w:spacing w:val="43"/>
          <w:szCs w:val="20"/>
        </w:rPr>
        <w:t xml:space="preserve"> </w:t>
      </w:r>
      <w:r w:rsidRPr="00975915">
        <w:rPr>
          <w:rFonts w:cstheme="minorHAnsi"/>
          <w:szCs w:val="20"/>
        </w:rPr>
        <w:t>a</w:t>
      </w:r>
      <w:r w:rsidRPr="00975915">
        <w:rPr>
          <w:rFonts w:cstheme="minorHAnsi"/>
          <w:spacing w:val="42"/>
          <w:szCs w:val="20"/>
        </w:rPr>
        <w:t xml:space="preserve"> </w:t>
      </w:r>
      <w:r w:rsidRPr="00975915">
        <w:rPr>
          <w:rFonts w:cstheme="minorHAnsi"/>
          <w:szCs w:val="20"/>
        </w:rPr>
        <w:t>minimum,</w:t>
      </w:r>
      <w:r w:rsidRPr="00975915">
        <w:rPr>
          <w:rFonts w:cstheme="minorHAnsi"/>
          <w:spacing w:val="43"/>
          <w:szCs w:val="20"/>
        </w:rPr>
        <w:t xml:space="preserve"> </w:t>
      </w:r>
      <w:r w:rsidRPr="00975915">
        <w:rPr>
          <w:rFonts w:cstheme="minorHAnsi"/>
          <w:szCs w:val="20"/>
        </w:rPr>
        <w:t>two</w:t>
      </w:r>
      <w:r w:rsidRPr="00975915">
        <w:rPr>
          <w:rFonts w:cstheme="minorHAnsi"/>
          <w:spacing w:val="42"/>
          <w:szCs w:val="20"/>
        </w:rPr>
        <w:t xml:space="preserve"> </w:t>
      </w:r>
      <w:r w:rsidRPr="00975915">
        <w:rPr>
          <w:rFonts w:cstheme="minorHAnsi"/>
          <w:szCs w:val="20"/>
        </w:rPr>
        <w:t>(2) of their</w:t>
      </w:r>
      <w:r w:rsidRPr="00975915">
        <w:rPr>
          <w:rFonts w:cstheme="minorHAnsi"/>
          <w:spacing w:val="43"/>
          <w:szCs w:val="20"/>
        </w:rPr>
        <w:t xml:space="preserve"> </w:t>
      </w:r>
      <w:r w:rsidRPr="00975915">
        <w:rPr>
          <w:rFonts w:cstheme="minorHAnsi"/>
          <w:szCs w:val="20"/>
        </w:rPr>
        <w:t>staff</w:t>
      </w:r>
      <w:r w:rsidRPr="00975915">
        <w:rPr>
          <w:rFonts w:cstheme="minorHAnsi"/>
          <w:spacing w:val="42"/>
          <w:szCs w:val="20"/>
        </w:rPr>
        <w:t xml:space="preserve"> </w:t>
      </w:r>
      <w:r w:rsidRPr="00975915">
        <w:rPr>
          <w:rFonts w:cstheme="minorHAnsi"/>
          <w:szCs w:val="20"/>
        </w:rPr>
        <w:t>as</w:t>
      </w:r>
      <w:r w:rsidRPr="00975915">
        <w:rPr>
          <w:rFonts w:cstheme="minorHAnsi"/>
          <w:spacing w:val="42"/>
          <w:szCs w:val="20"/>
        </w:rPr>
        <w:t xml:space="preserve"> </w:t>
      </w:r>
      <w:r w:rsidRPr="00975915">
        <w:rPr>
          <w:rFonts w:cstheme="minorHAnsi"/>
          <w:szCs w:val="20"/>
        </w:rPr>
        <w:t>training</w:t>
      </w:r>
      <w:r w:rsidRPr="00975915">
        <w:rPr>
          <w:rFonts w:cstheme="minorHAnsi"/>
          <w:spacing w:val="43"/>
          <w:szCs w:val="20"/>
        </w:rPr>
        <w:t xml:space="preserve"> </w:t>
      </w:r>
      <w:r w:rsidRPr="00975915">
        <w:rPr>
          <w:rFonts w:cstheme="minorHAnsi"/>
          <w:szCs w:val="20"/>
        </w:rPr>
        <w:t>liaisons.  Liaisons</w:t>
      </w:r>
      <w:r w:rsidRPr="00975915">
        <w:rPr>
          <w:rFonts w:cstheme="minorHAnsi"/>
          <w:spacing w:val="58"/>
          <w:szCs w:val="20"/>
        </w:rPr>
        <w:t xml:space="preserve"> </w:t>
      </w:r>
      <w:r w:rsidRPr="00975915">
        <w:rPr>
          <w:rFonts w:cstheme="minorHAnsi"/>
          <w:szCs w:val="20"/>
        </w:rPr>
        <w:t>shall</w:t>
      </w:r>
      <w:r w:rsidRPr="00975915">
        <w:rPr>
          <w:rFonts w:cstheme="minorHAnsi"/>
          <w:spacing w:val="58"/>
          <w:szCs w:val="20"/>
        </w:rPr>
        <w:t xml:space="preserve"> </w:t>
      </w:r>
      <w:r w:rsidRPr="00975915">
        <w:rPr>
          <w:rFonts w:cstheme="minorHAnsi"/>
          <w:szCs w:val="20"/>
        </w:rPr>
        <w:t>be</w:t>
      </w:r>
      <w:r w:rsidRPr="00975915">
        <w:rPr>
          <w:rFonts w:cstheme="minorHAnsi"/>
          <w:spacing w:val="57"/>
          <w:szCs w:val="20"/>
        </w:rPr>
        <w:t xml:space="preserve"> </w:t>
      </w:r>
      <w:r w:rsidRPr="00975915">
        <w:rPr>
          <w:rFonts w:cstheme="minorHAnsi"/>
          <w:szCs w:val="20"/>
        </w:rPr>
        <w:t>required</w:t>
      </w:r>
      <w:r w:rsidRPr="00975915">
        <w:rPr>
          <w:rFonts w:cstheme="minorHAnsi"/>
          <w:spacing w:val="58"/>
          <w:szCs w:val="20"/>
        </w:rPr>
        <w:t xml:space="preserve"> </w:t>
      </w:r>
      <w:r w:rsidRPr="00975915">
        <w:rPr>
          <w:rFonts w:cstheme="minorHAnsi"/>
          <w:szCs w:val="20"/>
        </w:rPr>
        <w:t>to</w:t>
      </w:r>
      <w:r w:rsidRPr="00975915">
        <w:rPr>
          <w:rFonts w:cstheme="minorHAnsi"/>
          <w:spacing w:val="58"/>
          <w:szCs w:val="20"/>
        </w:rPr>
        <w:t xml:space="preserve"> </w:t>
      </w:r>
      <w:r w:rsidRPr="00975915">
        <w:rPr>
          <w:rFonts w:cstheme="minorHAnsi"/>
          <w:szCs w:val="20"/>
        </w:rPr>
        <w:t>attend</w:t>
      </w:r>
      <w:r w:rsidRPr="00975915">
        <w:rPr>
          <w:rFonts w:cstheme="minorHAnsi"/>
          <w:spacing w:val="58"/>
          <w:szCs w:val="20"/>
        </w:rPr>
        <w:t xml:space="preserve"> </w:t>
      </w:r>
      <w:r w:rsidRPr="00975915">
        <w:rPr>
          <w:rFonts w:cstheme="minorHAnsi"/>
          <w:szCs w:val="20"/>
        </w:rPr>
        <w:t>additional</w:t>
      </w:r>
      <w:r w:rsidRPr="00975915">
        <w:rPr>
          <w:rFonts w:cstheme="minorHAnsi"/>
          <w:spacing w:val="58"/>
          <w:szCs w:val="20"/>
        </w:rPr>
        <w:t xml:space="preserve"> </w:t>
      </w:r>
      <w:r w:rsidRPr="00975915">
        <w:rPr>
          <w:rFonts w:cstheme="minorHAnsi"/>
          <w:szCs w:val="20"/>
        </w:rPr>
        <w:t>training,</w:t>
      </w:r>
      <w:r w:rsidRPr="00975915">
        <w:rPr>
          <w:rFonts w:cstheme="minorHAnsi"/>
          <w:spacing w:val="55"/>
          <w:szCs w:val="20"/>
        </w:rPr>
        <w:t xml:space="preserve"> </w:t>
      </w:r>
      <w:r w:rsidRPr="00975915">
        <w:rPr>
          <w:rFonts w:cstheme="minorHAnsi"/>
          <w:szCs w:val="20"/>
        </w:rPr>
        <w:t>on</w:t>
      </w:r>
      <w:r w:rsidRPr="00975915">
        <w:rPr>
          <w:rFonts w:cstheme="minorHAnsi"/>
          <w:spacing w:val="58"/>
          <w:szCs w:val="20"/>
        </w:rPr>
        <w:t xml:space="preserve"> </w:t>
      </w:r>
      <w:r w:rsidRPr="00975915">
        <w:rPr>
          <w:rFonts w:cstheme="minorHAnsi"/>
          <w:szCs w:val="20"/>
        </w:rPr>
        <w:t>an</w:t>
      </w:r>
      <w:r w:rsidRPr="00975915">
        <w:rPr>
          <w:rFonts w:cstheme="minorHAnsi"/>
          <w:spacing w:val="59"/>
          <w:szCs w:val="20"/>
        </w:rPr>
        <w:t xml:space="preserve"> </w:t>
      </w:r>
      <w:r w:rsidRPr="00975915">
        <w:rPr>
          <w:rFonts w:cstheme="minorHAnsi"/>
          <w:szCs w:val="20"/>
        </w:rPr>
        <w:t>as</w:t>
      </w:r>
      <w:r w:rsidRPr="00975915">
        <w:rPr>
          <w:rFonts w:cstheme="minorHAnsi"/>
          <w:spacing w:val="57"/>
          <w:szCs w:val="20"/>
        </w:rPr>
        <w:t xml:space="preserve"> </w:t>
      </w:r>
      <w:r w:rsidRPr="00975915">
        <w:rPr>
          <w:rFonts w:cstheme="minorHAnsi"/>
          <w:szCs w:val="20"/>
        </w:rPr>
        <w:t>needed</w:t>
      </w:r>
      <w:r w:rsidRPr="00975915">
        <w:rPr>
          <w:rFonts w:cstheme="minorHAnsi"/>
          <w:spacing w:val="57"/>
          <w:szCs w:val="20"/>
        </w:rPr>
        <w:t xml:space="preserve"> </w:t>
      </w:r>
      <w:r w:rsidRPr="00975915">
        <w:rPr>
          <w:rFonts w:cstheme="minorHAnsi"/>
          <w:szCs w:val="20"/>
        </w:rPr>
        <w:t>basis,</w:t>
      </w:r>
      <w:r w:rsidRPr="00975915">
        <w:rPr>
          <w:rFonts w:cstheme="minorHAnsi"/>
          <w:spacing w:val="57"/>
          <w:szCs w:val="20"/>
        </w:rPr>
        <w:t xml:space="preserve"> </w:t>
      </w:r>
      <w:r w:rsidRPr="00975915">
        <w:rPr>
          <w:rFonts w:cstheme="minorHAnsi"/>
          <w:szCs w:val="20"/>
        </w:rPr>
        <w:t>as</w:t>
      </w:r>
      <w:r w:rsidRPr="00975915">
        <w:rPr>
          <w:rFonts w:cstheme="minorHAnsi"/>
          <w:spacing w:val="58"/>
          <w:szCs w:val="20"/>
        </w:rPr>
        <w:t xml:space="preserve"> </w:t>
      </w:r>
      <w:r w:rsidRPr="00975915">
        <w:rPr>
          <w:rFonts w:cstheme="minorHAnsi"/>
          <w:szCs w:val="20"/>
        </w:rPr>
        <w:t>policy</w:t>
      </w:r>
      <w:r w:rsidRPr="00975915">
        <w:rPr>
          <w:rFonts w:cstheme="minorHAnsi"/>
          <w:spacing w:val="57"/>
          <w:szCs w:val="20"/>
        </w:rPr>
        <w:t xml:space="preserve"> </w:t>
      </w:r>
      <w:r w:rsidRPr="00975915">
        <w:rPr>
          <w:rFonts w:cstheme="minorHAnsi"/>
          <w:szCs w:val="20"/>
        </w:rPr>
        <w:t>or functionality</w:t>
      </w:r>
      <w:r w:rsidRPr="00975915">
        <w:rPr>
          <w:rFonts w:cstheme="minorHAnsi"/>
          <w:spacing w:val="-8"/>
          <w:szCs w:val="20"/>
        </w:rPr>
        <w:t xml:space="preserve"> </w:t>
      </w:r>
      <w:r w:rsidRPr="00975915">
        <w:rPr>
          <w:rFonts w:cstheme="minorHAnsi"/>
          <w:szCs w:val="20"/>
        </w:rPr>
        <w:t>dictates.</w:t>
      </w:r>
      <w:r w:rsidRPr="00975915">
        <w:rPr>
          <w:rFonts w:cstheme="minorHAnsi"/>
          <w:spacing w:val="-7"/>
          <w:szCs w:val="20"/>
        </w:rPr>
        <w:t xml:space="preserve"> </w:t>
      </w:r>
      <w:r w:rsidRPr="00975915">
        <w:rPr>
          <w:rFonts w:cstheme="minorHAnsi"/>
          <w:szCs w:val="20"/>
        </w:rPr>
        <w:t>The</w:t>
      </w:r>
      <w:r w:rsidRPr="00975915">
        <w:rPr>
          <w:rFonts w:cstheme="minorHAnsi"/>
          <w:spacing w:val="-7"/>
          <w:szCs w:val="20"/>
        </w:rPr>
        <w:t xml:space="preserve"> </w:t>
      </w:r>
      <w:r w:rsidRPr="00975915">
        <w:rPr>
          <w:rFonts w:cstheme="minorHAnsi"/>
          <w:szCs w:val="20"/>
        </w:rPr>
        <w:t>training</w:t>
      </w:r>
      <w:r w:rsidRPr="00975915">
        <w:rPr>
          <w:rFonts w:cstheme="minorHAnsi"/>
          <w:spacing w:val="-7"/>
          <w:szCs w:val="20"/>
        </w:rPr>
        <w:t xml:space="preserve"> </w:t>
      </w:r>
      <w:r w:rsidRPr="00975915">
        <w:rPr>
          <w:rFonts w:cstheme="minorHAnsi"/>
          <w:szCs w:val="20"/>
        </w:rPr>
        <w:t>liaisons</w:t>
      </w:r>
      <w:r w:rsidRPr="00975915">
        <w:rPr>
          <w:rFonts w:cstheme="minorHAnsi"/>
          <w:spacing w:val="-7"/>
          <w:szCs w:val="20"/>
        </w:rPr>
        <w:t xml:space="preserve"> </w:t>
      </w:r>
      <w:r w:rsidRPr="00975915">
        <w:rPr>
          <w:rFonts w:cstheme="minorHAnsi"/>
          <w:szCs w:val="20"/>
        </w:rPr>
        <w:t>shall</w:t>
      </w:r>
      <w:r w:rsidRPr="00975915">
        <w:rPr>
          <w:rFonts w:cstheme="minorHAnsi"/>
          <w:spacing w:val="-6"/>
          <w:szCs w:val="20"/>
        </w:rPr>
        <w:t xml:space="preserve"> </w:t>
      </w:r>
      <w:r w:rsidRPr="00975915">
        <w:rPr>
          <w:rFonts w:cstheme="minorHAnsi"/>
          <w:szCs w:val="20"/>
        </w:rPr>
        <w:t>be</w:t>
      </w:r>
      <w:r w:rsidRPr="00975915">
        <w:rPr>
          <w:rFonts w:cstheme="minorHAnsi"/>
          <w:spacing w:val="-9"/>
          <w:szCs w:val="20"/>
        </w:rPr>
        <w:t xml:space="preserve"> </w:t>
      </w:r>
      <w:r w:rsidRPr="00975915">
        <w:rPr>
          <w:rFonts w:cstheme="minorHAnsi"/>
          <w:szCs w:val="20"/>
        </w:rPr>
        <w:t>responsible</w:t>
      </w:r>
      <w:r w:rsidRPr="00975915">
        <w:rPr>
          <w:rFonts w:cstheme="minorHAnsi"/>
          <w:spacing w:val="-8"/>
          <w:szCs w:val="20"/>
        </w:rPr>
        <w:t xml:space="preserve"> </w:t>
      </w:r>
      <w:r w:rsidRPr="00975915">
        <w:rPr>
          <w:rFonts w:cstheme="minorHAnsi"/>
          <w:szCs w:val="20"/>
        </w:rPr>
        <w:t>for</w:t>
      </w:r>
      <w:r w:rsidRPr="00975915">
        <w:rPr>
          <w:rFonts w:cstheme="minorHAnsi"/>
          <w:spacing w:val="-6"/>
          <w:szCs w:val="20"/>
        </w:rPr>
        <w:t xml:space="preserve"> </w:t>
      </w:r>
      <w:r w:rsidRPr="00975915">
        <w:rPr>
          <w:rFonts w:cstheme="minorHAnsi"/>
          <w:szCs w:val="20"/>
        </w:rPr>
        <w:t>the</w:t>
      </w:r>
      <w:r w:rsidRPr="00975915">
        <w:rPr>
          <w:rFonts w:cstheme="minorHAnsi"/>
          <w:spacing w:val="-7"/>
          <w:szCs w:val="20"/>
        </w:rPr>
        <w:t xml:space="preserve"> </w:t>
      </w:r>
      <w:r w:rsidRPr="00975915">
        <w:rPr>
          <w:rFonts w:cstheme="minorHAnsi"/>
          <w:szCs w:val="20"/>
        </w:rPr>
        <w:t>transfer</w:t>
      </w:r>
      <w:r w:rsidRPr="00975915">
        <w:rPr>
          <w:rFonts w:cstheme="minorHAnsi"/>
          <w:spacing w:val="-6"/>
          <w:szCs w:val="20"/>
        </w:rPr>
        <w:t xml:space="preserve"> </w:t>
      </w:r>
      <w:r w:rsidRPr="00975915">
        <w:rPr>
          <w:rFonts w:cstheme="minorHAnsi"/>
          <w:szCs w:val="20"/>
        </w:rPr>
        <w:t>of</w:t>
      </w:r>
      <w:r w:rsidRPr="00975915">
        <w:rPr>
          <w:rFonts w:cstheme="minorHAnsi"/>
          <w:spacing w:val="-7"/>
          <w:szCs w:val="20"/>
        </w:rPr>
        <w:t xml:space="preserve"> </w:t>
      </w:r>
      <w:r w:rsidRPr="00975915">
        <w:rPr>
          <w:rFonts w:cstheme="minorHAnsi"/>
          <w:szCs w:val="20"/>
        </w:rPr>
        <w:t>knowledge</w:t>
      </w:r>
      <w:r w:rsidRPr="00975915">
        <w:rPr>
          <w:rFonts w:cstheme="minorHAnsi"/>
          <w:spacing w:val="-6"/>
          <w:szCs w:val="20"/>
        </w:rPr>
        <w:t xml:space="preserve"> </w:t>
      </w:r>
      <w:r w:rsidRPr="00975915">
        <w:rPr>
          <w:rFonts w:cstheme="minorHAnsi"/>
          <w:szCs w:val="20"/>
        </w:rPr>
        <w:t>to</w:t>
      </w:r>
      <w:r w:rsidRPr="00975915">
        <w:rPr>
          <w:rFonts w:cstheme="minorHAnsi"/>
          <w:spacing w:val="-7"/>
          <w:szCs w:val="20"/>
        </w:rPr>
        <w:t xml:space="preserve"> </w:t>
      </w:r>
      <w:r w:rsidRPr="00975915">
        <w:rPr>
          <w:rFonts w:cstheme="minorHAnsi"/>
          <w:szCs w:val="20"/>
        </w:rPr>
        <w:t>other Contractor</w:t>
      </w:r>
      <w:r w:rsidRPr="00975915">
        <w:rPr>
          <w:rFonts w:cstheme="minorHAnsi"/>
          <w:spacing w:val="34"/>
          <w:szCs w:val="20"/>
        </w:rPr>
        <w:t xml:space="preserve"> </w:t>
      </w:r>
      <w:r w:rsidRPr="00975915">
        <w:rPr>
          <w:rFonts w:cstheme="minorHAnsi"/>
          <w:szCs w:val="20"/>
        </w:rPr>
        <w:t>staff.</w:t>
      </w:r>
      <w:r w:rsidRPr="00975915">
        <w:rPr>
          <w:rFonts w:cstheme="minorHAnsi"/>
          <w:spacing w:val="34"/>
          <w:szCs w:val="20"/>
        </w:rPr>
        <w:t xml:space="preserve"> </w:t>
      </w:r>
      <w:r w:rsidRPr="00975915">
        <w:rPr>
          <w:rFonts w:cstheme="minorHAnsi"/>
          <w:szCs w:val="20"/>
        </w:rPr>
        <w:t>This</w:t>
      </w:r>
      <w:r w:rsidRPr="00975915">
        <w:rPr>
          <w:rFonts w:cstheme="minorHAnsi"/>
          <w:spacing w:val="34"/>
          <w:szCs w:val="20"/>
        </w:rPr>
        <w:t xml:space="preserve"> </w:t>
      </w:r>
      <w:r w:rsidRPr="00975915">
        <w:rPr>
          <w:rFonts w:cstheme="minorHAnsi"/>
          <w:szCs w:val="20"/>
        </w:rPr>
        <w:t>knowledge</w:t>
      </w:r>
      <w:r w:rsidRPr="00975915">
        <w:rPr>
          <w:rFonts w:cstheme="minorHAnsi"/>
          <w:spacing w:val="34"/>
          <w:szCs w:val="20"/>
        </w:rPr>
        <w:t xml:space="preserve"> </w:t>
      </w:r>
      <w:r w:rsidRPr="00975915">
        <w:rPr>
          <w:rFonts w:cstheme="minorHAnsi"/>
          <w:szCs w:val="20"/>
        </w:rPr>
        <w:t>transfer</w:t>
      </w:r>
      <w:r w:rsidRPr="00975915">
        <w:rPr>
          <w:rFonts w:cstheme="minorHAnsi"/>
          <w:spacing w:val="34"/>
          <w:szCs w:val="20"/>
        </w:rPr>
        <w:t xml:space="preserve"> </w:t>
      </w:r>
      <w:r w:rsidRPr="00975915">
        <w:rPr>
          <w:rFonts w:cstheme="minorHAnsi"/>
          <w:szCs w:val="20"/>
        </w:rPr>
        <w:t>will</w:t>
      </w:r>
      <w:r w:rsidRPr="00975915">
        <w:rPr>
          <w:rFonts w:cstheme="minorHAnsi"/>
          <w:spacing w:val="34"/>
          <w:szCs w:val="20"/>
        </w:rPr>
        <w:t xml:space="preserve"> </w:t>
      </w:r>
      <w:r w:rsidRPr="00975915">
        <w:rPr>
          <w:rFonts w:cstheme="minorHAnsi"/>
          <w:szCs w:val="20"/>
        </w:rPr>
        <w:t>include</w:t>
      </w:r>
      <w:r w:rsidRPr="00975915">
        <w:rPr>
          <w:rFonts w:cstheme="minorHAnsi"/>
          <w:spacing w:val="34"/>
          <w:szCs w:val="20"/>
        </w:rPr>
        <w:t xml:space="preserve"> </w:t>
      </w:r>
      <w:r w:rsidRPr="00975915">
        <w:rPr>
          <w:rFonts w:cstheme="minorHAnsi"/>
          <w:szCs w:val="20"/>
        </w:rPr>
        <w:t>training</w:t>
      </w:r>
      <w:r w:rsidRPr="00975915">
        <w:rPr>
          <w:rFonts w:cstheme="minorHAnsi"/>
          <w:spacing w:val="34"/>
          <w:szCs w:val="20"/>
        </w:rPr>
        <w:t xml:space="preserve"> </w:t>
      </w:r>
      <w:r w:rsidRPr="00975915">
        <w:rPr>
          <w:rFonts w:cstheme="minorHAnsi"/>
          <w:szCs w:val="20"/>
        </w:rPr>
        <w:t>and</w:t>
      </w:r>
      <w:r w:rsidRPr="00975915">
        <w:rPr>
          <w:rFonts w:cstheme="minorHAnsi"/>
          <w:spacing w:val="34"/>
          <w:szCs w:val="20"/>
        </w:rPr>
        <w:t xml:space="preserve"> </w:t>
      </w:r>
      <w:r w:rsidRPr="00975915">
        <w:rPr>
          <w:rFonts w:cstheme="minorHAnsi"/>
          <w:szCs w:val="20"/>
        </w:rPr>
        <w:t>the</w:t>
      </w:r>
      <w:r w:rsidRPr="00975915">
        <w:rPr>
          <w:rFonts w:cstheme="minorHAnsi"/>
          <w:spacing w:val="33"/>
          <w:szCs w:val="20"/>
        </w:rPr>
        <w:t xml:space="preserve"> </w:t>
      </w:r>
      <w:r w:rsidRPr="00975915">
        <w:rPr>
          <w:rFonts w:cstheme="minorHAnsi"/>
          <w:szCs w:val="20"/>
        </w:rPr>
        <w:t>dissemination</w:t>
      </w:r>
      <w:r w:rsidRPr="00975915">
        <w:rPr>
          <w:rFonts w:cstheme="minorHAnsi"/>
          <w:spacing w:val="35"/>
          <w:szCs w:val="20"/>
        </w:rPr>
        <w:t xml:space="preserve"> </w:t>
      </w:r>
      <w:r w:rsidRPr="00975915">
        <w:rPr>
          <w:rFonts w:cstheme="minorHAnsi"/>
          <w:szCs w:val="20"/>
        </w:rPr>
        <w:t>of</w:t>
      </w:r>
      <w:r w:rsidRPr="00975915">
        <w:rPr>
          <w:rFonts w:cstheme="minorHAnsi"/>
          <w:spacing w:val="34"/>
          <w:szCs w:val="20"/>
        </w:rPr>
        <w:t xml:space="preserve"> </w:t>
      </w:r>
      <w:r w:rsidRPr="00975915">
        <w:rPr>
          <w:rFonts w:cstheme="minorHAnsi"/>
          <w:szCs w:val="20"/>
        </w:rPr>
        <w:t>training materials,</w:t>
      </w:r>
      <w:r w:rsidRPr="00975915">
        <w:rPr>
          <w:rFonts w:cstheme="minorHAnsi"/>
          <w:spacing w:val="-1"/>
          <w:szCs w:val="20"/>
        </w:rPr>
        <w:t xml:space="preserve"> </w:t>
      </w:r>
      <w:r w:rsidRPr="00975915">
        <w:rPr>
          <w:rFonts w:cstheme="minorHAnsi"/>
          <w:szCs w:val="20"/>
        </w:rPr>
        <w:t>policy</w:t>
      </w:r>
      <w:r w:rsidRPr="00975915">
        <w:rPr>
          <w:rFonts w:cstheme="minorHAnsi"/>
          <w:spacing w:val="-1"/>
          <w:szCs w:val="20"/>
        </w:rPr>
        <w:t xml:space="preserve"> </w:t>
      </w:r>
      <w:r w:rsidRPr="00975915">
        <w:rPr>
          <w:rFonts w:cstheme="minorHAnsi"/>
          <w:szCs w:val="20"/>
        </w:rPr>
        <w:t>directives and</w:t>
      </w:r>
      <w:r w:rsidRPr="00975915">
        <w:rPr>
          <w:rFonts w:cstheme="minorHAnsi"/>
          <w:spacing w:val="-1"/>
          <w:szCs w:val="20"/>
        </w:rPr>
        <w:t xml:space="preserve"> </w:t>
      </w:r>
      <w:r w:rsidRPr="00975915">
        <w:rPr>
          <w:rFonts w:cstheme="minorHAnsi"/>
          <w:szCs w:val="20"/>
        </w:rPr>
        <w:t>Office of</w:t>
      </w:r>
      <w:r w:rsidRPr="00975915">
        <w:rPr>
          <w:rFonts w:cstheme="minorHAnsi"/>
          <w:spacing w:val="-1"/>
          <w:szCs w:val="20"/>
        </w:rPr>
        <w:t xml:space="preserve"> </w:t>
      </w:r>
      <w:r w:rsidRPr="00975915">
        <w:rPr>
          <w:rFonts w:cstheme="minorHAnsi"/>
          <w:szCs w:val="20"/>
        </w:rPr>
        <w:t>Child Support Services</w:t>
      </w:r>
      <w:r w:rsidRPr="00975915">
        <w:rPr>
          <w:rFonts w:cstheme="minorHAnsi"/>
          <w:spacing w:val="-1"/>
          <w:szCs w:val="20"/>
        </w:rPr>
        <w:t xml:space="preserve"> </w:t>
      </w:r>
      <w:r w:rsidRPr="00975915">
        <w:rPr>
          <w:rFonts w:cstheme="minorHAnsi"/>
          <w:szCs w:val="20"/>
        </w:rPr>
        <w:t>Informational Transmittals.</w:t>
      </w:r>
    </w:p>
    <w:p w14:paraId="2EC41E8A" w14:textId="77777777" w:rsidR="00BC2603" w:rsidRPr="00975915" w:rsidRDefault="00BC2603" w:rsidP="00AF74E8">
      <w:pPr>
        <w:spacing w:after="0" w:line="240" w:lineRule="auto"/>
        <w:jc w:val="both"/>
        <w:rPr>
          <w:rFonts w:cstheme="minorHAnsi"/>
          <w:szCs w:val="20"/>
        </w:rPr>
      </w:pPr>
    </w:p>
    <w:p w14:paraId="34D46E59" w14:textId="77777777" w:rsidR="00BC2603" w:rsidRPr="00975915" w:rsidRDefault="00BC2603" w:rsidP="00AF74E8">
      <w:pPr>
        <w:spacing w:after="0" w:line="240" w:lineRule="auto"/>
        <w:jc w:val="both"/>
        <w:rPr>
          <w:rFonts w:cstheme="minorHAnsi"/>
          <w:szCs w:val="20"/>
        </w:rPr>
      </w:pPr>
      <w:r w:rsidRPr="00975915">
        <w:rPr>
          <w:rFonts w:cstheme="minorHAnsi"/>
          <w:szCs w:val="20"/>
        </w:rPr>
        <w:t xml:space="preserve">The Contractor shall provide mandatory </w:t>
      </w:r>
      <w:r>
        <w:rPr>
          <w:rFonts w:cstheme="minorHAnsi"/>
          <w:szCs w:val="20"/>
        </w:rPr>
        <w:t>New Hire</w:t>
      </w:r>
      <w:r w:rsidRPr="00975915">
        <w:rPr>
          <w:rFonts w:cstheme="minorHAnsi"/>
          <w:szCs w:val="20"/>
        </w:rPr>
        <w:t xml:space="preserve"> and ongoing trainings for its own staff</w:t>
      </w:r>
      <w:r w:rsidRPr="00975915">
        <w:rPr>
          <w:rFonts w:cstheme="minorHAnsi"/>
          <w:spacing w:val="1"/>
          <w:szCs w:val="20"/>
        </w:rPr>
        <w:t xml:space="preserve"> </w:t>
      </w:r>
      <w:r w:rsidRPr="00975915">
        <w:rPr>
          <w:rFonts w:cstheme="minorHAnsi"/>
          <w:szCs w:val="20"/>
        </w:rPr>
        <w:t>as it relates to increasing staff knowledge and performance in the Contractor’s operations and use</w:t>
      </w:r>
      <w:r w:rsidRPr="00975915">
        <w:rPr>
          <w:rFonts w:cstheme="minorHAnsi"/>
          <w:spacing w:val="1"/>
          <w:szCs w:val="20"/>
        </w:rPr>
        <w:t xml:space="preserve"> </w:t>
      </w:r>
      <w:r w:rsidRPr="00975915">
        <w:rPr>
          <w:rFonts w:cstheme="minorHAnsi"/>
          <w:szCs w:val="20"/>
        </w:rPr>
        <w:t>of system and telephonic equipment, job related duties and functions, and soft skills and business etiquette.</w:t>
      </w:r>
      <w:r w:rsidRPr="00975915">
        <w:rPr>
          <w:rFonts w:cstheme="minorHAnsi"/>
          <w:spacing w:val="-11"/>
          <w:szCs w:val="20"/>
        </w:rPr>
        <w:t xml:space="preserve"> </w:t>
      </w:r>
      <w:r w:rsidRPr="00975915">
        <w:rPr>
          <w:rFonts w:cstheme="minorHAnsi"/>
          <w:szCs w:val="20"/>
        </w:rPr>
        <w:t>The Contractor shall provide</w:t>
      </w:r>
      <w:r w:rsidRPr="00975915">
        <w:rPr>
          <w:rFonts w:cstheme="minorHAnsi"/>
          <w:spacing w:val="-11"/>
          <w:szCs w:val="20"/>
        </w:rPr>
        <w:t xml:space="preserve"> </w:t>
      </w:r>
      <w:r w:rsidRPr="00975915">
        <w:rPr>
          <w:rFonts w:cstheme="minorHAnsi"/>
          <w:szCs w:val="20"/>
        </w:rPr>
        <w:t>an annual</w:t>
      </w:r>
      <w:r w:rsidRPr="00975915">
        <w:rPr>
          <w:rFonts w:cstheme="minorHAnsi"/>
          <w:spacing w:val="-11"/>
          <w:szCs w:val="20"/>
        </w:rPr>
        <w:t xml:space="preserve"> </w:t>
      </w:r>
      <w:r w:rsidRPr="00975915">
        <w:rPr>
          <w:rFonts w:cstheme="minorHAnsi"/>
          <w:szCs w:val="20"/>
        </w:rPr>
        <w:t>training report, to</w:t>
      </w:r>
      <w:r w:rsidRPr="00975915">
        <w:rPr>
          <w:rFonts w:cstheme="minorHAnsi"/>
          <w:spacing w:val="-11"/>
          <w:szCs w:val="20"/>
        </w:rPr>
        <w:t xml:space="preserve"> </w:t>
      </w:r>
      <w:r w:rsidRPr="00975915">
        <w:rPr>
          <w:rFonts w:cstheme="minorHAnsi"/>
          <w:szCs w:val="20"/>
        </w:rPr>
        <w:t>include,</w:t>
      </w:r>
      <w:r w:rsidRPr="00975915">
        <w:rPr>
          <w:rFonts w:cstheme="minorHAnsi"/>
          <w:spacing w:val="-11"/>
          <w:szCs w:val="20"/>
        </w:rPr>
        <w:t xml:space="preserve"> </w:t>
      </w:r>
      <w:r w:rsidRPr="00975915">
        <w:rPr>
          <w:rFonts w:cstheme="minorHAnsi"/>
          <w:szCs w:val="20"/>
        </w:rPr>
        <w:t>at</w:t>
      </w:r>
      <w:r w:rsidRPr="00975915">
        <w:rPr>
          <w:rFonts w:cstheme="minorHAnsi"/>
          <w:spacing w:val="-11"/>
          <w:szCs w:val="20"/>
        </w:rPr>
        <w:t xml:space="preserve"> </w:t>
      </w:r>
      <w:r w:rsidRPr="00975915">
        <w:rPr>
          <w:rFonts w:cstheme="minorHAnsi"/>
          <w:szCs w:val="20"/>
        </w:rPr>
        <w:t>a</w:t>
      </w:r>
      <w:r w:rsidRPr="00975915">
        <w:rPr>
          <w:rFonts w:cstheme="minorHAnsi"/>
          <w:spacing w:val="-11"/>
          <w:szCs w:val="20"/>
        </w:rPr>
        <w:t xml:space="preserve"> </w:t>
      </w:r>
      <w:r w:rsidRPr="00975915">
        <w:rPr>
          <w:rFonts w:cstheme="minorHAnsi"/>
          <w:szCs w:val="20"/>
        </w:rPr>
        <w:t>minimum, the</w:t>
      </w:r>
      <w:r w:rsidRPr="00975915">
        <w:rPr>
          <w:rFonts w:cstheme="minorHAnsi"/>
          <w:spacing w:val="-1"/>
          <w:szCs w:val="20"/>
        </w:rPr>
        <w:t xml:space="preserve"> </w:t>
      </w:r>
      <w:r w:rsidRPr="00975915">
        <w:rPr>
          <w:rFonts w:cstheme="minorHAnsi"/>
          <w:szCs w:val="20"/>
        </w:rPr>
        <w:t>following:</w:t>
      </w:r>
    </w:p>
    <w:p w14:paraId="549A1A7B" w14:textId="77777777" w:rsidR="00BC2603" w:rsidRPr="00975915" w:rsidRDefault="00BC2603" w:rsidP="00FD4DF3">
      <w:pPr>
        <w:pStyle w:val="BodyText"/>
        <w:widowControl w:val="0"/>
        <w:numPr>
          <w:ilvl w:val="3"/>
          <w:numId w:val="89"/>
        </w:numPr>
        <w:autoSpaceDE w:val="0"/>
        <w:autoSpaceDN w:val="0"/>
        <w:spacing w:after="0" w:line="240" w:lineRule="auto"/>
        <w:ind w:left="720"/>
        <w:jc w:val="both"/>
        <w:rPr>
          <w:rFonts w:cstheme="minorHAnsi"/>
          <w:szCs w:val="20"/>
        </w:rPr>
      </w:pPr>
      <w:r w:rsidRPr="00975915">
        <w:rPr>
          <w:rFonts w:cstheme="minorHAnsi"/>
          <w:szCs w:val="20"/>
        </w:rPr>
        <w:t>Training</w:t>
      </w:r>
      <w:r w:rsidRPr="00975915">
        <w:rPr>
          <w:rFonts w:cstheme="minorHAnsi"/>
          <w:spacing w:val="-3"/>
          <w:szCs w:val="20"/>
        </w:rPr>
        <w:t xml:space="preserve"> </w:t>
      </w:r>
      <w:r w:rsidRPr="00975915">
        <w:rPr>
          <w:rFonts w:cstheme="minorHAnsi"/>
          <w:szCs w:val="20"/>
        </w:rPr>
        <w:t>courses</w:t>
      </w:r>
      <w:r w:rsidRPr="00975915">
        <w:rPr>
          <w:rFonts w:cstheme="minorHAnsi"/>
          <w:spacing w:val="-2"/>
          <w:szCs w:val="20"/>
        </w:rPr>
        <w:t xml:space="preserve"> </w:t>
      </w:r>
      <w:r w:rsidRPr="00975915">
        <w:rPr>
          <w:rFonts w:cstheme="minorHAnsi"/>
          <w:szCs w:val="20"/>
        </w:rPr>
        <w:t>provided;</w:t>
      </w:r>
    </w:p>
    <w:p w14:paraId="36F6CBD5" w14:textId="77777777" w:rsidR="00BC2603" w:rsidRPr="00975915" w:rsidRDefault="00BC2603" w:rsidP="00FD4DF3">
      <w:pPr>
        <w:pStyle w:val="BodyText"/>
        <w:widowControl w:val="0"/>
        <w:numPr>
          <w:ilvl w:val="3"/>
          <w:numId w:val="89"/>
        </w:numPr>
        <w:autoSpaceDE w:val="0"/>
        <w:autoSpaceDN w:val="0"/>
        <w:spacing w:after="0" w:line="240" w:lineRule="auto"/>
        <w:ind w:left="720"/>
        <w:jc w:val="both"/>
        <w:rPr>
          <w:rFonts w:cstheme="minorHAnsi"/>
          <w:szCs w:val="20"/>
        </w:rPr>
      </w:pPr>
      <w:r w:rsidRPr="00975915">
        <w:rPr>
          <w:rFonts w:cstheme="minorHAnsi"/>
          <w:szCs w:val="20"/>
        </w:rPr>
        <w:lastRenderedPageBreak/>
        <w:t>A</w:t>
      </w:r>
      <w:r w:rsidRPr="00975915">
        <w:rPr>
          <w:rFonts w:cstheme="minorHAnsi"/>
          <w:spacing w:val="-2"/>
          <w:szCs w:val="20"/>
        </w:rPr>
        <w:t xml:space="preserve"> </w:t>
      </w:r>
      <w:r w:rsidRPr="00975915">
        <w:rPr>
          <w:rFonts w:cstheme="minorHAnsi"/>
          <w:szCs w:val="20"/>
        </w:rPr>
        <w:t>schedule</w:t>
      </w:r>
      <w:r w:rsidRPr="00975915">
        <w:rPr>
          <w:rFonts w:cstheme="minorHAnsi"/>
          <w:spacing w:val="-1"/>
          <w:szCs w:val="20"/>
        </w:rPr>
        <w:t xml:space="preserve"> </w:t>
      </w:r>
      <w:r w:rsidRPr="00975915">
        <w:rPr>
          <w:rFonts w:cstheme="minorHAnsi"/>
          <w:szCs w:val="20"/>
        </w:rPr>
        <w:t>for</w:t>
      </w:r>
      <w:r w:rsidRPr="00975915">
        <w:rPr>
          <w:rFonts w:cstheme="minorHAnsi"/>
          <w:spacing w:val="-1"/>
          <w:szCs w:val="20"/>
        </w:rPr>
        <w:t xml:space="preserve"> </w:t>
      </w:r>
      <w:r w:rsidRPr="00975915">
        <w:rPr>
          <w:rFonts w:cstheme="minorHAnsi"/>
          <w:szCs w:val="20"/>
        </w:rPr>
        <w:t>the</w:t>
      </w:r>
      <w:r w:rsidRPr="00975915">
        <w:rPr>
          <w:rFonts w:cstheme="minorHAnsi"/>
          <w:spacing w:val="-1"/>
          <w:szCs w:val="20"/>
        </w:rPr>
        <w:t xml:space="preserve"> </w:t>
      </w:r>
      <w:r w:rsidRPr="00975915">
        <w:rPr>
          <w:rFonts w:cstheme="minorHAnsi"/>
          <w:szCs w:val="20"/>
        </w:rPr>
        <w:t>provision</w:t>
      </w:r>
      <w:r w:rsidRPr="00975915">
        <w:rPr>
          <w:rFonts w:cstheme="minorHAnsi"/>
          <w:spacing w:val="-1"/>
          <w:szCs w:val="20"/>
        </w:rPr>
        <w:t xml:space="preserve"> </w:t>
      </w:r>
      <w:r w:rsidRPr="00975915">
        <w:rPr>
          <w:rFonts w:cstheme="minorHAnsi"/>
          <w:szCs w:val="20"/>
        </w:rPr>
        <w:t>of</w:t>
      </w:r>
      <w:r w:rsidRPr="00975915">
        <w:rPr>
          <w:rFonts w:cstheme="minorHAnsi"/>
          <w:spacing w:val="-1"/>
          <w:szCs w:val="20"/>
        </w:rPr>
        <w:t xml:space="preserve"> </w:t>
      </w:r>
      <w:r w:rsidRPr="00975915">
        <w:rPr>
          <w:rFonts w:cstheme="minorHAnsi"/>
          <w:szCs w:val="20"/>
        </w:rPr>
        <w:t>staff;</w:t>
      </w:r>
    </w:p>
    <w:p w14:paraId="34F67A7A" w14:textId="77777777" w:rsidR="00BC2603" w:rsidRPr="00975915" w:rsidRDefault="00BC2603" w:rsidP="00FD4DF3">
      <w:pPr>
        <w:pStyle w:val="BodyText"/>
        <w:widowControl w:val="0"/>
        <w:numPr>
          <w:ilvl w:val="3"/>
          <w:numId w:val="89"/>
        </w:numPr>
        <w:autoSpaceDE w:val="0"/>
        <w:autoSpaceDN w:val="0"/>
        <w:spacing w:after="0" w:line="240" w:lineRule="auto"/>
        <w:ind w:left="720"/>
        <w:jc w:val="both"/>
        <w:rPr>
          <w:rFonts w:cstheme="minorHAnsi"/>
          <w:szCs w:val="20"/>
        </w:rPr>
      </w:pPr>
      <w:r w:rsidRPr="00975915">
        <w:rPr>
          <w:rFonts w:cstheme="minorHAnsi"/>
          <w:szCs w:val="20"/>
        </w:rPr>
        <w:t>Number</w:t>
      </w:r>
      <w:r w:rsidRPr="00975915">
        <w:rPr>
          <w:rFonts w:cstheme="minorHAnsi"/>
          <w:spacing w:val="-2"/>
          <w:szCs w:val="20"/>
        </w:rPr>
        <w:t xml:space="preserve"> </w:t>
      </w:r>
      <w:r w:rsidRPr="00975915">
        <w:rPr>
          <w:rFonts w:cstheme="minorHAnsi"/>
          <w:szCs w:val="20"/>
        </w:rPr>
        <w:t>of</w:t>
      </w:r>
      <w:r w:rsidRPr="00975915">
        <w:rPr>
          <w:rFonts w:cstheme="minorHAnsi"/>
          <w:spacing w:val="-1"/>
          <w:szCs w:val="20"/>
        </w:rPr>
        <w:t xml:space="preserve"> </w:t>
      </w:r>
      <w:r w:rsidRPr="00975915">
        <w:rPr>
          <w:rFonts w:cstheme="minorHAnsi"/>
          <w:szCs w:val="20"/>
        </w:rPr>
        <w:t>staff</w:t>
      </w:r>
      <w:r w:rsidRPr="00975915">
        <w:rPr>
          <w:rFonts w:cstheme="minorHAnsi"/>
          <w:spacing w:val="-1"/>
          <w:szCs w:val="20"/>
        </w:rPr>
        <w:t xml:space="preserve"> </w:t>
      </w:r>
      <w:r w:rsidRPr="00975915">
        <w:rPr>
          <w:rFonts w:cstheme="minorHAnsi"/>
          <w:szCs w:val="20"/>
        </w:rPr>
        <w:t>who</w:t>
      </w:r>
      <w:r w:rsidRPr="00975915">
        <w:rPr>
          <w:rFonts w:cstheme="minorHAnsi"/>
          <w:spacing w:val="-1"/>
          <w:szCs w:val="20"/>
        </w:rPr>
        <w:t xml:space="preserve"> </w:t>
      </w:r>
      <w:r w:rsidRPr="00975915">
        <w:rPr>
          <w:rFonts w:cstheme="minorHAnsi"/>
          <w:szCs w:val="20"/>
        </w:rPr>
        <w:t>completed</w:t>
      </w:r>
      <w:r w:rsidRPr="00975915">
        <w:rPr>
          <w:rFonts w:cstheme="minorHAnsi"/>
          <w:spacing w:val="-1"/>
          <w:szCs w:val="20"/>
        </w:rPr>
        <w:t xml:space="preserve"> </w:t>
      </w:r>
      <w:r w:rsidRPr="00975915">
        <w:rPr>
          <w:rFonts w:cstheme="minorHAnsi"/>
          <w:szCs w:val="20"/>
        </w:rPr>
        <w:t>the</w:t>
      </w:r>
      <w:r w:rsidRPr="00975915">
        <w:rPr>
          <w:rFonts w:cstheme="minorHAnsi"/>
          <w:spacing w:val="-1"/>
          <w:szCs w:val="20"/>
        </w:rPr>
        <w:t xml:space="preserve"> </w:t>
      </w:r>
      <w:r w:rsidRPr="00975915">
        <w:rPr>
          <w:rFonts w:cstheme="minorHAnsi"/>
          <w:szCs w:val="20"/>
        </w:rPr>
        <w:t>training;</w:t>
      </w:r>
    </w:p>
    <w:p w14:paraId="6EC57AD3" w14:textId="77777777" w:rsidR="00BC2603" w:rsidRPr="00975915" w:rsidRDefault="00BC2603" w:rsidP="00FD4DF3">
      <w:pPr>
        <w:pStyle w:val="BodyText"/>
        <w:widowControl w:val="0"/>
        <w:numPr>
          <w:ilvl w:val="3"/>
          <w:numId w:val="89"/>
        </w:numPr>
        <w:autoSpaceDE w:val="0"/>
        <w:autoSpaceDN w:val="0"/>
        <w:spacing w:after="0" w:line="240" w:lineRule="auto"/>
        <w:ind w:left="720"/>
        <w:jc w:val="both"/>
        <w:rPr>
          <w:rFonts w:cstheme="minorHAnsi"/>
          <w:szCs w:val="20"/>
        </w:rPr>
      </w:pPr>
      <w:r w:rsidRPr="00975915">
        <w:rPr>
          <w:rFonts w:cstheme="minorHAnsi"/>
          <w:szCs w:val="20"/>
        </w:rPr>
        <w:t>The</w:t>
      </w:r>
      <w:r w:rsidRPr="00975915">
        <w:rPr>
          <w:rFonts w:cstheme="minorHAnsi"/>
          <w:spacing w:val="-2"/>
          <w:szCs w:val="20"/>
        </w:rPr>
        <w:t xml:space="preserve"> </w:t>
      </w:r>
      <w:r w:rsidRPr="00975915">
        <w:rPr>
          <w:rFonts w:cstheme="minorHAnsi"/>
          <w:szCs w:val="20"/>
        </w:rPr>
        <w:t>training</w:t>
      </w:r>
      <w:r w:rsidRPr="00975915">
        <w:rPr>
          <w:rFonts w:cstheme="minorHAnsi"/>
          <w:spacing w:val="-3"/>
          <w:szCs w:val="20"/>
        </w:rPr>
        <w:t xml:space="preserve"> </w:t>
      </w:r>
      <w:r w:rsidRPr="00975915">
        <w:rPr>
          <w:rFonts w:cstheme="minorHAnsi"/>
          <w:szCs w:val="20"/>
        </w:rPr>
        <w:t>instruction,</w:t>
      </w:r>
      <w:r w:rsidRPr="00975915">
        <w:rPr>
          <w:rFonts w:cstheme="minorHAnsi"/>
          <w:spacing w:val="-2"/>
          <w:szCs w:val="20"/>
        </w:rPr>
        <w:t xml:space="preserve"> </w:t>
      </w:r>
      <w:r w:rsidRPr="00975915">
        <w:rPr>
          <w:rFonts w:cstheme="minorHAnsi"/>
          <w:szCs w:val="20"/>
        </w:rPr>
        <w:t>testing</w:t>
      </w:r>
      <w:r w:rsidRPr="00975915">
        <w:rPr>
          <w:rFonts w:cstheme="minorHAnsi"/>
          <w:spacing w:val="-2"/>
          <w:szCs w:val="20"/>
        </w:rPr>
        <w:t xml:space="preserve"> </w:t>
      </w:r>
      <w:r w:rsidRPr="00975915">
        <w:rPr>
          <w:rFonts w:cstheme="minorHAnsi"/>
          <w:szCs w:val="20"/>
        </w:rPr>
        <w:t>and</w:t>
      </w:r>
      <w:r w:rsidRPr="00975915">
        <w:rPr>
          <w:rFonts w:cstheme="minorHAnsi"/>
          <w:spacing w:val="-1"/>
          <w:szCs w:val="20"/>
        </w:rPr>
        <w:t xml:space="preserve"> </w:t>
      </w:r>
      <w:r w:rsidRPr="00975915">
        <w:rPr>
          <w:rFonts w:cstheme="minorHAnsi"/>
          <w:szCs w:val="20"/>
        </w:rPr>
        <w:t>evaluation</w:t>
      </w:r>
      <w:r w:rsidRPr="00975915">
        <w:rPr>
          <w:rFonts w:cstheme="minorHAnsi"/>
          <w:spacing w:val="-2"/>
          <w:szCs w:val="20"/>
        </w:rPr>
        <w:t xml:space="preserve"> </w:t>
      </w:r>
      <w:r w:rsidRPr="00975915">
        <w:rPr>
          <w:rFonts w:cstheme="minorHAnsi"/>
          <w:szCs w:val="20"/>
        </w:rPr>
        <w:t>methodology;</w:t>
      </w:r>
      <w:r w:rsidRPr="00975915">
        <w:rPr>
          <w:rFonts w:cstheme="minorHAnsi"/>
          <w:spacing w:val="-3"/>
          <w:szCs w:val="20"/>
        </w:rPr>
        <w:t xml:space="preserve"> </w:t>
      </w:r>
      <w:r w:rsidRPr="00975915">
        <w:rPr>
          <w:rFonts w:cstheme="minorHAnsi"/>
          <w:szCs w:val="20"/>
        </w:rPr>
        <w:t>and</w:t>
      </w:r>
    </w:p>
    <w:p w14:paraId="2905EF0F" w14:textId="77777777" w:rsidR="00BC2603" w:rsidRDefault="00BC2603" w:rsidP="00FD4DF3">
      <w:pPr>
        <w:pStyle w:val="BodyText"/>
        <w:widowControl w:val="0"/>
        <w:numPr>
          <w:ilvl w:val="3"/>
          <w:numId w:val="89"/>
        </w:numPr>
        <w:autoSpaceDE w:val="0"/>
        <w:autoSpaceDN w:val="0"/>
        <w:spacing w:after="0" w:line="240" w:lineRule="auto"/>
        <w:ind w:left="720"/>
        <w:jc w:val="both"/>
        <w:rPr>
          <w:rFonts w:cstheme="minorHAnsi"/>
          <w:szCs w:val="20"/>
        </w:rPr>
      </w:pPr>
      <w:r w:rsidRPr="00975915">
        <w:rPr>
          <w:rFonts w:cstheme="minorHAnsi"/>
          <w:szCs w:val="20"/>
        </w:rPr>
        <w:t>A summary of staff evaluations and targeted trainings designed to improve staff performance.</w:t>
      </w:r>
    </w:p>
    <w:p w14:paraId="63B0D668" w14:textId="77777777" w:rsidR="00BC2603" w:rsidRDefault="00BC2603" w:rsidP="00AF74E8">
      <w:pPr>
        <w:pStyle w:val="BodyText"/>
        <w:widowControl w:val="0"/>
        <w:autoSpaceDE w:val="0"/>
        <w:autoSpaceDN w:val="0"/>
        <w:spacing w:after="0" w:line="240" w:lineRule="auto"/>
        <w:ind w:left="720"/>
        <w:jc w:val="both"/>
        <w:rPr>
          <w:rFonts w:cstheme="minorHAnsi"/>
          <w:szCs w:val="20"/>
        </w:rPr>
      </w:pPr>
    </w:p>
    <w:p w14:paraId="121E4A52" w14:textId="77777777" w:rsidR="00BC2603" w:rsidRPr="00975915" w:rsidRDefault="00BC2603" w:rsidP="00AF74E8">
      <w:pPr>
        <w:pStyle w:val="BodyText"/>
        <w:spacing w:after="0" w:line="240" w:lineRule="auto"/>
        <w:jc w:val="both"/>
        <w:rPr>
          <w:rFonts w:cstheme="minorHAnsi"/>
          <w:szCs w:val="20"/>
        </w:rPr>
      </w:pPr>
      <w:r w:rsidRPr="00975915">
        <w:rPr>
          <w:rFonts w:cstheme="minorHAnsi"/>
          <w:szCs w:val="20"/>
        </w:rPr>
        <w:t>Contractor staff must also participate in the following trainings that are provided by the NJCSI:</w:t>
      </w:r>
    </w:p>
    <w:p w14:paraId="2F15ECE7" w14:textId="77777777" w:rsidR="00BC2603" w:rsidRPr="00975915" w:rsidRDefault="00BC2603" w:rsidP="00FD4DF3">
      <w:pPr>
        <w:pStyle w:val="BodyText"/>
        <w:widowControl w:val="0"/>
        <w:numPr>
          <w:ilvl w:val="0"/>
          <w:numId w:val="91"/>
        </w:numPr>
        <w:autoSpaceDE w:val="0"/>
        <w:autoSpaceDN w:val="0"/>
        <w:spacing w:after="0" w:line="240" w:lineRule="auto"/>
        <w:jc w:val="both"/>
        <w:rPr>
          <w:rFonts w:cstheme="minorHAnsi"/>
          <w:szCs w:val="20"/>
        </w:rPr>
      </w:pPr>
      <w:r w:rsidRPr="00975915">
        <w:rPr>
          <w:rFonts w:cstheme="minorHAnsi"/>
          <w:szCs w:val="20"/>
        </w:rPr>
        <w:t>Cultural competency;</w:t>
      </w:r>
    </w:p>
    <w:p w14:paraId="772E2DD6" w14:textId="77777777" w:rsidR="00BC2603" w:rsidRPr="00975915" w:rsidRDefault="00BC2603" w:rsidP="00FD4DF3">
      <w:pPr>
        <w:pStyle w:val="BodyText"/>
        <w:widowControl w:val="0"/>
        <w:numPr>
          <w:ilvl w:val="0"/>
          <w:numId w:val="91"/>
        </w:numPr>
        <w:autoSpaceDE w:val="0"/>
        <w:autoSpaceDN w:val="0"/>
        <w:spacing w:after="0" w:line="240" w:lineRule="auto"/>
        <w:jc w:val="both"/>
        <w:rPr>
          <w:rFonts w:cstheme="minorHAnsi"/>
          <w:szCs w:val="20"/>
        </w:rPr>
      </w:pPr>
      <w:r w:rsidRPr="00975915">
        <w:rPr>
          <w:rFonts w:cstheme="minorHAnsi"/>
          <w:szCs w:val="20"/>
        </w:rPr>
        <w:t>Effective customer service;</w:t>
      </w:r>
    </w:p>
    <w:p w14:paraId="41A1555E" w14:textId="77777777" w:rsidR="00BC2603" w:rsidRPr="00975915" w:rsidRDefault="00BC2603" w:rsidP="00FD4DF3">
      <w:pPr>
        <w:pStyle w:val="BodyText"/>
        <w:widowControl w:val="0"/>
        <w:numPr>
          <w:ilvl w:val="0"/>
          <w:numId w:val="91"/>
        </w:numPr>
        <w:autoSpaceDE w:val="0"/>
        <w:autoSpaceDN w:val="0"/>
        <w:spacing w:after="0" w:line="240" w:lineRule="auto"/>
        <w:jc w:val="both"/>
        <w:rPr>
          <w:rFonts w:cstheme="minorHAnsi"/>
          <w:szCs w:val="20"/>
        </w:rPr>
      </w:pPr>
      <w:r w:rsidRPr="00975915">
        <w:rPr>
          <w:rFonts w:cstheme="minorHAnsi"/>
          <w:szCs w:val="20"/>
        </w:rPr>
        <w:t>Emotional intelligence;</w:t>
      </w:r>
    </w:p>
    <w:p w14:paraId="6554BCE8" w14:textId="77777777" w:rsidR="00BC2603" w:rsidRPr="00975915" w:rsidRDefault="00BC2603" w:rsidP="00FD4DF3">
      <w:pPr>
        <w:pStyle w:val="BodyText"/>
        <w:widowControl w:val="0"/>
        <w:numPr>
          <w:ilvl w:val="0"/>
          <w:numId w:val="91"/>
        </w:numPr>
        <w:autoSpaceDE w:val="0"/>
        <w:autoSpaceDN w:val="0"/>
        <w:spacing w:after="0" w:line="240" w:lineRule="auto"/>
        <w:jc w:val="both"/>
        <w:rPr>
          <w:rFonts w:cstheme="minorHAnsi"/>
          <w:szCs w:val="20"/>
        </w:rPr>
      </w:pPr>
      <w:r w:rsidRPr="00975915">
        <w:rPr>
          <w:rFonts w:cstheme="minorHAnsi"/>
          <w:szCs w:val="20"/>
        </w:rPr>
        <w:t>Essentials of business communication;</w:t>
      </w:r>
    </w:p>
    <w:p w14:paraId="7EDFEE3D" w14:textId="77777777" w:rsidR="00BC2603" w:rsidRDefault="00BC2603" w:rsidP="00FD4DF3">
      <w:pPr>
        <w:pStyle w:val="BodyText"/>
        <w:widowControl w:val="0"/>
        <w:numPr>
          <w:ilvl w:val="0"/>
          <w:numId w:val="91"/>
        </w:numPr>
        <w:autoSpaceDE w:val="0"/>
        <w:autoSpaceDN w:val="0"/>
        <w:spacing w:after="0" w:line="240" w:lineRule="auto"/>
        <w:jc w:val="both"/>
        <w:rPr>
          <w:rFonts w:cstheme="minorHAnsi"/>
          <w:szCs w:val="20"/>
        </w:rPr>
      </w:pPr>
      <w:r w:rsidRPr="00975915">
        <w:rPr>
          <w:rFonts w:cstheme="minorHAnsi"/>
          <w:szCs w:val="20"/>
        </w:rPr>
        <w:t>Clear communication skills; and</w:t>
      </w:r>
    </w:p>
    <w:p w14:paraId="6FC391D1" w14:textId="77777777" w:rsidR="00BC2603" w:rsidRPr="00531F9B" w:rsidRDefault="00BC2603" w:rsidP="00FD4DF3">
      <w:pPr>
        <w:pStyle w:val="BodyText"/>
        <w:widowControl w:val="0"/>
        <w:numPr>
          <w:ilvl w:val="0"/>
          <w:numId w:val="91"/>
        </w:numPr>
        <w:autoSpaceDE w:val="0"/>
        <w:autoSpaceDN w:val="0"/>
        <w:spacing w:after="0" w:line="240" w:lineRule="auto"/>
        <w:jc w:val="both"/>
        <w:rPr>
          <w:rFonts w:cstheme="minorHAnsi"/>
          <w:szCs w:val="20"/>
        </w:rPr>
      </w:pPr>
      <w:r w:rsidRPr="00531F9B">
        <w:rPr>
          <w:rFonts w:cstheme="minorHAnsi"/>
          <w:szCs w:val="20"/>
        </w:rPr>
        <w:t>Empathy</w:t>
      </w:r>
    </w:p>
    <w:p w14:paraId="3CBE0247" w14:textId="77777777" w:rsidR="00BC2603" w:rsidRPr="00975915" w:rsidRDefault="00BC2603" w:rsidP="00AF74E8">
      <w:pPr>
        <w:spacing w:after="0" w:line="240" w:lineRule="auto"/>
        <w:jc w:val="both"/>
        <w:rPr>
          <w:rFonts w:cstheme="minorHAnsi"/>
          <w:szCs w:val="20"/>
        </w:rPr>
      </w:pPr>
    </w:p>
    <w:p w14:paraId="606A214D" w14:textId="4EB07AB4" w:rsidR="00BC2603" w:rsidRPr="00975915" w:rsidRDefault="00BC2603" w:rsidP="00AF74E8">
      <w:pPr>
        <w:spacing w:after="0" w:line="240" w:lineRule="auto"/>
        <w:jc w:val="both"/>
        <w:rPr>
          <w:rFonts w:cstheme="minorHAnsi"/>
          <w:szCs w:val="20"/>
        </w:rPr>
      </w:pPr>
      <w:r w:rsidRPr="00975915">
        <w:rPr>
          <w:rFonts w:cstheme="minorHAnsi"/>
          <w:szCs w:val="20"/>
        </w:rPr>
        <w:t>The Contractor shall provide training of its operations to State/and or local staff. The</w:t>
      </w:r>
      <w:r w:rsidRPr="00975915">
        <w:rPr>
          <w:rFonts w:cstheme="minorHAnsi"/>
          <w:spacing w:val="1"/>
          <w:szCs w:val="20"/>
        </w:rPr>
        <w:t xml:space="preserve"> </w:t>
      </w:r>
      <w:r w:rsidRPr="00975915">
        <w:rPr>
          <w:rFonts w:cstheme="minorHAnsi"/>
          <w:szCs w:val="20"/>
        </w:rPr>
        <w:t>Contractor</w:t>
      </w:r>
      <w:r w:rsidRPr="00975915">
        <w:rPr>
          <w:rFonts w:cstheme="minorHAnsi"/>
          <w:spacing w:val="-1"/>
          <w:szCs w:val="20"/>
        </w:rPr>
        <w:t xml:space="preserve"> </w:t>
      </w:r>
      <w:r w:rsidRPr="00975915">
        <w:rPr>
          <w:rFonts w:cstheme="minorHAnsi"/>
          <w:szCs w:val="20"/>
        </w:rPr>
        <w:t>shall provide</w:t>
      </w:r>
      <w:r w:rsidRPr="00975915">
        <w:rPr>
          <w:rFonts w:cstheme="minorHAnsi"/>
          <w:spacing w:val="-2"/>
          <w:szCs w:val="20"/>
        </w:rPr>
        <w:t xml:space="preserve"> </w:t>
      </w:r>
      <w:r w:rsidRPr="00975915">
        <w:rPr>
          <w:rFonts w:cstheme="minorHAnsi"/>
          <w:szCs w:val="20"/>
        </w:rPr>
        <w:t>a</w:t>
      </w:r>
      <w:r>
        <w:rPr>
          <w:rFonts w:cstheme="minorHAnsi"/>
          <w:szCs w:val="20"/>
        </w:rPr>
        <w:t xml:space="preserve"> draft</w:t>
      </w:r>
      <w:r w:rsidRPr="00975915">
        <w:rPr>
          <w:rFonts w:cstheme="minorHAnsi"/>
          <w:szCs w:val="20"/>
        </w:rPr>
        <w:t xml:space="preserve"> State</w:t>
      </w:r>
      <w:r w:rsidRPr="00975915">
        <w:rPr>
          <w:rFonts w:cstheme="minorHAnsi"/>
          <w:spacing w:val="-1"/>
          <w:szCs w:val="20"/>
        </w:rPr>
        <w:t xml:space="preserve"> </w:t>
      </w:r>
      <w:r w:rsidRPr="00975915">
        <w:rPr>
          <w:rFonts w:cstheme="minorHAnsi"/>
          <w:szCs w:val="20"/>
        </w:rPr>
        <w:t>Training Plan</w:t>
      </w:r>
      <w:r>
        <w:rPr>
          <w:rFonts w:cstheme="minorHAnsi"/>
          <w:szCs w:val="20"/>
        </w:rPr>
        <w:t xml:space="preserve"> within 30 </w:t>
      </w:r>
      <w:r w:rsidR="007550AE">
        <w:rPr>
          <w:rFonts w:cstheme="minorHAnsi"/>
          <w:szCs w:val="20"/>
        </w:rPr>
        <w:t xml:space="preserve">Calendar Days </w:t>
      </w:r>
      <w:r>
        <w:rPr>
          <w:rFonts w:cstheme="minorHAnsi"/>
          <w:szCs w:val="20"/>
        </w:rPr>
        <w:t xml:space="preserve">of </w:t>
      </w:r>
      <w:r w:rsidR="007550AE">
        <w:rPr>
          <w:rFonts w:cstheme="minorHAnsi"/>
          <w:szCs w:val="20"/>
        </w:rPr>
        <w:t xml:space="preserve">Contract </w:t>
      </w:r>
      <w:r>
        <w:rPr>
          <w:rFonts w:cstheme="minorHAnsi"/>
          <w:szCs w:val="20"/>
        </w:rPr>
        <w:t>award</w:t>
      </w:r>
      <w:r w:rsidRPr="00975915">
        <w:rPr>
          <w:rFonts w:cstheme="minorHAnsi"/>
          <w:spacing w:val="-1"/>
          <w:szCs w:val="20"/>
        </w:rPr>
        <w:t xml:space="preserve"> </w:t>
      </w:r>
      <w:r w:rsidRPr="00975915">
        <w:rPr>
          <w:rFonts w:cstheme="minorHAnsi"/>
          <w:szCs w:val="20"/>
        </w:rPr>
        <w:t>that must</w:t>
      </w:r>
      <w:r w:rsidRPr="00975915">
        <w:rPr>
          <w:rFonts w:cstheme="minorHAnsi"/>
          <w:spacing w:val="-1"/>
          <w:szCs w:val="20"/>
        </w:rPr>
        <w:t xml:space="preserve"> </w:t>
      </w:r>
      <w:r w:rsidRPr="00975915">
        <w:rPr>
          <w:rFonts w:cstheme="minorHAnsi"/>
          <w:szCs w:val="20"/>
        </w:rPr>
        <w:t>include, but</w:t>
      </w:r>
      <w:r w:rsidRPr="00975915">
        <w:rPr>
          <w:rFonts w:cstheme="minorHAnsi"/>
          <w:spacing w:val="-1"/>
          <w:szCs w:val="20"/>
        </w:rPr>
        <w:t xml:space="preserve"> </w:t>
      </w:r>
      <w:r w:rsidRPr="00975915">
        <w:rPr>
          <w:rFonts w:cstheme="minorHAnsi"/>
          <w:szCs w:val="20"/>
        </w:rPr>
        <w:t>is not limited</w:t>
      </w:r>
      <w:r w:rsidRPr="00975915">
        <w:rPr>
          <w:rFonts w:cstheme="minorHAnsi"/>
          <w:spacing w:val="-1"/>
          <w:szCs w:val="20"/>
        </w:rPr>
        <w:t xml:space="preserve"> </w:t>
      </w:r>
      <w:r w:rsidRPr="00975915">
        <w:rPr>
          <w:rFonts w:cstheme="minorHAnsi"/>
          <w:szCs w:val="20"/>
        </w:rPr>
        <w:t>to:</w:t>
      </w:r>
    </w:p>
    <w:p w14:paraId="628C7A10" w14:textId="77777777" w:rsidR="00BC2603" w:rsidRPr="00975915" w:rsidRDefault="00BC2603" w:rsidP="00FD4DF3">
      <w:pPr>
        <w:pStyle w:val="BodyText"/>
        <w:widowControl w:val="0"/>
        <w:numPr>
          <w:ilvl w:val="0"/>
          <w:numId w:val="90"/>
        </w:numPr>
        <w:autoSpaceDE w:val="0"/>
        <w:autoSpaceDN w:val="0"/>
        <w:spacing w:after="0" w:line="240" w:lineRule="auto"/>
        <w:ind w:left="720"/>
        <w:jc w:val="both"/>
        <w:rPr>
          <w:rFonts w:cstheme="minorHAnsi"/>
          <w:szCs w:val="20"/>
        </w:rPr>
      </w:pPr>
      <w:r w:rsidRPr="00975915">
        <w:rPr>
          <w:rFonts w:cstheme="minorHAnsi"/>
          <w:szCs w:val="20"/>
        </w:rPr>
        <w:t>Training of its operations to State and/or local staff which provides an overview of the</w:t>
      </w:r>
      <w:r w:rsidRPr="00975915">
        <w:rPr>
          <w:rFonts w:cstheme="minorHAnsi"/>
          <w:spacing w:val="1"/>
          <w:szCs w:val="20"/>
        </w:rPr>
        <w:t xml:space="preserve"> </w:t>
      </w:r>
      <w:r w:rsidRPr="00975915">
        <w:rPr>
          <w:rFonts w:cstheme="minorHAnsi"/>
          <w:szCs w:val="20"/>
        </w:rPr>
        <w:t>operational processes and procedures, and communication</w:t>
      </w:r>
      <w:r w:rsidRPr="00975915">
        <w:rPr>
          <w:rFonts w:cstheme="minorHAnsi"/>
          <w:spacing w:val="1"/>
          <w:szCs w:val="20"/>
        </w:rPr>
        <w:t xml:space="preserve"> </w:t>
      </w:r>
      <w:r w:rsidRPr="00975915">
        <w:rPr>
          <w:rFonts w:cstheme="minorHAnsi"/>
          <w:szCs w:val="20"/>
        </w:rPr>
        <w:t>procedures</w:t>
      </w:r>
      <w:r w:rsidRPr="00975915">
        <w:rPr>
          <w:rFonts w:cstheme="minorHAnsi"/>
          <w:spacing w:val="1"/>
          <w:szCs w:val="20"/>
        </w:rPr>
        <w:t xml:space="preserve"> </w:t>
      </w:r>
      <w:r w:rsidRPr="00975915">
        <w:rPr>
          <w:rFonts w:cstheme="minorHAnsi"/>
          <w:szCs w:val="20"/>
        </w:rPr>
        <w:t>necessary</w:t>
      </w:r>
      <w:r w:rsidRPr="00975915">
        <w:rPr>
          <w:rFonts w:cstheme="minorHAnsi"/>
          <w:spacing w:val="62"/>
          <w:szCs w:val="20"/>
        </w:rPr>
        <w:t xml:space="preserve"> </w:t>
      </w:r>
      <w:r w:rsidRPr="00975915">
        <w:rPr>
          <w:rFonts w:cstheme="minorHAnsi"/>
          <w:szCs w:val="20"/>
        </w:rPr>
        <w:t>to</w:t>
      </w:r>
      <w:r w:rsidRPr="00975915">
        <w:rPr>
          <w:rFonts w:cstheme="minorHAnsi"/>
          <w:spacing w:val="62"/>
          <w:szCs w:val="20"/>
        </w:rPr>
        <w:t xml:space="preserve"> </w:t>
      </w:r>
      <w:r w:rsidRPr="00975915">
        <w:rPr>
          <w:rFonts w:cstheme="minorHAnsi"/>
          <w:szCs w:val="20"/>
        </w:rPr>
        <w:t>ensure</w:t>
      </w:r>
      <w:r w:rsidRPr="00975915">
        <w:rPr>
          <w:rFonts w:cstheme="minorHAnsi"/>
          <w:spacing w:val="62"/>
          <w:szCs w:val="20"/>
        </w:rPr>
        <w:t xml:space="preserve"> </w:t>
      </w:r>
      <w:r w:rsidRPr="00975915">
        <w:rPr>
          <w:rFonts w:cstheme="minorHAnsi"/>
          <w:szCs w:val="20"/>
        </w:rPr>
        <w:t>compliance;</w:t>
      </w:r>
    </w:p>
    <w:p w14:paraId="423391A7" w14:textId="77777777" w:rsidR="00BC2603" w:rsidRPr="00975915" w:rsidRDefault="00BC2603" w:rsidP="00FD4DF3">
      <w:pPr>
        <w:pStyle w:val="BodyText"/>
        <w:widowControl w:val="0"/>
        <w:numPr>
          <w:ilvl w:val="0"/>
          <w:numId w:val="90"/>
        </w:numPr>
        <w:autoSpaceDE w:val="0"/>
        <w:autoSpaceDN w:val="0"/>
        <w:spacing w:after="0" w:line="240" w:lineRule="auto"/>
        <w:ind w:left="720"/>
        <w:jc w:val="both"/>
        <w:rPr>
          <w:rFonts w:cstheme="minorHAnsi"/>
          <w:szCs w:val="20"/>
        </w:rPr>
      </w:pPr>
      <w:r w:rsidRPr="00975915">
        <w:rPr>
          <w:rFonts w:cstheme="minorHAnsi"/>
          <w:szCs w:val="20"/>
        </w:rPr>
        <w:t>A</w:t>
      </w:r>
      <w:r w:rsidRPr="00975915">
        <w:rPr>
          <w:rFonts w:cstheme="minorHAnsi"/>
          <w:spacing w:val="-2"/>
          <w:szCs w:val="20"/>
        </w:rPr>
        <w:t xml:space="preserve"> </w:t>
      </w:r>
      <w:r w:rsidRPr="00975915">
        <w:rPr>
          <w:rFonts w:cstheme="minorHAnsi"/>
          <w:szCs w:val="20"/>
        </w:rPr>
        <w:t>schedule</w:t>
      </w:r>
      <w:r w:rsidRPr="00975915">
        <w:rPr>
          <w:rFonts w:cstheme="minorHAnsi"/>
          <w:spacing w:val="-1"/>
          <w:szCs w:val="20"/>
        </w:rPr>
        <w:t xml:space="preserve"> </w:t>
      </w:r>
      <w:r w:rsidRPr="00975915">
        <w:rPr>
          <w:rFonts w:cstheme="minorHAnsi"/>
          <w:szCs w:val="20"/>
        </w:rPr>
        <w:t>for</w:t>
      </w:r>
      <w:r w:rsidRPr="00975915">
        <w:rPr>
          <w:rFonts w:cstheme="minorHAnsi"/>
          <w:spacing w:val="-1"/>
          <w:szCs w:val="20"/>
        </w:rPr>
        <w:t xml:space="preserve"> </w:t>
      </w:r>
      <w:r w:rsidRPr="00975915">
        <w:rPr>
          <w:rFonts w:cstheme="minorHAnsi"/>
          <w:szCs w:val="20"/>
        </w:rPr>
        <w:t>the</w:t>
      </w:r>
      <w:r w:rsidRPr="00975915">
        <w:rPr>
          <w:rFonts w:cstheme="minorHAnsi"/>
          <w:spacing w:val="-1"/>
          <w:szCs w:val="20"/>
        </w:rPr>
        <w:t xml:space="preserve"> </w:t>
      </w:r>
      <w:r w:rsidRPr="00975915">
        <w:rPr>
          <w:rFonts w:cstheme="minorHAnsi"/>
          <w:szCs w:val="20"/>
        </w:rPr>
        <w:t>provision</w:t>
      </w:r>
      <w:r w:rsidRPr="00975915">
        <w:rPr>
          <w:rFonts w:cstheme="minorHAnsi"/>
          <w:spacing w:val="-2"/>
          <w:szCs w:val="20"/>
        </w:rPr>
        <w:t xml:space="preserve"> </w:t>
      </w:r>
      <w:r w:rsidRPr="00975915">
        <w:rPr>
          <w:rFonts w:cstheme="minorHAnsi"/>
          <w:szCs w:val="20"/>
        </w:rPr>
        <w:t>of</w:t>
      </w:r>
      <w:r w:rsidRPr="00975915">
        <w:rPr>
          <w:rFonts w:cstheme="minorHAnsi"/>
          <w:spacing w:val="-1"/>
          <w:szCs w:val="20"/>
        </w:rPr>
        <w:t xml:space="preserve"> </w:t>
      </w:r>
      <w:r w:rsidRPr="00975915">
        <w:rPr>
          <w:rFonts w:cstheme="minorHAnsi"/>
          <w:szCs w:val="20"/>
        </w:rPr>
        <w:t>statewide</w:t>
      </w:r>
      <w:r w:rsidRPr="00975915">
        <w:rPr>
          <w:rFonts w:cstheme="minorHAnsi"/>
          <w:spacing w:val="-1"/>
          <w:szCs w:val="20"/>
        </w:rPr>
        <w:t xml:space="preserve"> </w:t>
      </w:r>
      <w:r w:rsidRPr="00975915">
        <w:rPr>
          <w:rFonts w:cstheme="minorHAnsi"/>
          <w:szCs w:val="20"/>
        </w:rPr>
        <w:t>training</w:t>
      </w:r>
      <w:r w:rsidRPr="00975915">
        <w:rPr>
          <w:rFonts w:cstheme="minorHAnsi"/>
          <w:spacing w:val="-1"/>
          <w:szCs w:val="20"/>
        </w:rPr>
        <w:t xml:space="preserve"> </w:t>
      </w:r>
      <w:r w:rsidRPr="00975915">
        <w:rPr>
          <w:rFonts w:cstheme="minorHAnsi"/>
          <w:szCs w:val="20"/>
        </w:rPr>
        <w:t>for</w:t>
      </w:r>
      <w:r w:rsidRPr="00975915">
        <w:rPr>
          <w:rFonts w:cstheme="minorHAnsi"/>
          <w:spacing w:val="-1"/>
          <w:szCs w:val="20"/>
        </w:rPr>
        <w:t xml:space="preserve"> </w:t>
      </w:r>
      <w:r w:rsidRPr="00975915">
        <w:rPr>
          <w:rFonts w:cstheme="minorHAnsi"/>
          <w:szCs w:val="20"/>
        </w:rPr>
        <w:t>State</w:t>
      </w:r>
      <w:r w:rsidRPr="00975915">
        <w:rPr>
          <w:rFonts w:cstheme="minorHAnsi"/>
          <w:spacing w:val="-3"/>
          <w:szCs w:val="20"/>
        </w:rPr>
        <w:t xml:space="preserve"> </w:t>
      </w:r>
      <w:r w:rsidRPr="00975915">
        <w:rPr>
          <w:rFonts w:cstheme="minorHAnsi"/>
          <w:szCs w:val="20"/>
        </w:rPr>
        <w:t>and/or</w:t>
      </w:r>
      <w:r w:rsidRPr="00975915">
        <w:rPr>
          <w:rFonts w:cstheme="minorHAnsi"/>
          <w:spacing w:val="-1"/>
          <w:szCs w:val="20"/>
        </w:rPr>
        <w:t xml:space="preserve"> </w:t>
      </w:r>
      <w:r w:rsidRPr="00975915">
        <w:rPr>
          <w:rFonts w:cstheme="minorHAnsi"/>
          <w:szCs w:val="20"/>
        </w:rPr>
        <w:t>local</w:t>
      </w:r>
      <w:r w:rsidRPr="00975915">
        <w:rPr>
          <w:rFonts w:cstheme="minorHAnsi"/>
          <w:spacing w:val="-2"/>
          <w:szCs w:val="20"/>
        </w:rPr>
        <w:t xml:space="preserve"> </w:t>
      </w:r>
      <w:r w:rsidRPr="00975915">
        <w:rPr>
          <w:rFonts w:cstheme="minorHAnsi"/>
          <w:szCs w:val="20"/>
        </w:rPr>
        <w:t>staff;</w:t>
      </w:r>
    </w:p>
    <w:p w14:paraId="4F678557" w14:textId="77777777" w:rsidR="00BC2603" w:rsidRPr="00975915" w:rsidRDefault="00BC2603" w:rsidP="00FD4DF3">
      <w:pPr>
        <w:pStyle w:val="BodyText"/>
        <w:widowControl w:val="0"/>
        <w:numPr>
          <w:ilvl w:val="0"/>
          <w:numId w:val="90"/>
        </w:numPr>
        <w:autoSpaceDE w:val="0"/>
        <w:autoSpaceDN w:val="0"/>
        <w:spacing w:after="0" w:line="240" w:lineRule="auto"/>
        <w:ind w:left="720"/>
        <w:jc w:val="both"/>
        <w:rPr>
          <w:rFonts w:cstheme="minorHAnsi"/>
          <w:szCs w:val="20"/>
        </w:rPr>
      </w:pPr>
      <w:r w:rsidRPr="00975915">
        <w:rPr>
          <w:rFonts w:cstheme="minorHAnsi"/>
          <w:szCs w:val="20"/>
        </w:rPr>
        <w:t>Training to approximately 250 State and/or local personnel and</w:t>
      </w:r>
      <w:r w:rsidRPr="00975915">
        <w:rPr>
          <w:rFonts w:cstheme="minorHAnsi"/>
          <w:spacing w:val="1"/>
          <w:szCs w:val="20"/>
        </w:rPr>
        <w:t xml:space="preserve"> </w:t>
      </w:r>
      <w:r w:rsidRPr="00975915">
        <w:rPr>
          <w:rFonts w:cstheme="minorHAnsi"/>
          <w:szCs w:val="20"/>
        </w:rPr>
        <w:t>the</w:t>
      </w:r>
      <w:r w:rsidRPr="00975915">
        <w:rPr>
          <w:rFonts w:cstheme="minorHAnsi"/>
          <w:spacing w:val="-2"/>
          <w:szCs w:val="20"/>
        </w:rPr>
        <w:t xml:space="preserve"> </w:t>
      </w:r>
      <w:r w:rsidRPr="00975915">
        <w:rPr>
          <w:rFonts w:cstheme="minorHAnsi"/>
          <w:szCs w:val="20"/>
        </w:rPr>
        <w:t>ability</w:t>
      </w:r>
      <w:r w:rsidRPr="00975915">
        <w:rPr>
          <w:rFonts w:cstheme="minorHAnsi"/>
          <w:spacing w:val="-1"/>
          <w:szCs w:val="20"/>
        </w:rPr>
        <w:t xml:space="preserve"> </w:t>
      </w:r>
      <w:r w:rsidRPr="00975915">
        <w:rPr>
          <w:rFonts w:cstheme="minorHAnsi"/>
          <w:szCs w:val="20"/>
        </w:rPr>
        <w:t>to</w:t>
      </w:r>
      <w:r w:rsidRPr="00975915">
        <w:rPr>
          <w:rFonts w:cstheme="minorHAnsi"/>
          <w:spacing w:val="-2"/>
          <w:szCs w:val="20"/>
        </w:rPr>
        <w:t xml:space="preserve"> </w:t>
      </w:r>
      <w:r w:rsidRPr="00975915">
        <w:rPr>
          <w:rFonts w:cstheme="minorHAnsi"/>
          <w:szCs w:val="20"/>
        </w:rPr>
        <w:t>provide</w:t>
      </w:r>
      <w:r w:rsidRPr="00975915">
        <w:rPr>
          <w:rFonts w:cstheme="minorHAnsi"/>
          <w:spacing w:val="-2"/>
          <w:szCs w:val="20"/>
        </w:rPr>
        <w:t xml:space="preserve"> </w:t>
      </w:r>
      <w:r w:rsidRPr="00975915">
        <w:rPr>
          <w:rFonts w:cstheme="minorHAnsi"/>
          <w:szCs w:val="20"/>
        </w:rPr>
        <w:t>additional</w:t>
      </w:r>
      <w:r w:rsidRPr="00975915">
        <w:rPr>
          <w:rFonts w:cstheme="minorHAnsi"/>
          <w:spacing w:val="-1"/>
          <w:szCs w:val="20"/>
        </w:rPr>
        <w:t xml:space="preserve"> </w:t>
      </w:r>
      <w:r w:rsidRPr="00975915">
        <w:rPr>
          <w:rFonts w:cstheme="minorHAnsi"/>
          <w:szCs w:val="20"/>
        </w:rPr>
        <w:t>training</w:t>
      </w:r>
      <w:r w:rsidRPr="00975915">
        <w:rPr>
          <w:rFonts w:cstheme="minorHAnsi"/>
          <w:spacing w:val="-1"/>
          <w:szCs w:val="20"/>
        </w:rPr>
        <w:t xml:space="preserve"> </w:t>
      </w:r>
      <w:r w:rsidRPr="00975915">
        <w:rPr>
          <w:rFonts w:cstheme="minorHAnsi"/>
          <w:szCs w:val="20"/>
        </w:rPr>
        <w:t>for</w:t>
      </w:r>
      <w:r w:rsidRPr="00975915">
        <w:rPr>
          <w:rFonts w:cstheme="minorHAnsi"/>
          <w:spacing w:val="-1"/>
          <w:szCs w:val="20"/>
        </w:rPr>
        <w:t xml:space="preserve"> </w:t>
      </w:r>
      <w:r w:rsidRPr="00975915">
        <w:rPr>
          <w:rFonts w:cstheme="minorHAnsi"/>
          <w:szCs w:val="20"/>
        </w:rPr>
        <w:t>new</w:t>
      </w:r>
      <w:r w:rsidRPr="00975915">
        <w:rPr>
          <w:rFonts w:cstheme="minorHAnsi"/>
          <w:spacing w:val="-2"/>
          <w:szCs w:val="20"/>
        </w:rPr>
        <w:t xml:space="preserve"> </w:t>
      </w:r>
      <w:r w:rsidRPr="00975915">
        <w:rPr>
          <w:rFonts w:cstheme="minorHAnsi"/>
          <w:szCs w:val="20"/>
        </w:rPr>
        <w:t>staff</w:t>
      </w:r>
      <w:r w:rsidRPr="00975915">
        <w:rPr>
          <w:rFonts w:cstheme="minorHAnsi"/>
          <w:spacing w:val="-1"/>
          <w:szCs w:val="20"/>
        </w:rPr>
        <w:t xml:space="preserve"> </w:t>
      </w:r>
      <w:r w:rsidRPr="00975915">
        <w:rPr>
          <w:rFonts w:cstheme="minorHAnsi"/>
          <w:szCs w:val="20"/>
        </w:rPr>
        <w:t>throughout</w:t>
      </w:r>
      <w:r w:rsidRPr="00975915">
        <w:rPr>
          <w:rFonts w:cstheme="minorHAnsi"/>
          <w:spacing w:val="-1"/>
          <w:szCs w:val="20"/>
        </w:rPr>
        <w:t xml:space="preserve"> </w:t>
      </w:r>
      <w:r w:rsidRPr="00975915">
        <w:rPr>
          <w:rFonts w:cstheme="minorHAnsi"/>
          <w:szCs w:val="20"/>
        </w:rPr>
        <w:t>the</w:t>
      </w:r>
      <w:r w:rsidRPr="00975915">
        <w:rPr>
          <w:rFonts w:cstheme="minorHAnsi"/>
          <w:spacing w:val="-1"/>
          <w:szCs w:val="20"/>
        </w:rPr>
        <w:t xml:space="preserve"> </w:t>
      </w:r>
      <w:r w:rsidRPr="00975915">
        <w:rPr>
          <w:rFonts w:cstheme="minorHAnsi"/>
          <w:szCs w:val="20"/>
        </w:rPr>
        <w:t>life</w:t>
      </w:r>
      <w:r w:rsidRPr="00975915">
        <w:rPr>
          <w:rFonts w:cstheme="minorHAnsi"/>
          <w:spacing w:val="-2"/>
          <w:szCs w:val="20"/>
        </w:rPr>
        <w:t xml:space="preserve"> </w:t>
      </w:r>
      <w:r w:rsidRPr="00975915">
        <w:rPr>
          <w:rFonts w:cstheme="minorHAnsi"/>
          <w:szCs w:val="20"/>
        </w:rPr>
        <w:t>of</w:t>
      </w:r>
      <w:r w:rsidRPr="00975915">
        <w:rPr>
          <w:rFonts w:cstheme="minorHAnsi"/>
          <w:spacing w:val="-1"/>
          <w:szCs w:val="20"/>
        </w:rPr>
        <w:t xml:space="preserve"> </w:t>
      </w:r>
      <w:r w:rsidRPr="00975915">
        <w:rPr>
          <w:rFonts w:cstheme="minorHAnsi"/>
          <w:szCs w:val="20"/>
        </w:rPr>
        <w:t>the</w:t>
      </w:r>
      <w:r w:rsidRPr="00975915">
        <w:rPr>
          <w:rFonts w:cstheme="minorHAnsi"/>
          <w:spacing w:val="-1"/>
          <w:szCs w:val="20"/>
        </w:rPr>
        <w:t xml:space="preserve"> </w:t>
      </w:r>
      <w:r w:rsidRPr="00975915">
        <w:rPr>
          <w:rFonts w:cstheme="minorHAnsi"/>
          <w:szCs w:val="20"/>
        </w:rPr>
        <w:t>Contract;</w:t>
      </w:r>
    </w:p>
    <w:p w14:paraId="314C5490" w14:textId="77777777" w:rsidR="00940ECD" w:rsidRDefault="00BC2603" w:rsidP="00AF74E8">
      <w:pPr>
        <w:pStyle w:val="BodyText"/>
        <w:widowControl w:val="0"/>
        <w:numPr>
          <w:ilvl w:val="0"/>
          <w:numId w:val="90"/>
        </w:numPr>
        <w:autoSpaceDE w:val="0"/>
        <w:autoSpaceDN w:val="0"/>
        <w:spacing w:after="0" w:line="240" w:lineRule="auto"/>
        <w:ind w:left="720"/>
        <w:jc w:val="both"/>
        <w:rPr>
          <w:rFonts w:cstheme="minorHAnsi"/>
          <w:szCs w:val="20"/>
        </w:rPr>
      </w:pPr>
      <w:r w:rsidRPr="00975915">
        <w:rPr>
          <w:rFonts w:cstheme="minorHAnsi"/>
          <w:szCs w:val="20"/>
        </w:rPr>
        <w:t>A</w:t>
      </w:r>
      <w:r w:rsidRPr="00975915">
        <w:rPr>
          <w:rFonts w:cstheme="minorHAnsi"/>
          <w:spacing w:val="-2"/>
          <w:szCs w:val="20"/>
        </w:rPr>
        <w:t xml:space="preserve"> </w:t>
      </w:r>
      <w:r w:rsidRPr="00975915">
        <w:rPr>
          <w:rFonts w:cstheme="minorHAnsi"/>
          <w:szCs w:val="20"/>
        </w:rPr>
        <w:t>training</w:t>
      </w:r>
      <w:r w:rsidRPr="00975915">
        <w:rPr>
          <w:rFonts w:cstheme="minorHAnsi"/>
          <w:spacing w:val="-2"/>
          <w:szCs w:val="20"/>
        </w:rPr>
        <w:t xml:space="preserve"> </w:t>
      </w:r>
      <w:r w:rsidRPr="00975915">
        <w:rPr>
          <w:rFonts w:cstheme="minorHAnsi"/>
          <w:szCs w:val="20"/>
        </w:rPr>
        <w:t>methodology</w:t>
      </w:r>
      <w:r w:rsidRPr="00975915">
        <w:rPr>
          <w:rFonts w:cstheme="minorHAnsi"/>
          <w:spacing w:val="-2"/>
          <w:szCs w:val="20"/>
        </w:rPr>
        <w:t xml:space="preserve"> (e.g., </w:t>
      </w:r>
      <w:r w:rsidRPr="00975915">
        <w:rPr>
          <w:rFonts w:cstheme="minorHAnsi"/>
          <w:szCs w:val="20"/>
        </w:rPr>
        <w:t>materials,</w:t>
      </w:r>
      <w:r w:rsidRPr="00975915">
        <w:rPr>
          <w:rFonts w:cstheme="minorHAnsi"/>
          <w:spacing w:val="-1"/>
          <w:szCs w:val="20"/>
        </w:rPr>
        <w:t xml:space="preserve"> </w:t>
      </w:r>
      <w:r w:rsidRPr="00975915">
        <w:rPr>
          <w:rFonts w:cstheme="minorHAnsi"/>
          <w:szCs w:val="20"/>
        </w:rPr>
        <w:t>classroom,</w:t>
      </w:r>
      <w:r w:rsidRPr="00975915">
        <w:rPr>
          <w:rFonts w:cstheme="minorHAnsi"/>
          <w:spacing w:val="-2"/>
          <w:szCs w:val="20"/>
        </w:rPr>
        <w:t xml:space="preserve"> </w:t>
      </w:r>
      <w:r w:rsidRPr="00975915">
        <w:rPr>
          <w:rFonts w:cstheme="minorHAnsi"/>
          <w:szCs w:val="20"/>
        </w:rPr>
        <w:t>web-based,</w:t>
      </w:r>
      <w:r w:rsidRPr="00975915">
        <w:rPr>
          <w:rFonts w:cstheme="minorHAnsi"/>
          <w:spacing w:val="-2"/>
          <w:szCs w:val="20"/>
        </w:rPr>
        <w:t xml:space="preserve"> </w:t>
      </w:r>
      <w:r w:rsidRPr="00975915">
        <w:rPr>
          <w:rFonts w:cstheme="minorHAnsi"/>
          <w:szCs w:val="20"/>
        </w:rPr>
        <w:t>desktop); and</w:t>
      </w:r>
    </w:p>
    <w:p w14:paraId="1C68690A" w14:textId="7E14F536" w:rsidR="00BC2603" w:rsidRDefault="00940ECD" w:rsidP="00AF74E8">
      <w:pPr>
        <w:pStyle w:val="BodyText"/>
        <w:widowControl w:val="0"/>
        <w:numPr>
          <w:ilvl w:val="0"/>
          <w:numId w:val="90"/>
        </w:numPr>
        <w:autoSpaceDE w:val="0"/>
        <w:autoSpaceDN w:val="0"/>
        <w:spacing w:after="0" w:line="240" w:lineRule="auto"/>
        <w:ind w:left="720"/>
        <w:jc w:val="both"/>
        <w:rPr>
          <w:rFonts w:cstheme="minorHAnsi"/>
          <w:szCs w:val="20"/>
        </w:rPr>
      </w:pPr>
      <w:r w:rsidRPr="00940ECD">
        <w:rPr>
          <w:rFonts w:cstheme="minorHAnsi"/>
          <w:szCs w:val="20"/>
        </w:rPr>
        <w:t>One or more training locations that are approved by the State. Training may be conducted virtually,  at a Contractor</w:t>
      </w:r>
      <w:r w:rsidRPr="00940ECD">
        <w:rPr>
          <w:rFonts w:cstheme="minorHAnsi"/>
          <w:spacing w:val="1"/>
          <w:szCs w:val="20"/>
        </w:rPr>
        <w:t xml:space="preserve"> </w:t>
      </w:r>
      <w:r w:rsidRPr="00940ECD">
        <w:rPr>
          <w:rFonts w:cstheme="minorHAnsi"/>
          <w:szCs w:val="20"/>
        </w:rPr>
        <w:t>location, a State provided facility, or different locations throughout</w:t>
      </w:r>
      <w:r w:rsidRPr="00940ECD">
        <w:rPr>
          <w:rFonts w:cstheme="minorHAnsi"/>
          <w:spacing w:val="1"/>
          <w:szCs w:val="20"/>
        </w:rPr>
        <w:t xml:space="preserve"> </w:t>
      </w:r>
      <w:r w:rsidRPr="00940ECD">
        <w:rPr>
          <w:rFonts w:cstheme="minorHAnsi"/>
          <w:szCs w:val="20"/>
        </w:rPr>
        <w:t>the</w:t>
      </w:r>
      <w:r w:rsidRPr="00940ECD">
        <w:rPr>
          <w:rFonts w:cstheme="minorHAnsi"/>
          <w:spacing w:val="-1"/>
          <w:szCs w:val="20"/>
        </w:rPr>
        <w:t xml:space="preserve"> </w:t>
      </w:r>
      <w:r w:rsidRPr="00940ECD">
        <w:rPr>
          <w:rFonts w:cstheme="minorHAnsi"/>
          <w:szCs w:val="20"/>
        </w:rPr>
        <w:t>State.</w:t>
      </w:r>
    </w:p>
    <w:p w14:paraId="05102004" w14:textId="4BCD1D15" w:rsidR="00940ECD" w:rsidRPr="00940ECD" w:rsidRDefault="00940ECD" w:rsidP="00940ECD">
      <w:pPr>
        <w:pStyle w:val="BodyText"/>
        <w:widowControl w:val="0"/>
        <w:autoSpaceDE w:val="0"/>
        <w:autoSpaceDN w:val="0"/>
        <w:spacing w:after="0" w:line="240" w:lineRule="auto"/>
        <w:ind w:left="720"/>
        <w:jc w:val="both"/>
        <w:rPr>
          <w:rFonts w:cstheme="minorHAnsi"/>
          <w:szCs w:val="20"/>
        </w:rPr>
      </w:pPr>
    </w:p>
    <w:p w14:paraId="6C92709C" w14:textId="77777777" w:rsidR="00BC2603" w:rsidRDefault="00BC2603" w:rsidP="00AF74E8">
      <w:pPr>
        <w:spacing w:after="0" w:line="240" w:lineRule="auto"/>
        <w:contextualSpacing/>
        <w:jc w:val="both"/>
        <w:rPr>
          <w:rFonts w:cstheme="minorHAnsi"/>
          <w:szCs w:val="20"/>
        </w:rPr>
      </w:pPr>
      <w:r w:rsidRPr="00975915">
        <w:rPr>
          <w:rFonts w:cstheme="minorHAnsi"/>
          <w:szCs w:val="20"/>
        </w:rPr>
        <w:t xml:space="preserve">Training materials </w:t>
      </w:r>
      <w:r>
        <w:rPr>
          <w:rFonts w:cstheme="minorHAnsi"/>
          <w:szCs w:val="20"/>
        </w:rPr>
        <w:t>may</w:t>
      </w:r>
      <w:r w:rsidRPr="00975915">
        <w:rPr>
          <w:rFonts w:cstheme="minorHAnsi"/>
          <w:szCs w:val="20"/>
        </w:rPr>
        <w:t xml:space="preserve"> be developed</w:t>
      </w:r>
      <w:r>
        <w:rPr>
          <w:rFonts w:cstheme="minorHAnsi"/>
          <w:szCs w:val="20"/>
        </w:rPr>
        <w:t xml:space="preserve"> and/or provided</w:t>
      </w:r>
      <w:r w:rsidRPr="00975915">
        <w:rPr>
          <w:rFonts w:cstheme="minorHAnsi"/>
          <w:szCs w:val="20"/>
        </w:rPr>
        <w:t xml:space="preserve"> by the Contractor </w:t>
      </w:r>
      <w:r>
        <w:rPr>
          <w:rFonts w:cstheme="minorHAnsi"/>
          <w:szCs w:val="20"/>
        </w:rPr>
        <w:t xml:space="preserve">or </w:t>
      </w:r>
      <w:r w:rsidRPr="00975915">
        <w:rPr>
          <w:rFonts w:cstheme="minorHAnsi"/>
          <w:szCs w:val="20"/>
        </w:rPr>
        <w:t>the State</w:t>
      </w:r>
      <w:r>
        <w:rPr>
          <w:rFonts w:cstheme="minorHAnsi"/>
          <w:szCs w:val="20"/>
        </w:rPr>
        <w:t>.</w:t>
      </w:r>
      <w:r w:rsidRPr="00975915">
        <w:rPr>
          <w:rFonts w:cstheme="minorHAnsi"/>
          <w:szCs w:val="20"/>
        </w:rPr>
        <w:t xml:space="preserve"> The</w:t>
      </w:r>
      <w:r w:rsidRPr="00975915">
        <w:rPr>
          <w:rFonts w:cstheme="minorHAnsi"/>
          <w:spacing w:val="-3"/>
          <w:szCs w:val="20"/>
        </w:rPr>
        <w:t xml:space="preserve"> </w:t>
      </w:r>
      <w:r w:rsidRPr="00975915">
        <w:rPr>
          <w:rFonts w:cstheme="minorHAnsi"/>
          <w:szCs w:val="20"/>
        </w:rPr>
        <w:t>Contractor</w:t>
      </w:r>
      <w:r w:rsidRPr="00975915">
        <w:rPr>
          <w:rFonts w:cstheme="minorHAnsi"/>
          <w:spacing w:val="-3"/>
          <w:szCs w:val="20"/>
        </w:rPr>
        <w:t xml:space="preserve"> </w:t>
      </w:r>
      <w:r w:rsidRPr="00975915">
        <w:rPr>
          <w:rFonts w:cstheme="minorHAnsi"/>
          <w:szCs w:val="20"/>
        </w:rPr>
        <w:t>shall</w:t>
      </w:r>
      <w:r w:rsidRPr="00975915">
        <w:rPr>
          <w:rFonts w:cstheme="minorHAnsi"/>
          <w:spacing w:val="-2"/>
          <w:szCs w:val="20"/>
        </w:rPr>
        <w:t xml:space="preserve"> </w:t>
      </w:r>
      <w:r w:rsidRPr="00975915">
        <w:rPr>
          <w:rFonts w:cstheme="minorHAnsi"/>
          <w:szCs w:val="20"/>
        </w:rPr>
        <w:t>provide,</w:t>
      </w:r>
      <w:r w:rsidRPr="00975915">
        <w:rPr>
          <w:rFonts w:cstheme="minorHAnsi"/>
          <w:spacing w:val="-3"/>
          <w:szCs w:val="20"/>
        </w:rPr>
        <w:t xml:space="preserve"> </w:t>
      </w:r>
      <w:r w:rsidRPr="00975915">
        <w:rPr>
          <w:rFonts w:cstheme="minorHAnsi"/>
          <w:szCs w:val="20"/>
        </w:rPr>
        <w:t>upon</w:t>
      </w:r>
      <w:r w:rsidRPr="00975915">
        <w:rPr>
          <w:rFonts w:cstheme="minorHAnsi"/>
          <w:spacing w:val="-2"/>
          <w:szCs w:val="20"/>
        </w:rPr>
        <w:t xml:space="preserve"> </w:t>
      </w:r>
      <w:r w:rsidRPr="00975915">
        <w:rPr>
          <w:rFonts w:cstheme="minorHAnsi"/>
          <w:szCs w:val="20"/>
        </w:rPr>
        <w:t>request</w:t>
      </w:r>
      <w:r w:rsidRPr="00975915">
        <w:rPr>
          <w:rFonts w:cstheme="minorHAnsi"/>
          <w:spacing w:val="-3"/>
          <w:szCs w:val="20"/>
        </w:rPr>
        <w:t xml:space="preserve"> </w:t>
      </w:r>
      <w:r w:rsidRPr="00975915">
        <w:rPr>
          <w:rFonts w:cstheme="minorHAnsi"/>
          <w:szCs w:val="20"/>
        </w:rPr>
        <w:t>of</w:t>
      </w:r>
      <w:r w:rsidRPr="00975915">
        <w:rPr>
          <w:rFonts w:cstheme="minorHAnsi"/>
          <w:spacing w:val="-4"/>
          <w:szCs w:val="20"/>
        </w:rPr>
        <w:t xml:space="preserve"> </w:t>
      </w:r>
      <w:r w:rsidRPr="00975915">
        <w:rPr>
          <w:rFonts w:cstheme="minorHAnsi"/>
          <w:szCs w:val="20"/>
        </w:rPr>
        <w:t>the</w:t>
      </w:r>
      <w:r w:rsidRPr="00975915">
        <w:rPr>
          <w:rFonts w:cstheme="minorHAnsi"/>
          <w:spacing w:val="-5"/>
          <w:szCs w:val="20"/>
        </w:rPr>
        <w:t xml:space="preserve"> </w:t>
      </w:r>
      <w:r w:rsidRPr="00975915">
        <w:rPr>
          <w:rFonts w:cstheme="minorHAnsi"/>
          <w:szCs w:val="20"/>
        </w:rPr>
        <w:t>State,</w:t>
      </w:r>
      <w:r w:rsidRPr="00975915">
        <w:rPr>
          <w:rFonts w:cstheme="minorHAnsi"/>
          <w:spacing w:val="-2"/>
          <w:szCs w:val="20"/>
        </w:rPr>
        <w:t xml:space="preserve"> </w:t>
      </w:r>
      <w:r w:rsidRPr="00975915">
        <w:rPr>
          <w:rFonts w:cstheme="minorHAnsi"/>
          <w:szCs w:val="20"/>
        </w:rPr>
        <w:t>an</w:t>
      </w:r>
      <w:r w:rsidRPr="00975915">
        <w:rPr>
          <w:rFonts w:cstheme="minorHAnsi"/>
          <w:spacing w:val="-2"/>
          <w:szCs w:val="20"/>
        </w:rPr>
        <w:t xml:space="preserve"> </w:t>
      </w:r>
      <w:r w:rsidRPr="00975915">
        <w:rPr>
          <w:rFonts w:cstheme="minorHAnsi"/>
          <w:szCs w:val="20"/>
        </w:rPr>
        <w:t>overview</w:t>
      </w:r>
      <w:r w:rsidRPr="00975915">
        <w:rPr>
          <w:rFonts w:cstheme="minorHAnsi"/>
          <w:spacing w:val="-3"/>
          <w:szCs w:val="20"/>
        </w:rPr>
        <w:t xml:space="preserve"> </w:t>
      </w:r>
      <w:r w:rsidRPr="00975915">
        <w:rPr>
          <w:rFonts w:cstheme="minorHAnsi"/>
          <w:szCs w:val="20"/>
        </w:rPr>
        <w:t>of</w:t>
      </w:r>
      <w:r w:rsidRPr="00975915">
        <w:rPr>
          <w:rFonts w:cstheme="minorHAnsi"/>
          <w:spacing w:val="-2"/>
          <w:szCs w:val="20"/>
        </w:rPr>
        <w:t xml:space="preserve"> </w:t>
      </w:r>
      <w:r w:rsidRPr="00975915">
        <w:rPr>
          <w:rFonts w:cstheme="minorHAnsi"/>
          <w:szCs w:val="20"/>
        </w:rPr>
        <w:t>processes,</w:t>
      </w:r>
      <w:r w:rsidRPr="00975915">
        <w:rPr>
          <w:rFonts w:cstheme="minorHAnsi"/>
          <w:spacing w:val="-3"/>
          <w:szCs w:val="20"/>
        </w:rPr>
        <w:t xml:space="preserve"> </w:t>
      </w:r>
      <w:r w:rsidRPr="00975915">
        <w:rPr>
          <w:rFonts w:cstheme="minorHAnsi"/>
          <w:szCs w:val="20"/>
        </w:rPr>
        <w:t>which m</w:t>
      </w:r>
      <w:r w:rsidRPr="00975915">
        <w:rPr>
          <w:rFonts w:cstheme="minorHAnsi"/>
          <w:spacing w:val="-1"/>
          <w:szCs w:val="20"/>
        </w:rPr>
        <w:t>ay</w:t>
      </w:r>
      <w:r w:rsidRPr="00975915">
        <w:rPr>
          <w:rFonts w:cstheme="minorHAnsi"/>
          <w:spacing w:val="-15"/>
          <w:szCs w:val="20"/>
        </w:rPr>
        <w:t xml:space="preserve"> </w:t>
      </w:r>
      <w:r w:rsidRPr="00975915">
        <w:rPr>
          <w:rFonts w:cstheme="minorHAnsi"/>
          <w:spacing w:val="-1"/>
          <w:szCs w:val="20"/>
        </w:rPr>
        <w:t>include</w:t>
      </w:r>
      <w:r w:rsidRPr="00975915">
        <w:rPr>
          <w:rFonts w:cstheme="minorHAnsi"/>
          <w:spacing w:val="-16"/>
          <w:szCs w:val="20"/>
        </w:rPr>
        <w:t xml:space="preserve"> </w:t>
      </w:r>
      <w:r w:rsidRPr="00975915">
        <w:rPr>
          <w:rFonts w:cstheme="minorHAnsi"/>
          <w:spacing w:val="-1"/>
          <w:szCs w:val="20"/>
        </w:rPr>
        <w:t>walk</w:t>
      </w:r>
      <w:r w:rsidRPr="00975915">
        <w:rPr>
          <w:rFonts w:cstheme="minorHAnsi"/>
          <w:spacing w:val="-15"/>
          <w:szCs w:val="20"/>
        </w:rPr>
        <w:t xml:space="preserve"> </w:t>
      </w:r>
      <w:r w:rsidRPr="00975915">
        <w:rPr>
          <w:rFonts w:cstheme="minorHAnsi"/>
          <w:spacing w:val="-1"/>
          <w:szCs w:val="20"/>
        </w:rPr>
        <w:t>through</w:t>
      </w:r>
      <w:r w:rsidRPr="00975915">
        <w:rPr>
          <w:rFonts w:cstheme="minorHAnsi"/>
          <w:spacing w:val="-14"/>
          <w:szCs w:val="20"/>
        </w:rPr>
        <w:t xml:space="preserve"> </w:t>
      </w:r>
      <w:r w:rsidRPr="00975915">
        <w:rPr>
          <w:rFonts w:cstheme="minorHAnsi"/>
          <w:spacing w:val="-1"/>
          <w:szCs w:val="20"/>
        </w:rPr>
        <w:t>tours</w:t>
      </w:r>
      <w:r w:rsidRPr="00975915">
        <w:rPr>
          <w:rFonts w:cstheme="minorHAnsi"/>
          <w:spacing w:val="-14"/>
          <w:szCs w:val="20"/>
        </w:rPr>
        <w:t xml:space="preserve"> </w:t>
      </w:r>
      <w:r w:rsidRPr="00975915">
        <w:rPr>
          <w:rFonts w:cstheme="minorHAnsi"/>
          <w:szCs w:val="20"/>
        </w:rPr>
        <w:t>of</w:t>
      </w:r>
      <w:r w:rsidRPr="00975915">
        <w:rPr>
          <w:rFonts w:cstheme="minorHAnsi"/>
          <w:spacing w:val="-15"/>
          <w:szCs w:val="20"/>
        </w:rPr>
        <w:t xml:space="preserve"> </w:t>
      </w:r>
      <w:r w:rsidRPr="00975915">
        <w:rPr>
          <w:rFonts w:cstheme="minorHAnsi"/>
          <w:szCs w:val="20"/>
        </w:rPr>
        <w:t>the Contractor’s</w:t>
      </w:r>
      <w:r w:rsidRPr="00975915">
        <w:rPr>
          <w:rFonts w:cstheme="minorHAnsi"/>
          <w:spacing w:val="1"/>
          <w:szCs w:val="20"/>
        </w:rPr>
        <w:t xml:space="preserve"> </w:t>
      </w:r>
      <w:r w:rsidRPr="00975915">
        <w:rPr>
          <w:rFonts w:cstheme="minorHAnsi"/>
          <w:szCs w:val="20"/>
        </w:rPr>
        <w:t>facilities. Such</w:t>
      </w:r>
      <w:r w:rsidRPr="00975915">
        <w:rPr>
          <w:rFonts w:cstheme="minorHAnsi"/>
          <w:spacing w:val="-15"/>
          <w:szCs w:val="20"/>
        </w:rPr>
        <w:t xml:space="preserve"> </w:t>
      </w:r>
      <w:r w:rsidRPr="00975915">
        <w:rPr>
          <w:rFonts w:cstheme="minorHAnsi"/>
          <w:szCs w:val="20"/>
        </w:rPr>
        <w:t>training/tours</w:t>
      </w:r>
      <w:r w:rsidRPr="00975915">
        <w:rPr>
          <w:rFonts w:cstheme="minorHAnsi"/>
          <w:spacing w:val="-13"/>
          <w:szCs w:val="20"/>
        </w:rPr>
        <w:t xml:space="preserve"> </w:t>
      </w:r>
      <w:r w:rsidRPr="00975915">
        <w:rPr>
          <w:rFonts w:cstheme="minorHAnsi"/>
          <w:szCs w:val="20"/>
        </w:rPr>
        <w:t>must</w:t>
      </w:r>
      <w:r w:rsidRPr="00975915">
        <w:rPr>
          <w:rFonts w:cstheme="minorHAnsi"/>
          <w:spacing w:val="-15"/>
          <w:szCs w:val="20"/>
        </w:rPr>
        <w:t xml:space="preserve"> </w:t>
      </w:r>
      <w:r w:rsidRPr="00975915">
        <w:rPr>
          <w:rFonts w:cstheme="minorHAnsi"/>
          <w:szCs w:val="20"/>
        </w:rPr>
        <w:t>be</w:t>
      </w:r>
      <w:r w:rsidRPr="00975915">
        <w:rPr>
          <w:rFonts w:cstheme="minorHAnsi"/>
          <w:spacing w:val="-15"/>
          <w:szCs w:val="20"/>
        </w:rPr>
        <w:t xml:space="preserve"> </w:t>
      </w:r>
      <w:r w:rsidRPr="00975915">
        <w:rPr>
          <w:rFonts w:cstheme="minorHAnsi"/>
          <w:szCs w:val="20"/>
        </w:rPr>
        <w:t>coordinated through</w:t>
      </w:r>
      <w:r w:rsidRPr="00975915">
        <w:rPr>
          <w:rFonts w:cstheme="minorHAnsi"/>
          <w:spacing w:val="-1"/>
          <w:szCs w:val="20"/>
        </w:rPr>
        <w:t xml:space="preserve"> </w:t>
      </w:r>
      <w:r w:rsidRPr="00975915">
        <w:rPr>
          <w:rFonts w:cstheme="minorHAnsi"/>
          <w:szCs w:val="20"/>
        </w:rPr>
        <w:t>the</w:t>
      </w:r>
      <w:r w:rsidRPr="00975915">
        <w:rPr>
          <w:rFonts w:cstheme="minorHAnsi"/>
          <w:spacing w:val="-1"/>
          <w:szCs w:val="20"/>
        </w:rPr>
        <w:t xml:space="preserve"> </w:t>
      </w:r>
      <w:r w:rsidRPr="00975915">
        <w:rPr>
          <w:rFonts w:cstheme="minorHAnsi"/>
          <w:szCs w:val="20"/>
        </w:rPr>
        <w:t>SCM.</w:t>
      </w:r>
    </w:p>
    <w:p w14:paraId="48F6F18E" w14:textId="77777777" w:rsidR="00BC2603" w:rsidRPr="00975915" w:rsidRDefault="00BC2603" w:rsidP="00AF74E8">
      <w:pPr>
        <w:spacing w:after="0" w:line="240" w:lineRule="auto"/>
        <w:contextualSpacing/>
        <w:jc w:val="both"/>
        <w:rPr>
          <w:rFonts w:cstheme="minorHAnsi"/>
          <w:szCs w:val="20"/>
        </w:rPr>
      </w:pPr>
    </w:p>
    <w:p w14:paraId="449DA92E" w14:textId="17651CA2" w:rsidR="00BC2603" w:rsidRDefault="00BC2603" w:rsidP="00AF74E8">
      <w:pPr>
        <w:spacing w:after="0" w:line="240" w:lineRule="auto"/>
        <w:contextualSpacing/>
        <w:jc w:val="both"/>
        <w:rPr>
          <w:rFonts w:cstheme="minorHAnsi"/>
          <w:szCs w:val="20"/>
        </w:rPr>
      </w:pPr>
      <w:r w:rsidRPr="00975915">
        <w:rPr>
          <w:rFonts w:cstheme="minorHAnsi"/>
          <w:szCs w:val="20"/>
        </w:rPr>
        <w:t xml:space="preserve">The Contractor shall provide a </w:t>
      </w:r>
      <w:r w:rsidR="00AF2310">
        <w:rPr>
          <w:rFonts w:cstheme="minorHAnsi"/>
          <w:szCs w:val="20"/>
        </w:rPr>
        <w:t xml:space="preserve">final </w:t>
      </w:r>
      <w:r w:rsidRPr="00975915">
        <w:rPr>
          <w:rFonts w:cstheme="minorHAnsi"/>
          <w:szCs w:val="20"/>
        </w:rPr>
        <w:t>training plan</w:t>
      </w:r>
      <w:r>
        <w:rPr>
          <w:rFonts w:cstheme="minorHAnsi"/>
          <w:szCs w:val="20"/>
        </w:rPr>
        <w:t xml:space="preserve"> within </w:t>
      </w:r>
      <w:r w:rsidR="006D038F">
        <w:rPr>
          <w:rFonts w:cstheme="minorHAnsi"/>
          <w:szCs w:val="20"/>
        </w:rPr>
        <w:t xml:space="preserve">90 </w:t>
      </w:r>
      <w:r w:rsidR="007550AE">
        <w:rPr>
          <w:rFonts w:cstheme="minorHAnsi"/>
          <w:szCs w:val="20"/>
        </w:rPr>
        <w:t xml:space="preserve">Calendar Days </w:t>
      </w:r>
      <w:r>
        <w:rPr>
          <w:rFonts w:cstheme="minorHAnsi"/>
          <w:szCs w:val="20"/>
        </w:rPr>
        <w:t xml:space="preserve">of </w:t>
      </w:r>
      <w:r w:rsidR="007550AE">
        <w:rPr>
          <w:rFonts w:cstheme="minorHAnsi"/>
          <w:szCs w:val="20"/>
        </w:rPr>
        <w:t xml:space="preserve">Contract </w:t>
      </w:r>
      <w:r>
        <w:rPr>
          <w:rFonts w:cstheme="minorHAnsi"/>
          <w:szCs w:val="20"/>
        </w:rPr>
        <w:t>award</w:t>
      </w:r>
      <w:r w:rsidRPr="00975915">
        <w:rPr>
          <w:rFonts w:cstheme="minorHAnsi"/>
          <w:szCs w:val="20"/>
        </w:rPr>
        <w:t>, including timeframes for completion, and required materials that shall be</w:t>
      </w:r>
      <w:r w:rsidRPr="00975915">
        <w:rPr>
          <w:rFonts w:cstheme="minorHAnsi"/>
          <w:spacing w:val="1"/>
          <w:szCs w:val="20"/>
        </w:rPr>
        <w:t xml:space="preserve"> </w:t>
      </w:r>
      <w:r w:rsidRPr="00975915">
        <w:rPr>
          <w:rFonts w:cstheme="minorHAnsi"/>
          <w:szCs w:val="20"/>
        </w:rPr>
        <w:t>developed</w:t>
      </w:r>
      <w:r w:rsidRPr="00975915">
        <w:rPr>
          <w:rFonts w:cstheme="minorHAnsi"/>
          <w:spacing w:val="-1"/>
          <w:szCs w:val="20"/>
        </w:rPr>
        <w:t xml:space="preserve"> </w:t>
      </w:r>
      <w:r w:rsidRPr="00975915">
        <w:rPr>
          <w:rFonts w:cstheme="minorHAnsi"/>
          <w:szCs w:val="20"/>
        </w:rPr>
        <w:t>in conjunction with the</w:t>
      </w:r>
      <w:r w:rsidRPr="00975915">
        <w:rPr>
          <w:rFonts w:cstheme="minorHAnsi"/>
          <w:spacing w:val="-1"/>
          <w:szCs w:val="20"/>
        </w:rPr>
        <w:t xml:space="preserve"> </w:t>
      </w:r>
      <w:r w:rsidRPr="00975915">
        <w:rPr>
          <w:rFonts w:cstheme="minorHAnsi"/>
          <w:szCs w:val="20"/>
        </w:rPr>
        <w:t xml:space="preserve">State. </w:t>
      </w:r>
    </w:p>
    <w:p w14:paraId="6F702652" w14:textId="77777777" w:rsidR="00BC2603" w:rsidRPr="00975915" w:rsidRDefault="00BC2603" w:rsidP="00AF74E8">
      <w:pPr>
        <w:spacing w:after="0" w:line="240" w:lineRule="auto"/>
        <w:contextualSpacing/>
        <w:jc w:val="both"/>
        <w:rPr>
          <w:rFonts w:cstheme="minorHAnsi"/>
          <w:szCs w:val="20"/>
        </w:rPr>
      </w:pPr>
    </w:p>
    <w:p w14:paraId="3C7B051C" w14:textId="77777777" w:rsidR="00BC2603" w:rsidRDefault="00BC2603" w:rsidP="00AF74E8">
      <w:pPr>
        <w:spacing w:after="0" w:line="240" w:lineRule="auto"/>
        <w:contextualSpacing/>
        <w:jc w:val="both"/>
        <w:rPr>
          <w:rFonts w:cstheme="minorHAnsi"/>
          <w:szCs w:val="20"/>
        </w:rPr>
      </w:pPr>
      <w:r w:rsidRPr="00975915">
        <w:rPr>
          <w:rFonts w:cstheme="minorHAnsi"/>
          <w:szCs w:val="20"/>
        </w:rPr>
        <w:t xml:space="preserve">Upon approval from the State SCM, the Contractor shall provide the completed training plan within 10 </w:t>
      </w:r>
      <w:r>
        <w:rPr>
          <w:rFonts w:cstheme="minorHAnsi"/>
          <w:szCs w:val="20"/>
        </w:rPr>
        <w:t>B</w:t>
      </w:r>
      <w:r w:rsidRPr="00975915">
        <w:rPr>
          <w:rFonts w:cstheme="minorHAnsi"/>
          <w:szCs w:val="20"/>
        </w:rPr>
        <w:t xml:space="preserve">usiness </w:t>
      </w:r>
      <w:r>
        <w:rPr>
          <w:rFonts w:cstheme="minorHAnsi"/>
          <w:szCs w:val="20"/>
        </w:rPr>
        <w:t>D</w:t>
      </w:r>
      <w:r w:rsidRPr="00975915">
        <w:rPr>
          <w:rFonts w:cstheme="minorHAnsi"/>
          <w:szCs w:val="20"/>
        </w:rPr>
        <w:t xml:space="preserve">ays. </w:t>
      </w:r>
    </w:p>
    <w:p w14:paraId="412DC94D" w14:textId="52EE6C5F" w:rsidR="00BC2603" w:rsidRDefault="00BC2603" w:rsidP="00AF74E8">
      <w:pPr>
        <w:spacing w:after="0" w:line="240" w:lineRule="auto"/>
      </w:pPr>
    </w:p>
    <w:p w14:paraId="1FC04BAF" w14:textId="53C35ED6" w:rsidR="00BC2603" w:rsidRDefault="00BC2603" w:rsidP="00AF74E8">
      <w:pPr>
        <w:pStyle w:val="Heading2"/>
        <w:spacing w:line="240" w:lineRule="auto"/>
      </w:pPr>
      <w:bookmarkStart w:id="143" w:name="_Toc208586365"/>
      <w:r>
        <w:t>ANALYTIC AND REPORTING DASHBOARD</w:t>
      </w:r>
      <w:bookmarkEnd w:id="143"/>
    </w:p>
    <w:p w14:paraId="6499A5AD" w14:textId="17A87BE4" w:rsidR="00BC2603" w:rsidRPr="00975915" w:rsidRDefault="00BC2603" w:rsidP="00AF74E8">
      <w:pPr>
        <w:pStyle w:val="BodyText2"/>
        <w:spacing w:line="240" w:lineRule="auto"/>
        <w:ind w:right="0"/>
        <w:contextualSpacing/>
        <w:jc w:val="both"/>
        <w:rPr>
          <w:rFonts w:asciiTheme="minorHAnsi" w:hAnsiTheme="minorHAnsi" w:cstheme="minorHAnsi"/>
          <w:szCs w:val="20"/>
        </w:rPr>
      </w:pPr>
      <w:r w:rsidRPr="00975915">
        <w:rPr>
          <w:rFonts w:asciiTheme="minorHAnsi" w:hAnsiTheme="minorHAnsi" w:cstheme="minorHAnsi"/>
          <w:szCs w:val="20"/>
        </w:rPr>
        <w:t>The Contractor shall develop and maintain a role-based project dashboard hosted on a</w:t>
      </w:r>
      <w:r w:rsidRPr="00975915">
        <w:rPr>
          <w:rFonts w:asciiTheme="minorHAnsi" w:hAnsiTheme="minorHAnsi" w:cstheme="minorHAnsi"/>
          <w:spacing w:val="1"/>
          <w:szCs w:val="20"/>
        </w:rPr>
        <w:t xml:space="preserve"> </w:t>
      </w:r>
      <w:r w:rsidRPr="00975915">
        <w:rPr>
          <w:rFonts w:asciiTheme="minorHAnsi" w:hAnsiTheme="minorHAnsi" w:cstheme="minorHAnsi"/>
          <w:szCs w:val="20"/>
        </w:rPr>
        <w:t>platform agreed to by the State. The platform shall utilize visual analytics of CSESP activity that facilitates the review</w:t>
      </w:r>
      <w:r w:rsidRPr="00975915">
        <w:rPr>
          <w:rFonts w:asciiTheme="minorHAnsi" w:hAnsiTheme="minorHAnsi" w:cstheme="minorHAnsi"/>
          <w:spacing w:val="1"/>
          <w:szCs w:val="20"/>
        </w:rPr>
        <w:t xml:space="preserve"> </w:t>
      </w:r>
      <w:r w:rsidRPr="00975915">
        <w:rPr>
          <w:rFonts w:asciiTheme="minorHAnsi" w:hAnsiTheme="minorHAnsi" w:cstheme="minorHAnsi"/>
          <w:szCs w:val="20"/>
        </w:rPr>
        <w:t>and management of Contract data, identify program trends that may affect current business</w:t>
      </w:r>
      <w:r w:rsidRPr="00975915">
        <w:rPr>
          <w:rFonts w:asciiTheme="minorHAnsi" w:hAnsiTheme="minorHAnsi" w:cstheme="minorHAnsi"/>
          <w:spacing w:val="1"/>
          <w:szCs w:val="20"/>
        </w:rPr>
        <w:t xml:space="preserve"> </w:t>
      </w:r>
      <w:r w:rsidRPr="00975915">
        <w:rPr>
          <w:rFonts w:asciiTheme="minorHAnsi" w:hAnsiTheme="minorHAnsi" w:cstheme="minorHAnsi"/>
          <w:szCs w:val="20"/>
        </w:rPr>
        <w:t>practices. The information contained on the dashboard shall be available in real time, to the greatest extent possible.</w:t>
      </w:r>
      <w:r w:rsidRPr="00975915">
        <w:rPr>
          <w:rFonts w:asciiTheme="minorHAnsi" w:hAnsiTheme="minorHAnsi" w:cstheme="minorHAnsi"/>
          <w:spacing w:val="1"/>
          <w:szCs w:val="20"/>
        </w:rPr>
        <w:t xml:space="preserve"> D</w:t>
      </w:r>
      <w:r w:rsidRPr="00975915">
        <w:rPr>
          <w:rFonts w:asciiTheme="minorHAnsi" w:hAnsiTheme="minorHAnsi" w:cstheme="minorHAnsi"/>
          <w:szCs w:val="20"/>
        </w:rPr>
        <w:t>esignated State staff shall be provid</w:t>
      </w:r>
      <w:r w:rsidR="00AF2310">
        <w:rPr>
          <w:rFonts w:asciiTheme="minorHAnsi" w:hAnsiTheme="minorHAnsi" w:cstheme="minorHAnsi"/>
          <w:szCs w:val="20"/>
        </w:rPr>
        <w:t>ed</w:t>
      </w:r>
      <w:r w:rsidRPr="00975915">
        <w:rPr>
          <w:rFonts w:asciiTheme="minorHAnsi" w:hAnsiTheme="minorHAnsi" w:cstheme="minorHAnsi"/>
          <w:szCs w:val="20"/>
        </w:rPr>
        <w:t xml:space="preserve"> access via secure logon to the CSESP database to facilitate research, monitor/review program statistics, and run reports.</w:t>
      </w:r>
    </w:p>
    <w:p w14:paraId="7575CEB0" w14:textId="77777777" w:rsidR="00BC2603" w:rsidRPr="00CA641F" w:rsidRDefault="00BC2603" w:rsidP="00AF74E8">
      <w:pPr>
        <w:spacing w:after="0" w:line="240" w:lineRule="auto"/>
        <w:contextualSpacing/>
        <w:jc w:val="both"/>
        <w:rPr>
          <w:rFonts w:cstheme="minorHAnsi"/>
          <w:spacing w:val="1"/>
          <w:szCs w:val="20"/>
        </w:rPr>
      </w:pPr>
    </w:p>
    <w:p w14:paraId="438724E8" w14:textId="2891F399" w:rsidR="00BC2603" w:rsidRDefault="00BC2603" w:rsidP="00AF74E8">
      <w:pPr>
        <w:spacing w:after="0" w:line="240" w:lineRule="auto"/>
        <w:jc w:val="both"/>
        <w:rPr>
          <w:rFonts w:cstheme="minorHAnsi"/>
          <w:szCs w:val="20"/>
        </w:rPr>
      </w:pPr>
      <w:r w:rsidRPr="00975915">
        <w:rPr>
          <w:rFonts w:cstheme="minorHAnsi"/>
          <w:szCs w:val="20"/>
        </w:rPr>
        <w:t>In addition, the dashboard must access all project data elements needed to facilitate reports that are available to view, download</w:t>
      </w:r>
      <w:r>
        <w:rPr>
          <w:rFonts w:cstheme="minorHAnsi"/>
          <w:szCs w:val="20"/>
        </w:rPr>
        <w:t>,</w:t>
      </w:r>
      <w:r w:rsidRPr="00975915">
        <w:rPr>
          <w:rFonts w:cstheme="minorHAnsi"/>
          <w:szCs w:val="20"/>
        </w:rPr>
        <w:t xml:space="preserve"> and print by </w:t>
      </w:r>
      <w:r>
        <w:rPr>
          <w:rFonts w:cstheme="minorHAnsi"/>
          <w:szCs w:val="20"/>
        </w:rPr>
        <w:t>S</w:t>
      </w:r>
      <w:r w:rsidRPr="00975915">
        <w:rPr>
          <w:rFonts w:cstheme="minorHAnsi"/>
          <w:szCs w:val="20"/>
        </w:rPr>
        <w:t>tate staff as defined by the State, as well as ad hoc report(s) as requested by the State.</w:t>
      </w:r>
      <w:r w:rsidR="0025101A">
        <w:rPr>
          <w:rFonts w:cstheme="minorHAnsi"/>
          <w:szCs w:val="20"/>
        </w:rPr>
        <w:t xml:space="preserve"> It is estimated that 100 ad-hoc reports are generated annually.</w:t>
      </w:r>
      <w:r w:rsidRPr="00975915">
        <w:rPr>
          <w:rFonts w:cstheme="minorHAnsi"/>
          <w:szCs w:val="20"/>
        </w:rPr>
        <w:t xml:space="preserve"> Reporting</w:t>
      </w:r>
      <w:r w:rsidRPr="00975915">
        <w:rPr>
          <w:rFonts w:cstheme="minorHAnsi"/>
          <w:spacing w:val="-7"/>
          <w:szCs w:val="20"/>
        </w:rPr>
        <w:t xml:space="preserve"> </w:t>
      </w:r>
      <w:r w:rsidRPr="00975915">
        <w:rPr>
          <w:rFonts w:cstheme="minorHAnsi"/>
          <w:szCs w:val="20"/>
        </w:rPr>
        <w:t>functions</w:t>
      </w:r>
      <w:r w:rsidRPr="00975915">
        <w:rPr>
          <w:rFonts w:cstheme="minorHAnsi"/>
          <w:spacing w:val="-7"/>
          <w:szCs w:val="20"/>
        </w:rPr>
        <w:t xml:space="preserve"> </w:t>
      </w:r>
      <w:r w:rsidRPr="00975915">
        <w:rPr>
          <w:rFonts w:cstheme="minorHAnsi"/>
          <w:szCs w:val="20"/>
        </w:rPr>
        <w:t>shall</w:t>
      </w:r>
      <w:r w:rsidRPr="00975915">
        <w:rPr>
          <w:rFonts w:cstheme="minorHAnsi"/>
          <w:spacing w:val="-8"/>
          <w:szCs w:val="20"/>
        </w:rPr>
        <w:t xml:space="preserve"> </w:t>
      </w:r>
      <w:r w:rsidRPr="00975915">
        <w:rPr>
          <w:rFonts w:cstheme="minorHAnsi"/>
          <w:szCs w:val="20"/>
        </w:rPr>
        <w:t>allow</w:t>
      </w:r>
      <w:r w:rsidRPr="00975915">
        <w:rPr>
          <w:rFonts w:cstheme="minorHAnsi"/>
          <w:spacing w:val="-7"/>
          <w:szCs w:val="20"/>
        </w:rPr>
        <w:t xml:space="preserve"> </w:t>
      </w:r>
      <w:r w:rsidRPr="00975915">
        <w:rPr>
          <w:rFonts w:cstheme="minorHAnsi"/>
          <w:szCs w:val="20"/>
        </w:rPr>
        <w:t>for</w:t>
      </w:r>
      <w:r w:rsidRPr="00975915">
        <w:rPr>
          <w:rFonts w:cstheme="minorHAnsi"/>
          <w:spacing w:val="-8"/>
          <w:szCs w:val="20"/>
        </w:rPr>
        <w:t xml:space="preserve"> </w:t>
      </w:r>
      <w:r w:rsidRPr="00975915">
        <w:rPr>
          <w:rFonts w:cstheme="minorHAnsi"/>
          <w:szCs w:val="20"/>
        </w:rPr>
        <w:t>report</w:t>
      </w:r>
      <w:r w:rsidRPr="00975915">
        <w:rPr>
          <w:rFonts w:cstheme="minorHAnsi"/>
          <w:spacing w:val="-7"/>
          <w:szCs w:val="20"/>
        </w:rPr>
        <w:t xml:space="preserve"> </w:t>
      </w:r>
      <w:r w:rsidRPr="00975915">
        <w:rPr>
          <w:rFonts w:cstheme="minorHAnsi"/>
          <w:szCs w:val="20"/>
        </w:rPr>
        <w:t>templates</w:t>
      </w:r>
      <w:r w:rsidRPr="00975915">
        <w:rPr>
          <w:rFonts w:cstheme="minorHAnsi"/>
          <w:spacing w:val="-7"/>
          <w:szCs w:val="20"/>
        </w:rPr>
        <w:t xml:space="preserve"> </w:t>
      </w:r>
      <w:r w:rsidRPr="00975915">
        <w:rPr>
          <w:rFonts w:cstheme="minorHAnsi"/>
          <w:szCs w:val="20"/>
        </w:rPr>
        <w:t>to</w:t>
      </w:r>
      <w:r w:rsidRPr="00975915">
        <w:rPr>
          <w:rFonts w:cstheme="minorHAnsi"/>
          <w:spacing w:val="-7"/>
          <w:szCs w:val="20"/>
        </w:rPr>
        <w:t xml:space="preserve"> </w:t>
      </w:r>
      <w:r w:rsidRPr="00975915">
        <w:rPr>
          <w:rFonts w:cstheme="minorHAnsi"/>
          <w:szCs w:val="20"/>
        </w:rPr>
        <w:t>be</w:t>
      </w:r>
      <w:r w:rsidRPr="00975915">
        <w:rPr>
          <w:rFonts w:cstheme="minorHAnsi"/>
          <w:spacing w:val="-9"/>
          <w:szCs w:val="20"/>
        </w:rPr>
        <w:t xml:space="preserve"> </w:t>
      </w:r>
      <w:r w:rsidRPr="00975915">
        <w:rPr>
          <w:rFonts w:cstheme="minorHAnsi"/>
          <w:szCs w:val="20"/>
        </w:rPr>
        <w:t>created</w:t>
      </w:r>
      <w:r w:rsidRPr="00975915">
        <w:rPr>
          <w:rFonts w:cstheme="minorHAnsi"/>
          <w:spacing w:val="-7"/>
          <w:szCs w:val="20"/>
        </w:rPr>
        <w:t xml:space="preserve"> </w:t>
      </w:r>
      <w:r w:rsidRPr="00975915">
        <w:rPr>
          <w:rFonts w:cstheme="minorHAnsi"/>
          <w:szCs w:val="20"/>
        </w:rPr>
        <w:t>and</w:t>
      </w:r>
      <w:r w:rsidRPr="00975915">
        <w:rPr>
          <w:rFonts w:cstheme="minorHAnsi"/>
          <w:spacing w:val="-8"/>
          <w:szCs w:val="20"/>
        </w:rPr>
        <w:t xml:space="preserve"> </w:t>
      </w:r>
      <w:r w:rsidRPr="00975915">
        <w:rPr>
          <w:rFonts w:cstheme="minorHAnsi"/>
          <w:szCs w:val="20"/>
        </w:rPr>
        <w:t>saved to</w:t>
      </w:r>
      <w:r w:rsidRPr="00975915">
        <w:rPr>
          <w:rFonts w:cstheme="minorHAnsi"/>
          <w:spacing w:val="-1"/>
          <w:szCs w:val="20"/>
        </w:rPr>
        <w:t xml:space="preserve"> </w:t>
      </w:r>
      <w:r w:rsidRPr="00975915">
        <w:rPr>
          <w:rFonts w:cstheme="minorHAnsi"/>
          <w:szCs w:val="20"/>
        </w:rPr>
        <w:t>simplify repeated report generation. Reports containing historical and/or archived data throughout the life of the Contract is required.</w:t>
      </w:r>
    </w:p>
    <w:p w14:paraId="091A0F56" w14:textId="413C7CDC" w:rsidR="00BC2603" w:rsidRDefault="00BC2603" w:rsidP="00AF74E8">
      <w:pPr>
        <w:spacing w:after="0" w:line="240" w:lineRule="auto"/>
      </w:pPr>
    </w:p>
    <w:p w14:paraId="488ECC3A" w14:textId="1591853E" w:rsidR="00BC2603" w:rsidRDefault="00BC2603" w:rsidP="00AF74E8">
      <w:pPr>
        <w:pStyle w:val="Heading2"/>
        <w:spacing w:line="240" w:lineRule="auto"/>
      </w:pPr>
      <w:bookmarkStart w:id="144" w:name="_Toc208586366"/>
      <w:r>
        <w:t>OPERATIONS TURNOVER PLAN</w:t>
      </w:r>
      <w:bookmarkEnd w:id="144"/>
    </w:p>
    <w:p w14:paraId="0DA61FDC" w14:textId="77777777" w:rsidR="00BC2603" w:rsidRDefault="00BC2603" w:rsidP="00AF74E8">
      <w:pPr>
        <w:spacing w:after="0" w:line="240" w:lineRule="auto"/>
        <w:jc w:val="both"/>
        <w:rPr>
          <w:rFonts w:cstheme="minorHAnsi"/>
          <w:szCs w:val="20"/>
        </w:rPr>
      </w:pPr>
      <w:r>
        <w:rPr>
          <w:rFonts w:cstheme="minorHAnsi"/>
          <w:szCs w:val="20"/>
        </w:rPr>
        <w:t>P</w:t>
      </w:r>
      <w:r w:rsidRPr="00D10BB2">
        <w:rPr>
          <w:rFonts w:cstheme="minorHAnsi"/>
          <w:szCs w:val="20"/>
        </w:rPr>
        <w:t>rior to the conclusion of the Contract</w:t>
      </w:r>
      <w:r>
        <w:rPr>
          <w:rFonts w:cstheme="minorHAnsi"/>
          <w:szCs w:val="20"/>
        </w:rPr>
        <w:t>, t</w:t>
      </w:r>
      <w:r w:rsidRPr="00D10BB2">
        <w:rPr>
          <w:rFonts w:cstheme="minorHAnsi"/>
          <w:szCs w:val="20"/>
        </w:rPr>
        <w:t xml:space="preserve">he Contractor will be required to provide an Operations Turnover Plan, as outlined </w:t>
      </w:r>
      <w:r w:rsidRPr="00D73515">
        <w:rPr>
          <w:rFonts w:cstheme="minorHAnsi"/>
          <w:szCs w:val="20"/>
        </w:rPr>
        <w:t>below</w:t>
      </w:r>
      <w:r w:rsidRPr="00D10BB2">
        <w:rPr>
          <w:rFonts w:cstheme="minorHAnsi"/>
          <w:szCs w:val="20"/>
        </w:rPr>
        <w:t>, and provide assistance to OCSS or its designated agent.</w:t>
      </w:r>
    </w:p>
    <w:p w14:paraId="0AB1663B" w14:textId="2B3512F5" w:rsidR="00BC2603" w:rsidRDefault="00BC2603" w:rsidP="00AF74E8">
      <w:pPr>
        <w:spacing w:after="0" w:line="240" w:lineRule="auto"/>
      </w:pPr>
    </w:p>
    <w:p w14:paraId="2E25015E" w14:textId="4A240F63" w:rsidR="00BC2603" w:rsidRDefault="00BC2603" w:rsidP="00AF74E8">
      <w:pPr>
        <w:pStyle w:val="Heading3"/>
      </w:pPr>
      <w:bookmarkStart w:id="145" w:name="_Toc208586367"/>
      <w:r>
        <w:t>CONTRACTOR RESPONSIBILITIES</w:t>
      </w:r>
      <w:bookmarkEnd w:id="145"/>
    </w:p>
    <w:p w14:paraId="64C3FB43" w14:textId="77777777" w:rsidR="00BC2603" w:rsidRPr="00D10BB2" w:rsidRDefault="00BC2603" w:rsidP="00AF74E8">
      <w:pPr>
        <w:spacing w:after="0" w:line="240" w:lineRule="auto"/>
        <w:jc w:val="both"/>
        <w:rPr>
          <w:rFonts w:cstheme="minorHAnsi"/>
          <w:szCs w:val="20"/>
        </w:rPr>
      </w:pPr>
      <w:r w:rsidRPr="00D10BB2">
        <w:rPr>
          <w:rFonts w:cstheme="minorHAnsi"/>
          <w:szCs w:val="20"/>
        </w:rPr>
        <w:t>The Contractor must meet the following requirements during the transition period:</w:t>
      </w:r>
    </w:p>
    <w:p w14:paraId="4D8B3186" w14:textId="77777777" w:rsidR="00BC2603" w:rsidRPr="00D10BB2" w:rsidRDefault="00BC2603" w:rsidP="00FD4DF3">
      <w:pPr>
        <w:pStyle w:val="BodyText"/>
        <w:widowControl w:val="0"/>
        <w:numPr>
          <w:ilvl w:val="0"/>
          <w:numId w:val="92"/>
        </w:numPr>
        <w:autoSpaceDE w:val="0"/>
        <w:autoSpaceDN w:val="0"/>
        <w:spacing w:after="0" w:line="240" w:lineRule="auto"/>
        <w:jc w:val="both"/>
        <w:rPr>
          <w:rFonts w:cstheme="minorHAnsi"/>
          <w:szCs w:val="20"/>
        </w:rPr>
      </w:pPr>
      <w:r w:rsidRPr="00D10BB2">
        <w:rPr>
          <w:rFonts w:cstheme="minorHAnsi"/>
          <w:szCs w:val="20"/>
        </w:rPr>
        <w:t>12 months prior to the end of the Contract term the Contractor shall provide a</w:t>
      </w:r>
      <w:r>
        <w:rPr>
          <w:rFonts w:cstheme="minorHAnsi"/>
          <w:szCs w:val="20"/>
        </w:rPr>
        <w:t>n Operations</w:t>
      </w:r>
      <w:r w:rsidRPr="00D10BB2">
        <w:rPr>
          <w:rFonts w:cstheme="minorHAnsi"/>
          <w:szCs w:val="20"/>
        </w:rPr>
        <w:t xml:space="preserve"> Turnover Plan to OCSS. This document shall propose the approach to turnover, tasks and sub-tasks required for turnover, a schedule for turnover, and documentation update procedures during turnover;</w:t>
      </w:r>
    </w:p>
    <w:p w14:paraId="6FF7C901" w14:textId="77777777" w:rsidR="00BC2603" w:rsidRPr="00D10BB2" w:rsidRDefault="00BC2603" w:rsidP="00FD4DF3">
      <w:pPr>
        <w:pStyle w:val="BodyText"/>
        <w:widowControl w:val="0"/>
        <w:numPr>
          <w:ilvl w:val="0"/>
          <w:numId w:val="92"/>
        </w:numPr>
        <w:autoSpaceDE w:val="0"/>
        <w:autoSpaceDN w:val="0"/>
        <w:spacing w:after="0" w:line="240" w:lineRule="auto"/>
        <w:jc w:val="both"/>
        <w:rPr>
          <w:rFonts w:cstheme="minorHAnsi"/>
          <w:szCs w:val="20"/>
        </w:rPr>
      </w:pPr>
      <w:r w:rsidRPr="00D10BB2">
        <w:rPr>
          <w:rFonts w:cstheme="minorHAnsi"/>
          <w:szCs w:val="20"/>
        </w:rPr>
        <w:t>11 months prior to the end of the Contract term, the Contractor shall provide to OCSS a statement of the resources that would be required by OCSS or its agent to take over services provided by the Contractor;</w:t>
      </w:r>
    </w:p>
    <w:p w14:paraId="0FE717B6" w14:textId="77777777" w:rsidR="00BC2603" w:rsidRPr="00D10BB2" w:rsidRDefault="00BC2603" w:rsidP="00FD4DF3">
      <w:pPr>
        <w:pStyle w:val="BodyText"/>
        <w:widowControl w:val="0"/>
        <w:numPr>
          <w:ilvl w:val="1"/>
          <w:numId w:val="92"/>
        </w:numPr>
        <w:autoSpaceDE w:val="0"/>
        <w:autoSpaceDN w:val="0"/>
        <w:spacing w:after="0" w:line="240" w:lineRule="auto"/>
        <w:jc w:val="both"/>
        <w:rPr>
          <w:rFonts w:cstheme="minorHAnsi"/>
          <w:szCs w:val="20"/>
        </w:rPr>
      </w:pPr>
      <w:r w:rsidRPr="00D10BB2">
        <w:rPr>
          <w:rFonts w:cstheme="minorHAnsi"/>
          <w:szCs w:val="20"/>
        </w:rPr>
        <w:t xml:space="preserve">The Contractor shall include an estimate of the number, type, and salary of personnel needed to provide services. The statement shall be separated by type of activity of the personnel, including, but not limited to administrative </w:t>
      </w:r>
      <w:r w:rsidRPr="00D10BB2">
        <w:rPr>
          <w:rFonts w:cstheme="minorHAnsi"/>
          <w:szCs w:val="20"/>
        </w:rPr>
        <w:lastRenderedPageBreak/>
        <w:t>staff, equipment, office space and facilities, forms specifications and volumes, service fees (e.g., mailing costs, etc.);</w:t>
      </w:r>
    </w:p>
    <w:p w14:paraId="2F856DC5" w14:textId="77777777" w:rsidR="00BC2603" w:rsidRPr="00D10BB2" w:rsidRDefault="00BC2603" w:rsidP="00FD4DF3">
      <w:pPr>
        <w:pStyle w:val="BodyText"/>
        <w:widowControl w:val="0"/>
        <w:numPr>
          <w:ilvl w:val="1"/>
          <w:numId w:val="92"/>
        </w:numPr>
        <w:autoSpaceDE w:val="0"/>
        <w:autoSpaceDN w:val="0"/>
        <w:spacing w:after="0" w:line="240" w:lineRule="auto"/>
        <w:jc w:val="both"/>
        <w:rPr>
          <w:rFonts w:cstheme="minorHAnsi"/>
          <w:szCs w:val="20"/>
        </w:rPr>
      </w:pPr>
      <w:r w:rsidRPr="00D10BB2">
        <w:rPr>
          <w:rFonts w:cstheme="minorHAnsi"/>
          <w:szCs w:val="20"/>
        </w:rPr>
        <w:t>The statement of resources required shall be based on the Contractor</w:t>
      </w:r>
      <w:r>
        <w:rPr>
          <w:rFonts w:cstheme="minorHAnsi"/>
          <w:szCs w:val="20"/>
        </w:rPr>
        <w:t>’</w:t>
      </w:r>
      <w:r w:rsidRPr="00D10BB2">
        <w:rPr>
          <w:rFonts w:cstheme="minorHAnsi"/>
          <w:szCs w:val="20"/>
        </w:rPr>
        <w:t>s experience in provision of similar services and shall include actual Contractor resources and costs devoted to the provision of these services;</w:t>
      </w:r>
    </w:p>
    <w:p w14:paraId="2CD0F170" w14:textId="77777777" w:rsidR="00BC2603" w:rsidRPr="00D10BB2" w:rsidRDefault="00BC2603" w:rsidP="00FD4DF3">
      <w:pPr>
        <w:pStyle w:val="BodyText"/>
        <w:widowControl w:val="0"/>
        <w:numPr>
          <w:ilvl w:val="0"/>
          <w:numId w:val="92"/>
        </w:numPr>
        <w:autoSpaceDE w:val="0"/>
        <w:autoSpaceDN w:val="0"/>
        <w:spacing w:after="0" w:line="240" w:lineRule="auto"/>
        <w:jc w:val="both"/>
        <w:rPr>
          <w:rFonts w:cstheme="minorHAnsi"/>
          <w:szCs w:val="20"/>
        </w:rPr>
      </w:pPr>
      <w:r w:rsidRPr="00D10BB2">
        <w:rPr>
          <w:rFonts w:cstheme="minorHAnsi"/>
          <w:szCs w:val="20"/>
        </w:rPr>
        <w:t>When requested, but approximately six (6) months prior to the end of the Contract term, the Contractor shall transfer to OCSS all documentation pertaining to the operations and Contractor operational services;</w:t>
      </w:r>
    </w:p>
    <w:p w14:paraId="66CB2B7A" w14:textId="77777777" w:rsidR="00BC2603" w:rsidRPr="00D10BB2" w:rsidRDefault="00BC2603" w:rsidP="00FD4DF3">
      <w:pPr>
        <w:pStyle w:val="BodyText"/>
        <w:widowControl w:val="0"/>
        <w:numPr>
          <w:ilvl w:val="0"/>
          <w:numId w:val="92"/>
        </w:numPr>
        <w:autoSpaceDE w:val="0"/>
        <w:autoSpaceDN w:val="0"/>
        <w:spacing w:after="0" w:line="240" w:lineRule="auto"/>
        <w:jc w:val="both"/>
        <w:rPr>
          <w:rFonts w:cstheme="minorHAnsi"/>
          <w:szCs w:val="20"/>
        </w:rPr>
      </w:pPr>
      <w:r w:rsidRPr="00D10BB2">
        <w:rPr>
          <w:rFonts w:cstheme="minorHAnsi"/>
          <w:szCs w:val="20"/>
        </w:rPr>
        <w:t>When requested, but no later than five (5) months prior to the end of the Contract term, the Contractor shall begin training the staff of OCSS or its designated agent in all operations and Contractor operational services. Such training must be completed at least two</w:t>
      </w:r>
      <w:r>
        <w:rPr>
          <w:rFonts w:cstheme="minorHAnsi"/>
          <w:szCs w:val="20"/>
        </w:rPr>
        <w:t xml:space="preserve"> (2)</w:t>
      </w:r>
      <w:r w:rsidRPr="00D10BB2">
        <w:rPr>
          <w:rFonts w:cstheme="minorHAnsi"/>
          <w:szCs w:val="20"/>
        </w:rPr>
        <w:t xml:space="preserve"> months prior to the end of the Contract term;</w:t>
      </w:r>
    </w:p>
    <w:p w14:paraId="1B4FE6B3" w14:textId="64464FBC" w:rsidR="00BC2603" w:rsidRPr="00D10BB2" w:rsidRDefault="00BC2603" w:rsidP="00FD4DF3">
      <w:pPr>
        <w:pStyle w:val="BodyText"/>
        <w:widowControl w:val="0"/>
        <w:numPr>
          <w:ilvl w:val="0"/>
          <w:numId w:val="92"/>
        </w:numPr>
        <w:autoSpaceDE w:val="0"/>
        <w:autoSpaceDN w:val="0"/>
        <w:spacing w:after="0" w:line="240" w:lineRule="auto"/>
        <w:jc w:val="both"/>
        <w:rPr>
          <w:rFonts w:cstheme="minorHAnsi"/>
          <w:szCs w:val="20"/>
        </w:rPr>
      </w:pPr>
      <w:r>
        <w:rPr>
          <w:rFonts w:cstheme="minorHAnsi"/>
          <w:szCs w:val="20"/>
        </w:rPr>
        <w:t xml:space="preserve">30 </w:t>
      </w:r>
      <w:r w:rsidR="00EE780C">
        <w:rPr>
          <w:rFonts w:cstheme="minorHAnsi"/>
          <w:szCs w:val="20"/>
        </w:rPr>
        <w:t xml:space="preserve">Calendar Days </w:t>
      </w:r>
      <w:r>
        <w:rPr>
          <w:rFonts w:cstheme="minorHAnsi"/>
          <w:szCs w:val="20"/>
        </w:rPr>
        <w:t>f</w:t>
      </w:r>
      <w:r w:rsidRPr="00D10BB2">
        <w:rPr>
          <w:rFonts w:cstheme="minorHAnsi"/>
          <w:szCs w:val="20"/>
        </w:rPr>
        <w:t>ollowing turnover of operations, the Contractor shall provide OCSS with a Turnover Results Report, which must document completion and results of each task of the Operations Turnover Plan;</w:t>
      </w:r>
    </w:p>
    <w:p w14:paraId="635232C6" w14:textId="77777777" w:rsidR="00BC2603" w:rsidRPr="00D10BB2" w:rsidRDefault="00BC2603" w:rsidP="00FD4DF3">
      <w:pPr>
        <w:pStyle w:val="BodyText"/>
        <w:widowControl w:val="0"/>
        <w:numPr>
          <w:ilvl w:val="0"/>
          <w:numId w:val="92"/>
        </w:numPr>
        <w:autoSpaceDE w:val="0"/>
        <w:autoSpaceDN w:val="0"/>
        <w:spacing w:after="0" w:line="240" w:lineRule="auto"/>
        <w:jc w:val="both"/>
        <w:rPr>
          <w:rFonts w:cstheme="minorHAnsi"/>
          <w:szCs w:val="20"/>
        </w:rPr>
      </w:pPr>
      <w:r w:rsidRPr="00D10BB2">
        <w:rPr>
          <w:rFonts w:cstheme="minorHAnsi"/>
          <w:szCs w:val="20"/>
        </w:rPr>
        <w:t>The Contractor shall be responsible for, and must promptly correct at no additional cost to the State, any malfunctions, as determined by the OCSS;</w:t>
      </w:r>
    </w:p>
    <w:p w14:paraId="6372B649" w14:textId="7A51B725" w:rsidR="00BC2603" w:rsidRPr="00D10BB2" w:rsidRDefault="00BC2603" w:rsidP="00FD4DF3">
      <w:pPr>
        <w:pStyle w:val="BodyText"/>
        <w:widowControl w:val="0"/>
        <w:numPr>
          <w:ilvl w:val="0"/>
          <w:numId w:val="92"/>
        </w:numPr>
        <w:autoSpaceDE w:val="0"/>
        <w:autoSpaceDN w:val="0"/>
        <w:spacing w:after="0" w:line="240" w:lineRule="auto"/>
        <w:jc w:val="both"/>
        <w:rPr>
          <w:rFonts w:cstheme="minorHAnsi"/>
          <w:szCs w:val="20"/>
        </w:rPr>
      </w:pPr>
      <w:r w:rsidRPr="00D10BB2">
        <w:rPr>
          <w:rFonts w:cstheme="minorHAnsi"/>
          <w:szCs w:val="20"/>
        </w:rPr>
        <w:t xml:space="preserve">Upon completion or termination of this Contract, the Contractor shall transfer to the State, all data collected (and any copies) in any format during the term of this Contract. </w:t>
      </w:r>
      <w:r>
        <w:rPr>
          <w:rFonts w:cstheme="minorHAnsi"/>
          <w:szCs w:val="20"/>
        </w:rPr>
        <w:t xml:space="preserve">This will occur within 30 </w:t>
      </w:r>
      <w:r w:rsidR="00EE780C">
        <w:rPr>
          <w:rFonts w:cstheme="minorHAnsi"/>
          <w:szCs w:val="20"/>
        </w:rPr>
        <w:t xml:space="preserve">Calendar Days </w:t>
      </w:r>
      <w:r>
        <w:rPr>
          <w:rFonts w:cstheme="minorHAnsi"/>
          <w:szCs w:val="20"/>
        </w:rPr>
        <w:t xml:space="preserve">of the termination of the </w:t>
      </w:r>
      <w:r w:rsidR="00EE780C">
        <w:rPr>
          <w:rFonts w:cstheme="minorHAnsi"/>
          <w:szCs w:val="20"/>
        </w:rPr>
        <w:t>Contract</w:t>
      </w:r>
      <w:r w:rsidR="003B7978">
        <w:rPr>
          <w:rFonts w:cstheme="minorHAnsi"/>
          <w:szCs w:val="20"/>
        </w:rPr>
        <w:t>;</w:t>
      </w:r>
      <w:r>
        <w:rPr>
          <w:rFonts w:cstheme="minorHAnsi"/>
          <w:szCs w:val="20"/>
        </w:rPr>
        <w:t xml:space="preserve"> </w:t>
      </w:r>
      <w:r w:rsidRPr="00D10BB2">
        <w:rPr>
          <w:rFonts w:cstheme="minorHAnsi"/>
          <w:szCs w:val="20"/>
        </w:rPr>
        <w:t>and</w:t>
      </w:r>
    </w:p>
    <w:p w14:paraId="42C7FEFD" w14:textId="77777777" w:rsidR="00BC2603" w:rsidRPr="00D10BB2" w:rsidRDefault="00BC2603" w:rsidP="00FD4DF3">
      <w:pPr>
        <w:pStyle w:val="BodyText"/>
        <w:widowControl w:val="0"/>
        <w:numPr>
          <w:ilvl w:val="0"/>
          <w:numId w:val="92"/>
        </w:numPr>
        <w:autoSpaceDE w:val="0"/>
        <w:autoSpaceDN w:val="0"/>
        <w:spacing w:after="0" w:line="240" w:lineRule="auto"/>
        <w:jc w:val="both"/>
        <w:rPr>
          <w:rFonts w:cstheme="minorHAnsi"/>
          <w:szCs w:val="20"/>
        </w:rPr>
      </w:pPr>
      <w:r w:rsidRPr="00D10BB2">
        <w:rPr>
          <w:rFonts w:cstheme="minorHAnsi"/>
          <w:szCs w:val="20"/>
        </w:rPr>
        <w:t xml:space="preserve">Following turnover of all data to the State, </w:t>
      </w:r>
      <w:r>
        <w:rPr>
          <w:rFonts w:cstheme="minorHAnsi"/>
          <w:szCs w:val="20"/>
        </w:rPr>
        <w:t xml:space="preserve">the </w:t>
      </w:r>
      <w:r w:rsidRPr="00D10BB2">
        <w:rPr>
          <w:rFonts w:cstheme="minorHAnsi"/>
          <w:szCs w:val="20"/>
        </w:rPr>
        <w:t>Contract</w:t>
      </w:r>
      <w:r>
        <w:rPr>
          <w:rFonts w:cstheme="minorHAnsi"/>
          <w:szCs w:val="20"/>
        </w:rPr>
        <w:t>or</w:t>
      </w:r>
      <w:r w:rsidRPr="00D10BB2">
        <w:rPr>
          <w:rFonts w:cstheme="minorHAnsi"/>
          <w:szCs w:val="20"/>
        </w:rPr>
        <w:t xml:space="preserve"> shall destroy all copies of data in its possession. When document destruction is appropriate under New Jersey’s record retention requirements, the Contractor shall follow the New Jersey Destruction of Public Records Act of 1953 (N.J.S.A. 47:3-15 et seq.). The Contractor must follow the procedures promulgated by the New Jersey Division of Revenue and Enterprise Services (DORES). Information may be obtained at </w:t>
      </w:r>
      <w:r w:rsidRPr="00FA14FF">
        <w:rPr>
          <w:rFonts w:cstheme="minorHAnsi"/>
          <w:szCs w:val="20"/>
        </w:rPr>
        <w:t>https://www.nj.gov/treasury/revenue/rms/retentiondisposition.shtml</w:t>
      </w:r>
      <w:r>
        <w:rPr>
          <w:rFonts w:cstheme="minorHAnsi"/>
          <w:szCs w:val="20"/>
        </w:rPr>
        <w:t>.</w:t>
      </w:r>
    </w:p>
    <w:p w14:paraId="0D8DFC0A" w14:textId="77777777" w:rsidR="00BC2603" w:rsidRPr="00D10BB2" w:rsidRDefault="00BC2603" w:rsidP="00AF74E8">
      <w:pPr>
        <w:pStyle w:val="BodyText"/>
        <w:spacing w:after="0" w:line="240" w:lineRule="auto"/>
        <w:jc w:val="both"/>
        <w:rPr>
          <w:rFonts w:cstheme="minorHAnsi"/>
          <w:szCs w:val="20"/>
        </w:rPr>
      </w:pPr>
    </w:p>
    <w:p w14:paraId="1B0AD417" w14:textId="7C0DE722" w:rsidR="00BC2603" w:rsidRDefault="00BC2603" w:rsidP="00AF74E8">
      <w:pPr>
        <w:spacing w:after="0" w:line="240" w:lineRule="auto"/>
        <w:jc w:val="both"/>
        <w:rPr>
          <w:rFonts w:cstheme="minorHAnsi"/>
          <w:szCs w:val="20"/>
        </w:rPr>
      </w:pPr>
      <w:r w:rsidRPr="00D10BB2">
        <w:rPr>
          <w:rFonts w:cstheme="minorHAnsi"/>
          <w:szCs w:val="20"/>
        </w:rPr>
        <w:t>The Contractor shall be subject to quality control measures</w:t>
      </w:r>
      <w:r>
        <w:rPr>
          <w:rFonts w:cstheme="minorHAnsi"/>
          <w:szCs w:val="20"/>
        </w:rPr>
        <w:t>,</w:t>
      </w:r>
      <w:r w:rsidRPr="00D10BB2">
        <w:rPr>
          <w:rFonts w:cstheme="minorHAnsi"/>
          <w:szCs w:val="20"/>
        </w:rPr>
        <w:t xml:space="preserve"> </w:t>
      </w:r>
      <w:r>
        <w:rPr>
          <w:rFonts w:cstheme="minorHAnsi"/>
          <w:szCs w:val="20"/>
        </w:rPr>
        <w:t xml:space="preserve">which will be communicated to Contractor after </w:t>
      </w:r>
      <w:r w:rsidR="00EE780C">
        <w:rPr>
          <w:rFonts w:cstheme="minorHAnsi"/>
          <w:szCs w:val="20"/>
        </w:rPr>
        <w:t>Contract</w:t>
      </w:r>
      <w:r>
        <w:rPr>
          <w:rFonts w:cstheme="minorHAnsi"/>
          <w:szCs w:val="20"/>
        </w:rPr>
        <w:t xml:space="preserve"> award, </w:t>
      </w:r>
      <w:r w:rsidRPr="00D10BB2">
        <w:rPr>
          <w:rFonts w:cstheme="minorHAnsi"/>
          <w:szCs w:val="20"/>
        </w:rPr>
        <w:t>as determined by OCSS. Failure to meet the expected quality control measures shall result in the Contractor being placed on corrective action</w:t>
      </w:r>
      <w:r w:rsidR="00166B07">
        <w:rPr>
          <w:rFonts w:cstheme="minorHAnsi"/>
          <w:szCs w:val="20"/>
        </w:rPr>
        <w:t>. The Contractor</w:t>
      </w:r>
      <w:r w:rsidRPr="00D10BB2">
        <w:rPr>
          <w:rFonts w:cstheme="minorHAnsi"/>
          <w:szCs w:val="20"/>
        </w:rPr>
        <w:t xml:space="preserve"> shall be required to submit a Corrective Action Plan </w:t>
      </w:r>
      <w:r w:rsidR="008019AB">
        <w:rPr>
          <w:rFonts w:cstheme="minorHAnsi"/>
          <w:szCs w:val="20"/>
        </w:rPr>
        <w:t>that outlines how to resolve the identified issue(s) within 30 business days.</w:t>
      </w:r>
      <w:r w:rsidRPr="00D10BB2">
        <w:rPr>
          <w:rFonts w:cstheme="minorHAnsi"/>
          <w:szCs w:val="20"/>
        </w:rPr>
        <w:t xml:space="preserve"> </w:t>
      </w:r>
    </w:p>
    <w:p w14:paraId="646F286C" w14:textId="1AC2EEAB" w:rsidR="00BC2603" w:rsidRDefault="00BC2603" w:rsidP="00AF74E8">
      <w:pPr>
        <w:spacing w:after="0" w:line="240" w:lineRule="auto"/>
      </w:pPr>
    </w:p>
    <w:p w14:paraId="434ADFC7" w14:textId="099372B6" w:rsidR="00BC2603" w:rsidRDefault="00BC2603" w:rsidP="00AF74E8">
      <w:pPr>
        <w:pStyle w:val="Heading3"/>
      </w:pPr>
      <w:bookmarkStart w:id="146" w:name="_Toc208586368"/>
      <w:r>
        <w:t>OCSS RESPONSIBILITIES</w:t>
      </w:r>
      <w:bookmarkEnd w:id="146"/>
    </w:p>
    <w:p w14:paraId="2EF95B17" w14:textId="77777777" w:rsidR="00BC2603" w:rsidRPr="00D10BB2" w:rsidRDefault="00BC2603" w:rsidP="00AF74E8">
      <w:pPr>
        <w:spacing w:after="0" w:line="240" w:lineRule="auto"/>
        <w:jc w:val="both"/>
        <w:rPr>
          <w:rFonts w:cstheme="minorHAnsi"/>
          <w:szCs w:val="20"/>
        </w:rPr>
      </w:pPr>
      <w:r>
        <w:rPr>
          <w:rFonts w:cstheme="minorHAnsi"/>
          <w:szCs w:val="20"/>
        </w:rPr>
        <w:t>OCSS</w:t>
      </w:r>
      <w:r w:rsidRPr="00D10BB2">
        <w:rPr>
          <w:rFonts w:cstheme="minorHAnsi"/>
          <w:szCs w:val="20"/>
        </w:rPr>
        <w:t xml:space="preserve"> must meet the following requirements:</w:t>
      </w:r>
    </w:p>
    <w:p w14:paraId="2F285DAB" w14:textId="77777777" w:rsidR="00BC2603" w:rsidRPr="00D10BB2" w:rsidRDefault="00BC2603" w:rsidP="00FD4DF3">
      <w:pPr>
        <w:widowControl w:val="0"/>
        <w:numPr>
          <w:ilvl w:val="3"/>
          <w:numId w:val="93"/>
        </w:numPr>
        <w:autoSpaceDE w:val="0"/>
        <w:autoSpaceDN w:val="0"/>
        <w:spacing w:after="0" w:line="240" w:lineRule="auto"/>
        <w:jc w:val="both"/>
        <w:rPr>
          <w:rFonts w:cstheme="minorHAnsi"/>
          <w:szCs w:val="20"/>
        </w:rPr>
      </w:pPr>
      <w:r w:rsidRPr="00D10BB2">
        <w:rPr>
          <w:rFonts w:cstheme="minorHAnsi"/>
          <w:szCs w:val="20"/>
        </w:rPr>
        <w:t>Review and approve the scope and format of Contractor’s Operations Turnover Plan;</w:t>
      </w:r>
    </w:p>
    <w:p w14:paraId="3A9E3A92" w14:textId="77777777" w:rsidR="00BC2603" w:rsidRPr="00D10BB2" w:rsidRDefault="00BC2603" w:rsidP="00FD4DF3">
      <w:pPr>
        <w:widowControl w:val="0"/>
        <w:numPr>
          <w:ilvl w:val="3"/>
          <w:numId w:val="93"/>
        </w:numPr>
        <w:autoSpaceDE w:val="0"/>
        <w:autoSpaceDN w:val="0"/>
        <w:spacing w:after="0" w:line="240" w:lineRule="auto"/>
        <w:jc w:val="both"/>
        <w:rPr>
          <w:rFonts w:cstheme="minorHAnsi"/>
          <w:szCs w:val="20"/>
        </w:rPr>
      </w:pPr>
      <w:r w:rsidRPr="00D10BB2">
        <w:rPr>
          <w:rFonts w:cstheme="minorHAnsi"/>
          <w:szCs w:val="20"/>
        </w:rPr>
        <w:t>Review and approve a statement of resources needed to support the center;</w:t>
      </w:r>
    </w:p>
    <w:p w14:paraId="6339B786" w14:textId="77777777" w:rsidR="00BC2603" w:rsidRPr="00D10BB2" w:rsidRDefault="00BC2603" w:rsidP="00FD4DF3">
      <w:pPr>
        <w:widowControl w:val="0"/>
        <w:numPr>
          <w:ilvl w:val="3"/>
          <w:numId w:val="93"/>
        </w:numPr>
        <w:autoSpaceDE w:val="0"/>
        <w:autoSpaceDN w:val="0"/>
        <w:spacing w:after="0" w:line="240" w:lineRule="auto"/>
        <w:jc w:val="both"/>
        <w:rPr>
          <w:rFonts w:cstheme="minorHAnsi"/>
          <w:szCs w:val="20"/>
        </w:rPr>
      </w:pPr>
      <w:r w:rsidRPr="00D10BB2">
        <w:rPr>
          <w:rFonts w:cstheme="minorHAnsi"/>
          <w:szCs w:val="20"/>
        </w:rPr>
        <w:t>Review and approve a Turnover Results Report that documents completion of each step of the Operations Turnover Plan;</w:t>
      </w:r>
    </w:p>
    <w:p w14:paraId="2EABBBAD" w14:textId="77777777" w:rsidR="00BC2603" w:rsidRDefault="00BC2603" w:rsidP="00FD4DF3">
      <w:pPr>
        <w:widowControl w:val="0"/>
        <w:numPr>
          <w:ilvl w:val="3"/>
          <w:numId w:val="93"/>
        </w:numPr>
        <w:autoSpaceDE w:val="0"/>
        <w:autoSpaceDN w:val="0"/>
        <w:spacing w:after="0" w:line="240" w:lineRule="auto"/>
        <w:jc w:val="both"/>
        <w:rPr>
          <w:rFonts w:cstheme="minorHAnsi"/>
          <w:szCs w:val="20"/>
        </w:rPr>
      </w:pPr>
      <w:r w:rsidRPr="00D10BB2">
        <w:rPr>
          <w:rFonts w:cstheme="minorHAnsi"/>
          <w:szCs w:val="20"/>
        </w:rPr>
        <w:t>Obtain post-turnover support from the Contractor in the event of problems; and</w:t>
      </w:r>
    </w:p>
    <w:p w14:paraId="78A473B3" w14:textId="6725C2B6" w:rsidR="00BC2603" w:rsidRPr="00BC2603" w:rsidRDefault="00BC2603" w:rsidP="00FD4DF3">
      <w:pPr>
        <w:widowControl w:val="0"/>
        <w:numPr>
          <w:ilvl w:val="3"/>
          <w:numId w:val="93"/>
        </w:numPr>
        <w:autoSpaceDE w:val="0"/>
        <w:autoSpaceDN w:val="0"/>
        <w:spacing w:after="0" w:line="240" w:lineRule="auto"/>
        <w:jc w:val="both"/>
        <w:rPr>
          <w:rFonts w:cstheme="minorHAnsi"/>
          <w:szCs w:val="20"/>
        </w:rPr>
      </w:pPr>
      <w:r w:rsidRPr="00BC2603">
        <w:rPr>
          <w:rFonts w:cstheme="minorHAnsi"/>
          <w:szCs w:val="20"/>
        </w:rPr>
        <w:t>Release final operational payment to the Contractor following the successful turnover to OCSS.</w:t>
      </w:r>
    </w:p>
    <w:p w14:paraId="22B7765D" w14:textId="77777777" w:rsidR="003E61D0" w:rsidRDefault="003E61D0" w:rsidP="00757621">
      <w:pPr>
        <w:spacing w:after="0"/>
        <w:rPr>
          <w:szCs w:val="20"/>
          <w:highlight w:val="green"/>
        </w:rPr>
      </w:pPr>
    </w:p>
    <w:p w14:paraId="10B775B7" w14:textId="77777777" w:rsidR="00757621" w:rsidRDefault="00757621" w:rsidP="0084189F">
      <w:pPr>
        <w:spacing w:after="0"/>
        <w:rPr>
          <w:szCs w:val="20"/>
        </w:rPr>
      </w:pPr>
    </w:p>
    <w:p w14:paraId="692BB82F" w14:textId="77777777" w:rsidR="00757621" w:rsidRDefault="00757621" w:rsidP="0084189F">
      <w:pPr>
        <w:spacing w:after="0"/>
        <w:rPr>
          <w:szCs w:val="20"/>
        </w:rPr>
      </w:pPr>
    </w:p>
    <w:p w14:paraId="4D45C096" w14:textId="77777777" w:rsidR="00757621" w:rsidRDefault="00757621" w:rsidP="0084189F">
      <w:pPr>
        <w:spacing w:after="0"/>
        <w:rPr>
          <w:szCs w:val="20"/>
        </w:rPr>
      </w:pPr>
    </w:p>
    <w:p w14:paraId="07FA0859" w14:textId="77777777" w:rsidR="00757621" w:rsidRDefault="00757621">
      <w:pPr>
        <w:rPr>
          <w:szCs w:val="20"/>
        </w:rPr>
      </w:pPr>
      <w:r>
        <w:rPr>
          <w:szCs w:val="20"/>
        </w:rPr>
        <w:br w:type="page"/>
      </w:r>
    </w:p>
    <w:p w14:paraId="1E1EE73F" w14:textId="0177A865" w:rsidR="00AC33D1" w:rsidRPr="0084189F" w:rsidRDefault="00757621" w:rsidP="009D0455">
      <w:pPr>
        <w:pStyle w:val="Heading1"/>
      </w:pPr>
      <w:bookmarkStart w:id="147" w:name="_Toc208586369"/>
      <w:bookmarkEnd w:id="99"/>
      <w:bookmarkEnd w:id="100"/>
      <w:bookmarkEnd w:id="101"/>
      <w:r>
        <w:lastRenderedPageBreak/>
        <w:t>GENERAL CONTRACT TERMS</w:t>
      </w:r>
      <w:bookmarkEnd w:id="147"/>
    </w:p>
    <w:p w14:paraId="229A161C" w14:textId="09FDC06E" w:rsidR="00757621" w:rsidRPr="0084189F" w:rsidRDefault="00757621" w:rsidP="004F3AD8">
      <w:pPr>
        <w:spacing w:after="0"/>
        <w:jc w:val="both"/>
        <w:rPr>
          <w:szCs w:val="20"/>
        </w:rPr>
      </w:pPr>
      <w:r w:rsidRPr="0084189F">
        <w:rPr>
          <w:szCs w:val="20"/>
        </w:rPr>
        <w:t xml:space="preserve">The Contractor shall have sole responsibility for the complete effort specified in this </w:t>
      </w:r>
      <w:r w:rsidRPr="0084189F">
        <w:rPr>
          <w:color w:val="000000"/>
          <w:szCs w:val="20"/>
        </w:rPr>
        <w:t>Contract.</w:t>
      </w:r>
      <w:r w:rsidRPr="0084189F">
        <w:rPr>
          <w:szCs w:val="20"/>
        </w:rPr>
        <w:t xml:space="preserve">  Payment will be made only to the Contractor or to the authorized dealers/distributors, if applicable.  The Contractor is responsible for the professional quality, technical accuracy and timely completion and submission of all deliverables, services or commodities required to be provided under this </w:t>
      </w:r>
      <w:r w:rsidRPr="0084189F">
        <w:rPr>
          <w:color w:val="000000"/>
          <w:szCs w:val="20"/>
        </w:rPr>
        <w:t>Contract.</w:t>
      </w:r>
      <w:r w:rsidRPr="0084189F">
        <w:rPr>
          <w:szCs w:val="20"/>
        </w:rPr>
        <w:t xml:space="preserve">  The Contractor shall, without additional compensation, correct or revise any errors, omissions, or other deficiencies in its deliverables and other services.  The approval of deliverables furnished under this </w:t>
      </w:r>
      <w:r w:rsidRPr="0084189F">
        <w:rPr>
          <w:color w:val="000000"/>
          <w:szCs w:val="20"/>
        </w:rPr>
        <w:t>Contract</w:t>
      </w:r>
      <w:r w:rsidRPr="0084189F">
        <w:rPr>
          <w:szCs w:val="20"/>
        </w:rPr>
        <w:t xml:space="preserve"> shall not in any way relieve the Contractor of responsibility for the technical adequacy of its work.  The review, approval, </w:t>
      </w:r>
      <w:r w:rsidR="00BB34D2">
        <w:rPr>
          <w:szCs w:val="20"/>
        </w:rPr>
        <w:t>A</w:t>
      </w:r>
      <w:r w:rsidRPr="0084189F">
        <w:rPr>
          <w:szCs w:val="20"/>
        </w:rPr>
        <w:t xml:space="preserve">cceptance or payment for any of the </w:t>
      </w:r>
      <w:r w:rsidR="00B84DAF">
        <w:rPr>
          <w:szCs w:val="20"/>
        </w:rPr>
        <w:t xml:space="preserve">deliverables, goods or </w:t>
      </w:r>
      <w:r w:rsidRPr="0084189F">
        <w:rPr>
          <w:szCs w:val="20"/>
        </w:rPr>
        <w:t>services</w:t>
      </w:r>
      <w:r w:rsidR="00B84DAF">
        <w:rPr>
          <w:szCs w:val="20"/>
        </w:rPr>
        <w:t>,</w:t>
      </w:r>
      <w:r w:rsidRPr="0084189F">
        <w:rPr>
          <w:szCs w:val="20"/>
        </w:rPr>
        <w:t xml:space="preserve"> shall not be construed as a waiver of any rights that the State may have arising out of the Contractor’s performance of this </w:t>
      </w:r>
      <w:r w:rsidRPr="0084189F">
        <w:rPr>
          <w:color w:val="000000"/>
          <w:szCs w:val="20"/>
        </w:rPr>
        <w:t>Contract.</w:t>
      </w:r>
    </w:p>
    <w:p w14:paraId="0C4EE8D2" w14:textId="77777777" w:rsidR="00757621" w:rsidRPr="0084189F" w:rsidRDefault="00757621" w:rsidP="00757621">
      <w:pPr>
        <w:spacing w:after="0"/>
        <w:rPr>
          <w:caps/>
          <w:szCs w:val="20"/>
        </w:rPr>
      </w:pPr>
    </w:p>
    <w:p w14:paraId="4A46800E" w14:textId="77777777" w:rsidR="00757621" w:rsidRPr="0084189F" w:rsidRDefault="00757621" w:rsidP="0034517D">
      <w:pPr>
        <w:pStyle w:val="Heading2"/>
        <w:rPr>
          <w:bCs/>
        </w:rPr>
      </w:pPr>
      <w:bookmarkStart w:id="148" w:name="_Toc208586370"/>
      <w:r w:rsidRPr="0084189F">
        <w:t>CONTRACT TERM AND EXTENSION OPTION</w:t>
      </w:r>
      <w:bookmarkEnd w:id="148"/>
    </w:p>
    <w:p w14:paraId="0DAB62AB" w14:textId="1FDC3C16" w:rsidR="00757621" w:rsidRPr="0084189F" w:rsidRDefault="00757621" w:rsidP="004F3AD8">
      <w:pPr>
        <w:spacing w:after="0"/>
        <w:jc w:val="both"/>
        <w:rPr>
          <w:szCs w:val="20"/>
        </w:rPr>
      </w:pPr>
      <w:r w:rsidRPr="0084189F">
        <w:rPr>
          <w:szCs w:val="20"/>
        </w:rPr>
        <w:t xml:space="preserve">The base term of this </w:t>
      </w:r>
      <w:r w:rsidRPr="0084189F">
        <w:rPr>
          <w:color w:val="000000"/>
          <w:szCs w:val="20"/>
        </w:rPr>
        <w:t>Contract</w:t>
      </w:r>
      <w:r w:rsidR="004F3AD8">
        <w:rPr>
          <w:szCs w:val="20"/>
        </w:rPr>
        <w:t xml:space="preserve"> shall be for a period of four (4) years</w:t>
      </w:r>
      <w:r w:rsidRPr="0084189F">
        <w:rPr>
          <w:szCs w:val="20"/>
        </w:rPr>
        <w:t xml:space="preserve">.  The anticipated </w:t>
      </w:r>
      <w:r w:rsidRPr="0084189F">
        <w:rPr>
          <w:color w:val="000000"/>
          <w:szCs w:val="20"/>
        </w:rPr>
        <w:t>Contract</w:t>
      </w:r>
      <w:r w:rsidRPr="0084189F">
        <w:rPr>
          <w:szCs w:val="20"/>
        </w:rPr>
        <w:t xml:space="preserve"> effective date is provided on the “Summary” page </w:t>
      </w:r>
      <w:r w:rsidR="00BF3D47">
        <w:rPr>
          <w:szCs w:val="20"/>
        </w:rPr>
        <w:t xml:space="preserve">of </w:t>
      </w:r>
      <w:r w:rsidRPr="0084189F">
        <w:rPr>
          <w:szCs w:val="20"/>
        </w:rPr>
        <w:t xml:space="preserve">the Bid Solicitation in </w:t>
      </w:r>
      <w:r w:rsidRPr="00A66907">
        <w:rPr>
          <w:rStyle w:val="IntenseEmphasis"/>
          <w:rFonts w:cstheme="minorHAnsi"/>
          <w:color w:val="00B050"/>
          <w:szCs w:val="20"/>
        </w:rPr>
        <w:t>NJ</w:t>
      </w:r>
      <w:r w:rsidRPr="00A66907">
        <w:rPr>
          <w:rStyle w:val="IntenseEmphasis"/>
          <w:rFonts w:cstheme="minorHAnsi"/>
          <w:color w:val="0070C0"/>
          <w:szCs w:val="20"/>
        </w:rPr>
        <w:t>START</w:t>
      </w:r>
      <w:r w:rsidRPr="00A66907">
        <w:rPr>
          <w:rFonts w:cstheme="minorHAnsi"/>
          <w:szCs w:val="20"/>
        </w:rPr>
        <w:t>.</w:t>
      </w:r>
      <w:r w:rsidRPr="0084189F">
        <w:rPr>
          <w:szCs w:val="20"/>
        </w:rPr>
        <w:t xml:space="preserve">  If delays in the procurement process result in a change to the anticipated </w:t>
      </w:r>
      <w:r w:rsidRPr="0084189F">
        <w:rPr>
          <w:color w:val="000000"/>
          <w:szCs w:val="20"/>
        </w:rPr>
        <w:t>Contract</w:t>
      </w:r>
      <w:r w:rsidRPr="0084189F">
        <w:rPr>
          <w:szCs w:val="20"/>
        </w:rPr>
        <w:t xml:space="preserve"> effective date, the </w:t>
      </w:r>
      <w:r w:rsidRPr="0084189F">
        <w:rPr>
          <w:color w:val="000000"/>
          <w:szCs w:val="20"/>
        </w:rPr>
        <w:t>Contractor</w:t>
      </w:r>
      <w:r w:rsidRPr="0084189F">
        <w:rPr>
          <w:szCs w:val="20"/>
        </w:rPr>
        <w:t xml:space="preserve"> agrees to accept a </w:t>
      </w:r>
      <w:r w:rsidRPr="0084189F">
        <w:rPr>
          <w:color w:val="000000"/>
          <w:szCs w:val="20"/>
        </w:rPr>
        <w:t>Contract</w:t>
      </w:r>
      <w:r w:rsidRPr="0084189F">
        <w:rPr>
          <w:szCs w:val="20"/>
        </w:rPr>
        <w:t xml:space="preserve"> for the full term of this </w:t>
      </w:r>
      <w:r w:rsidRPr="0084189F">
        <w:rPr>
          <w:color w:val="000000"/>
          <w:szCs w:val="20"/>
        </w:rPr>
        <w:t>Contract</w:t>
      </w:r>
      <w:r w:rsidR="00E24ED5">
        <w:rPr>
          <w:color w:val="000000"/>
          <w:szCs w:val="20"/>
        </w:rPr>
        <w:t>.</w:t>
      </w:r>
      <w:r w:rsidRPr="0084189F">
        <w:rPr>
          <w:szCs w:val="20"/>
        </w:rPr>
        <w:t xml:space="preserve"> </w:t>
      </w:r>
    </w:p>
    <w:p w14:paraId="02F4FBD6" w14:textId="77777777" w:rsidR="00757621" w:rsidRPr="0084189F" w:rsidRDefault="00757621" w:rsidP="004F3AD8">
      <w:pPr>
        <w:spacing w:after="0"/>
        <w:jc w:val="both"/>
        <w:rPr>
          <w:szCs w:val="20"/>
        </w:rPr>
      </w:pPr>
    </w:p>
    <w:p w14:paraId="0B6DFFAF" w14:textId="36ADA92C" w:rsidR="00757621" w:rsidRPr="0084189F" w:rsidRDefault="00757621" w:rsidP="004F3AD8">
      <w:pPr>
        <w:spacing w:after="0"/>
        <w:jc w:val="both"/>
        <w:rPr>
          <w:szCs w:val="20"/>
        </w:rPr>
      </w:pPr>
      <w:r w:rsidRPr="0084189F">
        <w:rPr>
          <w:szCs w:val="20"/>
        </w:rPr>
        <w:t xml:space="preserve">This </w:t>
      </w:r>
      <w:r w:rsidRPr="0084189F">
        <w:rPr>
          <w:color w:val="000000" w:themeColor="text1"/>
          <w:szCs w:val="20"/>
        </w:rPr>
        <w:t>Contract</w:t>
      </w:r>
      <w:r w:rsidRPr="0084189F">
        <w:rPr>
          <w:szCs w:val="20"/>
        </w:rPr>
        <w:t xml:space="preserve"> may be </w:t>
      </w:r>
      <w:r w:rsidR="004F3AD8">
        <w:rPr>
          <w:szCs w:val="20"/>
        </w:rPr>
        <w:t>extended up to two (2)</w:t>
      </w:r>
      <w:r w:rsidRPr="0084189F">
        <w:rPr>
          <w:szCs w:val="20"/>
        </w:rPr>
        <w:t xml:space="preserve"> years with no single extension exceeding one (1) year, by the mutual written consent of the Contractor and the Director at the same terms, conditions, and pricing at the rates in effect in the last year of this </w:t>
      </w:r>
      <w:r w:rsidRPr="0084189F">
        <w:rPr>
          <w:color w:val="000000" w:themeColor="text1"/>
          <w:szCs w:val="20"/>
        </w:rPr>
        <w:t>Contract</w:t>
      </w:r>
      <w:r w:rsidRPr="0084189F">
        <w:rPr>
          <w:szCs w:val="20"/>
        </w:rPr>
        <w:t xml:space="preserve"> or rates more favorable to the State.  </w:t>
      </w:r>
    </w:p>
    <w:p w14:paraId="15F6A63C" w14:textId="77777777" w:rsidR="00757621" w:rsidRPr="0084189F" w:rsidRDefault="00757621" w:rsidP="00757621">
      <w:pPr>
        <w:spacing w:after="0"/>
        <w:rPr>
          <w:szCs w:val="20"/>
        </w:rPr>
      </w:pPr>
    </w:p>
    <w:p w14:paraId="3254051C" w14:textId="77777777" w:rsidR="00757621" w:rsidRPr="0084189F" w:rsidRDefault="00757621" w:rsidP="0034517D">
      <w:pPr>
        <w:pStyle w:val="Heading2"/>
      </w:pPr>
      <w:bookmarkStart w:id="149" w:name="_Toc400531508"/>
      <w:bookmarkStart w:id="150" w:name="_Toc428533979"/>
      <w:bookmarkStart w:id="151" w:name="_Toc32310704"/>
      <w:bookmarkStart w:id="152" w:name="_Toc208586371"/>
      <w:r w:rsidRPr="0084189F">
        <w:t>CONTRACT TRANSITION</w:t>
      </w:r>
      <w:bookmarkEnd w:id="149"/>
      <w:bookmarkEnd w:id="150"/>
      <w:bookmarkEnd w:id="151"/>
      <w:bookmarkEnd w:id="152"/>
    </w:p>
    <w:p w14:paraId="52CAC234" w14:textId="5A53CF16" w:rsidR="00BB3A52" w:rsidRDefault="00A809C2" w:rsidP="004F3AD8">
      <w:pPr>
        <w:pStyle w:val="ListParagraph"/>
      </w:pPr>
      <w:r w:rsidRPr="00A70375">
        <w:rPr>
          <w:rFonts w:cstheme="minorHAnsi"/>
          <w:b/>
        </w:rPr>
        <w:t>No Award Made --</w:t>
      </w:r>
      <w:r w:rsidR="00BB3A52">
        <w:t xml:space="preserve">In the event that a new contract has not been awarded prior to the expiration date for this Contract, including any extensions exercised, then by written notice to the Contractor, the State may exercise its right to transition this Contract for a period of up to </w:t>
      </w:r>
      <w:r w:rsidR="004F3AD8">
        <w:t>180</w:t>
      </w:r>
      <w:r w:rsidR="00BB3A52">
        <w:t xml:space="preserve"> Calendar Days (the “Initial Transition Period”).  In the event the State exercises its right pursuant to this Section, then the Contractor shall continue performance under this Contract under the same terms, conditions, and pricing until a new contract is awarded or the Initial Transition Period expires. At no time shall this Initial Transition Period extend more than 365 Calendar Days beyond the expiration date of this Contract, including any extensions exercised,</w:t>
      </w:r>
      <w:r w:rsidR="00BB3A52" w:rsidRPr="00894E5C">
        <w:t xml:space="preserve"> </w:t>
      </w:r>
      <w:r w:rsidR="00BB3A52" w:rsidRPr="00894E5C">
        <w:rPr>
          <w:iCs/>
        </w:rPr>
        <w:t>unless</w:t>
      </w:r>
      <w:r w:rsidR="00BB3A52" w:rsidRPr="00894E5C">
        <w:t xml:space="preserve"> </w:t>
      </w:r>
      <w:r w:rsidR="00BB3A52" w:rsidRPr="00894E5C">
        <w:rPr>
          <w:iCs/>
        </w:rPr>
        <w:t>in the opinion of the Director, it is in the best interest of the State to extend the Initial Transition Period.</w:t>
      </w:r>
    </w:p>
    <w:p w14:paraId="03D01E05" w14:textId="6EAB8C02" w:rsidR="00D80DD5" w:rsidRPr="00A70375" w:rsidRDefault="00A809C2" w:rsidP="004F3AD8">
      <w:pPr>
        <w:pStyle w:val="ListParagraph"/>
        <w:rPr>
          <w:rFonts w:asciiTheme="minorHAnsi" w:hAnsiTheme="minorHAnsi" w:cstheme="minorHAnsi"/>
        </w:rPr>
      </w:pPr>
      <w:r w:rsidRPr="00A70375">
        <w:rPr>
          <w:rFonts w:asciiTheme="minorHAnsi" w:hAnsiTheme="minorHAnsi" w:cstheme="minorHAnsi"/>
          <w:b/>
        </w:rPr>
        <w:t>New Contract Awarded --</w:t>
      </w:r>
      <w:r w:rsidRPr="00A70375">
        <w:rPr>
          <w:rFonts w:asciiTheme="minorHAnsi" w:hAnsiTheme="minorHAnsi" w:cstheme="minorHAnsi"/>
        </w:rPr>
        <w:t xml:space="preserve"> </w:t>
      </w:r>
      <w:r w:rsidR="00BB3A52">
        <w:t>In the event that a new contract has been awarded prior to the expiration date for this Contract, including any extensions exercised , then by written notice to the Contractor the State may transition this Contract (the “NCA Transition Period”) and the Contractor shall continue performance under this Contract, under the same terms, conditions, and pricing, for a period of up to 365 Calendar Days beyond the expiration date of this Contract, including any extensions exercised, or until the new contract(s) can be completely operational, whichever first occurs.</w:t>
      </w:r>
    </w:p>
    <w:p w14:paraId="3C247B0E" w14:textId="77777777" w:rsidR="00757621" w:rsidRPr="0084189F" w:rsidRDefault="00757621" w:rsidP="004F3AD8">
      <w:pPr>
        <w:spacing w:after="0"/>
        <w:jc w:val="both"/>
        <w:rPr>
          <w:szCs w:val="20"/>
        </w:rPr>
      </w:pPr>
    </w:p>
    <w:p w14:paraId="5E919AF5" w14:textId="00A7B39E" w:rsidR="00757621" w:rsidRPr="0084189F" w:rsidRDefault="007D4D87" w:rsidP="004F3AD8">
      <w:pPr>
        <w:spacing w:after="0"/>
        <w:jc w:val="both"/>
        <w:rPr>
          <w:szCs w:val="20"/>
        </w:rPr>
      </w:pPr>
      <w:r>
        <w:rPr>
          <w:szCs w:val="20"/>
        </w:rPr>
        <w:t xml:space="preserve">Please see Bid Solicitation Section 4.20 for Contractor responsibilities during the transition period. </w:t>
      </w:r>
    </w:p>
    <w:p w14:paraId="12F27ECD" w14:textId="77777777" w:rsidR="00757621" w:rsidRPr="0084189F" w:rsidRDefault="00757621" w:rsidP="004F3AD8">
      <w:pPr>
        <w:spacing w:after="0"/>
        <w:jc w:val="both"/>
        <w:rPr>
          <w:szCs w:val="20"/>
        </w:rPr>
      </w:pPr>
    </w:p>
    <w:p w14:paraId="55246A5F" w14:textId="77777777" w:rsidR="00757621" w:rsidRPr="0084189F" w:rsidRDefault="00757621" w:rsidP="0034517D">
      <w:pPr>
        <w:pStyle w:val="Heading2"/>
      </w:pPr>
      <w:bookmarkStart w:id="153" w:name="_Toc118513795"/>
      <w:bookmarkStart w:id="154" w:name="_Toc400531563"/>
      <w:bookmarkStart w:id="155" w:name="_Toc428534035"/>
      <w:bookmarkStart w:id="156" w:name="_Toc32310758"/>
      <w:bookmarkStart w:id="157" w:name="_Toc208586372"/>
      <w:bookmarkStart w:id="158" w:name="OLE_LINK3"/>
      <w:bookmarkStart w:id="159" w:name="OLE_LINK4"/>
      <w:r w:rsidRPr="0084189F">
        <w:t xml:space="preserve">PERFORMANCE </w:t>
      </w:r>
      <w:bookmarkEnd w:id="153"/>
      <w:r w:rsidRPr="0084189F">
        <w:t>SECURITY</w:t>
      </w:r>
      <w:bookmarkEnd w:id="154"/>
      <w:bookmarkEnd w:id="155"/>
      <w:bookmarkEnd w:id="156"/>
      <w:bookmarkEnd w:id="157"/>
    </w:p>
    <w:bookmarkEnd w:id="158"/>
    <w:bookmarkEnd w:id="159"/>
    <w:p w14:paraId="5556DA2D" w14:textId="7368799E" w:rsidR="00757621" w:rsidRPr="0084189F" w:rsidRDefault="004F3AD8" w:rsidP="004F3AD8">
      <w:pPr>
        <w:autoSpaceDE w:val="0"/>
        <w:autoSpaceDN w:val="0"/>
        <w:adjustRightInd w:val="0"/>
        <w:spacing w:after="0"/>
        <w:jc w:val="both"/>
        <w:rPr>
          <w:color w:val="000000"/>
          <w:szCs w:val="20"/>
        </w:rPr>
      </w:pPr>
      <w:r>
        <w:rPr>
          <w:rFonts w:cstheme="minorHAnsi"/>
          <w:color w:val="000000"/>
          <w:szCs w:val="20"/>
        </w:rPr>
        <w:t xml:space="preserve">Not applicable to this procurement. </w:t>
      </w:r>
    </w:p>
    <w:p w14:paraId="7FFCCDEE" w14:textId="77777777" w:rsidR="00757621" w:rsidRPr="0084189F" w:rsidRDefault="00757621" w:rsidP="00757621">
      <w:pPr>
        <w:spacing w:after="0"/>
        <w:rPr>
          <w:szCs w:val="20"/>
        </w:rPr>
      </w:pPr>
    </w:p>
    <w:p w14:paraId="20751EA5" w14:textId="77777777" w:rsidR="00757621" w:rsidRPr="0084189F" w:rsidRDefault="00757621" w:rsidP="0034517D">
      <w:pPr>
        <w:pStyle w:val="Heading2"/>
      </w:pPr>
      <w:bookmarkStart w:id="160" w:name="_Toc400531513"/>
      <w:bookmarkStart w:id="161" w:name="_Toc428533984"/>
      <w:bookmarkStart w:id="162" w:name="_Toc32310709"/>
      <w:bookmarkStart w:id="163" w:name="_Toc208586373"/>
      <w:r w:rsidRPr="0084189F">
        <w:t>OWNERSHIP OF MATERIAL</w:t>
      </w:r>
      <w:bookmarkEnd w:id="160"/>
      <w:bookmarkEnd w:id="161"/>
      <w:bookmarkEnd w:id="162"/>
      <w:bookmarkEnd w:id="163"/>
    </w:p>
    <w:p w14:paraId="48256B18" w14:textId="3BC0A7F1" w:rsidR="00757621" w:rsidRPr="00A70375" w:rsidRDefault="00757621" w:rsidP="00FD4DF3">
      <w:pPr>
        <w:pStyle w:val="ListParagraph"/>
        <w:numPr>
          <w:ilvl w:val="0"/>
          <w:numId w:val="58"/>
        </w:numPr>
        <w:rPr>
          <w:rFonts w:cs="Calibri"/>
        </w:rPr>
      </w:pPr>
      <w:r w:rsidRPr="00A70375">
        <w:rPr>
          <w:rFonts w:cs="Calibri"/>
          <w:b/>
        </w:rPr>
        <w:t>State Data</w:t>
      </w:r>
      <w:r w:rsidRPr="00A70375">
        <w:rPr>
          <w:rFonts w:cs="Calibri"/>
        </w:rPr>
        <w:t xml:space="preserve"> – The State owns State Data. Contractor shall not obtain any right, title, or interest in</w:t>
      </w:r>
      <w:r w:rsidR="00CC37CA" w:rsidRPr="00A70375">
        <w:rPr>
          <w:rFonts w:cs="Calibri"/>
        </w:rPr>
        <w:t xml:space="preserve"> any State</w:t>
      </w:r>
      <w:r w:rsidRPr="00A70375">
        <w:rPr>
          <w:rFonts w:cs="Calibri"/>
        </w:rPr>
        <w:t xml:space="preserve"> Data, or information derived from or based on State Data.  State Data provided to Contractor </w:t>
      </w:r>
      <w:r w:rsidRPr="00A70375" w:rsidDel="00A54E38">
        <w:rPr>
          <w:rFonts w:cs="Calibri"/>
        </w:rPr>
        <w:t xml:space="preserve">shall be delivered or returned to the State of New Jersey upon </w:t>
      </w:r>
      <w:r w:rsidRPr="00A70375">
        <w:rPr>
          <w:rFonts w:cs="Calibri"/>
        </w:rPr>
        <w:t>thirty (</w:t>
      </w:r>
      <w:r w:rsidRPr="00A70375" w:rsidDel="00A54E38">
        <w:rPr>
          <w:rFonts w:cs="Calibri"/>
        </w:rPr>
        <w:t>30</w:t>
      </w:r>
      <w:r w:rsidRPr="00A70375">
        <w:rPr>
          <w:rFonts w:cs="Calibri"/>
        </w:rPr>
        <w:t>)</w:t>
      </w:r>
      <w:r w:rsidRPr="00A70375" w:rsidDel="00A54E38">
        <w:rPr>
          <w:rFonts w:cs="Calibri"/>
        </w:rPr>
        <w:t xml:space="preserve"> </w:t>
      </w:r>
      <w:r w:rsidR="00DB42A9" w:rsidRPr="00A70375" w:rsidDel="00A54E38">
        <w:rPr>
          <w:rFonts w:cs="Calibri"/>
        </w:rPr>
        <w:t>days’ notice</w:t>
      </w:r>
      <w:r w:rsidRPr="00A70375" w:rsidDel="00A54E38">
        <w:rPr>
          <w:rFonts w:cs="Calibri"/>
        </w:rPr>
        <w:t xml:space="preserve"> by the State</w:t>
      </w:r>
      <w:r w:rsidRPr="00A70375">
        <w:rPr>
          <w:rFonts w:cs="Calibri"/>
        </w:rPr>
        <w:t xml:space="preserve"> or thirty (30) days after the expiration or termination of the Contract.  Except as specifically required by the requirements of the Bid Solicitation, State Data shall not be disclosed, sold, assigned, leased or otherwise disposed of to any person or entity other than the State unless specifically directed to do so in writing by the State Contract Manager.</w:t>
      </w:r>
    </w:p>
    <w:p w14:paraId="5E8A58AD" w14:textId="77777777" w:rsidR="00757621" w:rsidRPr="00A70375" w:rsidRDefault="00757621" w:rsidP="00A70375">
      <w:pPr>
        <w:pStyle w:val="ListParagraph"/>
        <w:rPr>
          <w:rFonts w:cs="Calibri"/>
        </w:rPr>
      </w:pPr>
      <w:r w:rsidRPr="00A70375">
        <w:rPr>
          <w:rFonts w:cs="Calibri"/>
          <w:b/>
        </w:rPr>
        <w:t>Work Product; Services</w:t>
      </w:r>
      <w:r w:rsidRPr="00A70375">
        <w:rPr>
          <w:rFonts w:cs="Calibri"/>
        </w:rPr>
        <w:t xml:space="preserve"> – The State owns all Deliverables developed for the State in the course of providing Services under the Contract, including but not limited to, all data, technical information, materials gathered, originated, developed, prepared, used or obtained in the performance of the </w:t>
      </w:r>
      <w:r w:rsidRPr="00A70375">
        <w:rPr>
          <w:rFonts w:cs="Calibri"/>
          <w:color w:val="000000"/>
        </w:rPr>
        <w:t>Contract</w:t>
      </w:r>
      <w:r w:rsidRPr="00A70375">
        <w:rPr>
          <w:rFonts w:cs="Calibri"/>
        </w:rPr>
        <w:t xml:space="preserve">, including but not limited to all reports, surveys, plans, charts, literature, brochures, mailings, recordings (video and/or audio), pictures, drawings, analyses, graphic representations, print-outs, notes and memoranda, written procedures and documents, regardless of the state of completion, which are prepared for or are a result of the Services required under the </w:t>
      </w:r>
      <w:r w:rsidRPr="00A70375">
        <w:rPr>
          <w:rFonts w:cs="Calibri"/>
          <w:color w:val="000000"/>
        </w:rPr>
        <w:t>Contract</w:t>
      </w:r>
      <w:r w:rsidR="00477A75" w:rsidRPr="00A70375">
        <w:rPr>
          <w:rFonts w:cs="Calibri"/>
        </w:rPr>
        <w:t xml:space="preserve">. </w:t>
      </w:r>
    </w:p>
    <w:p w14:paraId="7C78C055" w14:textId="101E620C" w:rsidR="00757621" w:rsidRPr="00A70375" w:rsidRDefault="00B41659" w:rsidP="00A70375">
      <w:pPr>
        <w:pStyle w:val="ListParagraph"/>
        <w:rPr>
          <w:rFonts w:cs="Calibri"/>
        </w:rPr>
      </w:pPr>
      <w:r w:rsidRPr="00A70375">
        <w:rPr>
          <w:rFonts w:cs="Calibri"/>
          <w:b/>
        </w:rPr>
        <w:t xml:space="preserve">Contractor </w:t>
      </w:r>
      <w:r w:rsidR="00757621" w:rsidRPr="00A70375">
        <w:rPr>
          <w:rFonts w:cs="Calibri"/>
          <w:b/>
        </w:rPr>
        <w:t>Intellectual Property; Commercial off the Shelf Software (COTS) and Customized Software</w:t>
      </w:r>
      <w:r w:rsidR="00757621" w:rsidRPr="00A70375">
        <w:rPr>
          <w:rFonts w:cs="Calibri"/>
        </w:rPr>
        <w:t xml:space="preserve"> – Contractor retains ownership of all </w:t>
      </w:r>
      <w:r w:rsidRPr="00A70375">
        <w:rPr>
          <w:rFonts w:cs="Calibri"/>
        </w:rPr>
        <w:t>Contractor</w:t>
      </w:r>
      <w:r w:rsidR="00757621" w:rsidRPr="00A70375">
        <w:rPr>
          <w:rFonts w:cs="Calibri"/>
        </w:rPr>
        <w:t xml:space="preserve"> Intellectual Property, and any modifications thereto and derivatives thereof, </w:t>
      </w:r>
      <w:r w:rsidR="00477A75" w:rsidRPr="00A70375">
        <w:rPr>
          <w:rFonts w:cs="Calibri"/>
        </w:rPr>
        <w:t xml:space="preserve">that the </w:t>
      </w:r>
      <w:r w:rsidR="00757621" w:rsidRPr="00A70375">
        <w:rPr>
          <w:rFonts w:cs="Calibri"/>
        </w:rPr>
        <w:t xml:space="preserve"> Contractor supplies to the State pursuant to the Contract</w:t>
      </w:r>
      <w:r w:rsidR="00477A75" w:rsidRPr="00A70375">
        <w:rPr>
          <w:rFonts w:cs="Calibri"/>
        </w:rPr>
        <w:t xml:space="preserve">, and </w:t>
      </w:r>
      <w:r w:rsidR="00757621" w:rsidRPr="00A70375">
        <w:rPr>
          <w:rFonts w:cs="Calibri"/>
        </w:rPr>
        <w:t xml:space="preserve">grants the State a non-exclusive, royalty-free license to use </w:t>
      </w:r>
      <w:r w:rsidRPr="00A70375">
        <w:rPr>
          <w:rFonts w:cs="Calibri"/>
        </w:rPr>
        <w:t>Contractor</w:t>
      </w:r>
      <w:r w:rsidR="00757621" w:rsidRPr="00A70375">
        <w:rPr>
          <w:rFonts w:cs="Calibri"/>
        </w:rPr>
        <w:t xml:space="preserve"> Intellectual Property delivered to the State for the purposes contemplated by the Contract for the duration of the Contract </w:t>
      </w:r>
      <w:r w:rsidR="00757621" w:rsidRPr="00A70375">
        <w:rPr>
          <w:rFonts w:cs="Calibri"/>
        </w:rPr>
        <w:lastRenderedPageBreak/>
        <w:t xml:space="preserve">including all extensions.  In the event Contractor provides its standard license agreement terms with its Quote, such terms and conditions must comply with </w:t>
      </w:r>
      <w:r w:rsidR="00757621" w:rsidRPr="00A70375">
        <w:rPr>
          <w:rFonts w:cs="Calibri"/>
          <w:i/>
        </w:rPr>
        <w:t>Bid Solicitation Section 1.4 – Order of Precedence of Contractual Terms</w:t>
      </w:r>
      <w:r w:rsidR="00757621" w:rsidRPr="00A70375">
        <w:rPr>
          <w:rFonts w:cs="Calibri"/>
        </w:rPr>
        <w:t>.</w:t>
      </w:r>
    </w:p>
    <w:p w14:paraId="3F7774C4" w14:textId="77777777" w:rsidR="00757621" w:rsidRPr="00A70375" w:rsidRDefault="00757621" w:rsidP="00A70375">
      <w:pPr>
        <w:pStyle w:val="ListParagraph"/>
        <w:rPr>
          <w:rFonts w:cs="Calibri"/>
        </w:rPr>
      </w:pPr>
      <w:r w:rsidRPr="00A70375">
        <w:rPr>
          <w:rFonts w:cs="Calibri"/>
          <w:b/>
        </w:rPr>
        <w:t>Third Party Intellectual Property</w:t>
      </w:r>
      <w:r w:rsidRPr="00A70375">
        <w:rPr>
          <w:rFonts w:cs="Calibri"/>
        </w:rPr>
        <w:t xml:space="preserve"> – Unless otherwise specified in the Bid Solicitation that the State, on its own, will acquire and obtain a license to Third Party Intellectual Property, Contractor shall secure on the State’s behalf, in the name of the State and subject to the State’s approval, a license to Third Party Intellectual Property sufficient to fulfill the business objectives, requirements and specifications identified in the Contract at no additional cost to the State beyond that in the Quote price.  In the event Contractor is obligated to flow-down commercially standard </w:t>
      </w:r>
      <w:r w:rsidR="00443BC8" w:rsidRPr="00A70375">
        <w:rPr>
          <w:rFonts w:cs="Calibri"/>
        </w:rPr>
        <w:t>t</w:t>
      </w:r>
      <w:r w:rsidRPr="00A70375">
        <w:rPr>
          <w:rFonts w:cs="Calibri"/>
        </w:rPr>
        <w:t xml:space="preserve">hird </w:t>
      </w:r>
      <w:r w:rsidR="00443BC8" w:rsidRPr="00A70375">
        <w:rPr>
          <w:rFonts w:cs="Calibri"/>
        </w:rPr>
        <w:t>p</w:t>
      </w:r>
      <w:r w:rsidRPr="00A70375">
        <w:rPr>
          <w:rFonts w:cs="Calibri"/>
        </w:rPr>
        <w:t>arty terms and conditions customarily provided to the public associated with Third Party Intellectual Property and such terms and conditions conflict with Bid Solicitation requirements, including the SSTC, the State will accept such terms and conditions with the exception of the following:  indemnification, limitation of liability, choice of law, governing law, jurisdiction, and confidentiality.  The Bid Solicitation including the SSTC shall prevail with respect to such conflicting terms and conditions.  In addition, the State will not accept any provision requ</w:t>
      </w:r>
      <w:r w:rsidR="00443BC8" w:rsidRPr="00A70375">
        <w:rPr>
          <w:rFonts w:cs="Calibri"/>
        </w:rPr>
        <w:t>iring the State to indemnify a t</w:t>
      </w:r>
      <w:r w:rsidRPr="00A70375">
        <w:rPr>
          <w:rFonts w:cs="Calibri"/>
        </w:rPr>
        <w:t xml:space="preserve">hird </w:t>
      </w:r>
      <w:r w:rsidR="00443BC8" w:rsidRPr="00A70375">
        <w:rPr>
          <w:rFonts w:cs="Calibri"/>
        </w:rPr>
        <w:t>p</w:t>
      </w:r>
      <w:r w:rsidRPr="00A70375">
        <w:rPr>
          <w:rFonts w:cs="Calibri"/>
        </w:rPr>
        <w:t xml:space="preserve">arty or to submit to arbitration.  Such terms are considered void and of no effect.  </w:t>
      </w:r>
      <w:r w:rsidR="00DB42A9" w:rsidRPr="00A70375">
        <w:rPr>
          <w:rFonts w:cs="Calibri"/>
        </w:rPr>
        <w:t>Third</w:t>
      </w:r>
      <w:r w:rsidR="00443BC8" w:rsidRPr="00A70375">
        <w:rPr>
          <w:rFonts w:cs="Calibri"/>
        </w:rPr>
        <w:t xml:space="preserve"> party </w:t>
      </w:r>
      <w:r w:rsidRPr="00A70375">
        <w:rPr>
          <w:rFonts w:cs="Calibri"/>
        </w:rPr>
        <w:t>terms and conditions should be submitted with the Quote. If Contractor uses Third Party Intellectual Property, Contractor must indemnify the State for infringement claims with respect to the Third Party Intellectual Property.   Contractor agrees that its use of Third Party Intellectual Property shall be consistent with the license for the Third Party Intellectual Property, whether supplied by the Contractor, secured by the State as required by the Bid Solicitation, or ot</w:t>
      </w:r>
      <w:r w:rsidR="00477A75" w:rsidRPr="00A70375">
        <w:rPr>
          <w:rFonts w:cs="Calibri"/>
        </w:rPr>
        <w:t xml:space="preserve">herwise supplied by the State. </w:t>
      </w:r>
    </w:p>
    <w:p w14:paraId="64C74EA7" w14:textId="3099EA0B" w:rsidR="00757621" w:rsidRPr="00A70375" w:rsidRDefault="00757621" w:rsidP="00A70375">
      <w:pPr>
        <w:pStyle w:val="ListParagraph"/>
        <w:rPr>
          <w:rFonts w:cs="Calibri"/>
        </w:rPr>
      </w:pPr>
      <w:r w:rsidRPr="00A70375">
        <w:rPr>
          <w:rFonts w:cs="Calibri"/>
          <w:b/>
        </w:rPr>
        <w:t>Work Product; Custom Software</w:t>
      </w:r>
      <w:r w:rsidRPr="00A70375">
        <w:rPr>
          <w:rFonts w:cs="Calibri"/>
        </w:rPr>
        <w:t xml:space="preserve"> – The State owns all Custom Software which shall be considered “work made for hire”, i.e., the State, not the Contractor, </w:t>
      </w:r>
      <w:r w:rsidR="00632330" w:rsidRPr="00A70375">
        <w:rPr>
          <w:rFonts w:cs="Calibri"/>
        </w:rPr>
        <w:t>Subcontractor</w:t>
      </w:r>
      <w:r w:rsidRPr="00A70375">
        <w:rPr>
          <w:rFonts w:cs="Calibri"/>
        </w:rPr>
        <w:t xml:space="preserve">, or third party, shall have full and complete ownership of all such Custom Software.  To the extent that any Custom Software may not, by operation of the law, be a “work made for hire” in accordance with the terms of the Contract, Contractor, </w:t>
      </w:r>
      <w:r w:rsidR="00632330" w:rsidRPr="00A70375">
        <w:rPr>
          <w:rFonts w:cs="Calibri"/>
        </w:rPr>
        <w:t>Subcontractor</w:t>
      </w:r>
      <w:r w:rsidRPr="00A70375">
        <w:rPr>
          <w:rFonts w:cs="Calibri"/>
        </w:rPr>
        <w:t xml:space="preserve">, or third party hereby assigns to the State, or Contractor shall cause to be assigned to the State, all right, title and interest in and to any such Custom Software and any copyright thereof, and the State shall have the right to obtain and hold in its own name any copyrights, registrations and any other proprietary rights that may be available. </w:t>
      </w:r>
    </w:p>
    <w:p w14:paraId="4D21597F" w14:textId="77777777" w:rsidR="00757621" w:rsidRPr="00A70375" w:rsidRDefault="00757621" w:rsidP="00A70375">
      <w:pPr>
        <w:pStyle w:val="ListParagraph"/>
        <w:rPr>
          <w:rFonts w:cs="Calibri"/>
        </w:rPr>
      </w:pPr>
      <w:r w:rsidRPr="00A70375">
        <w:rPr>
          <w:rFonts w:cs="Calibri"/>
          <w:b/>
        </w:rPr>
        <w:t>State Intellectual Property</w:t>
      </w:r>
      <w:r w:rsidR="00477A75" w:rsidRPr="00A70375">
        <w:rPr>
          <w:rFonts w:cs="Calibri"/>
        </w:rPr>
        <w:t xml:space="preserve"> – </w:t>
      </w:r>
      <w:r w:rsidRPr="00A70375">
        <w:rPr>
          <w:rFonts w:cs="Calibri"/>
        </w:rPr>
        <w:t>The State owns all State Intellectual Property provided to Contractor pursuant to the Contract</w:t>
      </w:r>
      <w:r w:rsidR="00477A75" w:rsidRPr="00A70375">
        <w:rPr>
          <w:rFonts w:cs="Calibri"/>
        </w:rPr>
        <w:t>.</w:t>
      </w:r>
      <w:r w:rsidRPr="00A70375">
        <w:rPr>
          <w:rFonts w:cs="Calibri"/>
        </w:rPr>
        <w:t xml:space="preserve">  State Intellectual Property </w:t>
      </w:r>
      <w:r w:rsidRPr="00A70375" w:rsidDel="00A54E38">
        <w:rPr>
          <w:rFonts w:cs="Calibri"/>
        </w:rPr>
        <w:t xml:space="preserve">shall be delivered or returned to the State of New Jersey upon </w:t>
      </w:r>
      <w:r w:rsidRPr="00A70375">
        <w:rPr>
          <w:rFonts w:cs="Calibri"/>
        </w:rPr>
        <w:t>thirty (</w:t>
      </w:r>
      <w:r w:rsidRPr="00A70375" w:rsidDel="00A54E38">
        <w:rPr>
          <w:rFonts w:cs="Calibri"/>
        </w:rPr>
        <w:t>30</w:t>
      </w:r>
      <w:r w:rsidRPr="00A70375">
        <w:rPr>
          <w:rFonts w:cs="Calibri"/>
        </w:rPr>
        <w:t>)</w:t>
      </w:r>
      <w:r w:rsidRPr="00A70375" w:rsidDel="00A54E38">
        <w:rPr>
          <w:rFonts w:cs="Calibri"/>
        </w:rPr>
        <w:t xml:space="preserve"> days</w:t>
      </w:r>
      <w:r w:rsidRPr="00A70375">
        <w:rPr>
          <w:rFonts w:cs="Calibri"/>
        </w:rPr>
        <w:t>’</w:t>
      </w:r>
      <w:r w:rsidRPr="00A70375" w:rsidDel="00A54E38">
        <w:rPr>
          <w:rFonts w:cs="Calibri"/>
        </w:rPr>
        <w:t xml:space="preserve"> notice by the State</w:t>
      </w:r>
      <w:r w:rsidRPr="00A70375">
        <w:rPr>
          <w:rFonts w:cs="Calibri"/>
        </w:rPr>
        <w:t xml:space="preserve"> or thirty (30) days after the expiration or termination of the Contract. </w:t>
      </w:r>
      <w:r w:rsidRPr="00A70375" w:rsidDel="00A54E38">
        <w:rPr>
          <w:rFonts w:cs="Calibri"/>
        </w:rPr>
        <w:t xml:space="preserve"> </w:t>
      </w:r>
      <w:r w:rsidRPr="00A70375">
        <w:rPr>
          <w:rFonts w:cs="Calibri"/>
        </w:rPr>
        <w:t xml:space="preserve">The State grants Contractor a non-exclusive, royalty-free, license to use State Intellectual Property for the purposes contemplated by the </w:t>
      </w:r>
      <w:r w:rsidR="00477A75" w:rsidRPr="00A70375">
        <w:rPr>
          <w:rFonts w:cs="Calibri"/>
        </w:rPr>
        <w:t>Contract</w:t>
      </w:r>
      <w:r w:rsidRPr="00A70375">
        <w:rPr>
          <w:rFonts w:cs="Calibri"/>
        </w:rPr>
        <w:t xml:space="preserve">.  Except as specifically required by the requirements of the Bid Solicitation, State Intellectual </w:t>
      </w:r>
      <w:r w:rsidR="00B84DAF" w:rsidRPr="00A70375">
        <w:rPr>
          <w:rFonts w:cs="Calibri"/>
        </w:rPr>
        <w:t xml:space="preserve">Property </w:t>
      </w:r>
      <w:r w:rsidRPr="00A70375">
        <w:rPr>
          <w:rFonts w:cs="Calibri"/>
        </w:rPr>
        <w:t xml:space="preserve">shall not  be disclosed, sold, assigned, leased or otherwise disposed of to any person or entity other than the State unless specifically directed to do so in writing by the State Contract Manager. The State’s license to Contractor is limited by the term of the Contract and the confidentiality obligations set forth in </w:t>
      </w:r>
      <w:r w:rsidRPr="00A70375">
        <w:rPr>
          <w:rFonts w:cs="Calibri"/>
          <w:i/>
        </w:rPr>
        <w:t>Bid Solicitation Section 6 – Data Security Requirements – Contractor Responsibility</w:t>
      </w:r>
      <w:r w:rsidRPr="00A70375">
        <w:rPr>
          <w:rFonts w:cs="Calibri"/>
        </w:rPr>
        <w:t>.</w:t>
      </w:r>
    </w:p>
    <w:p w14:paraId="13734E82" w14:textId="2DE3C8E9" w:rsidR="00757621" w:rsidRPr="00A70375" w:rsidRDefault="00757621" w:rsidP="00A70375">
      <w:pPr>
        <w:pStyle w:val="ListParagraph"/>
        <w:rPr>
          <w:rFonts w:cs="Calibri"/>
        </w:rPr>
      </w:pPr>
      <w:r w:rsidRPr="00A70375">
        <w:rPr>
          <w:rFonts w:cs="Calibri"/>
          <w:b/>
        </w:rPr>
        <w:t>No Rights</w:t>
      </w:r>
      <w:r w:rsidRPr="00A70375">
        <w:rPr>
          <w:rFonts w:cs="Calibri"/>
        </w:rPr>
        <w:t xml:space="preserve"> – Except as expressly set forth in the Contract, nothing in the Contract shall be construed as granting to or conferring upon Contractor any right, title, or interest in State Intellectual Property or any intellectual property that is now owned or licensed to or subsequently owned by or licensed by the State.  Except as expressly set forth in the Contract, nothing in the Contract shall be construed as granting to or conferring upon the State any right, title, or interest in any </w:t>
      </w:r>
      <w:r w:rsidR="00B41659" w:rsidRPr="00A70375">
        <w:rPr>
          <w:rFonts w:cs="Calibri"/>
        </w:rPr>
        <w:t>Contractor</w:t>
      </w:r>
      <w:r w:rsidRPr="00A70375">
        <w:rPr>
          <w:rFonts w:cs="Calibri"/>
        </w:rPr>
        <w:t xml:space="preserve"> Intellectual Property that is now owned or subsequently owned by Contractor.  Except as expressly set forth in the Contract, nothing in the Contract shall be construed as granting to or conferring upon the State any right, title, or interest in any Third Party Intellectual Property that is now owned or subsequently owned by a </w:t>
      </w:r>
      <w:r w:rsidR="00443BC8" w:rsidRPr="00A70375">
        <w:rPr>
          <w:rFonts w:cs="Calibri"/>
        </w:rPr>
        <w:t>third party</w:t>
      </w:r>
      <w:r w:rsidRPr="00A70375">
        <w:rPr>
          <w:rFonts w:cs="Calibri"/>
        </w:rPr>
        <w:t>.</w:t>
      </w:r>
    </w:p>
    <w:p w14:paraId="49977DE2" w14:textId="77777777" w:rsidR="00757621" w:rsidRPr="0084189F" w:rsidRDefault="00757621" w:rsidP="00757621">
      <w:pPr>
        <w:pStyle w:val="BodyText"/>
        <w:spacing w:after="0"/>
        <w:rPr>
          <w:szCs w:val="20"/>
        </w:rPr>
      </w:pPr>
    </w:p>
    <w:p w14:paraId="53C52AD5" w14:textId="77777777" w:rsidR="00757621" w:rsidRPr="0084189F" w:rsidRDefault="00757621" w:rsidP="0034517D">
      <w:pPr>
        <w:pStyle w:val="Heading2"/>
      </w:pPr>
      <w:bookmarkStart w:id="164" w:name="_Toc208586374"/>
      <w:r w:rsidRPr="0084189F">
        <w:t>SUBSTITUTION OF STAFF</w:t>
      </w:r>
      <w:bookmarkEnd w:id="164"/>
    </w:p>
    <w:p w14:paraId="4E08FE27" w14:textId="77777777" w:rsidR="00757621" w:rsidRPr="0084189F" w:rsidRDefault="00757621" w:rsidP="004F3AD8">
      <w:pPr>
        <w:jc w:val="both"/>
      </w:pPr>
      <w:r w:rsidRPr="0084189F">
        <w:t xml:space="preserve">If a Contractor needs to substitute any management, supervisory or key personnel, the Contractor shall identify the substitute personnel and the work to be performed.  The Contractor must provide detailed justification documenting the necessity for the substitution.  Resumes must be submitted </w:t>
      </w:r>
      <w:r w:rsidR="002627DA">
        <w:t>for</w:t>
      </w:r>
      <w:r w:rsidRPr="0084189F">
        <w:t xml:space="preserve"> the individual(s) proposed as substitute(s)</w:t>
      </w:r>
      <w:r w:rsidR="002627DA">
        <w:t xml:space="preserve"> who must</w:t>
      </w:r>
      <w:r w:rsidRPr="0084189F">
        <w:t xml:space="preserve"> have qualifications and experience equal to or better than the individual(s) originally proposed or currently assigned.</w:t>
      </w:r>
    </w:p>
    <w:p w14:paraId="6E143728" w14:textId="5C9A68B6" w:rsidR="00757621" w:rsidRPr="002504BF" w:rsidRDefault="00757621" w:rsidP="002504BF">
      <w:pPr>
        <w:jc w:val="both"/>
      </w:pPr>
      <w:r w:rsidRPr="0084189F">
        <w:t>The Contractor shall forward a request to substitute staff to the State Contract Manager for consideration and approval.  No substitute personnel are authorized to begin work until the Contractor has received written approval to proceed f</w:t>
      </w:r>
      <w:r w:rsidR="002504BF">
        <w:t>rom the State Contract Manager.</w:t>
      </w:r>
    </w:p>
    <w:p w14:paraId="24BF2452" w14:textId="77777777" w:rsidR="00757621" w:rsidRPr="0084189F" w:rsidRDefault="00757621" w:rsidP="0034517D">
      <w:pPr>
        <w:pStyle w:val="Heading2"/>
      </w:pPr>
      <w:bookmarkStart w:id="165" w:name="_Toc208586375"/>
      <w:r w:rsidRPr="0084189F">
        <w:t>DELIVERY TIME AND COSTS</w:t>
      </w:r>
      <w:bookmarkEnd w:id="165"/>
    </w:p>
    <w:p w14:paraId="000C2517" w14:textId="3885AEC7" w:rsidR="00757621" w:rsidRDefault="002504BF" w:rsidP="00757621">
      <w:pPr>
        <w:spacing w:after="0"/>
        <w:rPr>
          <w:rFonts w:cstheme="minorHAnsi"/>
          <w:szCs w:val="20"/>
        </w:rPr>
      </w:pPr>
      <w:r>
        <w:rPr>
          <w:rFonts w:cstheme="minorHAnsi"/>
          <w:szCs w:val="20"/>
        </w:rPr>
        <w:t xml:space="preserve">Not applicable to this procurement. </w:t>
      </w:r>
    </w:p>
    <w:p w14:paraId="7B8EEC52" w14:textId="77777777" w:rsidR="002504BF" w:rsidRPr="0084189F" w:rsidRDefault="002504BF" w:rsidP="00757621">
      <w:pPr>
        <w:spacing w:after="0"/>
        <w:rPr>
          <w:rFonts w:cstheme="minorHAnsi"/>
          <w:szCs w:val="20"/>
        </w:rPr>
      </w:pPr>
    </w:p>
    <w:p w14:paraId="6CF79182" w14:textId="77777777" w:rsidR="00757621" w:rsidRPr="0084189F" w:rsidRDefault="00757621" w:rsidP="0034517D">
      <w:pPr>
        <w:pStyle w:val="Heading2"/>
      </w:pPr>
      <w:bookmarkStart w:id="166" w:name="_Toc208586376"/>
      <w:r w:rsidRPr="0084189F">
        <w:t>AUTHORIZED DEALER AND/OR DISTRIBUTORS</w:t>
      </w:r>
      <w:bookmarkEnd w:id="166"/>
    </w:p>
    <w:p w14:paraId="62802376" w14:textId="3339C5E3" w:rsidR="00BB6D75" w:rsidRDefault="002504BF" w:rsidP="0084189F">
      <w:pPr>
        <w:spacing w:after="0"/>
        <w:rPr>
          <w:szCs w:val="20"/>
        </w:rPr>
      </w:pPr>
      <w:r>
        <w:rPr>
          <w:szCs w:val="20"/>
        </w:rPr>
        <w:t xml:space="preserve">Not applicable to this procurement. </w:t>
      </w:r>
    </w:p>
    <w:p w14:paraId="4A6954DB" w14:textId="77777777" w:rsidR="002504BF" w:rsidRDefault="002504BF" w:rsidP="0084189F">
      <w:pPr>
        <w:spacing w:after="0"/>
        <w:rPr>
          <w:szCs w:val="20"/>
        </w:rPr>
      </w:pPr>
    </w:p>
    <w:p w14:paraId="0FA49D98" w14:textId="77777777" w:rsidR="00D8290A" w:rsidRPr="0084189F" w:rsidRDefault="00D8290A" w:rsidP="002259DE">
      <w:pPr>
        <w:pStyle w:val="Heading2"/>
        <w:keepLines/>
      </w:pPr>
      <w:bookmarkStart w:id="167" w:name="_Toc400531525"/>
      <w:bookmarkStart w:id="168" w:name="_Toc428533996"/>
      <w:bookmarkStart w:id="169" w:name="_Toc32310718"/>
      <w:bookmarkStart w:id="170" w:name="_Toc208586377"/>
      <w:r w:rsidRPr="0084189F">
        <w:t>LIQUIDATED DAMAGES</w:t>
      </w:r>
      <w:bookmarkEnd w:id="167"/>
      <w:bookmarkEnd w:id="168"/>
      <w:bookmarkEnd w:id="169"/>
      <w:bookmarkEnd w:id="170"/>
    </w:p>
    <w:p w14:paraId="21814DB9" w14:textId="2BEC775D" w:rsidR="00D8290A" w:rsidRPr="0084189F" w:rsidRDefault="002504BF" w:rsidP="00D8290A">
      <w:pPr>
        <w:spacing w:after="0"/>
        <w:rPr>
          <w:rFonts w:eastAsia="MS Mincho"/>
          <w:bCs/>
          <w:szCs w:val="20"/>
        </w:rPr>
      </w:pPr>
      <w:r>
        <w:rPr>
          <w:rFonts w:eastAsia="MS Mincho"/>
          <w:bCs/>
          <w:szCs w:val="20"/>
        </w:rPr>
        <w:t xml:space="preserve">Not applicable to this procurement. </w:t>
      </w:r>
    </w:p>
    <w:p w14:paraId="33C353A4" w14:textId="29C95E24" w:rsidR="00D8290A" w:rsidRPr="0084189F" w:rsidRDefault="00D8290A" w:rsidP="00D8290A">
      <w:pPr>
        <w:spacing w:after="0"/>
        <w:rPr>
          <w:szCs w:val="20"/>
        </w:rPr>
      </w:pPr>
    </w:p>
    <w:p w14:paraId="676C77F1" w14:textId="0229F5FD" w:rsidR="00D8290A" w:rsidRPr="0084189F" w:rsidRDefault="00D8290A" w:rsidP="0034517D">
      <w:pPr>
        <w:pStyle w:val="Heading2"/>
      </w:pPr>
      <w:bookmarkStart w:id="171" w:name="_Toc400531531"/>
      <w:bookmarkStart w:id="172" w:name="_Toc428534002"/>
      <w:bookmarkStart w:id="173" w:name="_Toc32310724"/>
      <w:bookmarkStart w:id="174" w:name="_Toc208586378"/>
      <w:r w:rsidRPr="0084189F">
        <w:t>RETAINAGE</w:t>
      </w:r>
      <w:bookmarkEnd w:id="171"/>
      <w:bookmarkEnd w:id="172"/>
      <w:bookmarkEnd w:id="173"/>
      <w:bookmarkEnd w:id="174"/>
    </w:p>
    <w:p w14:paraId="47424FB0" w14:textId="60823F68" w:rsidR="00D8290A" w:rsidRPr="0084189F" w:rsidRDefault="002504BF" w:rsidP="00333BB3">
      <w:pPr>
        <w:tabs>
          <w:tab w:val="left" w:pos="540"/>
          <w:tab w:val="left" w:pos="630"/>
        </w:tabs>
        <w:spacing w:after="0"/>
        <w:rPr>
          <w:szCs w:val="20"/>
        </w:rPr>
      </w:pPr>
      <w:r>
        <w:rPr>
          <w:szCs w:val="20"/>
        </w:rPr>
        <w:t xml:space="preserve">Not applicable to this procurement. </w:t>
      </w:r>
    </w:p>
    <w:p w14:paraId="55F7E56F" w14:textId="77777777" w:rsidR="00D8290A" w:rsidRPr="0084189F" w:rsidRDefault="00D8290A" w:rsidP="00D8290A">
      <w:pPr>
        <w:spacing w:after="0"/>
        <w:rPr>
          <w:szCs w:val="20"/>
        </w:rPr>
      </w:pPr>
    </w:p>
    <w:p w14:paraId="2229ACA4" w14:textId="77777777" w:rsidR="00D8290A" w:rsidRPr="0084189F" w:rsidRDefault="00D8290A" w:rsidP="0034517D">
      <w:pPr>
        <w:pStyle w:val="Heading2"/>
      </w:pPr>
      <w:bookmarkStart w:id="175" w:name="_Toc208586379"/>
      <w:r w:rsidRPr="0084189F">
        <w:t>ELECTRONIC PAYMENTS</w:t>
      </w:r>
      <w:bookmarkEnd w:id="175"/>
    </w:p>
    <w:p w14:paraId="33D0D6D6" w14:textId="450D9631" w:rsidR="00D8290A" w:rsidRPr="0084189F" w:rsidRDefault="00D8290A" w:rsidP="002504BF">
      <w:pPr>
        <w:spacing w:after="0"/>
        <w:jc w:val="both"/>
        <w:rPr>
          <w:rFonts w:eastAsia="MS Mincho"/>
          <w:szCs w:val="20"/>
          <w:u w:val="single"/>
        </w:rPr>
      </w:pPr>
      <w:r w:rsidRPr="0084189F">
        <w:rPr>
          <w:szCs w:val="20"/>
        </w:rPr>
        <w:t xml:space="preserve">With the award of this Contract, the successful </w:t>
      </w:r>
      <w:r w:rsidRPr="0084189F">
        <w:rPr>
          <w:rFonts w:cs="Arial"/>
          <w:szCs w:val="20"/>
        </w:rPr>
        <w:t>Contractor(s)</w:t>
      </w:r>
      <w:r w:rsidRPr="0084189F">
        <w:rPr>
          <w:szCs w:val="20"/>
        </w:rPr>
        <w:t xml:space="preserve"> will be required to receive its payment(s) electronically.  In order to receive payments via automatic deposit from the State of New Jersey, </w:t>
      </w:r>
      <w:r w:rsidR="000D6356">
        <w:rPr>
          <w:szCs w:val="20"/>
        </w:rPr>
        <w:t xml:space="preserve">the Contractor </w:t>
      </w:r>
      <w:r w:rsidRPr="0084189F">
        <w:rPr>
          <w:szCs w:val="20"/>
        </w:rPr>
        <w:t xml:space="preserve">must complete the EFT information within </w:t>
      </w:r>
      <w:r w:rsidR="000D6356">
        <w:rPr>
          <w:szCs w:val="20"/>
        </w:rPr>
        <w:t>its</w:t>
      </w:r>
      <w:r w:rsidR="000D6356" w:rsidRPr="0084189F">
        <w:rPr>
          <w:szCs w:val="20"/>
        </w:rPr>
        <w:t xml:space="preserve"> </w:t>
      </w:r>
      <w:r w:rsidRPr="00D86180">
        <w:rPr>
          <w:b/>
          <w:i/>
          <w:color w:val="00B050"/>
          <w:szCs w:val="20"/>
        </w:rPr>
        <w:t>NJ</w:t>
      </w:r>
      <w:r w:rsidRPr="00D86180">
        <w:rPr>
          <w:b/>
          <w:i/>
          <w:color w:val="0070C0"/>
          <w:szCs w:val="20"/>
        </w:rPr>
        <w:t>START</w:t>
      </w:r>
      <w:r w:rsidRPr="0084189F">
        <w:rPr>
          <w:szCs w:val="20"/>
        </w:rPr>
        <w:t xml:space="preserve"> Vendor Profile.  Please refer to the QRG entitled </w:t>
      </w:r>
      <w:r w:rsidRPr="0084189F">
        <w:rPr>
          <w:rFonts w:eastAsia="MS Mincho"/>
          <w:szCs w:val="20"/>
        </w:rPr>
        <w:t xml:space="preserve">“Vendor Profile Management – Company Information and User Access” for instructions. </w:t>
      </w:r>
    </w:p>
    <w:p w14:paraId="6DCE9F9D" w14:textId="77777777" w:rsidR="00D8290A" w:rsidRPr="0084189F" w:rsidRDefault="00D8290A" w:rsidP="002504BF">
      <w:pPr>
        <w:spacing w:after="0"/>
        <w:jc w:val="both"/>
        <w:rPr>
          <w:szCs w:val="20"/>
        </w:rPr>
      </w:pPr>
    </w:p>
    <w:p w14:paraId="2ACE3C01" w14:textId="108F9A83" w:rsidR="00D8290A" w:rsidRPr="0084189F" w:rsidRDefault="00165E4F" w:rsidP="0034517D">
      <w:pPr>
        <w:pStyle w:val="Heading2"/>
      </w:pPr>
      <w:bookmarkStart w:id="176" w:name="_Toc208586380"/>
      <w:r w:rsidRPr="004E5B4A">
        <w:t>PROCUREMENT EFFICIENCY PROGRAM</w:t>
      </w:r>
      <w:bookmarkEnd w:id="176"/>
    </w:p>
    <w:p w14:paraId="2981273C" w14:textId="1D747D03" w:rsidR="00165E4F" w:rsidRPr="004E5B4A" w:rsidRDefault="00165E4F" w:rsidP="00FD4DF3">
      <w:pPr>
        <w:pStyle w:val="ListParagraph"/>
        <w:numPr>
          <w:ilvl w:val="0"/>
          <w:numId w:val="56"/>
        </w:numPr>
        <w:ind w:left="720" w:hanging="360"/>
      </w:pPr>
      <w:r w:rsidRPr="00A72C77">
        <w:rPr>
          <w:bCs/>
        </w:rPr>
        <w:t>Quarterly Sales Reporting</w:t>
      </w:r>
      <w:r w:rsidRPr="004E5B4A">
        <w:t xml:space="preserve"> - The Contractor shall submit a Sales Report documenting all sales made under the Contract.  The Sales Report shall be submitted directly to Periscope no later than thirty (30) </w:t>
      </w:r>
      <w:r w:rsidR="00D878A5">
        <w:t>C</w:t>
      </w:r>
      <w:r w:rsidRPr="004E5B4A">
        <w:t xml:space="preserve">alendar </w:t>
      </w:r>
      <w:r w:rsidR="00D878A5">
        <w:t>D</w:t>
      </w:r>
      <w:r w:rsidRPr="004E5B4A">
        <w:t xml:space="preserve">ays after the end of each calendar quarter. The calendar quarters will end March 31, June 30, September 30, and December 31. The Sales Report must contain the following information:  </w:t>
      </w:r>
    </w:p>
    <w:p w14:paraId="5ACB0110" w14:textId="77777777" w:rsidR="00165E4F" w:rsidRPr="004E5B4A" w:rsidRDefault="00165E4F" w:rsidP="00FD4DF3">
      <w:pPr>
        <w:pStyle w:val="ListParagraph"/>
        <w:numPr>
          <w:ilvl w:val="1"/>
          <w:numId w:val="56"/>
        </w:numPr>
        <w:tabs>
          <w:tab w:val="left" w:pos="1080"/>
        </w:tabs>
        <w:ind w:left="1440" w:hanging="360"/>
      </w:pPr>
      <w:r w:rsidRPr="004E5B4A">
        <w:t>Complete and accurate details of all sales, credits, returns, refunds, and the like for the reporting quarter;</w:t>
      </w:r>
    </w:p>
    <w:p w14:paraId="38F49B9A" w14:textId="77777777" w:rsidR="00165E4F" w:rsidRPr="004E5B4A" w:rsidRDefault="00165E4F" w:rsidP="00FD4DF3">
      <w:pPr>
        <w:pStyle w:val="ListParagraph"/>
        <w:numPr>
          <w:ilvl w:val="1"/>
          <w:numId w:val="56"/>
        </w:numPr>
        <w:ind w:left="1440" w:hanging="360"/>
      </w:pPr>
      <w:r w:rsidRPr="004E5B4A">
        <w:t>Purchasing entity;</w:t>
      </w:r>
    </w:p>
    <w:p w14:paraId="1B024627" w14:textId="77777777" w:rsidR="00165E4F" w:rsidRPr="004E5B4A" w:rsidRDefault="00165E4F" w:rsidP="00FD4DF3">
      <w:pPr>
        <w:pStyle w:val="ListParagraph"/>
        <w:numPr>
          <w:ilvl w:val="1"/>
          <w:numId w:val="56"/>
        </w:numPr>
        <w:ind w:left="1440" w:hanging="360"/>
      </w:pPr>
      <w:r w:rsidRPr="004E5B4A">
        <w:t>Total of Procurement Efficiency Program Fee amount due for the reporting quarter;</w:t>
      </w:r>
    </w:p>
    <w:p w14:paraId="414A0C87" w14:textId="45E0743B" w:rsidR="00165E4F" w:rsidRPr="004E5B4A" w:rsidRDefault="00165E4F" w:rsidP="00FD4DF3">
      <w:pPr>
        <w:pStyle w:val="ListParagraph"/>
        <w:numPr>
          <w:ilvl w:val="1"/>
          <w:numId w:val="56"/>
        </w:numPr>
        <w:ind w:left="1440" w:hanging="360"/>
      </w:pPr>
      <w:r w:rsidRPr="004E5B4A">
        <w:t>Such other information as the State may reasonably request;</w:t>
      </w:r>
    </w:p>
    <w:p w14:paraId="7EA316D2" w14:textId="09F1839E" w:rsidR="0058479F" w:rsidRPr="0058479F" w:rsidRDefault="00165E4F" w:rsidP="00FD4DF3">
      <w:pPr>
        <w:pStyle w:val="ListParagraph"/>
        <w:numPr>
          <w:ilvl w:val="1"/>
          <w:numId w:val="56"/>
        </w:numPr>
        <w:ind w:left="1440" w:hanging="360"/>
      </w:pPr>
      <w:r w:rsidRPr="006E4FD7">
        <w:t>If no sales were made against this Contract during the reporting quarter, then a report shall be submitted showing zero sales and zero Procurement Efficiency Program Fee due</w:t>
      </w:r>
      <w:r w:rsidR="00287234">
        <w:t>; and</w:t>
      </w:r>
    </w:p>
    <w:p w14:paraId="3EA39CDF" w14:textId="5D3D72A8" w:rsidR="00165E4F" w:rsidRDefault="00165E4F" w:rsidP="00FD4DF3">
      <w:pPr>
        <w:pStyle w:val="ListParagraph"/>
        <w:numPr>
          <w:ilvl w:val="1"/>
          <w:numId w:val="56"/>
        </w:numPr>
        <w:ind w:left="1440" w:hanging="360"/>
      </w:pPr>
      <w:r w:rsidRPr="006E4FD7">
        <w:t>Quarterly Sales Reporting and remittance of the Procurement Efficiency Program Fee shall begin on the first calendar quarter starting after the effective date of the Contract.</w:t>
      </w:r>
    </w:p>
    <w:p w14:paraId="369E8265" w14:textId="4A7698A1" w:rsidR="00165E4F" w:rsidRPr="004E5B4A" w:rsidRDefault="00165E4F" w:rsidP="00FD4DF3">
      <w:pPr>
        <w:pStyle w:val="ListParagraph"/>
        <w:numPr>
          <w:ilvl w:val="0"/>
          <w:numId w:val="56"/>
        </w:numPr>
        <w:spacing w:line="252" w:lineRule="exact"/>
        <w:ind w:left="720" w:hanging="360"/>
      </w:pPr>
      <w:r w:rsidRPr="00A72C77">
        <w:rPr>
          <w:bCs/>
        </w:rPr>
        <w:t>Procurement Efficiency Program Fee</w:t>
      </w:r>
      <w:r w:rsidRPr="00A72C77">
        <w:t xml:space="preserve"> -</w:t>
      </w:r>
      <w:r w:rsidRPr="004E5B4A">
        <w:t xml:space="preserve"> For all purchases made under this</w:t>
      </w:r>
      <w:r w:rsidR="0058479F">
        <w:t xml:space="preserve"> Contract</w:t>
      </w:r>
      <w:r w:rsidRPr="004E5B4A">
        <w:t xml:space="preserve">, that have been invoiced, the Contractor shall remit the Procurement Efficiency Program Fee in the amount of one percent (1%) of all Purchases to Periscope acting on behalf of the State of New Jersey. </w:t>
      </w:r>
    </w:p>
    <w:p w14:paraId="3F3FF5A3" w14:textId="77777777" w:rsidR="009D0455" w:rsidRPr="009D0455" w:rsidRDefault="00165E4F" w:rsidP="00FD4DF3">
      <w:pPr>
        <w:pStyle w:val="ListParagraph"/>
        <w:numPr>
          <w:ilvl w:val="0"/>
          <w:numId w:val="56"/>
        </w:numPr>
        <w:spacing w:before="1" w:line="252" w:lineRule="exact"/>
        <w:ind w:left="749" w:hanging="389"/>
        <w:rPr>
          <w:rFonts w:ascii="Times New Roman" w:hAnsi="Times New Roman"/>
        </w:rPr>
      </w:pPr>
      <w:r w:rsidRPr="00A72C77">
        <w:rPr>
          <w:bCs/>
        </w:rPr>
        <w:t>Remittance of the Procurement Efficiency Program Fee</w:t>
      </w:r>
      <w:r w:rsidRPr="009D0455">
        <w:t xml:space="preserve"> - On a quarterly basis, the Contractor shall remit the Procurement Efficiency Program Fee directly to Periscope no later than thirty (30) days after the end of each calendar quarter. The calendar quarters will end March 31, June 30, September 30, and December 31.  Failure to remit the Procurement Efficiency Program Fee timel</w:t>
      </w:r>
      <w:r w:rsidR="00BC14C5" w:rsidRPr="009D0455">
        <w:t>y and accurately may result in C</w:t>
      </w:r>
      <w:r w:rsidRPr="009D0455">
        <w:t xml:space="preserve">ontract termination as outlined in the “Termination of Contract” clause of the State of New Jersey Standard Terms and Conditions. </w:t>
      </w:r>
    </w:p>
    <w:p w14:paraId="66E0BC9D" w14:textId="7A1DFC66" w:rsidR="009D0455" w:rsidRPr="009D0455" w:rsidRDefault="006242F9" w:rsidP="00FD4DF3">
      <w:pPr>
        <w:pStyle w:val="ListParagraph"/>
        <w:numPr>
          <w:ilvl w:val="0"/>
          <w:numId w:val="56"/>
        </w:numPr>
        <w:spacing w:before="1" w:line="252" w:lineRule="exact"/>
        <w:ind w:left="749" w:hanging="389"/>
        <w:rPr>
          <w:rFonts w:ascii="Times New Roman" w:hAnsi="Times New Roman"/>
        </w:rPr>
      </w:pPr>
      <w:r w:rsidRPr="00A72C77">
        <w:rPr>
          <w:rFonts w:eastAsia="Arial"/>
          <w:b/>
          <w:bCs/>
          <w:i/>
          <w:iCs/>
          <w:color w:val="00B050"/>
        </w:rPr>
        <w:t>NJ</w:t>
      </w:r>
      <w:r w:rsidRPr="00A72C77">
        <w:rPr>
          <w:rFonts w:eastAsia="Arial"/>
          <w:b/>
          <w:bCs/>
          <w:i/>
          <w:iCs/>
          <w:color w:val="0070C0"/>
        </w:rPr>
        <w:t>START</w:t>
      </w:r>
      <w:r w:rsidR="00165E4F" w:rsidRPr="00A72C77">
        <w:rPr>
          <w:bCs/>
        </w:rPr>
        <w:t xml:space="preserve"> Marketplace</w:t>
      </w:r>
      <w:r w:rsidR="00165E4F" w:rsidRPr="00A72C77">
        <w:t xml:space="preserve"> </w:t>
      </w:r>
      <w:r w:rsidR="00165E4F" w:rsidRPr="00A72C77">
        <w:rPr>
          <w:bCs/>
        </w:rPr>
        <w:t>Catalog</w:t>
      </w:r>
      <w:r w:rsidR="00165E4F" w:rsidRPr="00A72C77">
        <w:rPr>
          <w:bCs/>
          <w:spacing w:val="-5"/>
        </w:rPr>
        <w:t xml:space="preserve"> </w:t>
      </w:r>
      <w:r w:rsidR="00165E4F" w:rsidRPr="00A72C77">
        <w:rPr>
          <w:bCs/>
          <w:spacing w:val="-2"/>
        </w:rPr>
        <w:t>Enablement</w:t>
      </w:r>
      <w:r w:rsidR="009D0455" w:rsidRPr="00A72C77">
        <w:rPr>
          <w:bCs/>
          <w:spacing w:val="-2"/>
        </w:rPr>
        <w:t xml:space="preserve"> </w:t>
      </w:r>
      <w:r w:rsidR="00165E4F" w:rsidRPr="00A72C77">
        <w:rPr>
          <w:spacing w:val="-2"/>
        </w:rPr>
        <w:t>-</w:t>
      </w:r>
      <w:r w:rsidR="00165E4F" w:rsidRPr="009D0455">
        <w:rPr>
          <w:spacing w:val="-2"/>
        </w:rPr>
        <w:t xml:space="preserve"> </w:t>
      </w:r>
      <w:r w:rsidR="00165E4F" w:rsidRPr="009D0455">
        <w:t xml:space="preserve">Contractor shall cooperate with State and/or Periscope as requested to upload catalog items and pricing consistent with this Contract. Contractor shall upload catalog within thirty </w:t>
      </w:r>
      <w:r w:rsidR="00F44FAC">
        <w:t>(</w:t>
      </w:r>
      <w:r w:rsidR="00165E4F" w:rsidRPr="009D0455">
        <w:t>30</w:t>
      </w:r>
      <w:r w:rsidR="00F44FAC">
        <w:t>)</w:t>
      </w:r>
      <w:r w:rsidR="00165E4F" w:rsidRPr="009D0455">
        <w:t xml:space="preserve"> </w:t>
      </w:r>
      <w:r w:rsidR="00D878A5">
        <w:t>C</w:t>
      </w:r>
      <w:r w:rsidR="00165E4F" w:rsidRPr="009D0455">
        <w:t xml:space="preserve">alendar </w:t>
      </w:r>
      <w:r w:rsidR="00D878A5">
        <w:t>D</w:t>
      </w:r>
      <w:r w:rsidR="00165E4F" w:rsidRPr="009D0455">
        <w:t xml:space="preserve">ays of the date of execution of </w:t>
      </w:r>
      <w:r w:rsidR="005F795C" w:rsidRPr="009D0455">
        <w:t>this Contract</w:t>
      </w:r>
      <w:r w:rsidR="00165E4F" w:rsidRPr="009D0455">
        <w:rPr>
          <w:spacing w:val="-2"/>
        </w:rPr>
        <w:t xml:space="preserve">. Failure to cooperate will result in the Contractor’s good and/or services not being represented in the </w:t>
      </w:r>
      <w:r w:rsidRPr="0084189F">
        <w:rPr>
          <w:rFonts w:eastAsia="Arial"/>
          <w:b/>
          <w:bCs/>
          <w:i/>
          <w:iCs/>
          <w:color w:val="00B050"/>
        </w:rPr>
        <w:t>NJ</w:t>
      </w:r>
      <w:r w:rsidRPr="0084189F">
        <w:rPr>
          <w:rFonts w:eastAsia="Arial"/>
          <w:b/>
          <w:bCs/>
          <w:i/>
          <w:iCs/>
          <w:color w:val="0070C0"/>
        </w:rPr>
        <w:t>START</w:t>
      </w:r>
      <w:r w:rsidRPr="009D0455">
        <w:rPr>
          <w:spacing w:val="-2"/>
        </w:rPr>
        <w:t xml:space="preserve"> </w:t>
      </w:r>
      <w:r w:rsidR="00165E4F" w:rsidRPr="009D0455">
        <w:rPr>
          <w:spacing w:val="-2"/>
        </w:rPr>
        <w:t>Marketplace. The Contractor shall ensure that the catalog complies with the scope, and terms and conditions of this Contract. Any identified deviation from the Contract must be corrected immediately. Any catalog that does not comply with the scope and terms and conditions of this Co</w:t>
      </w:r>
      <w:r w:rsidR="003F66F2" w:rsidRPr="009D0455">
        <w:rPr>
          <w:spacing w:val="-2"/>
        </w:rPr>
        <w:t xml:space="preserve">ntract can lead to a breach of </w:t>
      </w:r>
      <w:r w:rsidR="009F7B9C" w:rsidRPr="009D0455">
        <w:rPr>
          <w:spacing w:val="-2"/>
        </w:rPr>
        <w:t>c</w:t>
      </w:r>
      <w:r w:rsidR="00165E4F" w:rsidRPr="009D0455">
        <w:rPr>
          <w:spacing w:val="-2"/>
        </w:rPr>
        <w:t xml:space="preserve">ontract and will be escalated to the Division of Purchase and Property’s Contract Compliance and Audit Unit for review and possible action.  </w:t>
      </w:r>
    </w:p>
    <w:p w14:paraId="1108A628" w14:textId="635C4C1C" w:rsidR="00165E4F" w:rsidRPr="009D0455" w:rsidRDefault="00165E4F" w:rsidP="00FD4DF3">
      <w:pPr>
        <w:pStyle w:val="ListParagraph"/>
        <w:numPr>
          <w:ilvl w:val="0"/>
          <w:numId w:val="56"/>
        </w:numPr>
        <w:spacing w:before="1" w:line="252" w:lineRule="exact"/>
        <w:ind w:left="749" w:hanging="389"/>
        <w:rPr>
          <w:rFonts w:ascii="Times New Roman" w:hAnsi="Times New Roman"/>
        </w:rPr>
      </w:pPr>
      <w:r w:rsidRPr="00A72C77">
        <w:t>Retention and</w:t>
      </w:r>
      <w:r w:rsidRPr="00A72C77">
        <w:rPr>
          <w:spacing w:val="-4"/>
        </w:rPr>
        <w:t xml:space="preserve"> </w:t>
      </w:r>
      <w:r w:rsidRPr="00A72C77">
        <w:t>Inspection of</w:t>
      </w:r>
      <w:r w:rsidRPr="00A72C77">
        <w:rPr>
          <w:spacing w:val="-6"/>
        </w:rPr>
        <w:t xml:space="preserve"> </w:t>
      </w:r>
      <w:r w:rsidRPr="00A72C77">
        <w:t>Records</w:t>
      </w:r>
      <w:r w:rsidRPr="00A72C77">
        <w:rPr>
          <w:spacing w:val="-3"/>
        </w:rPr>
        <w:t xml:space="preserve"> </w:t>
      </w:r>
      <w:r w:rsidRPr="00A72C77">
        <w:t>and</w:t>
      </w:r>
      <w:r w:rsidRPr="00A72C77">
        <w:rPr>
          <w:spacing w:val="-4"/>
        </w:rPr>
        <w:t xml:space="preserve"> Audit </w:t>
      </w:r>
      <w:r w:rsidRPr="009D0455">
        <w:rPr>
          <w:spacing w:val="-4"/>
        </w:rPr>
        <w:t xml:space="preserve">- </w:t>
      </w:r>
      <w:r w:rsidRPr="009D0455">
        <w:t xml:space="preserve">The Contractor shall keep records of all sales made to all Using Agencies in sufficient detail to enable the State to determine the Procurement Efficiency Program Fee payable by the Contractor. The State and/or Periscope may examine and audit, at its own expense, Contractor’s sales records and Sales Reports for completeness and accuracy. If such examination reveals underpayment of the Procurement Efficiency Program Fee, the Contractor shall immediately pay to Periscope the amount of deficiency. If the examination reveals an underpayment of 5% or more, then the Contractor shall reimburse the State and/or Periscope for the cost of the audit. </w:t>
      </w:r>
    </w:p>
    <w:p w14:paraId="4396430F" w14:textId="77777777" w:rsidR="006E4FD7" w:rsidRPr="006E4FD7" w:rsidRDefault="006E4FD7" w:rsidP="002504BF">
      <w:pPr>
        <w:pStyle w:val="1BulletList"/>
        <w:ind w:left="1469"/>
        <w:jc w:val="both"/>
      </w:pPr>
    </w:p>
    <w:p w14:paraId="6E282CE3" w14:textId="77777777" w:rsidR="00395E51" w:rsidRPr="00D8649C" w:rsidRDefault="00395E51" w:rsidP="00785C86">
      <w:pPr>
        <w:pStyle w:val="ListParagraph"/>
        <w:rPr>
          <w:rFonts w:cstheme="minorHAnsi"/>
          <w:color w:val="000000" w:themeColor="text1"/>
          <w:szCs w:val="20"/>
        </w:rPr>
      </w:pPr>
      <w:r w:rsidRPr="00D8649C">
        <w:rPr>
          <w:rFonts w:cstheme="minorHAnsi"/>
          <w:szCs w:val="20"/>
        </w:rPr>
        <w:br w:type="page"/>
      </w:r>
    </w:p>
    <w:p w14:paraId="164F016B" w14:textId="77777777" w:rsidR="00395E51" w:rsidRPr="0084189F" w:rsidRDefault="00395E51" w:rsidP="009D0455">
      <w:pPr>
        <w:pStyle w:val="Heading1"/>
      </w:pPr>
      <w:bookmarkStart w:id="177" w:name="_Toc208586381"/>
      <w:r w:rsidRPr="0084189F">
        <w:lastRenderedPageBreak/>
        <w:t>DATA SECURITY REQUIREMENTS</w:t>
      </w:r>
      <w:r w:rsidR="00365D98" w:rsidRPr="0084189F">
        <w:t xml:space="preserve"> – CONTRACTOR RESPONSIBILITY</w:t>
      </w:r>
      <w:bookmarkEnd w:id="177"/>
      <w:r w:rsidR="00365D98" w:rsidRPr="0084189F">
        <w:t xml:space="preserve"> </w:t>
      </w:r>
    </w:p>
    <w:p w14:paraId="7A0FB81A" w14:textId="5A41B927" w:rsidR="00A67A2F" w:rsidRDefault="00A67A2F" w:rsidP="009B0D1F">
      <w:pPr>
        <w:spacing w:after="0"/>
        <w:jc w:val="both"/>
        <w:rPr>
          <w:rFonts w:cstheme="minorHAnsi"/>
          <w:szCs w:val="20"/>
        </w:rPr>
      </w:pPr>
    </w:p>
    <w:p w14:paraId="78E68052" w14:textId="77777777" w:rsidR="004C0239" w:rsidRPr="0084189F" w:rsidDel="006E4FD7" w:rsidRDefault="004C0239" w:rsidP="004C0239">
      <w:pPr>
        <w:pStyle w:val="Heading2"/>
      </w:pPr>
      <w:bookmarkStart w:id="178" w:name="_Toc32310641"/>
      <w:bookmarkStart w:id="179" w:name="_Toc179959314"/>
      <w:bookmarkStart w:id="180" w:name="_Toc208586382"/>
      <w:r w:rsidRPr="0084189F" w:rsidDel="006E4FD7">
        <w:t>SECURITY PLAN</w:t>
      </w:r>
      <w:bookmarkEnd w:id="178"/>
      <w:bookmarkEnd w:id="179"/>
      <w:bookmarkEnd w:id="180"/>
    </w:p>
    <w:p w14:paraId="2668E510" w14:textId="3DD5D216" w:rsidR="004C0239" w:rsidRDefault="004C0239" w:rsidP="004C0239">
      <w:pPr>
        <w:spacing w:after="0"/>
        <w:jc w:val="both"/>
        <w:rPr>
          <w:rFonts w:cstheme="minorHAnsi"/>
          <w:szCs w:val="20"/>
        </w:rPr>
      </w:pPr>
      <w:r w:rsidRPr="0084189F" w:rsidDel="006E4FD7">
        <w:rPr>
          <w:rFonts w:cstheme="minorHAnsi"/>
          <w:szCs w:val="20"/>
        </w:rPr>
        <w:t xml:space="preserve">The Contractor shall submit a detailed Security Plan that addresses the Contractor’s approach to meeting each applicable security requirement outlined below, to the State, no later than </w:t>
      </w:r>
      <w:r w:rsidRPr="00887254" w:rsidDel="006E4FD7">
        <w:rPr>
          <w:rFonts w:cstheme="minorHAnsi"/>
          <w:szCs w:val="20"/>
        </w:rPr>
        <w:t xml:space="preserve">thirty (30) </w:t>
      </w:r>
      <w:r w:rsidRPr="00887254">
        <w:rPr>
          <w:rFonts w:cstheme="minorHAnsi"/>
          <w:szCs w:val="20"/>
        </w:rPr>
        <w:t>C</w:t>
      </w:r>
      <w:r w:rsidRPr="00887254" w:rsidDel="006E4FD7">
        <w:rPr>
          <w:rFonts w:cstheme="minorHAnsi"/>
          <w:szCs w:val="20"/>
        </w:rPr>
        <w:t xml:space="preserve">alendar </w:t>
      </w:r>
      <w:r w:rsidRPr="00887254">
        <w:rPr>
          <w:rFonts w:cstheme="minorHAnsi"/>
          <w:szCs w:val="20"/>
        </w:rPr>
        <w:t>D</w:t>
      </w:r>
      <w:r w:rsidRPr="00887254" w:rsidDel="006E4FD7">
        <w:rPr>
          <w:rFonts w:cstheme="minorHAnsi"/>
          <w:szCs w:val="20"/>
        </w:rPr>
        <w:t>ays</w:t>
      </w:r>
      <w:r w:rsidRPr="0084189F" w:rsidDel="006E4FD7">
        <w:rPr>
          <w:rFonts w:cstheme="minorHAnsi"/>
          <w:szCs w:val="20"/>
        </w:rPr>
        <w:t xml:space="preserve"> after the award of the </w:t>
      </w:r>
      <w:r w:rsidRPr="0084189F" w:rsidDel="006E4FD7">
        <w:rPr>
          <w:rFonts w:cstheme="minorHAnsi"/>
          <w:color w:val="000000"/>
          <w:szCs w:val="20"/>
        </w:rPr>
        <w:t>Contract.</w:t>
      </w:r>
      <w:r w:rsidRPr="0084189F" w:rsidDel="006E4FD7">
        <w:rPr>
          <w:rFonts w:cstheme="minorHAnsi"/>
          <w:szCs w:val="20"/>
        </w:rPr>
        <w:t xml:space="preserve">  The State’s approval of the Security Plan shall be set forth in writing.  In the event that the State reasonably rejects the Security Plan after providing the Contractor an opportunity to cure, the Director may terminate the </w:t>
      </w:r>
      <w:r w:rsidRPr="0084189F" w:rsidDel="006E4FD7">
        <w:rPr>
          <w:rFonts w:cstheme="minorHAnsi"/>
          <w:color w:val="000000"/>
          <w:szCs w:val="20"/>
        </w:rPr>
        <w:t>Contract</w:t>
      </w:r>
      <w:r w:rsidRPr="0084189F" w:rsidDel="006E4FD7">
        <w:rPr>
          <w:rFonts w:cstheme="minorHAnsi"/>
          <w:szCs w:val="20"/>
        </w:rPr>
        <w:t xml:space="preserve"> pursuant to the SSTC.</w:t>
      </w:r>
    </w:p>
    <w:p w14:paraId="62A5F611" w14:textId="77777777" w:rsidR="004C0239" w:rsidRPr="0084189F" w:rsidRDefault="004C0239" w:rsidP="009B0D1F">
      <w:pPr>
        <w:spacing w:after="0"/>
        <w:jc w:val="both"/>
        <w:rPr>
          <w:rFonts w:cstheme="minorHAnsi"/>
          <w:szCs w:val="20"/>
        </w:rPr>
      </w:pPr>
    </w:p>
    <w:p w14:paraId="4816A8E4" w14:textId="77777777" w:rsidR="00A67A2F" w:rsidRPr="0084189F" w:rsidRDefault="00A67A2F" w:rsidP="0034517D">
      <w:pPr>
        <w:pStyle w:val="Heading2"/>
      </w:pPr>
      <w:bookmarkStart w:id="181" w:name="_Toc21352785"/>
      <w:bookmarkStart w:id="182" w:name="_Toc22560010"/>
      <w:bookmarkStart w:id="183" w:name="_Toc32310653"/>
      <w:bookmarkStart w:id="184" w:name="_Toc208586383"/>
      <w:r w:rsidRPr="0084189F">
        <w:t>INFORMATION SECURITY PROGRAM MANAGEMENT</w:t>
      </w:r>
      <w:bookmarkEnd w:id="181"/>
      <w:bookmarkEnd w:id="182"/>
      <w:bookmarkEnd w:id="183"/>
      <w:bookmarkEnd w:id="184"/>
      <w:r w:rsidRPr="0084189F">
        <w:t xml:space="preserve"> </w:t>
      </w:r>
    </w:p>
    <w:p w14:paraId="285A1EF4" w14:textId="77777777" w:rsidR="00A67A2F" w:rsidRPr="0084189F" w:rsidRDefault="00A67A2F" w:rsidP="009B0D1F">
      <w:pPr>
        <w:spacing w:after="0"/>
        <w:jc w:val="both"/>
        <w:rPr>
          <w:rFonts w:cstheme="minorHAnsi"/>
          <w:szCs w:val="20"/>
        </w:rPr>
      </w:pPr>
      <w:r w:rsidRPr="0084189F">
        <w:rPr>
          <w:rFonts w:cstheme="minorHAnsi"/>
          <w:szCs w:val="20"/>
        </w:rPr>
        <w:t xml:space="preserve">The </w:t>
      </w:r>
      <w:r w:rsidR="00CE1324" w:rsidRPr="0084189F">
        <w:rPr>
          <w:rFonts w:cstheme="minorHAnsi"/>
          <w:szCs w:val="20"/>
        </w:rPr>
        <w:t>Contractor</w:t>
      </w:r>
      <w:r w:rsidRPr="0084189F">
        <w:rPr>
          <w:rFonts w:cstheme="minorHAnsi"/>
          <w:szCs w:val="20"/>
        </w:rPr>
        <w:t xml:space="preserve"> shall establish and maintain a framework to provide assurance that information security strategies are aligned with and support the State’s business objectives, are consistent with applicable laws and regulations through adherence to policies and internal controls, and provide assignment of responsibility, in an effort to manage risk.  Information security program management shall include, at a minimum, the following:</w:t>
      </w:r>
    </w:p>
    <w:p w14:paraId="24622E3D" w14:textId="77777777" w:rsidR="00A67A2F" w:rsidRPr="0084189F" w:rsidRDefault="00A67A2F" w:rsidP="00FD4DF3">
      <w:pPr>
        <w:pStyle w:val="ListParagraph"/>
        <w:numPr>
          <w:ilvl w:val="0"/>
          <w:numId w:val="5"/>
        </w:numPr>
      </w:pPr>
      <w:r w:rsidRPr="0084189F">
        <w:t>Establishment of a management structure with clear reporting paths and explicit responsibility for information security;</w:t>
      </w:r>
    </w:p>
    <w:p w14:paraId="6594AB75" w14:textId="77777777" w:rsidR="00A67A2F" w:rsidRPr="0084189F" w:rsidRDefault="00A67A2F" w:rsidP="00FD4DF3">
      <w:pPr>
        <w:pStyle w:val="ListParagraph"/>
        <w:numPr>
          <w:ilvl w:val="0"/>
          <w:numId w:val="5"/>
        </w:numPr>
      </w:pPr>
      <w:r w:rsidRPr="0084189F">
        <w:t>Creation, maintenance, and communication of information security policies, standards, procedures, and guidelines to include the control areas listed in sections below;</w:t>
      </w:r>
    </w:p>
    <w:p w14:paraId="1382846B" w14:textId="77777777" w:rsidR="001D60AB" w:rsidRPr="0084189F" w:rsidRDefault="00A67A2F" w:rsidP="00FD4DF3">
      <w:pPr>
        <w:pStyle w:val="ListParagraph"/>
        <w:numPr>
          <w:ilvl w:val="0"/>
          <w:numId w:val="5"/>
        </w:numPr>
      </w:pPr>
      <w:r w:rsidRPr="0084189F">
        <w:t>Development and maintenance of relationships with external organizations to stay abreast of current and emerging security issues and for assistance, when applicable; and</w:t>
      </w:r>
      <w:r w:rsidR="00B97D5B" w:rsidRPr="0084189F">
        <w:t xml:space="preserve"> </w:t>
      </w:r>
    </w:p>
    <w:p w14:paraId="111EB957" w14:textId="77777777" w:rsidR="00A67A2F" w:rsidRPr="0084189F" w:rsidRDefault="001D60AB" w:rsidP="00FD4DF3">
      <w:pPr>
        <w:pStyle w:val="ListParagraph"/>
        <w:numPr>
          <w:ilvl w:val="0"/>
          <w:numId w:val="5"/>
        </w:numPr>
      </w:pPr>
      <w:r w:rsidRPr="0084189F">
        <w:t>I</w:t>
      </w:r>
      <w:r w:rsidR="00A67A2F" w:rsidRPr="0084189F">
        <w:t>ndependent review of th</w:t>
      </w:r>
      <w:r w:rsidR="00B97D5B" w:rsidRPr="0084189F">
        <w:t xml:space="preserve">e effectiveness of the </w:t>
      </w:r>
      <w:r w:rsidR="00A67A2F" w:rsidRPr="0084189F">
        <w:t>Contractor’s information security program.</w:t>
      </w:r>
    </w:p>
    <w:p w14:paraId="62B9087C" w14:textId="77777777" w:rsidR="00A67A2F" w:rsidRPr="0084189F" w:rsidRDefault="00A67A2F" w:rsidP="0084189F">
      <w:pPr>
        <w:spacing w:after="0"/>
        <w:rPr>
          <w:rFonts w:cstheme="minorHAnsi"/>
          <w:szCs w:val="20"/>
        </w:rPr>
      </w:pPr>
    </w:p>
    <w:p w14:paraId="6F875AA1" w14:textId="77777777" w:rsidR="00A67A2F" w:rsidRPr="0084189F" w:rsidRDefault="00A67A2F" w:rsidP="0034517D">
      <w:pPr>
        <w:pStyle w:val="Heading2"/>
      </w:pPr>
      <w:bookmarkStart w:id="185" w:name="_Toc21352786"/>
      <w:bookmarkStart w:id="186" w:name="_Toc22560011"/>
      <w:bookmarkStart w:id="187" w:name="_Toc32310654"/>
      <w:bookmarkStart w:id="188" w:name="_Toc208586384"/>
      <w:bookmarkStart w:id="189" w:name="_Toc525032126"/>
      <w:r w:rsidRPr="0084189F">
        <w:t>COMPLIANCE</w:t>
      </w:r>
      <w:bookmarkEnd w:id="185"/>
      <w:bookmarkEnd w:id="186"/>
      <w:bookmarkEnd w:id="187"/>
      <w:bookmarkEnd w:id="188"/>
    </w:p>
    <w:p w14:paraId="36ACCDAC" w14:textId="77777777" w:rsidR="003F51A7" w:rsidRPr="0084189F" w:rsidRDefault="003F51A7" w:rsidP="009B0D1F">
      <w:pPr>
        <w:spacing w:after="0"/>
        <w:jc w:val="both"/>
        <w:rPr>
          <w:rFonts w:cstheme="minorHAnsi"/>
          <w:szCs w:val="20"/>
        </w:rPr>
      </w:pPr>
      <w:r w:rsidRPr="0084189F">
        <w:rPr>
          <w:rFonts w:cstheme="minorHAnsi"/>
          <w:szCs w:val="20"/>
        </w:rPr>
        <w:t xml:space="preserve">The Contractor shall develop and implement processes to ensure its compliance with all statutory, regulatory, contractual, and internal policy obligations applicable to this </w:t>
      </w:r>
      <w:r w:rsidRPr="0084189F">
        <w:rPr>
          <w:rFonts w:cstheme="minorHAnsi"/>
          <w:color w:val="000000"/>
          <w:szCs w:val="20"/>
        </w:rPr>
        <w:t>Contract</w:t>
      </w:r>
      <w:r>
        <w:rPr>
          <w:rFonts w:cstheme="minorHAnsi"/>
          <w:color w:val="000000"/>
          <w:szCs w:val="20"/>
        </w:rPr>
        <w:t>.</w:t>
      </w:r>
      <w:r w:rsidRPr="0084189F">
        <w:rPr>
          <w:rFonts w:cstheme="minorHAnsi"/>
          <w:szCs w:val="20"/>
        </w:rPr>
        <w:t xml:space="preserve"> Examples include but are not limited to General Data Protection Regulation (GDPR), Payment Card Industry Data Security Standard (PCI DSS), Health Insurance Portability and Accountability Act of 1996 (HIPAA), IRS-1075.  Contractor shall timely update its processes as applicable standards evolve.  </w:t>
      </w:r>
    </w:p>
    <w:p w14:paraId="1E5B0AA4" w14:textId="77777777" w:rsidR="003F51A7" w:rsidRPr="0084189F" w:rsidRDefault="003F51A7" w:rsidP="00FD4DF3">
      <w:pPr>
        <w:pStyle w:val="ListParagraph"/>
        <w:numPr>
          <w:ilvl w:val="0"/>
          <w:numId w:val="6"/>
        </w:numPr>
      </w:pPr>
      <w:r w:rsidRPr="00DC6F5A">
        <w:t xml:space="preserve">Within </w:t>
      </w:r>
      <w:r w:rsidRPr="0040258E">
        <w:t xml:space="preserve">ten (10) </w:t>
      </w:r>
      <w:r>
        <w:t>Calendar Day</w:t>
      </w:r>
      <w:r w:rsidRPr="0040258E">
        <w:t>s</w:t>
      </w:r>
      <w:r w:rsidRPr="0084189F">
        <w:t xml:space="preserve"> after award, the Contractor shall provide the State with contact information for the individual or individuals responsible for maintaining a control framework that captures statutory, regulatory, contractual, and policy requirements relevant to the organization’s programs of work and information systems;</w:t>
      </w:r>
    </w:p>
    <w:p w14:paraId="25B3F02D" w14:textId="77777777" w:rsidR="003F51A7" w:rsidRPr="0084189F" w:rsidRDefault="003F51A7" w:rsidP="00FD4DF3">
      <w:pPr>
        <w:pStyle w:val="ListParagraph"/>
        <w:numPr>
          <w:ilvl w:val="0"/>
          <w:numId w:val="6"/>
        </w:numPr>
      </w:pPr>
      <w:r w:rsidRPr="0084189F">
        <w:t>Throughout the solution development process, Contractor shall implement processes to ensure security assessments of information systems are conducted for all significant development and/or acquisitions, prior to information systems being placed into production; and</w:t>
      </w:r>
    </w:p>
    <w:p w14:paraId="0311A37A" w14:textId="77777777" w:rsidR="003F51A7" w:rsidRPr="0084189F" w:rsidRDefault="003F51A7" w:rsidP="00FD4DF3">
      <w:pPr>
        <w:pStyle w:val="ListParagraph"/>
        <w:numPr>
          <w:ilvl w:val="0"/>
          <w:numId w:val="6"/>
        </w:numPr>
      </w:pPr>
      <w:r w:rsidRPr="0084189F">
        <w:t>The Contractor shall also conduct periodic reviews of its information systems on a defined frequency for compliance with statutory, regulatory, and contractual requirements. The Contractor shall document the results of any such reviews.</w:t>
      </w:r>
    </w:p>
    <w:p w14:paraId="56B92A7A" w14:textId="77777777" w:rsidR="00A67A2F" w:rsidRPr="0084189F" w:rsidRDefault="00A67A2F" w:rsidP="0084189F">
      <w:pPr>
        <w:spacing w:after="0"/>
        <w:rPr>
          <w:rFonts w:cstheme="minorHAnsi"/>
          <w:szCs w:val="20"/>
        </w:rPr>
      </w:pPr>
    </w:p>
    <w:p w14:paraId="189F7C24" w14:textId="77777777" w:rsidR="00A67A2F" w:rsidRPr="0084189F" w:rsidRDefault="00A67A2F" w:rsidP="0034517D">
      <w:pPr>
        <w:pStyle w:val="Heading2"/>
      </w:pPr>
      <w:bookmarkStart w:id="190" w:name="_Toc21352787"/>
      <w:bookmarkStart w:id="191" w:name="_Toc22560012"/>
      <w:bookmarkStart w:id="192" w:name="_Toc32310655"/>
      <w:bookmarkStart w:id="193" w:name="_Toc208586385"/>
      <w:r w:rsidRPr="0084189F">
        <w:t>PERSONNEL SECURITY</w:t>
      </w:r>
      <w:bookmarkEnd w:id="190"/>
      <w:bookmarkEnd w:id="191"/>
      <w:bookmarkEnd w:id="192"/>
      <w:bookmarkEnd w:id="193"/>
      <w:r w:rsidRPr="0084189F">
        <w:t xml:space="preserve"> </w:t>
      </w:r>
      <w:bookmarkEnd w:id="189"/>
    </w:p>
    <w:p w14:paraId="396A3830" w14:textId="77777777" w:rsidR="00A67A2F" w:rsidRPr="0084189F" w:rsidRDefault="00A67A2F" w:rsidP="009B0D1F">
      <w:pPr>
        <w:spacing w:after="0"/>
        <w:jc w:val="both"/>
        <w:rPr>
          <w:rFonts w:cstheme="minorHAnsi"/>
          <w:szCs w:val="20"/>
        </w:rPr>
      </w:pPr>
      <w:r w:rsidRPr="0084189F">
        <w:rPr>
          <w:rFonts w:cstheme="minorHAnsi"/>
          <w:szCs w:val="20"/>
        </w:rPr>
        <w:t xml:space="preserve">The </w:t>
      </w:r>
      <w:r w:rsidR="00CE1324" w:rsidRPr="0084189F">
        <w:rPr>
          <w:rFonts w:cstheme="minorHAnsi"/>
          <w:szCs w:val="20"/>
        </w:rPr>
        <w:t>Contractor</w:t>
      </w:r>
      <w:r w:rsidRPr="0084189F">
        <w:rPr>
          <w:rFonts w:cstheme="minorHAnsi"/>
          <w:szCs w:val="20"/>
        </w:rPr>
        <w:t xml:space="preserve"> shall implement processes to ensure all personnel having access to relevant State information have the appropriate background, skills, and training to perform their job responsibilities in a competent, professional, and secure manner.  Workforce security controls shall include, at a minimum:</w:t>
      </w:r>
    </w:p>
    <w:p w14:paraId="3AFA4B60" w14:textId="77777777" w:rsidR="00A67A2F" w:rsidRPr="0084189F" w:rsidRDefault="00A67A2F" w:rsidP="00FD4DF3">
      <w:pPr>
        <w:pStyle w:val="ListParagraph"/>
        <w:numPr>
          <w:ilvl w:val="0"/>
          <w:numId w:val="7"/>
        </w:numPr>
      </w:pPr>
      <w:r w:rsidRPr="0084189F">
        <w:t>Position descriptions that include appropriate language regarding each role’s security requirements;</w:t>
      </w:r>
    </w:p>
    <w:p w14:paraId="2F2A75B9" w14:textId="77777777" w:rsidR="00A67A2F" w:rsidRPr="0084189F" w:rsidRDefault="00A67A2F" w:rsidP="00FD4DF3">
      <w:pPr>
        <w:pStyle w:val="ListParagraph"/>
        <w:numPr>
          <w:ilvl w:val="0"/>
          <w:numId w:val="7"/>
        </w:numPr>
      </w:pPr>
      <w:r w:rsidRPr="0084189F">
        <w:t>To the extent permitted by law, employment screening checks are conducted and successfully passed for all personnel prior to beginning work or being granted access to information assets;</w:t>
      </w:r>
    </w:p>
    <w:p w14:paraId="0AF2F780" w14:textId="77777777" w:rsidR="00A67A2F" w:rsidRPr="0084189F" w:rsidRDefault="00A67A2F" w:rsidP="00FD4DF3">
      <w:pPr>
        <w:pStyle w:val="ListParagraph"/>
        <w:numPr>
          <w:ilvl w:val="0"/>
          <w:numId w:val="7"/>
        </w:numPr>
      </w:pPr>
      <w:r w:rsidRPr="0084189F">
        <w:t xml:space="preserve">Rules of behavior are established and procedures are implemented to ensure personnel are aware of and understand usage policies applicable to information and information systems; </w:t>
      </w:r>
    </w:p>
    <w:p w14:paraId="260DB34E" w14:textId="77777777" w:rsidR="00A67A2F" w:rsidRPr="0084189F" w:rsidRDefault="00A67A2F" w:rsidP="00FD4DF3">
      <w:pPr>
        <w:pStyle w:val="ListParagraph"/>
        <w:numPr>
          <w:ilvl w:val="0"/>
          <w:numId w:val="7"/>
        </w:numPr>
      </w:pPr>
      <w:r w:rsidRPr="0084189F">
        <w:t>Access reviews are conducted upon personnel transfers and promotions to ensure access levels are appropriate;</w:t>
      </w:r>
    </w:p>
    <w:p w14:paraId="76A48DF3" w14:textId="77777777" w:rsidR="00A67A2F" w:rsidRPr="0084189F" w:rsidRDefault="00CE1324" w:rsidP="00FD4DF3">
      <w:pPr>
        <w:pStyle w:val="ListParagraph"/>
        <w:numPr>
          <w:ilvl w:val="0"/>
          <w:numId w:val="7"/>
        </w:numPr>
      </w:pPr>
      <w:r w:rsidRPr="0084189F">
        <w:t>Contractor</w:t>
      </w:r>
      <w:r w:rsidR="00A67A2F" w:rsidRPr="0084189F">
        <w:t xml:space="preserve"> disables system access for terminated personnel and collects all organization owned assets prior to the individual’s departure; and  </w:t>
      </w:r>
    </w:p>
    <w:p w14:paraId="21E6A295" w14:textId="77777777" w:rsidR="00A67A2F" w:rsidRPr="0084189F" w:rsidRDefault="00A67A2F" w:rsidP="00FD4DF3">
      <w:pPr>
        <w:pStyle w:val="ListParagraph"/>
        <w:numPr>
          <w:ilvl w:val="0"/>
          <w:numId w:val="7"/>
        </w:numPr>
      </w:pPr>
      <w:r w:rsidRPr="0084189F">
        <w:t>Procedures are implemented that ensure all personnel are aware of their duty to protect information assets and their responsibility to immediately report any suspected information security incidents.</w:t>
      </w:r>
    </w:p>
    <w:p w14:paraId="27F7F8FC" w14:textId="77777777" w:rsidR="00A67A2F" w:rsidRPr="0084189F" w:rsidRDefault="00A67A2F" w:rsidP="009B0D1F">
      <w:pPr>
        <w:spacing w:after="0"/>
        <w:jc w:val="both"/>
        <w:rPr>
          <w:rFonts w:cstheme="minorHAnsi"/>
          <w:b/>
          <w:caps/>
          <w:szCs w:val="20"/>
        </w:rPr>
      </w:pPr>
      <w:bookmarkStart w:id="194" w:name="_Toc525032127"/>
    </w:p>
    <w:p w14:paraId="6F17A0A1" w14:textId="77777777" w:rsidR="00A67A2F" w:rsidRPr="0084189F" w:rsidRDefault="00A67A2F" w:rsidP="0034517D">
      <w:pPr>
        <w:pStyle w:val="Heading2"/>
      </w:pPr>
      <w:bookmarkStart w:id="195" w:name="_Toc21352788"/>
      <w:bookmarkStart w:id="196" w:name="_Toc22560013"/>
      <w:bookmarkStart w:id="197" w:name="_Toc32310656"/>
      <w:bookmarkStart w:id="198" w:name="_Toc208586386"/>
      <w:r w:rsidRPr="0084189F">
        <w:t>SECURITY AWARENESS AND TRAINING</w:t>
      </w:r>
      <w:bookmarkEnd w:id="195"/>
      <w:bookmarkEnd w:id="196"/>
      <w:bookmarkEnd w:id="197"/>
      <w:bookmarkEnd w:id="198"/>
      <w:r w:rsidRPr="0084189F">
        <w:t xml:space="preserve"> </w:t>
      </w:r>
      <w:bookmarkEnd w:id="194"/>
    </w:p>
    <w:p w14:paraId="787A2C75" w14:textId="77777777" w:rsidR="00A67A2F" w:rsidRPr="0084189F" w:rsidRDefault="00A67A2F" w:rsidP="009B0D1F">
      <w:pPr>
        <w:spacing w:after="0"/>
        <w:jc w:val="both"/>
        <w:rPr>
          <w:rFonts w:cstheme="minorHAnsi"/>
          <w:szCs w:val="20"/>
        </w:rPr>
      </w:pPr>
      <w:r w:rsidRPr="0084189F">
        <w:rPr>
          <w:rFonts w:cstheme="minorHAnsi"/>
          <w:szCs w:val="20"/>
        </w:rPr>
        <w:t xml:space="preserve">The </w:t>
      </w:r>
      <w:r w:rsidR="00CE1324" w:rsidRPr="0084189F">
        <w:rPr>
          <w:rFonts w:cstheme="minorHAnsi"/>
          <w:szCs w:val="20"/>
        </w:rPr>
        <w:t>Contractor</w:t>
      </w:r>
      <w:r w:rsidRPr="0084189F">
        <w:rPr>
          <w:rFonts w:cstheme="minorHAnsi"/>
          <w:szCs w:val="20"/>
        </w:rPr>
        <w:t xml:space="preserve"> shall provide periodic and on-going information security awareness and training to ensure personnel are aware of information security risks and threats, understand their responsibilities, and are aware of the statutory, regulatory, contractual, and policy requirements that are intended to protect information systems and State Confidential Information from a loss of confidentiality, integrity, availability and privacy. Security awareness and training shall include, at a minimum:</w:t>
      </w:r>
    </w:p>
    <w:p w14:paraId="02087AF8" w14:textId="77777777" w:rsidR="00A67A2F" w:rsidRPr="0084189F" w:rsidRDefault="00A67A2F" w:rsidP="00FD4DF3">
      <w:pPr>
        <w:pStyle w:val="ListParagraph"/>
        <w:numPr>
          <w:ilvl w:val="0"/>
          <w:numId w:val="8"/>
        </w:numPr>
      </w:pPr>
      <w:r w:rsidRPr="0084189F">
        <w:t>Personnel are provided with security awareness training upon hire and at least annually, thereafter;</w:t>
      </w:r>
    </w:p>
    <w:p w14:paraId="1A623651" w14:textId="77777777" w:rsidR="00A67A2F" w:rsidRPr="0084189F" w:rsidRDefault="00A67A2F" w:rsidP="00FD4DF3">
      <w:pPr>
        <w:pStyle w:val="ListParagraph"/>
        <w:numPr>
          <w:ilvl w:val="0"/>
          <w:numId w:val="8"/>
        </w:numPr>
      </w:pPr>
      <w:r w:rsidRPr="0084189F">
        <w:t>Security awareness training records are maintained as part of the personnel record;</w:t>
      </w:r>
    </w:p>
    <w:p w14:paraId="44CA7A13" w14:textId="77777777" w:rsidR="00A67A2F" w:rsidRPr="0084189F" w:rsidRDefault="00A67A2F" w:rsidP="00FD4DF3">
      <w:pPr>
        <w:pStyle w:val="ListParagraph"/>
        <w:numPr>
          <w:ilvl w:val="0"/>
          <w:numId w:val="8"/>
        </w:numPr>
      </w:pPr>
      <w:r w:rsidRPr="0084189F">
        <w:lastRenderedPageBreak/>
        <w:t>Role-based security training is provided to personnel with respect to their duties or responsibilities (e.g. network and systems administrators require specific security training in accordance with their job functions); and</w:t>
      </w:r>
    </w:p>
    <w:p w14:paraId="26BA01AC" w14:textId="77777777" w:rsidR="00A67A2F" w:rsidRPr="0084189F" w:rsidRDefault="00A67A2F" w:rsidP="00FD4DF3">
      <w:pPr>
        <w:pStyle w:val="ListParagraph"/>
        <w:numPr>
          <w:ilvl w:val="0"/>
          <w:numId w:val="8"/>
        </w:numPr>
      </w:pPr>
      <w:r w:rsidRPr="0084189F">
        <w:t>Individuals are provided with timely information regarding emerging threats, best practices, and new policies, laws, and regulations related to information security.</w:t>
      </w:r>
    </w:p>
    <w:p w14:paraId="48DEE3FF" w14:textId="77777777" w:rsidR="00A67A2F" w:rsidRPr="0084189F" w:rsidRDefault="00A67A2F" w:rsidP="0084189F">
      <w:pPr>
        <w:spacing w:after="0"/>
        <w:rPr>
          <w:rFonts w:eastAsiaTheme="minorEastAsia" w:cstheme="minorHAnsi"/>
          <w:b/>
          <w:szCs w:val="20"/>
        </w:rPr>
      </w:pPr>
      <w:bookmarkStart w:id="199" w:name="_Toc525032128"/>
    </w:p>
    <w:p w14:paraId="29DD968A" w14:textId="77777777" w:rsidR="00A67A2F" w:rsidRPr="0084189F" w:rsidRDefault="00B80225" w:rsidP="0034517D">
      <w:pPr>
        <w:pStyle w:val="Heading2"/>
        <w:rPr>
          <w:rFonts w:eastAsiaTheme="minorEastAsia"/>
        </w:rPr>
      </w:pPr>
      <w:bookmarkStart w:id="200" w:name="_Toc21352789"/>
      <w:bookmarkStart w:id="201" w:name="_Toc22560014"/>
      <w:bookmarkStart w:id="202" w:name="_Toc32310657"/>
      <w:bookmarkStart w:id="203" w:name="_Toc208586387"/>
      <w:r w:rsidRPr="0084189F">
        <w:rPr>
          <w:rFonts w:eastAsiaTheme="minorEastAsia"/>
        </w:rPr>
        <w:t>RISK MANAGEMENT</w:t>
      </w:r>
      <w:bookmarkEnd w:id="200"/>
      <w:bookmarkEnd w:id="201"/>
      <w:bookmarkEnd w:id="202"/>
      <w:bookmarkEnd w:id="203"/>
      <w:r w:rsidRPr="0084189F">
        <w:rPr>
          <w:rFonts w:eastAsiaTheme="minorEastAsia"/>
        </w:rPr>
        <w:t xml:space="preserve"> </w:t>
      </w:r>
      <w:bookmarkEnd w:id="199"/>
    </w:p>
    <w:p w14:paraId="34E4EB00" w14:textId="77777777" w:rsidR="00A67A2F" w:rsidRPr="0084189F" w:rsidRDefault="00A67A2F" w:rsidP="009B0D1F">
      <w:pPr>
        <w:spacing w:after="0"/>
        <w:jc w:val="both"/>
        <w:rPr>
          <w:rFonts w:cstheme="minorHAnsi"/>
          <w:szCs w:val="20"/>
        </w:rPr>
      </w:pPr>
      <w:r w:rsidRPr="0084189F">
        <w:rPr>
          <w:rFonts w:cstheme="minorHAnsi"/>
          <w:szCs w:val="20"/>
        </w:rPr>
        <w:t xml:space="preserve">The </w:t>
      </w:r>
      <w:r w:rsidR="00CE1324" w:rsidRPr="0084189F">
        <w:rPr>
          <w:rFonts w:cstheme="minorHAnsi"/>
          <w:szCs w:val="20"/>
        </w:rPr>
        <w:t>Contractor</w:t>
      </w:r>
      <w:r w:rsidRPr="0084189F">
        <w:rPr>
          <w:rFonts w:cstheme="minorHAnsi"/>
          <w:szCs w:val="20"/>
        </w:rPr>
        <w:t xml:space="preserve"> shall establish requirements for the identification, assessment, and treatment of information security risks to operations, information, and/or information systems. Risk management requirements shall include, at a minimum:</w:t>
      </w:r>
    </w:p>
    <w:p w14:paraId="4D1821B0" w14:textId="77777777" w:rsidR="00A67A2F" w:rsidRPr="0084189F" w:rsidRDefault="00A67A2F" w:rsidP="00FD4DF3">
      <w:pPr>
        <w:pStyle w:val="ListParagraph"/>
        <w:numPr>
          <w:ilvl w:val="0"/>
          <w:numId w:val="9"/>
        </w:numPr>
      </w:pPr>
      <w:r w:rsidRPr="0084189F">
        <w:t>An approach that categorizes systems and information based on their criticality and sensitivity;</w:t>
      </w:r>
    </w:p>
    <w:p w14:paraId="31D129BD" w14:textId="77777777" w:rsidR="00A67A2F" w:rsidRPr="0084189F" w:rsidRDefault="00A67A2F" w:rsidP="00FD4DF3">
      <w:pPr>
        <w:pStyle w:val="ListParagraph"/>
        <w:numPr>
          <w:ilvl w:val="0"/>
          <w:numId w:val="9"/>
        </w:numPr>
      </w:pPr>
      <w:r w:rsidRPr="0084189F">
        <w:t xml:space="preserve">An approach that ensures risks are identified, documented and assigned to appropriate personnel for assessment and treatment; </w:t>
      </w:r>
    </w:p>
    <w:p w14:paraId="403B1878" w14:textId="77777777" w:rsidR="00A67A2F" w:rsidRPr="0084189F" w:rsidRDefault="00A67A2F" w:rsidP="00FD4DF3">
      <w:pPr>
        <w:pStyle w:val="ListParagraph"/>
        <w:numPr>
          <w:ilvl w:val="0"/>
          <w:numId w:val="9"/>
        </w:numPr>
      </w:pPr>
      <w:r w:rsidRPr="0084189F">
        <w:t>Risk assessments shall be conducted throughout the lifecycles of information systems to identify, quantify, and prioritize risks against operational and control objectives and to design, implement, and exercise controls that provide reasonable assurance that security objectives will be met; and</w:t>
      </w:r>
    </w:p>
    <w:p w14:paraId="36268125" w14:textId="77777777" w:rsidR="00A67A2F" w:rsidRPr="0084189F" w:rsidRDefault="00A67A2F" w:rsidP="00FD4DF3">
      <w:pPr>
        <w:pStyle w:val="ListParagraph"/>
        <w:numPr>
          <w:ilvl w:val="0"/>
          <w:numId w:val="9"/>
        </w:numPr>
      </w:pPr>
      <w:r w:rsidRPr="0084189F">
        <w:t>A plan under which risks are mitigated to an acceptable level and remediation actions are prioritized based on risk criteria and timelines for remediation are established. Risk treatment may also include the acceptance or transfer of risk.</w:t>
      </w:r>
    </w:p>
    <w:p w14:paraId="7E354234" w14:textId="77777777" w:rsidR="00A67A2F" w:rsidRPr="0084189F" w:rsidRDefault="00A67A2F" w:rsidP="0084189F">
      <w:pPr>
        <w:spacing w:after="0"/>
        <w:rPr>
          <w:rFonts w:cstheme="minorHAnsi"/>
          <w:szCs w:val="20"/>
          <w:highlight w:val="green"/>
        </w:rPr>
      </w:pPr>
      <w:bookmarkStart w:id="204" w:name="_Toc525032129"/>
    </w:p>
    <w:p w14:paraId="5C39B5F5" w14:textId="77777777" w:rsidR="00A67A2F" w:rsidRPr="0084189F" w:rsidRDefault="00B80225" w:rsidP="0034517D">
      <w:pPr>
        <w:pStyle w:val="Heading2"/>
      </w:pPr>
      <w:bookmarkStart w:id="205" w:name="_Toc21352790"/>
      <w:bookmarkStart w:id="206" w:name="_Toc22560015"/>
      <w:bookmarkStart w:id="207" w:name="_Toc32310658"/>
      <w:bookmarkStart w:id="208" w:name="_Toc208586388"/>
      <w:r w:rsidRPr="0084189F">
        <w:t>PRIVACY</w:t>
      </w:r>
      <w:bookmarkEnd w:id="204"/>
      <w:bookmarkEnd w:id="205"/>
      <w:bookmarkEnd w:id="206"/>
      <w:bookmarkEnd w:id="207"/>
      <w:bookmarkEnd w:id="208"/>
    </w:p>
    <w:p w14:paraId="2D065597" w14:textId="77777777" w:rsidR="00980B48" w:rsidRPr="0084189F" w:rsidRDefault="00980B48" w:rsidP="009B0D1F">
      <w:pPr>
        <w:spacing w:after="0"/>
        <w:jc w:val="both"/>
        <w:rPr>
          <w:rFonts w:cstheme="minorHAnsi"/>
          <w:szCs w:val="20"/>
        </w:rPr>
      </w:pPr>
      <w:r w:rsidRPr="0084189F">
        <w:rPr>
          <w:rFonts w:cstheme="minorHAnsi"/>
          <w:szCs w:val="20"/>
        </w:rPr>
        <w:t>If the</w:t>
      </w:r>
      <w:r w:rsidR="006B53DF">
        <w:rPr>
          <w:rFonts w:cstheme="minorHAnsi"/>
          <w:szCs w:val="20"/>
        </w:rPr>
        <w:t>re is</w:t>
      </w:r>
      <w:r w:rsidRPr="0084189F">
        <w:rPr>
          <w:rFonts w:cstheme="minorHAnsi"/>
          <w:szCs w:val="20"/>
        </w:rPr>
        <w:t xml:space="preserve"> State Data associated with the </w:t>
      </w:r>
      <w:r w:rsidRPr="0084189F">
        <w:rPr>
          <w:rFonts w:cstheme="minorHAnsi"/>
          <w:color w:val="000000"/>
          <w:szCs w:val="20"/>
        </w:rPr>
        <w:t xml:space="preserve">Contract, </w:t>
      </w:r>
      <w:r w:rsidRPr="0084189F">
        <w:rPr>
          <w:rFonts w:cstheme="minorHAnsi"/>
          <w:szCs w:val="20"/>
        </w:rPr>
        <w:t>this section is applicable.</w:t>
      </w:r>
    </w:p>
    <w:p w14:paraId="1F99E530" w14:textId="77777777" w:rsidR="004C0239" w:rsidRDefault="00CF7BE3" w:rsidP="004C0239">
      <w:pPr>
        <w:pStyle w:val="ListParagraph"/>
        <w:numPr>
          <w:ilvl w:val="0"/>
          <w:numId w:val="60"/>
        </w:numPr>
      </w:pPr>
      <w:r w:rsidRPr="0084189F">
        <w:t>Data Ownership</w:t>
      </w:r>
      <w:r w:rsidRPr="00864DD2">
        <w:rPr>
          <w:i/>
        </w:rPr>
        <w:t xml:space="preserve">. </w:t>
      </w:r>
      <w:r w:rsidRPr="0084189F">
        <w:t xml:space="preserve">The State </w:t>
      </w:r>
      <w:r w:rsidR="00980B48" w:rsidRPr="0084189F">
        <w:t>owns State Data</w:t>
      </w:r>
      <w:r w:rsidRPr="0084189F">
        <w:t xml:space="preserve">. </w:t>
      </w:r>
      <w:r w:rsidR="008A2D53" w:rsidRPr="0084189F">
        <w:t xml:space="preserve">Contractor </w:t>
      </w:r>
      <w:r w:rsidRPr="0084189F">
        <w:t xml:space="preserve">shall not obtain any right, title, or interest in </w:t>
      </w:r>
      <w:r w:rsidR="00DB42A9" w:rsidRPr="0084189F">
        <w:t>any</w:t>
      </w:r>
      <w:r w:rsidR="00DB42A9" w:rsidRPr="00864DD2">
        <w:rPr>
          <w:spacing w:val="-35"/>
        </w:rPr>
        <w:t xml:space="preserve"> </w:t>
      </w:r>
      <w:r w:rsidR="0016164E" w:rsidRPr="00864DD2">
        <w:rPr>
          <w:spacing w:val="-35"/>
        </w:rPr>
        <w:t xml:space="preserve"> </w:t>
      </w:r>
      <w:r w:rsidR="00A73F7B" w:rsidRPr="00864DD2">
        <w:rPr>
          <w:spacing w:val="-35"/>
        </w:rPr>
        <w:t xml:space="preserve"> </w:t>
      </w:r>
      <w:r w:rsidR="00DB42A9" w:rsidRPr="0084189F">
        <w:t>State</w:t>
      </w:r>
      <w:r w:rsidR="00980B48" w:rsidRPr="0084189F">
        <w:t xml:space="preserve"> Data</w:t>
      </w:r>
      <w:r w:rsidRPr="0084189F">
        <w:t xml:space="preserve">, or information derived from or based on State </w:t>
      </w:r>
      <w:r w:rsidR="00980B48" w:rsidRPr="0084189F">
        <w:t>D</w:t>
      </w:r>
      <w:r w:rsidRPr="0084189F">
        <w:t>ata.</w:t>
      </w:r>
    </w:p>
    <w:p w14:paraId="2C1FF601" w14:textId="1DC16705" w:rsidR="00CF7BE3" w:rsidRPr="004C0239" w:rsidRDefault="00CF7BE3" w:rsidP="004C0239">
      <w:pPr>
        <w:pStyle w:val="ListParagraph"/>
        <w:numPr>
          <w:ilvl w:val="0"/>
          <w:numId w:val="60"/>
        </w:numPr>
      </w:pPr>
      <w:r w:rsidRPr="004C0239">
        <w:rPr>
          <w:rFonts w:cstheme="minorHAnsi"/>
          <w:szCs w:val="20"/>
        </w:rPr>
        <w:t xml:space="preserve">Data usage, storage, and protection of </w:t>
      </w:r>
      <w:r w:rsidR="00980B48" w:rsidRPr="004C0239">
        <w:rPr>
          <w:rFonts w:cstheme="minorHAnsi"/>
          <w:szCs w:val="20"/>
        </w:rPr>
        <w:t>Personal Data</w:t>
      </w:r>
      <w:r w:rsidR="00916CC8" w:rsidRPr="004C0239">
        <w:rPr>
          <w:rFonts w:cstheme="minorHAnsi"/>
          <w:szCs w:val="20"/>
        </w:rPr>
        <w:t xml:space="preserve"> </w:t>
      </w:r>
      <w:r w:rsidRPr="004C0239">
        <w:rPr>
          <w:rFonts w:cstheme="minorHAnsi"/>
          <w:szCs w:val="20"/>
        </w:rPr>
        <w:t xml:space="preserve">are subject to all applicable international, federal and state statutory and regulatory requirements, as amended from time to time, including, without limitation, those for HIPAA, Tax Information Security Guidelines for Federal, State, and Local Agencies (IRS Publication 1075), New Jersey State tax confidentiality statute,  the New Jersey Privacy Notice found at NJ.gov, N.J.S.A. § 54:50-8, New Jersey Identity Theft Prevention Act, N.J.S.A. § 56:11-44 </w:t>
      </w:r>
      <w:r w:rsidRPr="004C0239">
        <w:rPr>
          <w:rFonts w:cstheme="minorHAnsi"/>
          <w:szCs w:val="20"/>
          <w:u w:val="single"/>
        </w:rPr>
        <w:t>et.</w:t>
      </w:r>
      <w:r w:rsidRPr="004C0239">
        <w:rPr>
          <w:rFonts w:cstheme="minorHAnsi"/>
          <w:szCs w:val="20"/>
        </w:rPr>
        <w:t xml:space="preserve"> </w:t>
      </w:r>
      <w:r w:rsidRPr="004C0239">
        <w:rPr>
          <w:rFonts w:cstheme="minorHAnsi"/>
          <w:szCs w:val="20"/>
          <w:u w:val="single"/>
        </w:rPr>
        <w:t>seq</w:t>
      </w:r>
      <w:r w:rsidRPr="004C0239">
        <w:rPr>
          <w:rFonts w:cstheme="minorHAnsi"/>
          <w:szCs w:val="20"/>
        </w:rPr>
        <w:t xml:space="preserve">., the federal Drivers’ Privacy Protection Act of 1994, Pub.L.103-322, and the confidentiality requirements of N.J.S.A. § 39:2-3.4.  </w:t>
      </w:r>
      <w:r w:rsidR="008A2D53" w:rsidRPr="004C0239">
        <w:rPr>
          <w:rFonts w:cstheme="minorHAnsi"/>
          <w:szCs w:val="20"/>
        </w:rPr>
        <w:t>Contractor</w:t>
      </w:r>
      <w:r w:rsidRPr="004C0239">
        <w:rPr>
          <w:rFonts w:cstheme="minorHAnsi"/>
          <w:szCs w:val="20"/>
        </w:rPr>
        <w:t xml:space="preserve"> shall also conform to PCI DSS, where applicable.</w:t>
      </w:r>
    </w:p>
    <w:p w14:paraId="612D3EF5" w14:textId="77777777" w:rsidR="00CF7BE3" w:rsidRPr="0084189F" w:rsidRDefault="00CF7BE3" w:rsidP="009B0D1F">
      <w:pPr>
        <w:pStyle w:val="ListParagraph"/>
        <w:rPr>
          <w:rFonts w:cstheme="minorHAnsi"/>
          <w:szCs w:val="20"/>
        </w:rPr>
      </w:pPr>
      <w:r w:rsidRPr="0084189F">
        <w:rPr>
          <w:rFonts w:cstheme="minorHAnsi"/>
          <w:szCs w:val="20"/>
        </w:rPr>
        <w:t xml:space="preserve">Security: Contractor agrees to take appropriate administrative, technical and physical safeguards reasonably designed to protect the security, privacy, confidentiality, and integrity of user information. </w:t>
      </w:r>
      <w:r w:rsidR="008A2D53" w:rsidRPr="0084189F">
        <w:rPr>
          <w:rFonts w:cstheme="minorHAnsi"/>
          <w:szCs w:val="20"/>
        </w:rPr>
        <w:t>Contractor</w:t>
      </w:r>
      <w:r w:rsidRPr="0084189F">
        <w:rPr>
          <w:rFonts w:cstheme="minorHAnsi"/>
          <w:szCs w:val="20"/>
        </w:rPr>
        <w:t xml:space="preserve"> shall ensure that </w:t>
      </w:r>
      <w:r w:rsidR="00916CC8" w:rsidRPr="0084189F">
        <w:rPr>
          <w:rFonts w:cstheme="minorHAnsi"/>
          <w:szCs w:val="20"/>
        </w:rPr>
        <w:t>State Data</w:t>
      </w:r>
      <w:r w:rsidRPr="0084189F">
        <w:rPr>
          <w:rFonts w:cstheme="minorHAnsi"/>
          <w:spacing w:val="-4"/>
          <w:szCs w:val="20"/>
        </w:rPr>
        <w:t xml:space="preserve"> </w:t>
      </w:r>
      <w:r w:rsidRPr="0084189F">
        <w:rPr>
          <w:rFonts w:cstheme="minorHAnsi"/>
          <w:szCs w:val="20"/>
        </w:rPr>
        <w:t>is</w:t>
      </w:r>
      <w:r w:rsidRPr="0084189F">
        <w:rPr>
          <w:rFonts w:cstheme="minorHAnsi"/>
          <w:spacing w:val="-4"/>
          <w:szCs w:val="20"/>
        </w:rPr>
        <w:t xml:space="preserve"> </w:t>
      </w:r>
      <w:r w:rsidRPr="0084189F">
        <w:rPr>
          <w:rFonts w:cstheme="minorHAnsi"/>
          <w:szCs w:val="20"/>
        </w:rPr>
        <w:t>secured</w:t>
      </w:r>
      <w:r w:rsidRPr="0084189F">
        <w:rPr>
          <w:rFonts w:cstheme="minorHAnsi"/>
          <w:spacing w:val="-2"/>
          <w:szCs w:val="20"/>
        </w:rPr>
        <w:t xml:space="preserve"> </w:t>
      </w:r>
      <w:r w:rsidRPr="0084189F">
        <w:rPr>
          <w:rFonts w:cstheme="minorHAnsi"/>
          <w:szCs w:val="20"/>
        </w:rPr>
        <w:t>and</w:t>
      </w:r>
      <w:r w:rsidRPr="0084189F">
        <w:rPr>
          <w:rFonts w:cstheme="minorHAnsi"/>
          <w:spacing w:val="-2"/>
          <w:szCs w:val="20"/>
        </w:rPr>
        <w:t xml:space="preserve"> </w:t>
      </w:r>
      <w:r w:rsidRPr="0084189F">
        <w:rPr>
          <w:rFonts w:cstheme="minorHAnsi"/>
          <w:szCs w:val="20"/>
        </w:rPr>
        <w:t>encrypted</w:t>
      </w:r>
      <w:r w:rsidRPr="0084189F">
        <w:rPr>
          <w:rFonts w:cstheme="minorHAnsi"/>
          <w:spacing w:val="2"/>
          <w:szCs w:val="20"/>
        </w:rPr>
        <w:t xml:space="preserve"> </w:t>
      </w:r>
      <w:r w:rsidRPr="0084189F">
        <w:rPr>
          <w:rFonts w:cstheme="minorHAnsi"/>
          <w:szCs w:val="20"/>
        </w:rPr>
        <w:t>during</w:t>
      </w:r>
      <w:r w:rsidRPr="0084189F">
        <w:rPr>
          <w:rFonts w:cstheme="minorHAnsi"/>
          <w:spacing w:val="-4"/>
          <w:szCs w:val="20"/>
        </w:rPr>
        <w:t xml:space="preserve"> </w:t>
      </w:r>
      <w:r w:rsidRPr="0084189F">
        <w:rPr>
          <w:rFonts w:cstheme="minorHAnsi"/>
          <w:szCs w:val="20"/>
        </w:rPr>
        <w:t>transmission</w:t>
      </w:r>
      <w:r w:rsidRPr="0084189F">
        <w:rPr>
          <w:rFonts w:cstheme="minorHAnsi"/>
          <w:spacing w:val="-4"/>
          <w:szCs w:val="20"/>
        </w:rPr>
        <w:t xml:space="preserve"> </w:t>
      </w:r>
      <w:r w:rsidRPr="0084189F">
        <w:rPr>
          <w:rFonts w:cstheme="minorHAnsi"/>
          <w:szCs w:val="20"/>
        </w:rPr>
        <w:t>or</w:t>
      </w:r>
      <w:r w:rsidRPr="0084189F">
        <w:rPr>
          <w:rFonts w:cstheme="minorHAnsi"/>
          <w:spacing w:val="-3"/>
          <w:szCs w:val="20"/>
        </w:rPr>
        <w:t xml:space="preserve"> </w:t>
      </w:r>
      <w:r w:rsidRPr="0084189F">
        <w:rPr>
          <w:rFonts w:cstheme="minorHAnsi"/>
          <w:szCs w:val="20"/>
        </w:rPr>
        <w:t>at</w:t>
      </w:r>
      <w:r w:rsidRPr="0084189F">
        <w:rPr>
          <w:rFonts w:cstheme="minorHAnsi"/>
          <w:spacing w:val="-3"/>
          <w:szCs w:val="20"/>
        </w:rPr>
        <w:t xml:space="preserve"> </w:t>
      </w:r>
      <w:r w:rsidRPr="0084189F">
        <w:rPr>
          <w:rFonts w:cstheme="minorHAnsi"/>
          <w:szCs w:val="20"/>
        </w:rPr>
        <w:t>rest.</w:t>
      </w:r>
      <w:r w:rsidRPr="0084189F">
        <w:rPr>
          <w:rFonts w:cstheme="minorHAnsi"/>
          <w:spacing w:val="-3"/>
          <w:szCs w:val="20"/>
        </w:rPr>
        <w:t xml:space="preserve"> </w:t>
      </w:r>
    </w:p>
    <w:p w14:paraId="1FD5187E" w14:textId="77777777" w:rsidR="00CF7BE3" w:rsidRPr="0084189F" w:rsidRDefault="00CF7BE3" w:rsidP="009B0D1F">
      <w:pPr>
        <w:pStyle w:val="ListParagraph"/>
        <w:rPr>
          <w:rFonts w:cstheme="minorHAnsi"/>
          <w:szCs w:val="20"/>
        </w:rPr>
      </w:pPr>
      <w:r w:rsidRPr="0084189F">
        <w:rPr>
          <w:rFonts w:cstheme="minorHAnsi"/>
          <w:szCs w:val="20"/>
        </w:rPr>
        <w:t xml:space="preserve">Data Transmission:  The Contractor shall only transmit or exchange State </w:t>
      </w:r>
      <w:r w:rsidR="00916CC8" w:rsidRPr="0084189F">
        <w:rPr>
          <w:rFonts w:cstheme="minorHAnsi"/>
          <w:szCs w:val="20"/>
        </w:rPr>
        <w:t>Data</w:t>
      </w:r>
      <w:r w:rsidRPr="0084189F">
        <w:rPr>
          <w:rFonts w:cstheme="minorHAnsi"/>
          <w:szCs w:val="20"/>
        </w:rPr>
        <w:t xml:space="preserve"> with other parties when expressly requested in writing and permitted by and in accordance with requirements of the </w:t>
      </w:r>
      <w:r w:rsidR="008624C1" w:rsidRPr="0084189F">
        <w:rPr>
          <w:rFonts w:cstheme="minorHAnsi"/>
          <w:szCs w:val="20"/>
        </w:rPr>
        <w:t>Contract</w:t>
      </w:r>
      <w:r w:rsidRPr="0084189F">
        <w:rPr>
          <w:rFonts w:cstheme="minorHAnsi"/>
          <w:szCs w:val="20"/>
        </w:rPr>
        <w:t xml:space="preserve"> or the State of New Jersey. The Contractor shall only transmit or exchange </w:t>
      </w:r>
      <w:r w:rsidR="00916CC8" w:rsidRPr="0084189F">
        <w:rPr>
          <w:rFonts w:cstheme="minorHAnsi"/>
          <w:szCs w:val="20"/>
        </w:rPr>
        <w:t>State Data</w:t>
      </w:r>
      <w:r w:rsidRPr="0084189F">
        <w:rPr>
          <w:rFonts w:cstheme="minorHAnsi"/>
          <w:szCs w:val="20"/>
        </w:rPr>
        <w:t xml:space="preserve"> with the State of New Jersey or other parties through secure means supported by current technologies. </w:t>
      </w:r>
    </w:p>
    <w:p w14:paraId="4D196B4C" w14:textId="77777777" w:rsidR="00CF7BE3" w:rsidRPr="0084189F" w:rsidRDefault="00CF7BE3" w:rsidP="009B0D1F">
      <w:pPr>
        <w:pStyle w:val="ListParagraph"/>
        <w:rPr>
          <w:rFonts w:cstheme="minorHAnsi"/>
          <w:szCs w:val="20"/>
        </w:rPr>
      </w:pPr>
      <w:r w:rsidRPr="0084189F">
        <w:rPr>
          <w:rFonts w:cstheme="minorHAnsi"/>
          <w:szCs w:val="20"/>
        </w:rPr>
        <w:t xml:space="preserve">Data Storage:  All data provided by the State of New Jersey or State data obtained by the Contractor in the performance of the </w:t>
      </w:r>
      <w:r w:rsidR="008624C1" w:rsidRPr="0084189F">
        <w:rPr>
          <w:rFonts w:cstheme="minorHAnsi"/>
          <w:szCs w:val="20"/>
        </w:rPr>
        <w:t>Contract</w:t>
      </w:r>
      <w:r w:rsidRPr="0084189F">
        <w:rPr>
          <w:rFonts w:cstheme="minorHAnsi"/>
          <w:szCs w:val="20"/>
        </w:rPr>
        <w:t xml:space="preserve"> must be stored, processed, and maintained solely in accordance with a project plan and system topology approved by the State Contract Manager.  No State data shall be processed on or transferred to any device or storage medium including portable media, smart devices and/or USB devices, unless that device or storage medium has been approved in advance in writing by the State Contract Manager.  The Contractor must not store or transfer State of New Jersey data outside of the United States.</w:t>
      </w:r>
    </w:p>
    <w:p w14:paraId="63360E0F" w14:textId="77777777" w:rsidR="00CF7BE3" w:rsidRPr="0084189F" w:rsidRDefault="00CF7BE3" w:rsidP="009B0D1F">
      <w:pPr>
        <w:pStyle w:val="ListParagraph"/>
        <w:rPr>
          <w:rFonts w:cstheme="minorHAnsi"/>
          <w:szCs w:val="20"/>
        </w:rPr>
      </w:pPr>
      <w:r w:rsidRPr="0084189F">
        <w:rPr>
          <w:rFonts w:cstheme="minorHAnsi"/>
          <w:szCs w:val="20"/>
        </w:rPr>
        <w:t xml:space="preserve">Data Re-Use:  All State </w:t>
      </w:r>
      <w:r w:rsidR="00916CC8" w:rsidRPr="0084189F">
        <w:rPr>
          <w:rFonts w:cstheme="minorHAnsi"/>
          <w:szCs w:val="20"/>
        </w:rPr>
        <w:t>D</w:t>
      </w:r>
      <w:r w:rsidRPr="0084189F">
        <w:rPr>
          <w:rFonts w:cstheme="minorHAnsi"/>
          <w:szCs w:val="20"/>
        </w:rPr>
        <w:t xml:space="preserve">ata shall be used expressly and solely for the purposes enumerated in the </w:t>
      </w:r>
      <w:r w:rsidR="008624C1" w:rsidRPr="0084189F">
        <w:rPr>
          <w:rFonts w:cstheme="minorHAnsi"/>
          <w:szCs w:val="20"/>
        </w:rPr>
        <w:t>Contract</w:t>
      </w:r>
      <w:r w:rsidRPr="0084189F">
        <w:rPr>
          <w:rFonts w:cstheme="minorHAnsi"/>
          <w:szCs w:val="20"/>
        </w:rPr>
        <w:t xml:space="preserve"> Data shall not be distributed, repurposed or shared across other applications, environments, or business units of the </w:t>
      </w:r>
      <w:r w:rsidR="008A2D53" w:rsidRPr="0084189F">
        <w:rPr>
          <w:rFonts w:cstheme="minorHAnsi"/>
          <w:szCs w:val="20"/>
        </w:rPr>
        <w:t>Contractor</w:t>
      </w:r>
      <w:r w:rsidRPr="0084189F">
        <w:rPr>
          <w:rFonts w:cstheme="minorHAnsi"/>
          <w:szCs w:val="20"/>
        </w:rPr>
        <w:t xml:space="preserve">.  No State </w:t>
      </w:r>
      <w:r w:rsidR="00916CC8" w:rsidRPr="0084189F">
        <w:rPr>
          <w:rFonts w:cstheme="minorHAnsi"/>
          <w:szCs w:val="20"/>
        </w:rPr>
        <w:t>D</w:t>
      </w:r>
      <w:r w:rsidRPr="0084189F">
        <w:rPr>
          <w:rFonts w:cstheme="minorHAnsi"/>
          <w:szCs w:val="20"/>
        </w:rPr>
        <w:t xml:space="preserve">ata shall be transmitted, exchanged or otherwise passed to other contractors or interested parties except on a case-by-case basis as specifically agreed to in writing by the State Contract Manager. </w:t>
      </w:r>
    </w:p>
    <w:p w14:paraId="2BC65248" w14:textId="28178FB5" w:rsidR="00CF7BE3" w:rsidRPr="0084189F" w:rsidRDefault="00CF7BE3" w:rsidP="009B0D1F">
      <w:pPr>
        <w:pStyle w:val="ListParagraph"/>
      </w:pPr>
      <w:r w:rsidRPr="0084189F">
        <w:t xml:space="preserve">Data Breach:  In the event of any actual, probable or reasonably suspected </w:t>
      </w:r>
      <w:r w:rsidR="00916CC8" w:rsidRPr="0084189F">
        <w:t>B</w:t>
      </w:r>
      <w:r w:rsidRPr="0084189F">
        <w:t xml:space="preserve">reach of </w:t>
      </w:r>
      <w:r w:rsidR="00916CC8" w:rsidRPr="0084189F">
        <w:t>S</w:t>
      </w:r>
      <w:r w:rsidRPr="0084189F">
        <w:t xml:space="preserve">ecurity, or any unauthorized access to or acquisition, use, loss, destruction, compromise, alteration or disclosure of any </w:t>
      </w:r>
      <w:r w:rsidR="00916CC8" w:rsidRPr="0084189F">
        <w:t>Personal Data</w:t>
      </w:r>
      <w:r w:rsidRPr="0084189F">
        <w:t xml:space="preserve">, Contractor shall: (a) </w:t>
      </w:r>
      <w:r w:rsidR="00C02696">
        <w:t xml:space="preserve">immediately </w:t>
      </w:r>
      <w:r w:rsidRPr="0084189F">
        <w:t xml:space="preserve">notify the State of such </w:t>
      </w:r>
      <w:r w:rsidR="00916CC8" w:rsidRPr="0084189F">
        <w:t>B</w:t>
      </w:r>
      <w:r w:rsidRPr="0084189F">
        <w:t>reach</w:t>
      </w:r>
      <w:r w:rsidR="00916CC8" w:rsidRPr="0084189F">
        <w:t xml:space="preserve"> of Security</w:t>
      </w:r>
      <w:r w:rsidRPr="0084189F">
        <w:t xml:space="preserve">, but in no event later than </w:t>
      </w:r>
      <w:r w:rsidR="00A32C1F">
        <w:t>72</w:t>
      </w:r>
      <w:r w:rsidRPr="0084189F">
        <w:t xml:space="preserve"> hours after </w:t>
      </w:r>
      <w:r w:rsidR="00C02696">
        <w:t xml:space="preserve">learning of </w:t>
      </w:r>
      <w:r w:rsidRPr="0084189F">
        <w:t>such security breach; (b) designate a single individual employed by Contractor who shall be available to the State 24 hours per day, seven (7) days per week as a contact regarding</w:t>
      </w:r>
      <w:r w:rsidR="008A2D53" w:rsidRPr="0084189F">
        <w:t xml:space="preserve"> </w:t>
      </w:r>
      <w:r w:rsidRPr="0084189F">
        <w:t xml:space="preserve">Contractor’s obligations under </w:t>
      </w:r>
      <w:r w:rsidR="00655702" w:rsidRPr="00655702">
        <w:rPr>
          <w:i/>
        </w:rPr>
        <w:t xml:space="preserve">Bid Solicitation </w:t>
      </w:r>
      <w:r w:rsidRPr="00655702">
        <w:rPr>
          <w:i/>
        </w:rPr>
        <w:t xml:space="preserve">Section </w:t>
      </w:r>
      <w:r w:rsidR="00655702" w:rsidRPr="00655702">
        <w:rPr>
          <w:i/>
        </w:rPr>
        <w:t>6.34</w:t>
      </w:r>
      <w:r w:rsidRPr="00655702">
        <w:rPr>
          <w:i/>
        </w:rPr>
        <w:t xml:space="preserve"> </w:t>
      </w:r>
      <w:r w:rsidR="00655702" w:rsidRPr="00655702">
        <w:rPr>
          <w:i/>
        </w:rPr>
        <w:t xml:space="preserve">- </w:t>
      </w:r>
      <w:r w:rsidRPr="00655702">
        <w:rPr>
          <w:i/>
        </w:rPr>
        <w:t>Incident Response</w:t>
      </w:r>
      <w:r w:rsidRPr="0084189F">
        <w:t xml:space="preserve">; (c) not provide any other notification or provide any disclosure to the public regarding such </w:t>
      </w:r>
      <w:r w:rsidR="00916CC8" w:rsidRPr="0084189F">
        <w:t>Breach of S</w:t>
      </w:r>
      <w:r w:rsidRPr="0084189F">
        <w:t xml:space="preserve">ecurity without the prior written consent of the State, unless required to provide such notification or to make such disclosure pursuant to any applicable law, regulation, rule, order, court order, judgment, decree, ordinance, mandate or other request or requirement now or hereafter in effect, of any applicable governmental authority or law enforcement agency in any jurisdiction worldwide  (in which case Contractor shall consult with the State and reasonably cooperate with the State to prevent any notification or disclosure concerning any </w:t>
      </w:r>
      <w:r w:rsidR="00685B17" w:rsidRPr="0084189F">
        <w:t>Personal Data or Breach of Security</w:t>
      </w:r>
      <w:r w:rsidRPr="0084189F">
        <w:t xml:space="preserve">); (d) assist the State in investigating, remedying and taking any other action the State deems necessary regarding any </w:t>
      </w:r>
      <w:r w:rsidR="00685B17" w:rsidRPr="0084189F">
        <w:t>Breach of S</w:t>
      </w:r>
      <w:r w:rsidRPr="0084189F">
        <w:t xml:space="preserve">ecurity breach and any dispute, inquiry, or claim that concerns the </w:t>
      </w:r>
      <w:r w:rsidR="00685B17" w:rsidRPr="0084189F">
        <w:t>Breach of S</w:t>
      </w:r>
      <w:r w:rsidRPr="0084189F">
        <w:t xml:space="preserve">ecurity; (e) follow all instructions provided by the State relating to the </w:t>
      </w:r>
      <w:r w:rsidR="00685B17" w:rsidRPr="0084189F">
        <w:t>Personal Data</w:t>
      </w:r>
      <w:r w:rsidRPr="0084189F">
        <w:t xml:space="preserve"> affected or potentially affected by the </w:t>
      </w:r>
      <w:r w:rsidR="00685B17" w:rsidRPr="0084189F">
        <w:t>Breach of S</w:t>
      </w:r>
      <w:r w:rsidRPr="0084189F">
        <w:t xml:space="preserve">ecurity; (f) take such actions as necessary to prevent future </w:t>
      </w:r>
      <w:r w:rsidR="00685B17" w:rsidRPr="0084189F">
        <w:t>Breaches of S</w:t>
      </w:r>
      <w:r w:rsidRPr="0084189F">
        <w:t xml:space="preserve">ecurity; and </w:t>
      </w:r>
      <w:r w:rsidRPr="0084189F">
        <w:lastRenderedPageBreak/>
        <w:t xml:space="preserve">(g) unless prohibited by an applicable statute or court order, notify the State of any third party legal process relating to any </w:t>
      </w:r>
      <w:r w:rsidR="00685B17" w:rsidRPr="0084189F">
        <w:t>Breach of S</w:t>
      </w:r>
      <w:r w:rsidRPr="0084189F">
        <w:t>ecurity including, at a minimum, any legal process initiated by any governmental entity (foreign or domestic).</w:t>
      </w:r>
    </w:p>
    <w:p w14:paraId="724F5F28" w14:textId="77777777" w:rsidR="00CF7BE3" w:rsidRPr="0084189F" w:rsidRDefault="00CF7BE3" w:rsidP="009B0D1F">
      <w:pPr>
        <w:pStyle w:val="ListParagraph"/>
      </w:pPr>
      <w:r w:rsidRPr="0084189F">
        <w:t>Minimum Necessary.</w:t>
      </w:r>
      <w:r w:rsidRPr="0084189F">
        <w:rPr>
          <w:i/>
        </w:rPr>
        <w:t xml:space="preserve"> </w:t>
      </w:r>
      <w:r w:rsidRPr="0084189F">
        <w:t xml:space="preserve">Contractor shall ensure that </w:t>
      </w:r>
      <w:r w:rsidR="00685B17" w:rsidRPr="0084189F">
        <w:t>State Data</w:t>
      </w:r>
      <w:r w:rsidRPr="0084189F">
        <w:t xml:space="preserve"> requested represents the minimum necessary information for the services as described in this Bid Solicitation and, unless otherwise agreed to in writing by the State, that only necessary individuals or entities who are familiar with</w:t>
      </w:r>
      <w:r w:rsidRPr="0084189F">
        <w:rPr>
          <w:spacing w:val="-3"/>
        </w:rPr>
        <w:t xml:space="preserve"> </w:t>
      </w:r>
      <w:r w:rsidRPr="0084189F">
        <w:t>and</w:t>
      </w:r>
      <w:r w:rsidRPr="0084189F">
        <w:rPr>
          <w:spacing w:val="-1"/>
        </w:rPr>
        <w:t xml:space="preserve"> </w:t>
      </w:r>
      <w:r w:rsidRPr="0084189F">
        <w:t>bound</w:t>
      </w:r>
      <w:r w:rsidRPr="0084189F">
        <w:rPr>
          <w:spacing w:val="-1"/>
        </w:rPr>
        <w:t xml:space="preserve"> </w:t>
      </w:r>
      <w:r w:rsidRPr="0084189F">
        <w:t>by</w:t>
      </w:r>
      <w:r w:rsidRPr="0084189F">
        <w:rPr>
          <w:spacing w:val="-6"/>
        </w:rPr>
        <w:t xml:space="preserve"> </w:t>
      </w:r>
      <w:r w:rsidRPr="0084189F">
        <w:t xml:space="preserve">the </w:t>
      </w:r>
      <w:r w:rsidR="008624C1" w:rsidRPr="0084189F">
        <w:t>Contract</w:t>
      </w:r>
      <w:r w:rsidRPr="0084189F">
        <w:rPr>
          <w:spacing w:val="-4"/>
        </w:rPr>
        <w:t xml:space="preserve"> </w:t>
      </w:r>
      <w:r w:rsidRPr="0084189F">
        <w:t>will</w:t>
      </w:r>
      <w:r w:rsidRPr="0084189F">
        <w:rPr>
          <w:spacing w:val="-3"/>
        </w:rPr>
        <w:t xml:space="preserve"> </w:t>
      </w:r>
      <w:r w:rsidRPr="0084189F">
        <w:t>have</w:t>
      </w:r>
      <w:r w:rsidRPr="0084189F">
        <w:rPr>
          <w:spacing w:val="-2"/>
        </w:rPr>
        <w:t xml:space="preserve"> </w:t>
      </w:r>
      <w:r w:rsidRPr="0084189F">
        <w:t>access</w:t>
      </w:r>
      <w:r w:rsidRPr="0084189F">
        <w:rPr>
          <w:spacing w:val="-3"/>
        </w:rPr>
        <w:t xml:space="preserve"> </w:t>
      </w:r>
      <w:r w:rsidRPr="0084189F">
        <w:t>to</w:t>
      </w:r>
      <w:r w:rsidRPr="0084189F">
        <w:rPr>
          <w:spacing w:val="-1"/>
        </w:rPr>
        <w:t xml:space="preserve"> </w:t>
      </w:r>
      <w:r w:rsidRPr="0084189F">
        <w:t>the</w:t>
      </w:r>
      <w:r w:rsidRPr="0084189F">
        <w:rPr>
          <w:spacing w:val="-2"/>
        </w:rPr>
        <w:t xml:space="preserve"> State </w:t>
      </w:r>
      <w:r w:rsidR="00685B17" w:rsidRPr="0084189F">
        <w:rPr>
          <w:spacing w:val="-2"/>
        </w:rPr>
        <w:t>Data</w:t>
      </w:r>
      <w:r w:rsidRPr="0084189F">
        <w:rPr>
          <w:spacing w:val="-3"/>
        </w:rPr>
        <w:t xml:space="preserve"> </w:t>
      </w:r>
      <w:r w:rsidRPr="0084189F">
        <w:t>in</w:t>
      </w:r>
      <w:r w:rsidRPr="0084189F">
        <w:rPr>
          <w:spacing w:val="-4"/>
        </w:rPr>
        <w:t xml:space="preserve"> </w:t>
      </w:r>
      <w:r w:rsidRPr="0084189F">
        <w:t>order</w:t>
      </w:r>
      <w:r w:rsidRPr="0084189F">
        <w:rPr>
          <w:spacing w:val="-1"/>
        </w:rPr>
        <w:t xml:space="preserve"> </w:t>
      </w:r>
      <w:r w:rsidRPr="0084189F">
        <w:t>to</w:t>
      </w:r>
      <w:r w:rsidRPr="0084189F">
        <w:rPr>
          <w:spacing w:val="-1"/>
        </w:rPr>
        <w:t xml:space="preserve"> </w:t>
      </w:r>
      <w:r w:rsidRPr="0084189F">
        <w:t>perform</w:t>
      </w:r>
      <w:r w:rsidRPr="0084189F">
        <w:rPr>
          <w:spacing w:val="-6"/>
        </w:rPr>
        <w:t xml:space="preserve"> </w:t>
      </w:r>
      <w:r w:rsidRPr="0084189F">
        <w:t>the</w:t>
      </w:r>
      <w:r w:rsidRPr="0084189F">
        <w:rPr>
          <w:spacing w:val="1"/>
        </w:rPr>
        <w:t xml:space="preserve"> </w:t>
      </w:r>
      <w:r w:rsidRPr="0084189F">
        <w:t>work.</w:t>
      </w:r>
    </w:p>
    <w:p w14:paraId="6A027AEA" w14:textId="74FA074D" w:rsidR="00CF7BE3" w:rsidRPr="0084189F" w:rsidRDefault="00CF7BE3" w:rsidP="009B0D1F">
      <w:pPr>
        <w:pStyle w:val="ListParagraph"/>
        <w:rPr>
          <w:rFonts w:cstheme="minorHAnsi"/>
          <w:szCs w:val="20"/>
        </w:rPr>
      </w:pPr>
      <w:r w:rsidRPr="0084189F">
        <w:rPr>
          <w:rFonts w:cstheme="minorHAnsi"/>
          <w:szCs w:val="20"/>
        </w:rPr>
        <w:t xml:space="preserve">End of Contract Data Handling:  Upon termination/expiration of this </w:t>
      </w:r>
      <w:r w:rsidR="008624C1" w:rsidRPr="0084189F">
        <w:rPr>
          <w:rFonts w:cstheme="minorHAnsi"/>
          <w:szCs w:val="20"/>
        </w:rPr>
        <w:t>Contract</w:t>
      </w:r>
      <w:r w:rsidRPr="0084189F">
        <w:rPr>
          <w:rFonts w:cstheme="minorHAnsi"/>
          <w:szCs w:val="20"/>
        </w:rPr>
        <w:t xml:space="preserve"> the </w:t>
      </w:r>
      <w:r w:rsidR="008A2D53" w:rsidRPr="0084189F">
        <w:rPr>
          <w:rFonts w:cstheme="minorHAnsi"/>
          <w:szCs w:val="20"/>
        </w:rPr>
        <w:t>Contractor</w:t>
      </w:r>
      <w:r w:rsidRPr="0084189F">
        <w:rPr>
          <w:rFonts w:cstheme="minorHAnsi"/>
          <w:szCs w:val="20"/>
        </w:rPr>
        <w:t xml:space="preserve"> shall first return all State </w:t>
      </w:r>
      <w:r w:rsidR="00685B17" w:rsidRPr="0084189F">
        <w:rPr>
          <w:rFonts w:cstheme="minorHAnsi"/>
          <w:szCs w:val="20"/>
        </w:rPr>
        <w:t>D</w:t>
      </w:r>
      <w:r w:rsidRPr="0084189F">
        <w:rPr>
          <w:rFonts w:cstheme="minorHAnsi"/>
          <w:szCs w:val="20"/>
        </w:rPr>
        <w:t xml:space="preserve">ata to the State in a usable format as defined in the </w:t>
      </w:r>
      <w:r w:rsidR="008624C1" w:rsidRPr="0084189F">
        <w:rPr>
          <w:rFonts w:cstheme="minorHAnsi"/>
          <w:szCs w:val="20"/>
        </w:rPr>
        <w:t>Contract</w:t>
      </w:r>
      <w:r w:rsidRPr="0084189F">
        <w:rPr>
          <w:rFonts w:cstheme="minorHAnsi"/>
          <w:szCs w:val="20"/>
        </w:rPr>
        <w:t>, or in an open standards machine-readable format if not.  The Contractor shall then erase, destroy, and render unreadab</w:t>
      </w:r>
      <w:r w:rsidR="008A2D53" w:rsidRPr="0084189F">
        <w:rPr>
          <w:rFonts w:cstheme="minorHAnsi"/>
          <w:szCs w:val="20"/>
        </w:rPr>
        <w:t>le all Contractor back</w:t>
      </w:r>
      <w:r w:rsidRPr="0084189F">
        <w:rPr>
          <w:rFonts w:cstheme="minorHAnsi"/>
          <w:szCs w:val="20"/>
        </w:rPr>
        <w:t xml:space="preserve">up copies of State </w:t>
      </w:r>
      <w:r w:rsidR="00685B17" w:rsidRPr="0084189F">
        <w:rPr>
          <w:rFonts w:cstheme="minorHAnsi"/>
          <w:szCs w:val="20"/>
        </w:rPr>
        <w:t>D</w:t>
      </w:r>
      <w:r w:rsidRPr="0084189F">
        <w:rPr>
          <w:rFonts w:cstheme="minorHAnsi"/>
          <w:szCs w:val="20"/>
        </w:rPr>
        <w:t xml:space="preserve">ata according to the standards enumerated in accordance with the State’s most recent Media Protection policy, </w:t>
      </w:r>
      <w:r w:rsidR="00512C4E" w:rsidRPr="00512C4E">
        <w:t>https://www.cyber.nj.gov/grants-and-resources/state-resources/statewide-information-security-manual-sism</w:t>
      </w:r>
      <w:r w:rsidRPr="0084189F">
        <w:rPr>
          <w:rFonts w:cstheme="minorHAnsi"/>
          <w:szCs w:val="20"/>
        </w:rPr>
        <w:t>, and certify in writing that these actions have been completed within</w:t>
      </w:r>
      <w:r w:rsidR="009F18B0">
        <w:rPr>
          <w:rFonts w:cstheme="minorHAnsi"/>
          <w:szCs w:val="20"/>
        </w:rPr>
        <w:t xml:space="preserve"> thirty</w:t>
      </w:r>
      <w:r w:rsidRPr="0084189F">
        <w:rPr>
          <w:rFonts w:cstheme="minorHAnsi"/>
          <w:szCs w:val="20"/>
        </w:rPr>
        <w:t xml:space="preserve"> </w:t>
      </w:r>
      <w:r w:rsidR="009F18B0">
        <w:rPr>
          <w:rFonts w:cstheme="minorHAnsi"/>
          <w:szCs w:val="20"/>
        </w:rPr>
        <w:t>(</w:t>
      </w:r>
      <w:r w:rsidRPr="0084189F">
        <w:rPr>
          <w:rFonts w:cstheme="minorHAnsi"/>
          <w:szCs w:val="20"/>
        </w:rPr>
        <w:t>30</w:t>
      </w:r>
      <w:r w:rsidR="009F18B0">
        <w:rPr>
          <w:rFonts w:cstheme="minorHAnsi"/>
          <w:szCs w:val="20"/>
        </w:rPr>
        <w:t>)</w:t>
      </w:r>
      <w:r w:rsidRPr="0084189F">
        <w:rPr>
          <w:rFonts w:cstheme="minorHAnsi"/>
          <w:szCs w:val="20"/>
        </w:rPr>
        <w:t xml:space="preserve"> </w:t>
      </w:r>
      <w:r w:rsidR="00276449">
        <w:rPr>
          <w:rFonts w:cstheme="minorHAnsi"/>
          <w:szCs w:val="20"/>
        </w:rPr>
        <w:t>Calendar D</w:t>
      </w:r>
      <w:r w:rsidRPr="0084189F">
        <w:rPr>
          <w:rFonts w:cstheme="minorHAnsi"/>
          <w:szCs w:val="20"/>
        </w:rPr>
        <w:t xml:space="preserve">ays after the termination/expiration of the </w:t>
      </w:r>
      <w:r w:rsidR="008624C1" w:rsidRPr="0084189F">
        <w:rPr>
          <w:rFonts w:cstheme="minorHAnsi"/>
          <w:szCs w:val="20"/>
        </w:rPr>
        <w:t>Contract</w:t>
      </w:r>
      <w:r w:rsidRPr="0084189F">
        <w:rPr>
          <w:rFonts w:cstheme="minorHAnsi"/>
          <w:szCs w:val="20"/>
        </w:rPr>
        <w:t xml:space="preserve"> or within seven (7)</w:t>
      </w:r>
      <w:r w:rsidR="00276449">
        <w:rPr>
          <w:rFonts w:cstheme="minorHAnsi"/>
          <w:szCs w:val="20"/>
        </w:rPr>
        <w:t xml:space="preserve"> Business</w:t>
      </w:r>
      <w:r w:rsidRPr="0084189F">
        <w:rPr>
          <w:rFonts w:cstheme="minorHAnsi"/>
          <w:szCs w:val="20"/>
        </w:rPr>
        <w:t xml:space="preserve"> </w:t>
      </w:r>
      <w:r w:rsidR="00276449">
        <w:rPr>
          <w:rFonts w:cstheme="minorHAnsi"/>
          <w:szCs w:val="20"/>
        </w:rPr>
        <w:t>D</w:t>
      </w:r>
      <w:r w:rsidRPr="0084189F">
        <w:rPr>
          <w:rFonts w:cstheme="minorHAnsi"/>
          <w:szCs w:val="20"/>
        </w:rPr>
        <w:t>ays of the request of an agent of the State whichever should come first.</w:t>
      </w:r>
    </w:p>
    <w:p w14:paraId="7C3246BC" w14:textId="6970ADF0" w:rsidR="00CF7BE3" w:rsidRPr="0084189F" w:rsidRDefault="00CF7BE3" w:rsidP="009B0D1F">
      <w:pPr>
        <w:pStyle w:val="ListParagraph"/>
        <w:rPr>
          <w:rFonts w:asciiTheme="minorHAnsi" w:hAnsiTheme="minorHAnsi" w:cstheme="minorHAnsi"/>
        </w:rPr>
      </w:pPr>
      <w:r w:rsidRPr="0084189F">
        <w:rPr>
          <w:rFonts w:asciiTheme="minorHAnsi" w:hAnsiTheme="minorHAnsi" w:cstheme="minorHAnsi"/>
        </w:rPr>
        <w:t xml:space="preserve">In the event of loss of any State </w:t>
      </w:r>
      <w:r w:rsidR="00685B17" w:rsidRPr="0084189F">
        <w:rPr>
          <w:rFonts w:asciiTheme="minorHAnsi" w:hAnsiTheme="minorHAnsi" w:cstheme="minorHAnsi"/>
        </w:rPr>
        <w:t>D</w:t>
      </w:r>
      <w:r w:rsidRPr="0084189F">
        <w:rPr>
          <w:rFonts w:asciiTheme="minorHAnsi" w:hAnsiTheme="minorHAnsi" w:cstheme="minorHAnsi"/>
        </w:rPr>
        <w:t xml:space="preserve">ata or records where such loss is due to the intentional act, </w:t>
      </w:r>
      <w:r w:rsidR="008A2D53" w:rsidRPr="0084189F">
        <w:rPr>
          <w:rFonts w:asciiTheme="minorHAnsi" w:hAnsiTheme="minorHAnsi" w:cstheme="minorHAnsi"/>
        </w:rPr>
        <w:t xml:space="preserve">omission, or negligence of the </w:t>
      </w:r>
      <w:r w:rsidRPr="0084189F">
        <w:rPr>
          <w:rFonts w:asciiTheme="minorHAnsi" w:hAnsiTheme="minorHAnsi" w:cstheme="minorHAnsi"/>
        </w:rPr>
        <w:t xml:space="preserve">Contractor or any of its </w:t>
      </w:r>
      <w:r w:rsidR="00632330">
        <w:rPr>
          <w:rFonts w:asciiTheme="minorHAnsi" w:hAnsiTheme="minorHAnsi" w:cstheme="minorHAnsi"/>
        </w:rPr>
        <w:t>Subcontractor</w:t>
      </w:r>
      <w:r w:rsidRPr="0084189F">
        <w:rPr>
          <w:rFonts w:asciiTheme="minorHAnsi" w:hAnsiTheme="minorHAnsi" w:cstheme="minorHAnsi"/>
        </w:rPr>
        <w:t>s or agents, the Contracto</w:t>
      </w:r>
      <w:r w:rsidR="008A2D53" w:rsidRPr="0084189F">
        <w:rPr>
          <w:rFonts w:asciiTheme="minorHAnsi" w:hAnsiTheme="minorHAnsi" w:cstheme="minorHAnsi"/>
        </w:rPr>
        <w:t>r</w:t>
      </w:r>
      <w:r w:rsidRPr="0084189F">
        <w:rPr>
          <w:rFonts w:asciiTheme="minorHAnsi" w:hAnsiTheme="minorHAnsi" w:cstheme="minorHAnsi"/>
        </w:rPr>
        <w:t xml:space="preserve"> shall be responsible for recreating such lost data in the manner and on the schedule set by the State Contract Manager. The </w:t>
      </w:r>
      <w:r w:rsidR="008A2D53" w:rsidRPr="0084189F">
        <w:rPr>
          <w:rFonts w:asciiTheme="minorHAnsi" w:hAnsiTheme="minorHAnsi" w:cstheme="minorHAnsi"/>
        </w:rPr>
        <w:t>Contractor</w:t>
      </w:r>
      <w:r w:rsidRPr="0084189F">
        <w:rPr>
          <w:rFonts w:asciiTheme="minorHAnsi" w:hAnsiTheme="minorHAnsi" w:cstheme="minorHAnsi"/>
        </w:rPr>
        <w:t xml:space="preserve"> shall ensure that all </w:t>
      </w:r>
      <w:r w:rsidR="00685B17" w:rsidRPr="0084189F">
        <w:rPr>
          <w:rFonts w:asciiTheme="minorHAnsi" w:hAnsiTheme="minorHAnsi" w:cstheme="minorHAnsi"/>
        </w:rPr>
        <w:t>State D</w:t>
      </w:r>
      <w:r w:rsidRPr="0084189F">
        <w:rPr>
          <w:rFonts w:asciiTheme="minorHAnsi" w:hAnsiTheme="minorHAnsi" w:cstheme="minorHAnsi"/>
        </w:rPr>
        <w:t xml:space="preserve">ata is backed up and is recoverable by the </w:t>
      </w:r>
      <w:r w:rsidR="008A2D53" w:rsidRPr="0084189F">
        <w:rPr>
          <w:rFonts w:asciiTheme="minorHAnsi" w:hAnsiTheme="minorHAnsi" w:cstheme="minorHAnsi"/>
        </w:rPr>
        <w:t>Contractor</w:t>
      </w:r>
      <w:r w:rsidRPr="0084189F">
        <w:rPr>
          <w:rFonts w:asciiTheme="minorHAnsi" w:hAnsiTheme="minorHAnsi" w:cstheme="minorHAnsi"/>
        </w:rPr>
        <w:t xml:space="preserve">. In accordance with prevailing federal or state law or regulations, the </w:t>
      </w:r>
      <w:r w:rsidR="008A2D53" w:rsidRPr="0084189F">
        <w:rPr>
          <w:rFonts w:asciiTheme="minorHAnsi" w:hAnsiTheme="minorHAnsi" w:cstheme="minorHAnsi"/>
        </w:rPr>
        <w:t>Contractor</w:t>
      </w:r>
      <w:r w:rsidRPr="0084189F">
        <w:rPr>
          <w:rFonts w:asciiTheme="minorHAnsi" w:hAnsiTheme="minorHAnsi" w:cstheme="minorHAnsi"/>
        </w:rPr>
        <w:t xml:space="preserve"> shall report the loss of </w:t>
      </w:r>
      <w:r w:rsidR="00685B17" w:rsidRPr="0084189F">
        <w:rPr>
          <w:rFonts w:asciiTheme="minorHAnsi" w:hAnsiTheme="minorHAnsi" w:cstheme="minorHAnsi"/>
        </w:rPr>
        <w:t>State</w:t>
      </w:r>
      <w:r w:rsidRPr="0084189F">
        <w:rPr>
          <w:rFonts w:asciiTheme="minorHAnsi" w:hAnsiTheme="minorHAnsi" w:cstheme="minorHAnsi"/>
        </w:rPr>
        <w:t xml:space="preserve"> data.</w:t>
      </w:r>
    </w:p>
    <w:p w14:paraId="2FD0916F" w14:textId="77777777" w:rsidR="00A67A2F" w:rsidRPr="0084189F" w:rsidRDefault="00A67A2F" w:rsidP="009B0D1F">
      <w:pPr>
        <w:spacing w:after="0"/>
        <w:jc w:val="both"/>
        <w:rPr>
          <w:rFonts w:cstheme="minorHAnsi"/>
          <w:szCs w:val="20"/>
        </w:rPr>
      </w:pPr>
    </w:p>
    <w:p w14:paraId="6F6821F8" w14:textId="77777777" w:rsidR="00A67A2F" w:rsidRPr="0084189F" w:rsidRDefault="00B80225" w:rsidP="0034517D">
      <w:pPr>
        <w:pStyle w:val="Heading2"/>
      </w:pPr>
      <w:bookmarkStart w:id="209" w:name="_Toc21352791"/>
      <w:bookmarkStart w:id="210" w:name="_Toc22560016"/>
      <w:bookmarkStart w:id="211" w:name="_Toc32310659"/>
      <w:bookmarkStart w:id="212" w:name="_Toc208586389"/>
      <w:bookmarkStart w:id="213" w:name="_Toc525032130"/>
      <w:r w:rsidRPr="0084189F">
        <w:t>ASSET MANAGEMENT</w:t>
      </w:r>
      <w:bookmarkEnd w:id="209"/>
      <w:bookmarkEnd w:id="210"/>
      <w:bookmarkEnd w:id="211"/>
      <w:bookmarkEnd w:id="212"/>
      <w:r w:rsidRPr="0084189F">
        <w:t xml:space="preserve"> </w:t>
      </w:r>
      <w:bookmarkEnd w:id="213"/>
    </w:p>
    <w:p w14:paraId="08EC0E59" w14:textId="77777777" w:rsidR="00A67A2F" w:rsidRPr="0084189F" w:rsidRDefault="00A67A2F" w:rsidP="009B0D1F">
      <w:pPr>
        <w:spacing w:after="0"/>
        <w:jc w:val="both"/>
        <w:rPr>
          <w:rFonts w:cstheme="minorHAnsi"/>
          <w:szCs w:val="20"/>
        </w:rPr>
      </w:pPr>
      <w:r w:rsidRPr="0084189F">
        <w:rPr>
          <w:rFonts w:cstheme="minorHAnsi"/>
          <w:szCs w:val="20"/>
        </w:rPr>
        <w:t xml:space="preserve">The </w:t>
      </w:r>
      <w:r w:rsidR="00CE1324" w:rsidRPr="0084189F">
        <w:rPr>
          <w:rFonts w:cstheme="minorHAnsi"/>
          <w:szCs w:val="20"/>
        </w:rPr>
        <w:t>Contractor</w:t>
      </w:r>
      <w:r w:rsidRPr="0084189F">
        <w:rPr>
          <w:rFonts w:cstheme="minorHAnsi"/>
          <w:szCs w:val="20"/>
        </w:rPr>
        <w:t xml:space="preserve"> shall implement administrative, technical, and physical controls necessary to safeguard information technology assets from threats to their confidentiality, integrity, or availability, whether internal or external, deliberate or accidental. Asset management controls shall include at a minimum:</w:t>
      </w:r>
    </w:p>
    <w:p w14:paraId="62EF2B7F" w14:textId="77777777" w:rsidR="00A67A2F" w:rsidRPr="0084189F" w:rsidRDefault="00A67A2F" w:rsidP="00FD4DF3">
      <w:pPr>
        <w:pStyle w:val="ListParagraph"/>
        <w:numPr>
          <w:ilvl w:val="0"/>
          <w:numId w:val="10"/>
        </w:numPr>
      </w:pPr>
      <w:r w:rsidRPr="0084189F">
        <w:t>Information technology asset identification and inventory;</w:t>
      </w:r>
    </w:p>
    <w:p w14:paraId="0C6485B3" w14:textId="77777777" w:rsidR="00A67A2F" w:rsidRPr="0084189F" w:rsidRDefault="00A67A2F" w:rsidP="00FD4DF3">
      <w:pPr>
        <w:pStyle w:val="ListParagraph"/>
        <w:numPr>
          <w:ilvl w:val="0"/>
          <w:numId w:val="10"/>
        </w:numPr>
      </w:pPr>
      <w:r w:rsidRPr="0084189F">
        <w:t>Assigning custodianship of assets; and</w:t>
      </w:r>
    </w:p>
    <w:p w14:paraId="0769E059" w14:textId="77777777" w:rsidR="00A67A2F" w:rsidRPr="0084189F" w:rsidRDefault="00A67A2F" w:rsidP="00FD4DF3">
      <w:pPr>
        <w:pStyle w:val="ListParagraph"/>
        <w:numPr>
          <w:ilvl w:val="0"/>
          <w:numId w:val="10"/>
        </w:numPr>
      </w:pPr>
      <w:r w:rsidRPr="0084189F">
        <w:t>Restricting the use of non-authorized devices.</w:t>
      </w:r>
    </w:p>
    <w:p w14:paraId="03D07247" w14:textId="77777777" w:rsidR="00A67A2F" w:rsidRPr="0084189F" w:rsidRDefault="00A67A2F" w:rsidP="0084189F">
      <w:pPr>
        <w:spacing w:after="0"/>
        <w:rPr>
          <w:rFonts w:cstheme="minorHAnsi"/>
          <w:szCs w:val="20"/>
        </w:rPr>
      </w:pPr>
    </w:p>
    <w:p w14:paraId="6EBCCD41" w14:textId="77777777" w:rsidR="00A67A2F" w:rsidRPr="0084189F" w:rsidRDefault="00B80225" w:rsidP="0034517D">
      <w:pPr>
        <w:pStyle w:val="Heading2"/>
      </w:pPr>
      <w:bookmarkStart w:id="214" w:name="_Toc21352792"/>
      <w:bookmarkStart w:id="215" w:name="_Toc22560017"/>
      <w:bookmarkStart w:id="216" w:name="_Toc32310660"/>
      <w:bookmarkStart w:id="217" w:name="_Toc208586390"/>
      <w:bookmarkStart w:id="218" w:name="_Toc525032131"/>
      <w:r w:rsidRPr="0084189F">
        <w:t>SECURITY CATEGORIZATION</w:t>
      </w:r>
      <w:bookmarkEnd w:id="214"/>
      <w:bookmarkEnd w:id="215"/>
      <w:bookmarkEnd w:id="216"/>
      <w:bookmarkEnd w:id="217"/>
      <w:r w:rsidRPr="0084189F">
        <w:t xml:space="preserve"> </w:t>
      </w:r>
      <w:bookmarkEnd w:id="218"/>
    </w:p>
    <w:p w14:paraId="5C1B310B" w14:textId="77777777" w:rsidR="00A67A2F" w:rsidRPr="0084189F" w:rsidRDefault="00A67A2F" w:rsidP="009B0D1F">
      <w:pPr>
        <w:spacing w:after="0"/>
        <w:jc w:val="both"/>
        <w:rPr>
          <w:rFonts w:cstheme="minorHAnsi"/>
          <w:szCs w:val="20"/>
        </w:rPr>
      </w:pPr>
      <w:r w:rsidRPr="0084189F">
        <w:rPr>
          <w:rFonts w:cstheme="minorHAnsi"/>
          <w:szCs w:val="20"/>
        </w:rPr>
        <w:t xml:space="preserve">The </w:t>
      </w:r>
      <w:r w:rsidR="00CE1324" w:rsidRPr="0084189F">
        <w:rPr>
          <w:rFonts w:cstheme="minorHAnsi"/>
          <w:szCs w:val="20"/>
        </w:rPr>
        <w:t>Contractor</w:t>
      </w:r>
      <w:r w:rsidRPr="0084189F">
        <w:rPr>
          <w:rFonts w:cstheme="minorHAnsi"/>
          <w:szCs w:val="20"/>
        </w:rPr>
        <w:t xml:space="preserve"> shall implement processes that classify information and categorize information systems throughout their lifecycles according to their sensitivity and criticality, along with the risks and impact in the event that there is a loss of confidentiality, integrity, availability, or breach of privacy. Information classification and system categorization includes labeling and handling requirements. Security categorization controls shall include the following, at a minimum:</w:t>
      </w:r>
    </w:p>
    <w:p w14:paraId="1A356BB5" w14:textId="77777777" w:rsidR="00A67A2F" w:rsidRPr="0084189F" w:rsidRDefault="00A67A2F" w:rsidP="00FD4DF3">
      <w:pPr>
        <w:pStyle w:val="ListParagraph"/>
        <w:numPr>
          <w:ilvl w:val="0"/>
          <w:numId w:val="11"/>
        </w:numPr>
      </w:pPr>
      <w:r w:rsidRPr="0084189F">
        <w:t>Implementing a data protection policy;</w:t>
      </w:r>
    </w:p>
    <w:p w14:paraId="0E71CA23" w14:textId="77777777" w:rsidR="00A67A2F" w:rsidRPr="0084189F" w:rsidRDefault="00A67A2F" w:rsidP="00FD4DF3">
      <w:pPr>
        <w:pStyle w:val="ListParagraph"/>
        <w:numPr>
          <w:ilvl w:val="0"/>
          <w:numId w:val="11"/>
        </w:numPr>
      </w:pPr>
      <w:r w:rsidRPr="0084189F">
        <w:t>Classifying data and information systems in accordance with their sensitivity and criticality;</w:t>
      </w:r>
    </w:p>
    <w:p w14:paraId="3E6449DA" w14:textId="77777777" w:rsidR="00A67A2F" w:rsidRPr="0084189F" w:rsidRDefault="00A67A2F" w:rsidP="00FD4DF3">
      <w:pPr>
        <w:pStyle w:val="ListParagraph"/>
        <w:numPr>
          <w:ilvl w:val="0"/>
          <w:numId w:val="11"/>
        </w:numPr>
      </w:pPr>
      <w:r w:rsidRPr="0084189F">
        <w:t>Masking sensitive data that is displayed or printed; and</w:t>
      </w:r>
    </w:p>
    <w:p w14:paraId="2871FF52" w14:textId="77777777" w:rsidR="00A67A2F" w:rsidRPr="0084189F" w:rsidRDefault="00A67A2F" w:rsidP="00FD4DF3">
      <w:pPr>
        <w:pStyle w:val="ListParagraph"/>
        <w:numPr>
          <w:ilvl w:val="0"/>
          <w:numId w:val="11"/>
        </w:numPr>
      </w:pPr>
      <w:r w:rsidRPr="0084189F">
        <w:t>Implementing handling and labeling procedures.</w:t>
      </w:r>
    </w:p>
    <w:p w14:paraId="385CBF70" w14:textId="77777777" w:rsidR="00A67A2F" w:rsidRPr="0084189F" w:rsidRDefault="00A67A2F" w:rsidP="0084189F">
      <w:pPr>
        <w:spacing w:after="0"/>
        <w:rPr>
          <w:rFonts w:cstheme="minorHAnsi"/>
          <w:szCs w:val="20"/>
        </w:rPr>
      </w:pPr>
    </w:p>
    <w:p w14:paraId="5928EC93" w14:textId="77777777" w:rsidR="00A67A2F" w:rsidRPr="0084189F" w:rsidRDefault="00B80225" w:rsidP="0034517D">
      <w:pPr>
        <w:pStyle w:val="Heading2"/>
      </w:pPr>
      <w:bookmarkStart w:id="219" w:name="_Toc21352793"/>
      <w:bookmarkStart w:id="220" w:name="_Toc22560018"/>
      <w:bookmarkStart w:id="221" w:name="_Toc32310661"/>
      <w:bookmarkStart w:id="222" w:name="_Toc208586391"/>
      <w:bookmarkStart w:id="223" w:name="_Toc525032132"/>
      <w:r w:rsidRPr="0084189F">
        <w:t>MEDIA PROTECTION</w:t>
      </w:r>
      <w:bookmarkEnd w:id="219"/>
      <w:bookmarkEnd w:id="220"/>
      <w:bookmarkEnd w:id="221"/>
      <w:bookmarkEnd w:id="222"/>
      <w:r w:rsidRPr="0084189F">
        <w:t xml:space="preserve"> </w:t>
      </w:r>
      <w:bookmarkEnd w:id="223"/>
    </w:p>
    <w:p w14:paraId="1208A8C9" w14:textId="77777777" w:rsidR="00A67A2F" w:rsidRPr="0084189F" w:rsidRDefault="00A67A2F" w:rsidP="009B0D1F">
      <w:pPr>
        <w:spacing w:after="0"/>
        <w:jc w:val="both"/>
        <w:rPr>
          <w:rFonts w:cstheme="minorHAnsi"/>
          <w:szCs w:val="20"/>
        </w:rPr>
      </w:pPr>
      <w:r w:rsidRPr="0084189F">
        <w:rPr>
          <w:rFonts w:cstheme="minorHAnsi"/>
          <w:szCs w:val="20"/>
        </w:rPr>
        <w:t xml:space="preserve">The </w:t>
      </w:r>
      <w:r w:rsidR="00CE1324" w:rsidRPr="0084189F">
        <w:rPr>
          <w:rFonts w:cstheme="minorHAnsi"/>
          <w:szCs w:val="20"/>
        </w:rPr>
        <w:t>Contractor</w:t>
      </w:r>
      <w:r w:rsidRPr="0084189F">
        <w:rPr>
          <w:rFonts w:cstheme="minorHAnsi"/>
          <w:szCs w:val="20"/>
        </w:rPr>
        <w:t xml:space="preserve"> shall establish controls to ensure data and information, in all forms and mediums, are protected throughout their lifecycles based on their sensitivity, value, and criticality, and the impact that a loss of confidentiality, integrity, availability, and privacy would have on the </w:t>
      </w:r>
      <w:r w:rsidR="00CE1324" w:rsidRPr="0084189F">
        <w:rPr>
          <w:rFonts w:cstheme="minorHAnsi"/>
          <w:szCs w:val="20"/>
        </w:rPr>
        <w:t>Contractor</w:t>
      </w:r>
      <w:r w:rsidRPr="0084189F">
        <w:rPr>
          <w:rFonts w:cstheme="minorHAnsi"/>
          <w:szCs w:val="20"/>
        </w:rPr>
        <w:t>, business partners, or individuals. Media protections shall include, at a minimum:</w:t>
      </w:r>
    </w:p>
    <w:p w14:paraId="713FD147" w14:textId="77777777" w:rsidR="00A67A2F" w:rsidRPr="0084189F" w:rsidRDefault="00A67A2F" w:rsidP="00FD4DF3">
      <w:pPr>
        <w:pStyle w:val="ListParagraph"/>
        <w:numPr>
          <w:ilvl w:val="0"/>
          <w:numId w:val="12"/>
        </w:numPr>
      </w:pPr>
      <w:r w:rsidRPr="0084189F">
        <w:t xml:space="preserve">Media storage/access/transportation; </w:t>
      </w:r>
    </w:p>
    <w:p w14:paraId="384C7BB7" w14:textId="77777777" w:rsidR="00A67A2F" w:rsidRPr="0084189F" w:rsidRDefault="00A67A2F" w:rsidP="00FD4DF3">
      <w:pPr>
        <w:pStyle w:val="ListParagraph"/>
        <w:numPr>
          <w:ilvl w:val="0"/>
          <w:numId w:val="12"/>
        </w:numPr>
      </w:pPr>
      <w:r w:rsidRPr="0084189F">
        <w:t>Maintenance of sensitive data inventories;</w:t>
      </w:r>
    </w:p>
    <w:p w14:paraId="6932FD1C" w14:textId="77777777" w:rsidR="00A67A2F" w:rsidRPr="0084189F" w:rsidRDefault="00A67A2F" w:rsidP="00FD4DF3">
      <w:pPr>
        <w:pStyle w:val="ListParagraph"/>
        <w:numPr>
          <w:ilvl w:val="0"/>
          <w:numId w:val="12"/>
        </w:numPr>
      </w:pPr>
      <w:r w:rsidRPr="0084189F">
        <w:t xml:space="preserve">Application of cryptographic protections; </w:t>
      </w:r>
    </w:p>
    <w:p w14:paraId="64250F02" w14:textId="77777777" w:rsidR="00A67A2F" w:rsidRPr="0084189F" w:rsidRDefault="00A67A2F" w:rsidP="00FD4DF3">
      <w:pPr>
        <w:pStyle w:val="ListParagraph"/>
        <w:numPr>
          <w:ilvl w:val="0"/>
          <w:numId w:val="12"/>
        </w:numPr>
      </w:pPr>
      <w:r w:rsidRPr="0084189F">
        <w:t>Restricting the use of portable storage devices;</w:t>
      </w:r>
    </w:p>
    <w:p w14:paraId="7CBDB8E2" w14:textId="77777777" w:rsidR="00A67A2F" w:rsidRPr="001E5A3A" w:rsidRDefault="00A67A2F" w:rsidP="00FD4DF3">
      <w:pPr>
        <w:pStyle w:val="ListParagraph"/>
        <w:numPr>
          <w:ilvl w:val="0"/>
          <w:numId w:val="12"/>
        </w:numPr>
      </w:pPr>
      <w:r w:rsidRPr="001E5A3A">
        <w:t>Establishing records retention requirements in accordance with business objectives and statutory and regulatory obligations; and</w:t>
      </w:r>
    </w:p>
    <w:p w14:paraId="156AAB4B" w14:textId="77777777" w:rsidR="00A67A2F" w:rsidRPr="0084189F" w:rsidRDefault="00A67A2F" w:rsidP="00FD4DF3">
      <w:pPr>
        <w:pStyle w:val="ListParagraph"/>
        <w:numPr>
          <w:ilvl w:val="0"/>
          <w:numId w:val="12"/>
        </w:numPr>
      </w:pPr>
      <w:r w:rsidRPr="0084189F">
        <w:t>Media disposal/sanitization.</w:t>
      </w:r>
    </w:p>
    <w:p w14:paraId="383A1305" w14:textId="77777777" w:rsidR="00A67A2F" w:rsidRPr="0084189F" w:rsidRDefault="00A67A2F" w:rsidP="0084189F">
      <w:pPr>
        <w:spacing w:after="0"/>
        <w:rPr>
          <w:rFonts w:cstheme="minorHAnsi"/>
          <w:szCs w:val="20"/>
        </w:rPr>
      </w:pPr>
    </w:p>
    <w:p w14:paraId="26F87831" w14:textId="77777777" w:rsidR="00A67A2F" w:rsidRPr="0084189F" w:rsidRDefault="00B80225" w:rsidP="0034517D">
      <w:pPr>
        <w:pStyle w:val="Heading2"/>
      </w:pPr>
      <w:bookmarkStart w:id="224" w:name="_Toc21352794"/>
      <w:bookmarkStart w:id="225" w:name="_Toc22560019"/>
      <w:bookmarkStart w:id="226" w:name="_Toc32310662"/>
      <w:bookmarkStart w:id="227" w:name="_Toc208586392"/>
      <w:bookmarkStart w:id="228" w:name="_Toc525032133"/>
      <w:r w:rsidRPr="0084189F">
        <w:t>CRYPTOGRAPHIC PROTECTIONS</w:t>
      </w:r>
      <w:bookmarkEnd w:id="224"/>
      <w:bookmarkEnd w:id="225"/>
      <w:bookmarkEnd w:id="226"/>
      <w:bookmarkEnd w:id="227"/>
      <w:r w:rsidRPr="0084189F">
        <w:t xml:space="preserve"> </w:t>
      </w:r>
      <w:bookmarkEnd w:id="228"/>
    </w:p>
    <w:p w14:paraId="2527AD52" w14:textId="77777777" w:rsidR="00A67A2F" w:rsidRPr="0084189F" w:rsidRDefault="00A67A2F" w:rsidP="009B0D1F">
      <w:pPr>
        <w:spacing w:after="0"/>
        <w:jc w:val="both"/>
        <w:rPr>
          <w:rFonts w:cstheme="minorHAnsi"/>
          <w:szCs w:val="20"/>
        </w:rPr>
      </w:pPr>
      <w:r w:rsidRPr="0084189F">
        <w:rPr>
          <w:rFonts w:cstheme="minorHAnsi"/>
          <w:szCs w:val="20"/>
        </w:rPr>
        <w:t xml:space="preserve">The </w:t>
      </w:r>
      <w:r w:rsidR="00CE1324" w:rsidRPr="0084189F">
        <w:rPr>
          <w:rFonts w:cstheme="minorHAnsi"/>
          <w:szCs w:val="20"/>
        </w:rPr>
        <w:t>Contractor</w:t>
      </w:r>
      <w:r w:rsidRPr="0084189F">
        <w:rPr>
          <w:rFonts w:cstheme="minorHAnsi"/>
          <w:szCs w:val="20"/>
        </w:rPr>
        <w:t xml:space="preserve"> shall employ cryptographic safeguards to protect sensitive information in transmission, in use, and at rest, from a loss of confidentiality, unauthorized access, or disclosure.  Cryptographic protections shall include at a minimum:</w:t>
      </w:r>
    </w:p>
    <w:p w14:paraId="7E30DB22" w14:textId="77777777" w:rsidR="00A67A2F" w:rsidRPr="0084189F" w:rsidRDefault="00A67A2F" w:rsidP="00FD4DF3">
      <w:pPr>
        <w:pStyle w:val="ListParagraph"/>
        <w:numPr>
          <w:ilvl w:val="0"/>
          <w:numId w:val="13"/>
        </w:numPr>
      </w:pPr>
      <w:r w:rsidRPr="0084189F">
        <w:t>Using industry standard encryption algorithms;</w:t>
      </w:r>
    </w:p>
    <w:p w14:paraId="335397F8" w14:textId="77777777" w:rsidR="00A67A2F" w:rsidRPr="0084189F" w:rsidRDefault="00A67A2F" w:rsidP="00FD4DF3">
      <w:pPr>
        <w:pStyle w:val="ListParagraph"/>
        <w:numPr>
          <w:ilvl w:val="0"/>
          <w:numId w:val="13"/>
        </w:numPr>
      </w:pPr>
      <w:r w:rsidRPr="0084189F">
        <w:t>Establishing requirements for encryption of data in transit;</w:t>
      </w:r>
    </w:p>
    <w:p w14:paraId="28F9DF3C" w14:textId="77777777" w:rsidR="00A67A2F" w:rsidRPr="0084189F" w:rsidRDefault="00A67A2F" w:rsidP="00FD4DF3">
      <w:pPr>
        <w:pStyle w:val="ListParagraph"/>
        <w:numPr>
          <w:ilvl w:val="0"/>
          <w:numId w:val="13"/>
        </w:numPr>
      </w:pPr>
      <w:r w:rsidRPr="0084189F">
        <w:t>Establishing requirements for encryption of data at rest; and</w:t>
      </w:r>
    </w:p>
    <w:p w14:paraId="14F5C7FB" w14:textId="77777777" w:rsidR="00A67A2F" w:rsidRPr="0084189F" w:rsidRDefault="00A67A2F" w:rsidP="00FD4DF3">
      <w:pPr>
        <w:pStyle w:val="ListParagraph"/>
        <w:numPr>
          <w:ilvl w:val="0"/>
          <w:numId w:val="13"/>
        </w:numPr>
      </w:pPr>
      <w:r w:rsidRPr="0084189F">
        <w:t>Implementing cryptographic key management processes and controls.</w:t>
      </w:r>
    </w:p>
    <w:p w14:paraId="3405B117" w14:textId="77777777" w:rsidR="00A67A2F" w:rsidRPr="0084189F" w:rsidRDefault="00A67A2F" w:rsidP="0084189F">
      <w:pPr>
        <w:spacing w:after="0"/>
        <w:rPr>
          <w:rFonts w:cstheme="minorHAnsi"/>
          <w:szCs w:val="20"/>
        </w:rPr>
      </w:pPr>
      <w:bookmarkStart w:id="229" w:name="_Toc525032134"/>
    </w:p>
    <w:p w14:paraId="59678F14" w14:textId="77777777" w:rsidR="00A67A2F" w:rsidRPr="0084189F" w:rsidRDefault="00B80225" w:rsidP="0034517D">
      <w:pPr>
        <w:pStyle w:val="Heading2"/>
      </w:pPr>
      <w:bookmarkStart w:id="230" w:name="_Toc21352795"/>
      <w:bookmarkStart w:id="231" w:name="_Toc22560020"/>
      <w:bookmarkStart w:id="232" w:name="_Toc32310663"/>
      <w:bookmarkStart w:id="233" w:name="_Toc208586393"/>
      <w:r w:rsidRPr="0084189F">
        <w:lastRenderedPageBreak/>
        <w:t>ACCESS MANAGEMENT</w:t>
      </w:r>
      <w:bookmarkEnd w:id="230"/>
      <w:bookmarkEnd w:id="231"/>
      <w:bookmarkEnd w:id="232"/>
      <w:bookmarkEnd w:id="233"/>
      <w:r w:rsidRPr="0084189F">
        <w:t xml:space="preserve"> </w:t>
      </w:r>
      <w:bookmarkEnd w:id="229"/>
    </w:p>
    <w:p w14:paraId="74E8D64B" w14:textId="77777777" w:rsidR="00A67A2F" w:rsidRPr="0084189F" w:rsidRDefault="00A67A2F" w:rsidP="009B0D1F">
      <w:pPr>
        <w:keepNext/>
        <w:spacing w:after="0"/>
        <w:jc w:val="both"/>
        <w:rPr>
          <w:rFonts w:cstheme="minorHAnsi"/>
          <w:szCs w:val="20"/>
        </w:rPr>
      </w:pPr>
      <w:r w:rsidRPr="0084189F">
        <w:rPr>
          <w:rFonts w:cstheme="minorHAnsi"/>
          <w:szCs w:val="20"/>
        </w:rPr>
        <w:t xml:space="preserve">The </w:t>
      </w:r>
      <w:r w:rsidR="00CE1324" w:rsidRPr="0084189F">
        <w:rPr>
          <w:rFonts w:cstheme="minorHAnsi"/>
          <w:szCs w:val="20"/>
        </w:rPr>
        <w:t>Contractor</w:t>
      </w:r>
      <w:r w:rsidRPr="0084189F">
        <w:rPr>
          <w:rFonts w:cstheme="minorHAnsi"/>
          <w:szCs w:val="20"/>
        </w:rPr>
        <w:t xml:space="preserve"> shall establish security requirements and ensure appropriate mechanisms are provided for the control, administration, and tracking of access t</w:t>
      </w:r>
      <w:r w:rsidR="00B97D5B" w:rsidRPr="0084189F">
        <w:rPr>
          <w:rFonts w:cstheme="minorHAnsi"/>
          <w:szCs w:val="20"/>
        </w:rPr>
        <w:t xml:space="preserve">o, and the use of, the </w:t>
      </w:r>
      <w:r w:rsidRPr="0084189F">
        <w:rPr>
          <w:rFonts w:cstheme="minorHAnsi"/>
          <w:szCs w:val="20"/>
        </w:rPr>
        <w:t xml:space="preserve">Contractor’s information systems that contain or could be used to access State data. Access management plan shall include the following features: </w:t>
      </w:r>
    </w:p>
    <w:p w14:paraId="2371E7E5" w14:textId="77777777" w:rsidR="00A67A2F" w:rsidRPr="0084189F" w:rsidRDefault="00A67A2F" w:rsidP="00FD4DF3">
      <w:pPr>
        <w:pStyle w:val="ListParagraph"/>
        <w:numPr>
          <w:ilvl w:val="0"/>
          <w:numId w:val="14"/>
        </w:numPr>
      </w:pPr>
      <w:r w:rsidRPr="0084189F">
        <w:t>Ensure the principle of least privilege is applied for specific duties and information systems (including specific functions, ports, protocols, and services), so processes operate at privilege levels no higher than necessary to accomplish required organizational missions and/or functions;</w:t>
      </w:r>
    </w:p>
    <w:p w14:paraId="63D9FE5A" w14:textId="77777777" w:rsidR="00A67A2F" w:rsidRPr="0084189F" w:rsidRDefault="00A67A2F" w:rsidP="00FD4DF3">
      <w:pPr>
        <w:pStyle w:val="ListParagraph"/>
        <w:numPr>
          <w:ilvl w:val="0"/>
          <w:numId w:val="14"/>
        </w:numPr>
      </w:pPr>
      <w:r w:rsidRPr="0084189F">
        <w:t>Implement account management processes for registration, updates, changes and de-provisioning of system access;</w:t>
      </w:r>
    </w:p>
    <w:p w14:paraId="3CFFAB72" w14:textId="77777777" w:rsidR="00A67A2F" w:rsidRPr="0084189F" w:rsidRDefault="00A67A2F" w:rsidP="00FD4DF3">
      <w:pPr>
        <w:pStyle w:val="ListParagraph"/>
        <w:numPr>
          <w:ilvl w:val="0"/>
          <w:numId w:val="14"/>
        </w:numPr>
      </w:pPr>
      <w:r w:rsidRPr="0084189F">
        <w:t>Apply the principles of least privilege when provisioning access to organizational assets;</w:t>
      </w:r>
    </w:p>
    <w:p w14:paraId="37610BB5" w14:textId="77777777" w:rsidR="00A67A2F" w:rsidRPr="0084189F" w:rsidRDefault="00A67A2F" w:rsidP="00FD4DF3">
      <w:pPr>
        <w:pStyle w:val="ListParagraph"/>
        <w:numPr>
          <w:ilvl w:val="0"/>
          <w:numId w:val="14"/>
        </w:numPr>
      </w:pPr>
      <w:r w:rsidRPr="0084189F">
        <w:t>Provision access according to an individual’s role and business requirements for such access;</w:t>
      </w:r>
    </w:p>
    <w:p w14:paraId="210AE9AF" w14:textId="77777777" w:rsidR="00A67A2F" w:rsidRPr="0084189F" w:rsidRDefault="00A67A2F" w:rsidP="00FD4DF3">
      <w:pPr>
        <w:pStyle w:val="ListParagraph"/>
        <w:numPr>
          <w:ilvl w:val="0"/>
          <w:numId w:val="14"/>
        </w:numPr>
      </w:pPr>
      <w:r w:rsidRPr="0084189F">
        <w:t xml:space="preserve">Implement the concept of segregation of duties by disseminating tasks and associated privileges for specific sensitive duties among multiple people; </w:t>
      </w:r>
    </w:p>
    <w:p w14:paraId="3AB3AAA1" w14:textId="77777777" w:rsidR="00A67A2F" w:rsidRPr="0084189F" w:rsidRDefault="00A67A2F" w:rsidP="00FD4DF3">
      <w:pPr>
        <w:pStyle w:val="ListParagraph"/>
        <w:numPr>
          <w:ilvl w:val="0"/>
          <w:numId w:val="14"/>
        </w:numPr>
      </w:pPr>
      <w:r w:rsidRPr="0084189F">
        <w:t>Conduct periodic reviews of access authorizations and controls.</w:t>
      </w:r>
    </w:p>
    <w:p w14:paraId="19A5A3FA" w14:textId="77777777" w:rsidR="00A67A2F" w:rsidRPr="0084189F" w:rsidRDefault="00A67A2F" w:rsidP="0084189F">
      <w:pPr>
        <w:spacing w:after="0"/>
        <w:rPr>
          <w:rFonts w:cstheme="minorHAnsi"/>
          <w:szCs w:val="20"/>
        </w:rPr>
      </w:pPr>
      <w:bookmarkStart w:id="234" w:name="_Toc525032135"/>
    </w:p>
    <w:p w14:paraId="02907E39" w14:textId="77777777" w:rsidR="00A67A2F" w:rsidRPr="0084189F" w:rsidRDefault="00A22446" w:rsidP="0034517D">
      <w:pPr>
        <w:pStyle w:val="Heading2"/>
      </w:pPr>
      <w:bookmarkStart w:id="235" w:name="_Toc21352796"/>
      <w:bookmarkStart w:id="236" w:name="_Toc22560021"/>
      <w:bookmarkStart w:id="237" w:name="_Toc32310664"/>
      <w:bookmarkStart w:id="238" w:name="_Toc208586394"/>
      <w:r w:rsidRPr="0084189F">
        <w:t>IDENTITY AND AUTHENTICATION</w:t>
      </w:r>
      <w:bookmarkEnd w:id="235"/>
      <w:bookmarkEnd w:id="236"/>
      <w:bookmarkEnd w:id="237"/>
      <w:bookmarkEnd w:id="238"/>
      <w:r w:rsidRPr="0084189F">
        <w:t xml:space="preserve"> </w:t>
      </w:r>
      <w:bookmarkEnd w:id="234"/>
    </w:p>
    <w:p w14:paraId="7C47005C" w14:textId="77777777" w:rsidR="00A67A2F" w:rsidRPr="0084189F" w:rsidRDefault="00A67A2F" w:rsidP="009B0D1F">
      <w:pPr>
        <w:spacing w:after="0"/>
        <w:jc w:val="both"/>
        <w:rPr>
          <w:rFonts w:cstheme="minorHAnsi"/>
          <w:szCs w:val="20"/>
        </w:rPr>
      </w:pPr>
      <w:r w:rsidRPr="0084189F">
        <w:rPr>
          <w:rFonts w:cstheme="minorHAnsi"/>
          <w:szCs w:val="20"/>
        </w:rPr>
        <w:t xml:space="preserve">The </w:t>
      </w:r>
      <w:r w:rsidR="00CE1324" w:rsidRPr="0084189F">
        <w:rPr>
          <w:rFonts w:cstheme="minorHAnsi"/>
          <w:szCs w:val="20"/>
        </w:rPr>
        <w:t>Contractor</w:t>
      </w:r>
      <w:r w:rsidRPr="0084189F">
        <w:rPr>
          <w:rFonts w:cstheme="minorHAnsi"/>
          <w:szCs w:val="20"/>
        </w:rPr>
        <w:t xml:space="preserve"> shall establish procedures and implement identification, authorization, and authentication controls to ensure only authorized individuals, systems, and processes can access the S</w:t>
      </w:r>
      <w:r w:rsidR="00B97D5B" w:rsidRPr="0084189F">
        <w:rPr>
          <w:rFonts w:cstheme="minorHAnsi"/>
          <w:szCs w:val="20"/>
        </w:rPr>
        <w:t xml:space="preserve">tate’s information and </w:t>
      </w:r>
      <w:r w:rsidRPr="0084189F">
        <w:rPr>
          <w:rFonts w:cstheme="minorHAnsi"/>
          <w:szCs w:val="20"/>
        </w:rPr>
        <w:t>Contractor’s information and information systems. Identity and authentication provides a level of assurance that individuals who log into a system are who they say they are.  Identity and authentication controls shall include, at a minimum:</w:t>
      </w:r>
    </w:p>
    <w:p w14:paraId="4AE5B758" w14:textId="77777777" w:rsidR="00A67A2F" w:rsidRPr="0084189F" w:rsidRDefault="00A67A2F" w:rsidP="00FD4DF3">
      <w:pPr>
        <w:pStyle w:val="ListParagraph"/>
        <w:numPr>
          <w:ilvl w:val="0"/>
          <w:numId w:val="15"/>
        </w:numPr>
      </w:pPr>
      <w:r w:rsidRPr="0084189F">
        <w:t>Establishing and managing unique identifiers (e.g. User-IDs) and secure authenticators (e.g. passwords, biometrics, personal identification numbers, etc.) to support nonrepudiation of activities by users or processes; and</w:t>
      </w:r>
    </w:p>
    <w:p w14:paraId="69B7875A" w14:textId="77777777" w:rsidR="00A67A2F" w:rsidRPr="0084189F" w:rsidRDefault="00A67A2F" w:rsidP="00FD4DF3">
      <w:pPr>
        <w:pStyle w:val="ListParagraph"/>
        <w:numPr>
          <w:ilvl w:val="0"/>
          <w:numId w:val="15"/>
        </w:numPr>
      </w:pPr>
      <w:r w:rsidRPr="0084189F">
        <w:t>Implementing multi-factor authentication (MFA) requirements for access to sensitive and critical systems, and fo</w:t>
      </w:r>
      <w:r w:rsidR="00B97D5B" w:rsidRPr="0084189F">
        <w:t xml:space="preserve">r remote access to the </w:t>
      </w:r>
      <w:r w:rsidRPr="0084189F">
        <w:t>Contractor’s systems.</w:t>
      </w:r>
    </w:p>
    <w:p w14:paraId="40D08679" w14:textId="77777777" w:rsidR="00A67A2F" w:rsidRPr="0084189F" w:rsidRDefault="00A67A2F" w:rsidP="0084189F">
      <w:pPr>
        <w:spacing w:after="0"/>
        <w:rPr>
          <w:rFonts w:cstheme="minorHAnsi"/>
          <w:szCs w:val="20"/>
        </w:rPr>
      </w:pPr>
    </w:p>
    <w:p w14:paraId="1AC3B6B0" w14:textId="77777777" w:rsidR="00A67A2F" w:rsidRPr="0084189F" w:rsidRDefault="00A22446" w:rsidP="0034517D">
      <w:pPr>
        <w:pStyle w:val="Heading2"/>
      </w:pPr>
      <w:bookmarkStart w:id="239" w:name="_Toc21352797"/>
      <w:bookmarkStart w:id="240" w:name="_Toc22560022"/>
      <w:bookmarkStart w:id="241" w:name="_Toc32310665"/>
      <w:bookmarkStart w:id="242" w:name="_Toc208586395"/>
      <w:bookmarkStart w:id="243" w:name="_Toc525032136"/>
      <w:r w:rsidRPr="0084189F">
        <w:t>REMOTE ACCESS</w:t>
      </w:r>
      <w:bookmarkEnd w:id="239"/>
      <w:bookmarkEnd w:id="240"/>
      <w:bookmarkEnd w:id="241"/>
      <w:bookmarkEnd w:id="242"/>
      <w:r w:rsidRPr="0084189F">
        <w:t xml:space="preserve"> </w:t>
      </w:r>
      <w:bookmarkEnd w:id="243"/>
    </w:p>
    <w:p w14:paraId="61443289" w14:textId="77777777" w:rsidR="00A67A2F" w:rsidRPr="0084189F" w:rsidRDefault="00A67A2F" w:rsidP="009B0D1F">
      <w:pPr>
        <w:spacing w:after="0"/>
        <w:jc w:val="both"/>
        <w:rPr>
          <w:rFonts w:cstheme="minorHAnsi"/>
          <w:szCs w:val="20"/>
        </w:rPr>
      </w:pPr>
      <w:r w:rsidRPr="0084189F">
        <w:rPr>
          <w:rFonts w:cstheme="minorHAnsi"/>
          <w:szCs w:val="20"/>
        </w:rPr>
        <w:t xml:space="preserve">The </w:t>
      </w:r>
      <w:r w:rsidR="00CE1324" w:rsidRPr="0084189F">
        <w:rPr>
          <w:rFonts w:cstheme="minorHAnsi"/>
          <w:szCs w:val="20"/>
        </w:rPr>
        <w:t>Contractor</w:t>
      </w:r>
      <w:r w:rsidRPr="0084189F">
        <w:rPr>
          <w:rFonts w:cstheme="minorHAnsi"/>
          <w:szCs w:val="20"/>
        </w:rPr>
        <w:t xml:space="preserve"> shall strictly control remote ac</w:t>
      </w:r>
      <w:r w:rsidR="00B97D5B" w:rsidRPr="0084189F">
        <w:rPr>
          <w:rFonts w:cstheme="minorHAnsi"/>
          <w:szCs w:val="20"/>
        </w:rPr>
        <w:t xml:space="preserve">cess to the </w:t>
      </w:r>
      <w:r w:rsidRPr="0084189F">
        <w:rPr>
          <w:rFonts w:cstheme="minorHAnsi"/>
          <w:szCs w:val="20"/>
        </w:rPr>
        <w:t>Contractor’s internal networks, systems, applications, and services. Appropriate authorizations and technical security controls shall be implemented prior to remote access being established. Remote access controls shall include at a minimum:</w:t>
      </w:r>
    </w:p>
    <w:p w14:paraId="10539F3E" w14:textId="77777777" w:rsidR="00A67A2F" w:rsidRPr="0084189F" w:rsidRDefault="00A67A2F" w:rsidP="00FD4DF3">
      <w:pPr>
        <w:pStyle w:val="ListParagraph"/>
        <w:numPr>
          <w:ilvl w:val="0"/>
          <w:numId w:val="16"/>
        </w:numPr>
      </w:pPr>
      <w:r w:rsidRPr="0084189F">
        <w:t>Establishing central</w:t>
      </w:r>
      <w:r w:rsidR="00B97D5B" w:rsidRPr="0084189F">
        <w:t xml:space="preserve">ized management of the </w:t>
      </w:r>
      <w:r w:rsidRPr="0084189F">
        <w:t>Contractor’s remote access infrastructure;</w:t>
      </w:r>
    </w:p>
    <w:p w14:paraId="7310CF75" w14:textId="77777777" w:rsidR="00A67A2F" w:rsidRPr="0084189F" w:rsidRDefault="00A67A2F" w:rsidP="00FD4DF3">
      <w:pPr>
        <w:pStyle w:val="ListParagraph"/>
        <w:numPr>
          <w:ilvl w:val="0"/>
          <w:numId w:val="16"/>
        </w:numPr>
      </w:pPr>
      <w:r w:rsidRPr="0084189F">
        <w:t>Implementing technical security controls (e.g. encryption, multi-factor authentication, IP whitelisting, geo-fencing); and</w:t>
      </w:r>
    </w:p>
    <w:p w14:paraId="66F3B5B6" w14:textId="77777777" w:rsidR="00A67A2F" w:rsidRPr="0084189F" w:rsidRDefault="00A67A2F" w:rsidP="00FD4DF3">
      <w:pPr>
        <w:pStyle w:val="ListParagraph"/>
        <w:numPr>
          <w:ilvl w:val="0"/>
          <w:numId w:val="16"/>
        </w:numPr>
      </w:pPr>
      <w:r w:rsidRPr="0084189F">
        <w:t>Training users in regard to information security risks and best practices related remote access use.</w:t>
      </w:r>
    </w:p>
    <w:p w14:paraId="2E8EEAD9" w14:textId="77777777" w:rsidR="00A67A2F" w:rsidRPr="006D1AA9" w:rsidRDefault="00A67A2F" w:rsidP="009B0D1F">
      <w:pPr>
        <w:spacing w:after="0"/>
        <w:jc w:val="both"/>
        <w:rPr>
          <w:rFonts w:cstheme="minorHAnsi"/>
          <w:szCs w:val="20"/>
        </w:rPr>
      </w:pPr>
      <w:bookmarkStart w:id="244" w:name="_Toc525032137"/>
    </w:p>
    <w:p w14:paraId="3BD4579B" w14:textId="77777777" w:rsidR="00C02696" w:rsidRPr="006D1AA9" w:rsidRDefault="00C02696" w:rsidP="009B0D1F">
      <w:pPr>
        <w:spacing w:after="0"/>
        <w:jc w:val="both"/>
        <w:rPr>
          <w:szCs w:val="20"/>
        </w:rPr>
      </w:pPr>
      <w:r w:rsidRPr="006D1AA9">
        <w:rPr>
          <w:szCs w:val="20"/>
        </w:rPr>
        <w:t>In the event the Contractor shall be approved to utilize State-provided remote access connectivity to conduct work on systems, networks, and data repositories managed and hosted within the New Jersey Garden State Network (GSN) for State approved business, the Contractor shall collaborate with the State in accordance with State defined usage restrictions, configuration/connection requirements, and implementation guidance for remote access into the GSN.</w:t>
      </w:r>
    </w:p>
    <w:p w14:paraId="5C31A7CE" w14:textId="77777777" w:rsidR="00C02696" w:rsidRPr="0084189F" w:rsidRDefault="00C02696" w:rsidP="0084189F">
      <w:pPr>
        <w:spacing w:after="0"/>
        <w:rPr>
          <w:rFonts w:cstheme="minorHAnsi"/>
          <w:szCs w:val="20"/>
        </w:rPr>
      </w:pPr>
    </w:p>
    <w:p w14:paraId="77FF6326" w14:textId="77777777" w:rsidR="00A67A2F" w:rsidRPr="0084189F" w:rsidRDefault="00A22446" w:rsidP="0034517D">
      <w:pPr>
        <w:pStyle w:val="Heading2"/>
      </w:pPr>
      <w:bookmarkStart w:id="245" w:name="_Toc21352798"/>
      <w:bookmarkStart w:id="246" w:name="_Toc22560023"/>
      <w:bookmarkStart w:id="247" w:name="_Toc32310666"/>
      <w:bookmarkStart w:id="248" w:name="_Toc208586396"/>
      <w:r w:rsidRPr="0084189F">
        <w:t>SECURITY ENGINEERING AND ARCHITECTURE</w:t>
      </w:r>
      <w:bookmarkEnd w:id="245"/>
      <w:bookmarkEnd w:id="246"/>
      <w:bookmarkEnd w:id="247"/>
      <w:bookmarkEnd w:id="248"/>
      <w:r w:rsidRPr="0084189F">
        <w:t xml:space="preserve"> </w:t>
      </w:r>
      <w:bookmarkEnd w:id="244"/>
    </w:p>
    <w:p w14:paraId="1B8B966D" w14:textId="77777777" w:rsidR="00A67A2F" w:rsidRPr="0084189F" w:rsidRDefault="00A67A2F" w:rsidP="009B0D1F">
      <w:pPr>
        <w:spacing w:after="0"/>
        <w:jc w:val="both"/>
        <w:rPr>
          <w:rFonts w:cstheme="minorHAnsi"/>
          <w:szCs w:val="20"/>
        </w:rPr>
      </w:pPr>
      <w:r w:rsidRPr="0084189F">
        <w:rPr>
          <w:rFonts w:cstheme="minorHAnsi"/>
          <w:szCs w:val="20"/>
        </w:rPr>
        <w:t xml:space="preserve">The </w:t>
      </w:r>
      <w:r w:rsidR="00CE1324" w:rsidRPr="0084189F">
        <w:rPr>
          <w:rFonts w:cstheme="minorHAnsi"/>
          <w:szCs w:val="20"/>
        </w:rPr>
        <w:t>Contractor</w:t>
      </w:r>
      <w:r w:rsidRPr="0084189F">
        <w:rPr>
          <w:rFonts w:cstheme="minorHAnsi"/>
          <w:szCs w:val="20"/>
        </w:rPr>
        <w:t xml:space="preserve"> shall employ security engineering and architecture principles for all information technology assets, and such principles shall incorporate industry recognized leading security practices and sufficiently address applicable statutory and regulatory obligations. Applying security engineering and architecture principles shall include:</w:t>
      </w:r>
    </w:p>
    <w:p w14:paraId="5516A38C" w14:textId="77777777" w:rsidR="00A67A2F" w:rsidRPr="0084189F" w:rsidRDefault="00A67A2F" w:rsidP="00FD4DF3">
      <w:pPr>
        <w:pStyle w:val="ListParagraph"/>
        <w:numPr>
          <w:ilvl w:val="0"/>
          <w:numId w:val="17"/>
        </w:numPr>
      </w:pPr>
      <w:r w:rsidRPr="0084189F">
        <w:t xml:space="preserve">Implementing configuration standards that are consistent with industry-accepted system hardening standards and address known security vulnerabilities for all system components; </w:t>
      </w:r>
    </w:p>
    <w:p w14:paraId="608D046E" w14:textId="77777777" w:rsidR="00A67A2F" w:rsidRPr="0084189F" w:rsidRDefault="00A67A2F" w:rsidP="00FD4DF3">
      <w:pPr>
        <w:pStyle w:val="ListParagraph"/>
        <w:numPr>
          <w:ilvl w:val="0"/>
          <w:numId w:val="17"/>
        </w:numPr>
      </w:pPr>
      <w:r w:rsidRPr="0084189F">
        <w:t xml:space="preserve">Establishing a defense in-depth security posture that includes layered technical, administrative, and physical controls; </w:t>
      </w:r>
    </w:p>
    <w:p w14:paraId="1CEFD03F" w14:textId="77777777" w:rsidR="00A67A2F" w:rsidRPr="0084189F" w:rsidRDefault="00A67A2F" w:rsidP="00FD4DF3">
      <w:pPr>
        <w:pStyle w:val="ListParagraph"/>
        <w:numPr>
          <w:ilvl w:val="0"/>
          <w:numId w:val="17"/>
        </w:numPr>
      </w:pPr>
      <w:r w:rsidRPr="0084189F">
        <w:t xml:space="preserve">Incorporating security requirements into the systems throughout their life cycles; </w:t>
      </w:r>
    </w:p>
    <w:p w14:paraId="3714C406" w14:textId="77777777" w:rsidR="00A67A2F" w:rsidRPr="0084189F" w:rsidRDefault="00A67A2F" w:rsidP="00FD4DF3">
      <w:pPr>
        <w:pStyle w:val="ListParagraph"/>
        <w:numPr>
          <w:ilvl w:val="0"/>
          <w:numId w:val="17"/>
        </w:numPr>
      </w:pPr>
      <w:r w:rsidRPr="0084189F">
        <w:t xml:space="preserve">Delineating physical and logical security boundaries; </w:t>
      </w:r>
    </w:p>
    <w:p w14:paraId="32B0EA6E" w14:textId="77777777" w:rsidR="00A67A2F" w:rsidRPr="0084189F" w:rsidRDefault="00A67A2F" w:rsidP="00FD4DF3">
      <w:pPr>
        <w:pStyle w:val="ListParagraph"/>
        <w:numPr>
          <w:ilvl w:val="0"/>
          <w:numId w:val="17"/>
        </w:numPr>
      </w:pPr>
      <w:r w:rsidRPr="0084189F">
        <w:t xml:space="preserve">Tailoring security controls to meet organizational and operational needs; </w:t>
      </w:r>
    </w:p>
    <w:p w14:paraId="481E460B" w14:textId="77777777" w:rsidR="00A67A2F" w:rsidRPr="0084189F" w:rsidRDefault="00A67A2F" w:rsidP="00FD4DF3">
      <w:pPr>
        <w:pStyle w:val="ListParagraph"/>
        <w:numPr>
          <w:ilvl w:val="0"/>
          <w:numId w:val="17"/>
        </w:numPr>
      </w:pPr>
      <w:r w:rsidRPr="0084189F">
        <w:t xml:space="preserve">Performing threat modeling to identify use cases, threat agents, attack vectors, and attack patterns as well as compensating controls and design patterns needed to mitigate risk;  </w:t>
      </w:r>
    </w:p>
    <w:p w14:paraId="4C71E3CB" w14:textId="77777777" w:rsidR="00A67A2F" w:rsidRPr="0084189F" w:rsidRDefault="00A67A2F" w:rsidP="00FD4DF3">
      <w:pPr>
        <w:pStyle w:val="ListParagraph"/>
        <w:numPr>
          <w:ilvl w:val="0"/>
          <w:numId w:val="17"/>
        </w:numPr>
      </w:pPr>
      <w:r w:rsidRPr="0084189F">
        <w:t xml:space="preserve">Implementing controls and procedures to ensure critical systems fail-secure and fail-safe in known states; and </w:t>
      </w:r>
    </w:p>
    <w:p w14:paraId="483CCDBE" w14:textId="77777777" w:rsidR="00A67A2F" w:rsidRPr="0084189F" w:rsidRDefault="00A67A2F" w:rsidP="00FD4DF3">
      <w:pPr>
        <w:pStyle w:val="ListParagraph"/>
        <w:numPr>
          <w:ilvl w:val="0"/>
          <w:numId w:val="17"/>
        </w:numPr>
      </w:pPr>
      <w:r w:rsidRPr="0084189F">
        <w:t>Ensuring information system clock synchronization.</w:t>
      </w:r>
    </w:p>
    <w:p w14:paraId="5FADDA8C" w14:textId="77777777" w:rsidR="00A67A2F" w:rsidRPr="0084189F" w:rsidRDefault="00A67A2F" w:rsidP="0084189F">
      <w:pPr>
        <w:spacing w:after="0"/>
        <w:rPr>
          <w:rFonts w:cstheme="minorHAnsi"/>
          <w:szCs w:val="20"/>
        </w:rPr>
      </w:pPr>
      <w:bookmarkStart w:id="249" w:name="_Toc525032138"/>
    </w:p>
    <w:p w14:paraId="2BA6159C" w14:textId="77777777" w:rsidR="00A67A2F" w:rsidRPr="0084189F" w:rsidRDefault="00A22446" w:rsidP="0034517D">
      <w:pPr>
        <w:pStyle w:val="Heading2"/>
      </w:pPr>
      <w:bookmarkStart w:id="250" w:name="_Toc21352799"/>
      <w:bookmarkStart w:id="251" w:name="_Toc22560024"/>
      <w:bookmarkStart w:id="252" w:name="_Toc32310667"/>
      <w:bookmarkStart w:id="253" w:name="_Toc208586397"/>
      <w:r w:rsidRPr="0084189F">
        <w:t>CONFIGURATION MANAGEMENT</w:t>
      </w:r>
      <w:bookmarkEnd w:id="250"/>
      <w:bookmarkEnd w:id="251"/>
      <w:bookmarkEnd w:id="252"/>
      <w:bookmarkEnd w:id="253"/>
      <w:r w:rsidRPr="0084189F">
        <w:t xml:space="preserve"> </w:t>
      </w:r>
      <w:bookmarkEnd w:id="249"/>
    </w:p>
    <w:p w14:paraId="1D97D8F7" w14:textId="77777777" w:rsidR="00A67A2F" w:rsidRPr="0084189F" w:rsidRDefault="00A67A2F" w:rsidP="009B0D1F">
      <w:pPr>
        <w:spacing w:after="0"/>
        <w:jc w:val="both"/>
        <w:rPr>
          <w:rFonts w:cstheme="minorHAnsi"/>
          <w:szCs w:val="20"/>
        </w:rPr>
      </w:pPr>
      <w:r w:rsidRPr="0084189F">
        <w:rPr>
          <w:rFonts w:cstheme="minorHAnsi"/>
          <w:szCs w:val="20"/>
        </w:rPr>
        <w:t xml:space="preserve">The </w:t>
      </w:r>
      <w:r w:rsidR="00CE1324" w:rsidRPr="0084189F">
        <w:rPr>
          <w:rFonts w:cstheme="minorHAnsi"/>
          <w:szCs w:val="20"/>
        </w:rPr>
        <w:t>Contractor</w:t>
      </w:r>
      <w:r w:rsidRPr="0084189F">
        <w:rPr>
          <w:rFonts w:cstheme="minorHAnsi"/>
          <w:szCs w:val="20"/>
        </w:rPr>
        <w:t xml:space="preserve"> shall ensure that baseline configuration settings are established and maintained in order to protect the confidentiality, integrity, and availability of all information technology assets. Secure configuration management shall include, at a minimum:</w:t>
      </w:r>
    </w:p>
    <w:p w14:paraId="656B46A8" w14:textId="77777777" w:rsidR="00A67A2F" w:rsidRPr="0084189F" w:rsidRDefault="00A67A2F" w:rsidP="00FD4DF3">
      <w:pPr>
        <w:pStyle w:val="ListParagraph"/>
        <w:numPr>
          <w:ilvl w:val="0"/>
          <w:numId w:val="18"/>
        </w:numPr>
      </w:pPr>
      <w:r w:rsidRPr="0084189F">
        <w:t>Hardening systems through baseline configurations; and</w:t>
      </w:r>
    </w:p>
    <w:p w14:paraId="5F828D72" w14:textId="106A8DE7" w:rsidR="00A67A2F" w:rsidRDefault="00A67A2F" w:rsidP="00FD4DF3">
      <w:pPr>
        <w:pStyle w:val="ListParagraph"/>
        <w:numPr>
          <w:ilvl w:val="0"/>
          <w:numId w:val="18"/>
        </w:numPr>
      </w:pPr>
      <w:r w:rsidRPr="0084189F">
        <w:lastRenderedPageBreak/>
        <w:t xml:space="preserve">Configuring systems in accordance with the principle of least privilege to ensure processes operate at privilege levels no higher than necessary to accomplish required functions. </w:t>
      </w:r>
    </w:p>
    <w:p w14:paraId="62D29AA7" w14:textId="77777777" w:rsidR="009B0D1F" w:rsidRPr="0084189F" w:rsidRDefault="009B0D1F" w:rsidP="009B0D1F">
      <w:pPr>
        <w:pStyle w:val="ListParagraph"/>
        <w:numPr>
          <w:ilvl w:val="0"/>
          <w:numId w:val="0"/>
        </w:numPr>
        <w:ind w:left="720"/>
      </w:pPr>
    </w:p>
    <w:p w14:paraId="7B239F19" w14:textId="77777777" w:rsidR="00A67A2F" w:rsidRPr="0084189F" w:rsidRDefault="00A22446" w:rsidP="0034517D">
      <w:pPr>
        <w:pStyle w:val="Heading2"/>
      </w:pPr>
      <w:bookmarkStart w:id="254" w:name="_Toc21352800"/>
      <w:bookmarkStart w:id="255" w:name="_Toc22560025"/>
      <w:bookmarkStart w:id="256" w:name="_Toc32310668"/>
      <w:bookmarkStart w:id="257" w:name="_Toc208586398"/>
      <w:bookmarkStart w:id="258" w:name="_Toc525032139"/>
      <w:r w:rsidRPr="0084189F">
        <w:t>ENDPOINT SECURITY</w:t>
      </w:r>
      <w:bookmarkEnd w:id="254"/>
      <w:bookmarkEnd w:id="255"/>
      <w:bookmarkEnd w:id="256"/>
      <w:bookmarkEnd w:id="257"/>
      <w:r w:rsidRPr="0084189F">
        <w:t xml:space="preserve"> </w:t>
      </w:r>
      <w:bookmarkEnd w:id="258"/>
    </w:p>
    <w:p w14:paraId="209B7E77" w14:textId="77777777" w:rsidR="00A67A2F" w:rsidRPr="0084189F" w:rsidRDefault="00A67A2F" w:rsidP="009B0D1F">
      <w:pPr>
        <w:spacing w:after="0"/>
        <w:jc w:val="both"/>
        <w:rPr>
          <w:rFonts w:cstheme="minorHAnsi"/>
          <w:szCs w:val="20"/>
        </w:rPr>
      </w:pPr>
      <w:r w:rsidRPr="0084189F">
        <w:rPr>
          <w:rFonts w:cstheme="minorHAnsi"/>
          <w:szCs w:val="20"/>
        </w:rPr>
        <w:t xml:space="preserve">The </w:t>
      </w:r>
      <w:r w:rsidR="00CE1324" w:rsidRPr="0084189F">
        <w:rPr>
          <w:rFonts w:cstheme="minorHAnsi"/>
          <w:szCs w:val="20"/>
        </w:rPr>
        <w:t>Contractor</w:t>
      </w:r>
      <w:r w:rsidRPr="0084189F">
        <w:rPr>
          <w:rFonts w:cstheme="minorHAnsi"/>
          <w:szCs w:val="20"/>
        </w:rPr>
        <w:t xml:space="preserve"> shall ensure that endpoint devices are properly configured, and measures are implemented to protect information and information systems from a loss of confidentiality, integrity, and availability. Endpoint security shall include, at a minimum:</w:t>
      </w:r>
    </w:p>
    <w:p w14:paraId="084F62CA" w14:textId="77777777" w:rsidR="00A67A2F" w:rsidRPr="0084189F" w:rsidRDefault="00A67A2F" w:rsidP="00FD4DF3">
      <w:pPr>
        <w:pStyle w:val="ListParagraph"/>
        <w:numPr>
          <w:ilvl w:val="0"/>
          <w:numId w:val="19"/>
        </w:numPr>
      </w:pPr>
      <w:r w:rsidRPr="0084189F">
        <w:t>Maintaining an accurate and updated inventory of endpoint devices;</w:t>
      </w:r>
    </w:p>
    <w:p w14:paraId="688DA4C4" w14:textId="77777777" w:rsidR="00A67A2F" w:rsidRPr="0084189F" w:rsidRDefault="00A67A2F" w:rsidP="00FD4DF3">
      <w:pPr>
        <w:pStyle w:val="ListParagraph"/>
        <w:numPr>
          <w:ilvl w:val="0"/>
          <w:numId w:val="19"/>
        </w:numPr>
      </w:pPr>
      <w:r w:rsidRPr="0084189F">
        <w:t>Applying security categorizations and implementing appropriate and effective safeguards on endpoints;</w:t>
      </w:r>
    </w:p>
    <w:p w14:paraId="1CF6D4B0" w14:textId="77777777" w:rsidR="00A67A2F" w:rsidRPr="0084189F" w:rsidRDefault="00A67A2F" w:rsidP="00FD4DF3">
      <w:pPr>
        <w:pStyle w:val="ListParagraph"/>
        <w:numPr>
          <w:ilvl w:val="0"/>
          <w:numId w:val="19"/>
        </w:numPr>
      </w:pPr>
      <w:r w:rsidRPr="0084189F">
        <w:t>Maintaining currency with operating system and software updates and patches;</w:t>
      </w:r>
    </w:p>
    <w:p w14:paraId="444A237A" w14:textId="77777777" w:rsidR="00A67A2F" w:rsidRPr="0084189F" w:rsidRDefault="00A67A2F" w:rsidP="00FD4DF3">
      <w:pPr>
        <w:pStyle w:val="ListParagraph"/>
        <w:numPr>
          <w:ilvl w:val="0"/>
          <w:numId w:val="19"/>
        </w:numPr>
      </w:pPr>
      <w:r w:rsidRPr="0084189F">
        <w:t xml:space="preserve">Establishing physical and logical access controls; </w:t>
      </w:r>
    </w:p>
    <w:p w14:paraId="6B3FDA5B" w14:textId="77777777" w:rsidR="00A67A2F" w:rsidRPr="0084189F" w:rsidRDefault="00A67A2F" w:rsidP="00FD4DF3">
      <w:pPr>
        <w:pStyle w:val="ListParagraph"/>
        <w:numPr>
          <w:ilvl w:val="0"/>
          <w:numId w:val="19"/>
        </w:numPr>
      </w:pPr>
      <w:r w:rsidRPr="0084189F">
        <w:t>Applying data protection measures (e.g. cryptographic protections);</w:t>
      </w:r>
    </w:p>
    <w:p w14:paraId="0BA8C980" w14:textId="77777777" w:rsidR="00A67A2F" w:rsidRPr="0084189F" w:rsidRDefault="00A67A2F" w:rsidP="00FD4DF3">
      <w:pPr>
        <w:pStyle w:val="ListParagraph"/>
        <w:numPr>
          <w:ilvl w:val="0"/>
          <w:numId w:val="19"/>
        </w:numPr>
      </w:pPr>
      <w:r w:rsidRPr="0084189F">
        <w:t>Implementing anti-malware software, host-based firewalls, and port and device controls;</w:t>
      </w:r>
    </w:p>
    <w:p w14:paraId="6546F177" w14:textId="77777777" w:rsidR="00A67A2F" w:rsidRPr="0084189F" w:rsidRDefault="00A67A2F" w:rsidP="00FD4DF3">
      <w:pPr>
        <w:pStyle w:val="ListParagraph"/>
        <w:numPr>
          <w:ilvl w:val="0"/>
          <w:numId w:val="19"/>
        </w:numPr>
      </w:pPr>
      <w:r w:rsidRPr="0084189F">
        <w:t>Implementing host intrusion detection and prevention systems (HIDS/HIPS) where applicable;</w:t>
      </w:r>
    </w:p>
    <w:p w14:paraId="6DAA4462" w14:textId="77777777" w:rsidR="00A67A2F" w:rsidRPr="0084189F" w:rsidRDefault="00A67A2F" w:rsidP="00FD4DF3">
      <w:pPr>
        <w:pStyle w:val="ListParagraph"/>
        <w:numPr>
          <w:ilvl w:val="0"/>
          <w:numId w:val="19"/>
        </w:numPr>
      </w:pPr>
      <w:r w:rsidRPr="0084189F">
        <w:t xml:space="preserve">Restricting access and/or use of ports and I/O devices; and </w:t>
      </w:r>
    </w:p>
    <w:p w14:paraId="380E61DB" w14:textId="77777777" w:rsidR="00A67A2F" w:rsidRPr="0084189F" w:rsidRDefault="00A67A2F" w:rsidP="00FD4DF3">
      <w:pPr>
        <w:pStyle w:val="ListParagraph"/>
        <w:numPr>
          <w:ilvl w:val="0"/>
          <w:numId w:val="19"/>
        </w:numPr>
      </w:pPr>
      <w:r w:rsidRPr="0084189F">
        <w:t>Ensuring audit logging is implemented and logs are reviewed on a continuous basis.</w:t>
      </w:r>
    </w:p>
    <w:p w14:paraId="1ACCEAF3" w14:textId="77777777" w:rsidR="00A67A2F" w:rsidRPr="0084189F" w:rsidRDefault="00A67A2F" w:rsidP="0084189F">
      <w:pPr>
        <w:spacing w:after="0"/>
        <w:rPr>
          <w:rFonts w:cstheme="minorHAnsi"/>
          <w:szCs w:val="20"/>
        </w:rPr>
      </w:pPr>
    </w:p>
    <w:p w14:paraId="425E1E54" w14:textId="77777777" w:rsidR="00A67A2F" w:rsidRPr="0084189F" w:rsidRDefault="00A22446" w:rsidP="0034517D">
      <w:pPr>
        <w:pStyle w:val="Heading2"/>
      </w:pPr>
      <w:bookmarkStart w:id="259" w:name="_Toc21352801"/>
      <w:bookmarkStart w:id="260" w:name="_Toc22560026"/>
      <w:bookmarkStart w:id="261" w:name="_Toc32310669"/>
      <w:bookmarkStart w:id="262" w:name="_Toc208586399"/>
      <w:bookmarkStart w:id="263" w:name="_Toc525032140"/>
      <w:r w:rsidRPr="0084189F">
        <w:t>ICS/SCADA/OT SECURITY</w:t>
      </w:r>
      <w:bookmarkEnd w:id="259"/>
      <w:bookmarkEnd w:id="260"/>
      <w:bookmarkEnd w:id="261"/>
      <w:bookmarkEnd w:id="262"/>
      <w:r w:rsidRPr="0084189F">
        <w:t xml:space="preserve"> </w:t>
      </w:r>
      <w:bookmarkEnd w:id="263"/>
    </w:p>
    <w:p w14:paraId="2FBE633E" w14:textId="77777777" w:rsidR="00A67A2F" w:rsidRPr="0084189F" w:rsidRDefault="00A67A2F" w:rsidP="009B0D1F">
      <w:pPr>
        <w:spacing w:after="0"/>
        <w:jc w:val="both"/>
        <w:rPr>
          <w:rFonts w:cstheme="minorHAnsi"/>
          <w:szCs w:val="20"/>
        </w:rPr>
      </w:pPr>
      <w:r w:rsidRPr="0084189F">
        <w:rPr>
          <w:rFonts w:cstheme="minorHAnsi"/>
          <w:color w:val="000000" w:themeColor="text1"/>
          <w:szCs w:val="20"/>
        </w:rPr>
        <w:t xml:space="preserve">The </w:t>
      </w:r>
      <w:r w:rsidR="00CE1324" w:rsidRPr="0084189F">
        <w:rPr>
          <w:rFonts w:cstheme="minorHAnsi"/>
          <w:szCs w:val="20"/>
        </w:rPr>
        <w:t>Contractor</w:t>
      </w:r>
      <w:r w:rsidRPr="0084189F">
        <w:rPr>
          <w:rFonts w:cstheme="minorHAnsi"/>
          <w:color w:val="000000" w:themeColor="text1"/>
          <w:szCs w:val="20"/>
        </w:rPr>
        <w:t xml:space="preserve"> shall implement controls and processes to ensure risks, including risks to human safety, are accounted for and managed in the use of Industrial Control Systems (ICS), Supervisory Control and Data Acquisition (SCADA) systems and Operational Technologies (OT).  ICS/SCADA/OT Security </w:t>
      </w:r>
      <w:r w:rsidRPr="0084189F">
        <w:rPr>
          <w:rFonts w:cstheme="minorHAnsi"/>
          <w:szCs w:val="20"/>
        </w:rPr>
        <w:t>requires the application of all of the enumerated control areas in this Bid Solicitation, including, at a minimum:</w:t>
      </w:r>
    </w:p>
    <w:p w14:paraId="35F21C7D" w14:textId="77777777" w:rsidR="00A67A2F" w:rsidRPr="0084189F" w:rsidRDefault="00A67A2F" w:rsidP="004C0239">
      <w:pPr>
        <w:pStyle w:val="ListParagraph"/>
        <w:numPr>
          <w:ilvl w:val="0"/>
          <w:numId w:val="20"/>
        </w:numPr>
      </w:pPr>
      <w:r w:rsidRPr="0084189F">
        <w:t>Conducting risk assessments prior to implementation and throughout the lifecycles of ICS/SCADA/OT assets;</w:t>
      </w:r>
    </w:p>
    <w:p w14:paraId="243BAE85" w14:textId="77777777" w:rsidR="00A67A2F" w:rsidRPr="0084189F" w:rsidRDefault="00A67A2F" w:rsidP="004C0239">
      <w:pPr>
        <w:pStyle w:val="ListParagraph"/>
        <w:numPr>
          <w:ilvl w:val="0"/>
          <w:numId w:val="20"/>
        </w:numPr>
      </w:pPr>
      <w:r w:rsidRPr="0084189F">
        <w:t>Developing policies and standards specific to ICS/SCADA/OT assets;</w:t>
      </w:r>
    </w:p>
    <w:p w14:paraId="20A2E641" w14:textId="77777777" w:rsidR="00A67A2F" w:rsidRPr="0084189F" w:rsidRDefault="00A67A2F" w:rsidP="004C0239">
      <w:pPr>
        <w:pStyle w:val="ListParagraph"/>
        <w:numPr>
          <w:ilvl w:val="0"/>
          <w:numId w:val="20"/>
        </w:numPr>
      </w:pPr>
      <w:r w:rsidRPr="0084189F">
        <w:t>Ensuring the secure configuration of ICS/SCADA/OT assets;</w:t>
      </w:r>
    </w:p>
    <w:p w14:paraId="24681F76" w14:textId="77777777" w:rsidR="00A67A2F" w:rsidRPr="0084189F" w:rsidRDefault="00A67A2F" w:rsidP="004C0239">
      <w:pPr>
        <w:pStyle w:val="ListParagraph"/>
        <w:numPr>
          <w:ilvl w:val="0"/>
          <w:numId w:val="20"/>
        </w:numPr>
      </w:pPr>
      <w:r w:rsidRPr="0084189F">
        <w:t>Segmenting ICS/SCADA/OT network</w:t>
      </w:r>
      <w:r w:rsidR="00B97D5B" w:rsidRPr="0084189F">
        <w:t xml:space="preserve">s from the rest of the </w:t>
      </w:r>
      <w:r w:rsidRPr="0084189F">
        <w:t>Contractor’s networks;</w:t>
      </w:r>
    </w:p>
    <w:p w14:paraId="498BAF29" w14:textId="77777777" w:rsidR="00A67A2F" w:rsidRPr="0084189F" w:rsidRDefault="00A67A2F" w:rsidP="004C0239">
      <w:pPr>
        <w:pStyle w:val="ListParagraph"/>
        <w:numPr>
          <w:ilvl w:val="0"/>
          <w:numId w:val="20"/>
        </w:numPr>
      </w:pPr>
      <w:r w:rsidRPr="0084189F">
        <w:t>Ensuring least privilege and strong authentication controls are implemented</w:t>
      </w:r>
      <w:r w:rsidR="0016164E">
        <w:t>;</w:t>
      </w:r>
    </w:p>
    <w:p w14:paraId="0ECB81B4" w14:textId="77777777" w:rsidR="00A67A2F" w:rsidRPr="0084189F" w:rsidRDefault="00A67A2F" w:rsidP="004C0239">
      <w:pPr>
        <w:pStyle w:val="ListParagraph"/>
        <w:numPr>
          <w:ilvl w:val="0"/>
          <w:numId w:val="20"/>
        </w:numPr>
      </w:pPr>
      <w:r w:rsidRPr="0084189F">
        <w:t>Implementing redundant designs or failover capabilities to prevent business disruption or physical damage; and</w:t>
      </w:r>
    </w:p>
    <w:p w14:paraId="303B86A5" w14:textId="77777777" w:rsidR="00A67A2F" w:rsidRPr="0084189F" w:rsidRDefault="00A67A2F" w:rsidP="004C0239">
      <w:pPr>
        <w:pStyle w:val="ListParagraph"/>
        <w:numPr>
          <w:ilvl w:val="0"/>
          <w:numId w:val="20"/>
        </w:numPr>
      </w:pPr>
      <w:r w:rsidRPr="0084189F">
        <w:t>Conducting regular maintenance on ICS/SCADA/OT systems.</w:t>
      </w:r>
    </w:p>
    <w:p w14:paraId="76A940E1" w14:textId="77777777" w:rsidR="00A67A2F" w:rsidRPr="0084189F" w:rsidRDefault="00A67A2F" w:rsidP="0084189F">
      <w:pPr>
        <w:spacing w:after="0"/>
        <w:rPr>
          <w:rFonts w:cstheme="minorHAnsi"/>
          <w:szCs w:val="20"/>
        </w:rPr>
      </w:pPr>
    </w:p>
    <w:p w14:paraId="562AE8E1" w14:textId="77777777" w:rsidR="00A67A2F" w:rsidRPr="0084189F" w:rsidRDefault="00A22446" w:rsidP="0034517D">
      <w:pPr>
        <w:pStyle w:val="Heading2"/>
      </w:pPr>
      <w:bookmarkStart w:id="264" w:name="_Toc21352802"/>
      <w:bookmarkStart w:id="265" w:name="_Toc22560027"/>
      <w:bookmarkStart w:id="266" w:name="_Toc32310670"/>
      <w:bookmarkStart w:id="267" w:name="_Toc208586400"/>
      <w:bookmarkStart w:id="268" w:name="_Toc525032141"/>
      <w:r w:rsidRPr="0084189F">
        <w:t>INTERNET OF THINGS SECURITY</w:t>
      </w:r>
      <w:bookmarkEnd w:id="264"/>
      <w:bookmarkEnd w:id="265"/>
      <w:bookmarkEnd w:id="266"/>
      <w:bookmarkEnd w:id="267"/>
      <w:r w:rsidRPr="0084189F">
        <w:t xml:space="preserve"> </w:t>
      </w:r>
      <w:bookmarkEnd w:id="268"/>
    </w:p>
    <w:p w14:paraId="4734E45E" w14:textId="77777777" w:rsidR="00A67A2F" w:rsidRPr="0084189F" w:rsidRDefault="00A67A2F" w:rsidP="009B0D1F">
      <w:pPr>
        <w:spacing w:after="0"/>
        <w:jc w:val="both"/>
        <w:rPr>
          <w:rFonts w:cstheme="minorHAnsi"/>
          <w:szCs w:val="20"/>
        </w:rPr>
      </w:pPr>
      <w:r w:rsidRPr="0084189F">
        <w:rPr>
          <w:rFonts w:cstheme="minorHAnsi"/>
          <w:szCs w:val="20"/>
        </w:rPr>
        <w:t xml:space="preserve">The </w:t>
      </w:r>
      <w:r w:rsidR="00CE1324" w:rsidRPr="0084189F">
        <w:rPr>
          <w:rFonts w:cstheme="minorHAnsi"/>
          <w:szCs w:val="20"/>
        </w:rPr>
        <w:t>Contractor</w:t>
      </w:r>
      <w:r w:rsidRPr="0084189F">
        <w:rPr>
          <w:rFonts w:cstheme="minorHAnsi"/>
          <w:szCs w:val="20"/>
        </w:rPr>
        <w:t xml:space="preserve"> shall implement controls and processes to ensure risks are accounted for and managed in the use of Internet of Things (IoT) devices including, but not limited to, physical devices, vehicles, appliances and other items embedded with electronics, software, sensors, actuators, and network connectivity which enables these devices to connect and exchange data. IoT security shall include, at a minimum, the following:</w:t>
      </w:r>
    </w:p>
    <w:p w14:paraId="5329C1D0" w14:textId="77777777" w:rsidR="00A67A2F" w:rsidRPr="0084189F" w:rsidRDefault="00A67A2F" w:rsidP="004C0239">
      <w:pPr>
        <w:pStyle w:val="ListParagraph"/>
        <w:numPr>
          <w:ilvl w:val="0"/>
          <w:numId w:val="21"/>
        </w:numPr>
      </w:pPr>
      <w:r w:rsidRPr="0084189F">
        <w:t>Developing policies and standards specific to IoT assets;</w:t>
      </w:r>
    </w:p>
    <w:p w14:paraId="03FD3656" w14:textId="77777777" w:rsidR="00A67A2F" w:rsidRPr="0084189F" w:rsidRDefault="00A67A2F" w:rsidP="004C0239">
      <w:pPr>
        <w:pStyle w:val="ListParagraph"/>
        <w:numPr>
          <w:ilvl w:val="0"/>
          <w:numId w:val="21"/>
        </w:numPr>
      </w:pPr>
      <w:r w:rsidRPr="0084189F">
        <w:t>Ensuring the secure configuration of IoT assets;</w:t>
      </w:r>
    </w:p>
    <w:p w14:paraId="241A38B1" w14:textId="77777777" w:rsidR="00A67A2F" w:rsidRPr="0084189F" w:rsidRDefault="00A67A2F" w:rsidP="004C0239">
      <w:pPr>
        <w:pStyle w:val="ListParagraph"/>
        <w:numPr>
          <w:ilvl w:val="0"/>
          <w:numId w:val="21"/>
        </w:numPr>
      </w:pPr>
      <w:r w:rsidRPr="0084189F">
        <w:t>Conducting risk assessments prior to implementation and throughout the lifecycles of IoT assets;</w:t>
      </w:r>
    </w:p>
    <w:p w14:paraId="1CFDA1AA" w14:textId="77777777" w:rsidR="00A67A2F" w:rsidRPr="0084189F" w:rsidRDefault="00A67A2F" w:rsidP="004C0239">
      <w:pPr>
        <w:pStyle w:val="ListParagraph"/>
        <w:numPr>
          <w:ilvl w:val="0"/>
          <w:numId w:val="21"/>
        </w:numPr>
      </w:pPr>
      <w:r w:rsidRPr="0084189F">
        <w:t>Segmenting IoT network</w:t>
      </w:r>
      <w:r w:rsidR="00B97D5B" w:rsidRPr="0084189F">
        <w:t xml:space="preserve">s from the rest of the </w:t>
      </w:r>
      <w:r w:rsidRPr="0084189F">
        <w:t>Contractor’s networks; and</w:t>
      </w:r>
    </w:p>
    <w:p w14:paraId="492FB58C" w14:textId="77777777" w:rsidR="00A67A2F" w:rsidRPr="0084189F" w:rsidRDefault="00A67A2F" w:rsidP="004C0239">
      <w:pPr>
        <w:pStyle w:val="ListParagraph"/>
        <w:numPr>
          <w:ilvl w:val="0"/>
          <w:numId w:val="21"/>
        </w:numPr>
      </w:pPr>
      <w:r w:rsidRPr="0084189F">
        <w:t>Ensuring least privilege and strong authentication controls are implemented.</w:t>
      </w:r>
    </w:p>
    <w:p w14:paraId="46549DF1" w14:textId="77777777" w:rsidR="00A67A2F" w:rsidRPr="0084189F" w:rsidRDefault="00A67A2F" w:rsidP="0084189F">
      <w:pPr>
        <w:spacing w:after="0"/>
        <w:rPr>
          <w:rFonts w:cstheme="minorHAnsi"/>
          <w:szCs w:val="20"/>
        </w:rPr>
      </w:pPr>
    </w:p>
    <w:p w14:paraId="373BF779" w14:textId="77777777" w:rsidR="00A67A2F" w:rsidRPr="0084189F" w:rsidRDefault="00A22446" w:rsidP="0034517D">
      <w:pPr>
        <w:pStyle w:val="Heading2"/>
      </w:pPr>
      <w:bookmarkStart w:id="269" w:name="_Toc21352803"/>
      <w:bookmarkStart w:id="270" w:name="_Toc22560028"/>
      <w:bookmarkStart w:id="271" w:name="_Toc32310671"/>
      <w:bookmarkStart w:id="272" w:name="_Toc208586401"/>
      <w:bookmarkStart w:id="273" w:name="_Toc525032142"/>
      <w:r w:rsidRPr="0084189F">
        <w:t>MOBILE DEVICE SECURITY</w:t>
      </w:r>
      <w:bookmarkEnd w:id="269"/>
      <w:bookmarkEnd w:id="270"/>
      <w:bookmarkEnd w:id="271"/>
      <w:bookmarkEnd w:id="272"/>
      <w:r w:rsidRPr="0084189F">
        <w:t xml:space="preserve"> </w:t>
      </w:r>
      <w:bookmarkEnd w:id="273"/>
    </w:p>
    <w:p w14:paraId="1291BD65" w14:textId="77777777" w:rsidR="00A67A2F" w:rsidRPr="0084189F" w:rsidRDefault="00A67A2F" w:rsidP="009B0D1F">
      <w:pPr>
        <w:spacing w:after="0"/>
        <w:jc w:val="both"/>
        <w:rPr>
          <w:rFonts w:cstheme="minorHAnsi"/>
          <w:szCs w:val="20"/>
        </w:rPr>
      </w:pPr>
      <w:r w:rsidRPr="0084189F">
        <w:rPr>
          <w:rFonts w:cstheme="minorHAnsi"/>
          <w:szCs w:val="20"/>
        </w:rPr>
        <w:t xml:space="preserve">The </w:t>
      </w:r>
      <w:r w:rsidR="00CE1324" w:rsidRPr="0084189F">
        <w:rPr>
          <w:rFonts w:cstheme="minorHAnsi"/>
          <w:szCs w:val="20"/>
        </w:rPr>
        <w:t>Contractor</w:t>
      </w:r>
      <w:r w:rsidRPr="0084189F">
        <w:rPr>
          <w:rFonts w:cstheme="minorHAnsi"/>
          <w:szCs w:val="20"/>
        </w:rPr>
        <w:t xml:space="preserve"> shall establish administrative, technical, and physical security controls required to effectively manage the risks introduced by mobile devices used for organizational business purposes.  Mobile device security shall include, at a minimum, the following:</w:t>
      </w:r>
    </w:p>
    <w:p w14:paraId="7C1B7666" w14:textId="77777777" w:rsidR="00A67A2F" w:rsidRPr="0084189F" w:rsidRDefault="00A67A2F" w:rsidP="004C0239">
      <w:pPr>
        <w:pStyle w:val="ListParagraph"/>
        <w:numPr>
          <w:ilvl w:val="0"/>
          <w:numId w:val="22"/>
        </w:numPr>
        <w:rPr>
          <w:rFonts w:eastAsia="Calibri"/>
        </w:rPr>
      </w:pPr>
      <w:r w:rsidRPr="0084189F">
        <w:rPr>
          <w:rFonts w:eastAsia="Calibri"/>
        </w:rPr>
        <w:t>Establishing requirements for authorization to use mobile devices for organizational business purposes;</w:t>
      </w:r>
    </w:p>
    <w:p w14:paraId="449A156D" w14:textId="77777777" w:rsidR="00A67A2F" w:rsidRPr="0084189F" w:rsidRDefault="00A67A2F" w:rsidP="004C0239">
      <w:pPr>
        <w:pStyle w:val="ListParagraph"/>
        <w:numPr>
          <w:ilvl w:val="0"/>
          <w:numId w:val="22"/>
        </w:numPr>
        <w:rPr>
          <w:rFonts w:eastAsia="Calibri"/>
        </w:rPr>
      </w:pPr>
      <w:r w:rsidRPr="0084189F">
        <w:rPr>
          <w:rFonts w:eastAsia="Calibri"/>
        </w:rPr>
        <w:t>Establishing Bring Your Own Device (BYOD) processes and restrictions;</w:t>
      </w:r>
    </w:p>
    <w:p w14:paraId="6634BF80" w14:textId="77777777" w:rsidR="00A67A2F" w:rsidRPr="0084189F" w:rsidRDefault="00A67A2F" w:rsidP="004C0239">
      <w:pPr>
        <w:pStyle w:val="ListParagraph"/>
        <w:numPr>
          <w:ilvl w:val="0"/>
          <w:numId w:val="22"/>
        </w:numPr>
        <w:rPr>
          <w:rFonts w:eastAsia="Calibri"/>
        </w:rPr>
      </w:pPr>
      <w:r w:rsidRPr="0084189F">
        <w:rPr>
          <w:rFonts w:eastAsia="Calibri"/>
        </w:rPr>
        <w:t>Establishing physical and logical access controls;</w:t>
      </w:r>
    </w:p>
    <w:p w14:paraId="10A38797" w14:textId="77777777" w:rsidR="00A67A2F" w:rsidRPr="0084189F" w:rsidRDefault="00A67A2F" w:rsidP="004C0239">
      <w:pPr>
        <w:pStyle w:val="ListParagraph"/>
        <w:numPr>
          <w:ilvl w:val="0"/>
          <w:numId w:val="22"/>
        </w:numPr>
        <w:rPr>
          <w:rFonts w:eastAsia="Calibri"/>
        </w:rPr>
      </w:pPr>
      <w:r w:rsidRPr="0084189F">
        <w:rPr>
          <w:rFonts w:eastAsia="Calibri"/>
        </w:rPr>
        <w:t>Implementing network access restrictions for mobile devices;</w:t>
      </w:r>
    </w:p>
    <w:p w14:paraId="6C956985" w14:textId="77777777" w:rsidR="00A67A2F" w:rsidRPr="0084189F" w:rsidRDefault="00A67A2F" w:rsidP="004C0239">
      <w:pPr>
        <w:pStyle w:val="ListParagraph"/>
        <w:numPr>
          <w:ilvl w:val="0"/>
          <w:numId w:val="22"/>
        </w:numPr>
        <w:rPr>
          <w:rFonts w:eastAsia="Calibri"/>
        </w:rPr>
      </w:pPr>
      <w:r w:rsidRPr="0084189F">
        <w:rPr>
          <w:rFonts w:eastAsia="Calibri"/>
        </w:rPr>
        <w:t xml:space="preserve">Implementing mobile device management solutions to provide centralized management of mobile devices and to ensure technical security controls (e.g. encryption, authentication, remote-wipe, etc.) are implemented and updated as necessary; </w:t>
      </w:r>
    </w:p>
    <w:p w14:paraId="3AFDFFF7" w14:textId="77777777" w:rsidR="00A67A2F" w:rsidRPr="0084189F" w:rsidRDefault="00A67A2F" w:rsidP="004C0239">
      <w:pPr>
        <w:pStyle w:val="ListParagraph"/>
        <w:numPr>
          <w:ilvl w:val="0"/>
          <w:numId w:val="22"/>
        </w:numPr>
        <w:rPr>
          <w:rFonts w:eastAsia="Calibri"/>
        </w:rPr>
      </w:pPr>
      <w:r w:rsidRPr="0084189F">
        <w:rPr>
          <w:rFonts w:eastAsia="Calibri"/>
        </w:rPr>
        <w:t>Establishing approved application stores from which applications can be acquired;</w:t>
      </w:r>
    </w:p>
    <w:p w14:paraId="3D5168E5" w14:textId="77777777" w:rsidR="00A67A2F" w:rsidRPr="0084189F" w:rsidRDefault="00A67A2F" w:rsidP="004C0239">
      <w:pPr>
        <w:pStyle w:val="ListParagraph"/>
        <w:numPr>
          <w:ilvl w:val="0"/>
          <w:numId w:val="22"/>
        </w:numPr>
        <w:rPr>
          <w:rFonts w:eastAsia="Calibri"/>
        </w:rPr>
      </w:pPr>
      <w:r w:rsidRPr="0084189F">
        <w:rPr>
          <w:rFonts w:eastAsia="Calibri"/>
        </w:rPr>
        <w:t>Establishing lists approved applications that can be used; and</w:t>
      </w:r>
    </w:p>
    <w:p w14:paraId="7731DB93" w14:textId="77777777" w:rsidR="00A67A2F" w:rsidRPr="0084189F" w:rsidRDefault="00A67A2F" w:rsidP="004C0239">
      <w:pPr>
        <w:pStyle w:val="ListParagraph"/>
        <w:numPr>
          <w:ilvl w:val="0"/>
          <w:numId w:val="22"/>
        </w:numPr>
        <w:rPr>
          <w:rFonts w:eastAsia="Calibri"/>
        </w:rPr>
      </w:pPr>
      <w:r w:rsidRPr="0084189F">
        <w:rPr>
          <w:rFonts w:eastAsia="Calibri"/>
        </w:rPr>
        <w:t>Training of mobile device users regarding security and safety.</w:t>
      </w:r>
    </w:p>
    <w:p w14:paraId="4EC1940E" w14:textId="77777777" w:rsidR="00A67A2F" w:rsidRPr="0084189F" w:rsidRDefault="00A67A2F" w:rsidP="0084189F">
      <w:pPr>
        <w:spacing w:after="0"/>
        <w:rPr>
          <w:rFonts w:eastAsia="Calibri" w:cstheme="minorHAnsi"/>
          <w:szCs w:val="20"/>
        </w:rPr>
      </w:pPr>
      <w:bookmarkStart w:id="274" w:name="_Toc525032143"/>
    </w:p>
    <w:p w14:paraId="7359CE73" w14:textId="77777777" w:rsidR="00A67A2F" w:rsidRPr="0084189F" w:rsidRDefault="00A22446" w:rsidP="0034517D">
      <w:pPr>
        <w:pStyle w:val="Heading2"/>
        <w:rPr>
          <w:rFonts w:eastAsia="Calibri"/>
        </w:rPr>
      </w:pPr>
      <w:bookmarkStart w:id="275" w:name="_Toc21352804"/>
      <w:bookmarkStart w:id="276" w:name="_Toc22560029"/>
      <w:bookmarkStart w:id="277" w:name="_Toc32310672"/>
      <w:bookmarkStart w:id="278" w:name="_Toc208586402"/>
      <w:r w:rsidRPr="0084189F">
        <w:rPr>
          <w:rFonts w:eastAsia="Calibri"/>
        </w:rPr>
        <w:lastRenderedPageBreak/>
        <w:t>NETWORK SECURITY</w:t>
      </w:r>
      <w:bookmarkEnd w:id="275"/>
      <w:bookmarkEnd w:id="276"/>
      <w:bookmarkEnd w:id="277"/>
      <w:bookmarkEnd w:id="278"/>
      <w:r w:rsidRPr="0084189F">
        <w:rPr>
          <w:rFonts w:eastAsia="Calibri"/>
        </w:rPr>
        <w:t xml:space="preserve"> </w:t>
      </w:r>
      <w:bookmarkEnd w:id="274"/>
    </w:p>
    <w:p w14:paraId="57520B29" w14:textId="77777777" w:rsidR="00A67A2F" w:rsidRPr="0084189F" w:rsidRDefault="00A67A2F" w:rsidP="009B0D1F">
      <w:pPr>
        <w:spacing w:after="0"/>
        <w:jc w:val="both"/>
        <w:rPr>
          <w:rFonts w:cstheme="minorHAnsi"/>
          <w:szCs w:val="20"/>
        </w:rPr>
      </w:pPr>
      <w:r w:rsidRPr="0084189F">
        <w:rPr>
          <w:rFonts w:cstheme="minorHAnsi"/>
          <w:szCs w:val="20"/>
        </w:rPr>
        <w:t xml:space="preserve">The </w:t>
      </w:r>
      <w:r w:rsidR="00CE1324" w:rsidRPr="0084189F">
        <w:rPr>
          <w:rFonts w:cstheme="minorHAnsi"/>
          <w:szCs w:val="20"/>
        </w:rPr>
        <w:t>Contractor</w:t>
      </w:r>
      <w:r w:rsidRPr="0084189F">
        <w:rPr>
          <w:rFonts w:cstheme="minorHAnsi"/>
          <w:szCs w:val="20"/>
        </w:rPr>
        <w:t xml:space="preserve"> shall implement defense-in-depth and least privilege strategies for securing the information technology networks that it operates. To ensure information technology resources are available to authorized network clients and protected from unauthorized access, the </w:t>
      </w:r>
      <w:r w:rsidR="00CE1324" w:rsidRPr="0084189F">
        <w:rPr>
          <w:rFonts w:cstheme="minorHAnsi"/>
          <w:szCs w:val="20"/>
        </w:rPr>
        <w:t>Contractor</w:t>
      </w:r>
      <w:r w:rsidRPr="0084189F">
        <w:rPr>
          <w:rFonts w:cstheme="minorHAnsi"/>
          <w:szCs w:val="20"/>
        </w:rPr>
        <w:t xml:space="preserve"> shall:</w:t>
      </w:r>
    </w:p>
    <w:p w14:paraId="018307A1" w14:textId="77777777" w:rsidR="00A67A2F" w:rsidRPr="0084189F" w:rsidRDefault="00A67A2F" w:rsidP="004C0239">
      <w:pPr>
        <w:pStyle w:val="ListParagraph"/>
        <w:numPr>
          <w:ilvl w:val="0"/>
          <w:numId w:val="23"/>
        </w:numPr>
      </w:pPr>
      <w:r w:rsidRPr="0084189F">
        <w:t xml:space="preserve">Include protection mechanisms for network communications and infrastructure (e.g. layered defenses, denial of service protection, encryption for data in transit, etc.); </w:t>
      </w:r>
    </w:p>
    <w:p w14:paraId="1AC855E6" w14:textId="77777777" w:rsidR="00A67A2F" w:rsidRPr="0084189F" w:rsidRDefault="00A67A2F" w:rsidP="004C0239">
      <w:pPr>
        <w:pStyle w:val="ListParagraph"/>
        <w:numPr>
          <w:ilvl w:val="0"/>
          <w:numId w:val="23"/>
        </w:numPr>
      </w:pPr>
      <w:r w:rsidRPr="0084189F">
        <w:t xml:space="preserve">Include protection mechanisms for network boundaries (e.g. limit network access points, implement firewalls, use Internet proxies, restrict split tunneling, etc.); </w:t>
      </w:r>
    </w:p>
    <w:p w14:paraId="12942B0E" w14:textId="77777777" w:rsidR="00A67A2F" w:rsidRPr="0084189F" w:rsidRDefault="00A67A2F" w:rsidP="004C0239">
      <w:pPr>
        <w:pStyle w:val="ListParagraph"/>
        <w:numPr>
          <w:ilvl w:val="0"/>
          <w:numId w:val="23"/>
        </w:numPr>
      </w:pPr>
      <w:r w:rsidRPr="0084189F">
        <w:t>Control the flow of information (e.g. deny traffic by default/allow by exception, implement Access Control Lists, etc.); and</w:t>
      </w:r>
    </w:p>
    <w:p w14:paraId="5944768A" w14:textId="77777777" w:rsidR="00A67A2F" w:rsidRPr="0084189F" w:rsidRDefault="00B97D5B" w:rsidP="004C0239">
      <w:pPr>
        <w:pStyle w:val="ListParagraph"/>
        <w:numPr>
          <w:ilvl w:val="0"/>
          <w:numId w:val="23"/>
        </w:numPr>
      </w:pPr>
      <w:r w:rsidRPr="0084189F">
        <w:t xml:space="preserve">Control access to the </w:t>
      </w:r>
      <w:r w:rsidR="00A67A2F" w:rsidRPr="0084189F">
        <w:t xml:space="preserve">Contractor’s information systems (e.g. network segmentation, network intrusion detection and prevention systems, wireless restrictions, etc.). </w:t>
      </w:r>
    </w:p>
    <w:p w14:paraId="3284620A" w14:textId="77777777" w:rsidR="00A67A2F" w:rsidRPr="0084189F" w:rsidRDefault="00A67A2F" w:rsidP="0084189F">
      <w:pPr>
        <w:spacing w:after="0"/>
        <w:rPr>
          <w:rFonts w:cstheme="minorHAnsi"/>
          <w:szCs w:val="20"/>
        </w:rPr>
      </w:pPr>
      <w:bookmarkStart w:id="279" w:name="_Toc525032144"/>
    </w:p>
    <w:p w14:paraId="1BB1E9F5" w14:textId="77777777" w:rsidR="00A67A2F" w:rsidRPr="0084189F" w:rsidRDefault="00A22446" w:rsidP="0034517D">
      <w:pPr>
        <w:pStyle w:val="Heading2"/>
      </w:pPr>
      <w:bookmarkStart w:id="280" w:name="_Toc21352805"/>
      <w:bookmarkStart w:id="281" w:name="_Toc22560030"/>
      <w:bookmarkStart w:id="282" w:name="_Toc32310673"/>
      <w:bookmarkStart w:id="283" w:name="_Toc208586403"/>
      <w:r w:rsidRPr="0084189F">
        <w:t>CLOUD SECURITY</w:t>
      </w:r>
      <w:bookmarkEnd w:id="280"/>
      <w:bookmarkEnd w:id="281"/>
      <w:bookmarkEnd w:id="282"/>
      <w:bookmarkEnd w:id="283"/>
      <w:r w:rsidRPr="0084189F">
        <w:t xml:space="preserve"> </w:t>
      </w:r>
      <w:bookmarkEnd w:id="279"/>
    </w:p>
    <w:p w14:paraId="13692B0E" w14:textId="77777777" w:rsidR="00A67A2F" w:rsidRPr="0084189F" w:rsidRDefault="00A67A2F" w:rsidP="009B0D1F">
      <w:pPr>
        <w:spacing w:after="0"/>
        <w:jc w:val="both"/>
        <w:rPr>
          <w:rFonts w:cstheme="minorHAnsi"/>
          <w:szCs w:val="20"/>
        </w:rPr>
      </w:pPr>
      <w:r w:rsidRPr="0084189F">
        <w:rPr>
          <w:rFonts w:cstheme="minorHAnsi"/>
          <w:szCs w:val="20"/>
        </w:rPr>
        <w:t xml:space="preserve">The </w:t>
      </w:r>
      <w:r w:rsidR="00CE1324" w:rsidRPr="0084189F">
        <w:rPr>
          <w:rFonts w:cstheme="minorHAnsi"/>
          <w:szCs w:val="20"/>
        </w:rPr>
        <w:t>Contractor</w:t>
      </w:r>
      <w:r w:rsidRPr="0084189F">
        <w:rPr>
          <w:rFonts w:cstheme="minorHAnsi"/>
          <w:szCs w:val="20"/>
        </w:rPr>
        <w:t xml:space="preserve"> shall establish security requirements that govern the use of private, public, and hybrid cloud environments to ensure risks associated with a potential loss of confidentiality, integrity, availability, and privacy are managed.  This shall ensure, at a minimum, the following:</w:t>
      </w:r>
    </w:p>
    <w:p w14:paraId="44A583C3" w14:textId="77777777" w:rsidR="00A67A2F" w:rsidRPr="0084189F" w:rsidRDefault="00A67A2F" w:rsidP="004C0239">
      <w:pPr>
        <w:pStyle w:val="ListParagraph"/>
        <w:numPr>
          <w:ilvl w:val="0"/>
          <w:numId w:val="24"/>
        </w:numPr>
      </w:pPr>
      <w:r w:rsidRPr="0084189F">
        <w:t>Security is accounted for in the acquisition and development of cloud services;</w:t>
      </w:r>
    </w:p>
    <w:p w14:paraId="1CBCBB37" w14:textId="77777777" w:rsidR="00A67A2F" w:rsidRPr="0084189F" w:rsidRDefault="00A67A2F" w:rsidP="004C0239">
      <w:pPr>
        <w:pStyle w:val="ListParagraph"/>
        <w:numPr>
          <w:ilvl w:val="0"/>
          <w:numId w:val="24"/>
        </w:numPr>
      </w:pPr>
      <w:r w:rsidRPr="0084189F">
        <w:t xml:space="preserve">The design, configuration, and implementation of cloud-based applications, infrastructure and system-system interfaces are conducted in accordance with mutually agreed-upon service, security, and capacity-level expectations; </w:t>
      </w:r>
    </w:p>
    <w:p w14:paraId="0F66EBA0" w14:textId="77777777" w:rsidR="00A67A2F" w:rsidRPr="0084189F" w:rsidRDefault="00A67A2F" w:rsidP="004C0239">
      <w:pPr>
        <w:pStyle w:val="ListParagraph"/>
        <w:numPr>
          <w:ilvl w:val="0"/>
          <w:numId w:val="24"/>
        </w:numPr>
      </w:pPr>
      <w:r w:rsidRPr="0084189F">
        <w:t xml:space="preserve">Security roles and responsibilities for the </w:t>
      </w:r>
      <w:r w:rsidR="00CE1324" w:rsidRPr="0084189F">
        <w:t>Contractor</w:t>
      </w:r>
      <w:r w:rsidRPr="0084189F">
        <w:t xml:space="preserve"> and the cloud provider are delineated and documented; and</w:t>
      </w:r>
    </w:p>
    <w:p w14:paraId="7A6A06E7" w14:textId="77777777" w:rsidR="00A67A2F" w:rsidRPr="0084189F" w:rsidRDefault="00A67A2F" w:rsidP="004C0239">
      <w:pPr>
        <w:pStyle w:val="ListParagraph"/>
        <w:numPr>
          <w:ilvl w:val="0"/>
          <w:numId w:val="24"/>
        </w:numPr>
      </w:pPr>
      <w:r w:rsidRPr="0084189F">
        <w:t xml:space="preserve">Controls necessary to protect sensitive data in public cloud environments are implemented. </w:t>
      </w:r>
    </w:p>
    <w:p w14:paraId="5097CB72" w14:textId="77777777" w:rsidR="00A67A2F" w:rsidRPr="0084189F" w:rsidRDefault="00A67A2F" w:rsidP="0084189F">
      <w:pPr>
        <w:spacing w:after="0"/>
        <w:rPr>
          <w:rFonts w:cstheme="minorHAnsi"/>
          <w:szCs w:val="20"/>
        </w:rPr>
      </w:pPr>
      <w:bookmarkStart w:id="284" w:name="_Toc525032145"/>
    </w:p>
    <w:p w14:paraId="6A64B43F" w14:textId="77777777" w:rsidR="00A67A2F" w:rsidRPr="0084189F" w:rsidRDefault="00A22446" w:rsidP="0034517D">
      <w:pPr>
        <w:pStyle w:val="Heading2"/>
      </w:pPr>
      <w:bookmarkStart w:id="285" w:name="_Toc21352806"/>
      <w:bookmarkStart w:id="286" w:name="_Toc22560031"/>
      <w:bookmarkStart w:id="287" w:name="_Toc32310674"/>
      <w:bookmarkStart w:id="288" w:name="_Toc208586404"/>
      <w:r w:rsidRPr="0084189F">
        <w:t>CHANGE MANAGEMENT</w:t>
      </w:r>
      <w:bookmarkEnd w:id="285"/>
      <w:bookmarkEnd w:id="286"/>
      <w:bookmarkEnd w:id="287"/>
      <w:bookmarkEnd w:id="288"/>
      <w:r w:rsidRPr="0084189F">
        <w:t xml:space="preserve"> </w:t>
      </w:r>
      <w:bookmarkEnd w:id="284"/>
    </w:p>
    <w:p w14:paraId="3463BAF1" w14:textId="77777777" w:rsidR="00A67A2F" w:rsidRPr="0084189F" w:rsidRDefault="00A67A2F" w:rsidP="009B0D1F">
      <w:pPr>
        <w:spacing w:after="0"/>
        <w:jc w:val="both"/>
        <w:rPr>
          <w:rFonts w:cstheme="minorHAnsi"/>
          <w:szCs w:val="20"/>
        </w:rPr>
      </w:pPr>
      <w:r w:rsidRPr="0084189F">
        <w:rPr>
          <w:rFonts w:cstheme="minorHAnsi"/>
          <w:szCs w:val="20"/>
        </w:rPr>
        <w:t xml:space="preserve">The </w:t>
      </w:r>
      <w:r w:rsidR="00CE1324" w:rsidRPr="0084189F">
        <w:rPr>
          <w:rFonts w:cstheme="minorHAnsi"/>
          <w:szCs w:val="20"/>
        </w:rPr>
        <w:t>Contractor</w:t>
      </w:r>
      <w:r w:rsidRPr="0084189F">
        <w:rPr>
          <w:rFonts w:cstheme="minorHAnsi"/>
          <w:szCs w:val="20"/>
        </w:rPr>
        <w:t xml:space="preserve"> shall establish controls required to ensure change is managed effectively. Changes are appropriately tested, validated, and documented before implementing any change on a production network. Change management provides the </w:t>
      </w:r>
      <w:r w:rsidR="00CE1324" w:rsidRPr="0084189F">
        <w:rPr>
          <w:rFonts w:cstheme="minorHAnsi"/>
          <w:szCs w:val="20"/>
        </w:rPr>
        <w:t>Contractor</w:t>
      </w:r>
      <w:r w:rsidRPr="0084189F">
        <w:rPr>
          <w:rFonts w:cstheme="minorHAnsi"/>
          <w:szCs w:val="20"/>
        </w:rPr>
        <w:t xml:space="preserve"> with the ability to handle changes in a controlled, predictable, and repeatable manner, and to identify, assess, and minimize the risks to operations and security. Change management controls shall include, at a minimum, the following:</w:t>
      </w:r>
    </w:p>
    <w:p w14:paraId="71077229" w14:textId="77777777" w:rsidR="00A67A2F" w:rsidRPr="0084189F" w:rsidRDefault="00A67A2F" w:rsidP="004C0239">
      <w:pPr>
        <w:pStyle w:val="ListParagraph"/>
        <w:numPr>
          <w:ilvl w:val="0"/>
          <w:numId w:val="25"/>
        </w:numPr>
      </w:pPr>
      <w:r w:rsidRPr="0084189F">
        <w:t xml:space="preserve">Notifying all stakeholder of changes; </w:t>
      </w:r>
    </w:p>
    <w:p w14:paraId="45B37B17" w14:textId="77777777" w:rsidR="00A67A2F" w:rsidRPr="0084189F" w:rsidRDefault="00A67A2F" w:rsidP="004C0239">
      <w:pPr>
        <w:pStyle w:val="ListParagraph"/>
        <w:numPr>
          <w:ilvl w:val="0"/>
          <w:numId w:val="25"/>
        </w:numPr>
      </w:pPr>
      <w:r w:rsidRPr="0084189F">
        <w:t xml:space="preserve">Conducting a security impact analysis and testing for changes prior to rollout; and </w:t>
      </w:r>
    </w:p>
    <w:p w14:paraId="11860649" w14:textId="77777777" w:rsidR="00A67A2F" w:rsidRPr="0084189F" w:rsidRDefault="00A67A2F" w:rsidP="004C0239">
      <w:pPr>
        <w:pStyle w:val="ListParagraph"/>
        <w:numPr>
          <w:ilvl w:val="0"/>
          <w:numId w:val="25"/>
        </w:numPr>
      </w:pPr>
      <w:r w:rsidRPr="0084189F">
        <w:t>Verifying security functionality after the changes have been made.</w:t>
      </w:r>
    </w:p>
    <w:p w14:paraId="5DABEBB2" w14:textId="77777777" w:rsidR="00A67A2F" w:rsidRPr="0084189F" w:rsidRDefault="00A67A2F" w:rsidP="0084189F">
      <w:pPr>
        <w:spacing w:after="0"/>
        <w:rPr>
          <w:rFonts w:cstheme="minorHAnsi"/>
          <w:szCs w:val="20"/>
        </w:rPr>
      </w:pPr>
      <w:bookmarkStart w:id="289" w:name="_Toc525032146"/>
    </w:p>
    <w:p w14:paraId="277DE8F4" w14:textId="77777777" w:rsidR="00A67A2F" w:rsidRPr="0084189F" w:rsidRDefault="00A22446" w:rsidP="0034517D">
      <w:pPr>
        <w:pStyle w:val="Heading2"/>
      </w:pPr>
      <w:bookmarkStart w:id="290" w:name="_Toc21352807"/>
      <w:bookmarkStart w:id="291" w:name="_Toc22560032"/>
      <w:bookmarkStart w:id="292" w:name="_Toc32310675"/>
      <w:bookmarkStart w:id="293" w:name="_Toc208586405"/>
      <w:r w:rsidRPr="0084189F">
        <w:t>MAINTENANCE</w:t>
      </w:r>
      <w:bookmarkEnd w:id="290"/>
      <w:bookmarkEnd w:id="291"/>
      <w:bookmarkEnd w:id="292"/>
      <w:bookmarkEnd w:id="293"/>
      <w:r w:rsidRPr="0084189F">
        <w:t xml:space="preserve"> </w:t>
      </w:r>
      <w:bookmarkEnd w:id="289"/>
    </w:p>
    <w:p w14:paraId="245E9197" w14:textId="77777777" w:rsidR="00A67A2F" w:rsidRPr="0084189F" w:rsidRDefault="00A67A2F" w:rsidP="009B0D1F">
      <w:pPr>
        <w:spacing w:after="0"/>
        <w:jc w:val="both"/>
        <w:rPr>
          <w:rFonts w:cstheme="minorHAnsi"/>
          <w:szCs w:val="20"/>
        </w:rPr>
      </w:pPr>
      <w:r w:rsidRPr="0084189F">
        <w:rPr>
          <w:rFonts w:cstheme="minorHAnsi"/>
          <w:szCs w:val="20"/>
        </w:rPr>
        <w:t xml:space="preserve">The </w:t>
      </w:r>
      <w:r w:rsidR="00CE1324" w:rsidRPr="0084189F">
        <w:rPr>
          <w:rFonts w:cstheme="minorHAnsi"/>
          <w:szCs w:val="20"/>
        </w:rPr>
        <w:t>Contractor</w:t>
      </w:r>
      <w:r w:rsidRPr="0084189F">
        <w:rPr>
          <w:rFonts w:cstheme="minorHAnsi"/>
          <w:szCs w:val="20"/>
        </w:rPr>
        <w:t xml:space="preserve"> shall implement processes and controls to ensure that information assets are properly maintained, thereby minimizing the risks from emerging information security threats and/or the potential loss of confidentiality, integrity, or availability due to system failures. Maintenance security shall include, at a minimum, the following:</w:t>
      </w:r>
    </w:p>
    <w:p w14:paraId="5B040321" w14:textId="77777777" w:rsidR="00A67A2F" w:rsidRPr="0084189F" w:rsidRDefault="00A67A2F" w:rsidP="004C0239">
      <w:pPr>
        <w:pStyle w:val="ListParagraph"/>
        <w:numPr>
          <w:ilvl w:val="0"/>
          <w:numId w:val="26"/>
        </w:numPr>
      </w:pPr>
      <w:r w:rsidRPr="0084189F">
        <w:t>Conducting scheduled and timely maintenance;</w:t>
      </w:r>
    </w:p>
    <w:p w14:paraId="43F8E872" w14:textId="77777777" w:rsidR="00A67A2F" w:rsidRPr="0084189F" w:rsidRDefault="00A67A2F" w:rsidP="004C0239">
      <w:pPr>
        <w:pStyle w:val="ListParagraph"/>
        <w:numPr>
          <w:ilvl w:val="0"/>
          <w:numId w:val="26"/>
        </w:numPr>
      </w:pPr>
      <w:r w:rsidRPr="0084189F">
        <w:t>Ensuring individuals conducting maintenance operations are qualified and trustworthy; and</w:t>
      </w:r>
    </w:p>
    <w:p w14:paraId="3EFA46FD" w14:textId="77777777" w:rsidR="00A67A2F" w:rsidRPr="0084189F" w:rsidRDefault="00A67A2F" w:rsidP="004C0239">
      <w:pPr>
        <w:pStyle w:val="ListParagraph"/>
        <w:numPr>
          <w:ilvl w:val="0"/>
          <w:numId w:val="26"/>
        </w:numPr>
      </w:pPr>
      <w:r w:rsidRPr="0084189F">
        <w:t>Vetting, escorting and monitoring third-parties conducting maintenance operations on information technology assets.</w:t>
      </w:r>
    </w:p>
    <w:p w14:paraId="22822F21" w14:textId="77777777" w:rsidR="00A67A2F" w:rsidRPr="0084189F" w:rsidRDefault="00A67A2F" w:rsidP="0084189F">
      <w:pPr>
        <w:spacing w:after="0"/>
        <w:rPr>
          <w:rFonts w:cstheme="minorHAnsi"/>
          <w:szCs w:val="20"/>
        </w:rPr>
      </w:pPr>
      <w:bookmarkStart w:id="294" w:name="_Toc525032147"/>
    </w:p>
    <w:p w14:paraId="7756C8F2" w14:textId="77777777" w:rsidR="00A67A2F" w:rsidRPr="0084189F" w:rsidRDefault="00A22446" w:rsidP="0034517D">
      <w:pPr>
        <w:pStyle w:val="Heading2"/>
      </w:pPr>
      <w:bookmarkStart w:id="295" w:name="_Toc21352808"/>
      <w:bookmarkStart w:id="296" w:name="_Toc22560033"/>
      <w:bookmarkStart w:id="297" w:name="_Toc32310676"/>
      <w:bookmarkStart w:id="298" w:name="_Toc208586406"/>
      <w:r w:rsidRPr="0084189F">
        <w:t>THREAT MANAGEMENT</w:t>
      </w:r>
      <w:bookmarkEnd w:id="295"/>
      <w:bookmarkEnd w:id="296"/>
      <w:bookmarkEnd w:id="297"/>
      <w:bookmarkEnd w:id="298"/>
      <w:r w:rsidRPr="0084189F">
        <w:t xml:space="preserve"> </w:t>
      </w:r>
      <w:bookmarkEnd w:id="294"/>
    </w:p>
    <w:p w14:paraId="5767E273" w14:textId="77777777" w:rsidR="00A67A2F" w:rsidRPr="0084189F" w:rsidRDefault="00A67A2F" w:rsidP="009B0D1F">
      <w:pPr>
        <w:spacing w:after="0"/>
        <w:jc w:val="both"/>
        <w:rPr>
          <w:rFonts w:cstheme="minorHAnsi"/>
          <w:szCs w:val="20"/>
        </w:rPr>
      </w:pPr>
      <w:r w:rsidRPr="0084189F">
        <w:rPr>
          <w:rFonts w:cstheme="minorHAnsi"/>
          <w:szCs w:val="20"/>
        </w:rPr>
        <w:t xml:space="preserve">The </w:t>
      </w:r>
      <w:r w:rsidR="00CE1324" w:rsidRPr="0084189F">
        <w:rPr>
          <w:rFonts w:cstheme="minorHAnsi"/>
          <w:szCs w:val="20"/>
        </w:rPr>
        <w:t>Contractor</w:t>
      </w:r>
      <w:r w:rsidRPr="0084189F">
        <w:rPr>
          <w:rFonts w:cstheme="minorHAnsi"/>
          <w:szCs w:val="20"/>
        </w:rPr>
        <w:t xml:space="preserve"> shall establish effective communication protocols and </w:t>
      </w:r>
      <w:r w:rsidR="006C25F8" w:rsidRPr="0084189F">
        <w:rPr>
          <w:rFonts w:cstheme="minorHAnsi"/>
          <w:szCs w:val="20"/>
        </w:rPr>
        <w:t>processes</w:t>
      </w:r>
      <w:r w:rsidRPr="0084189F">
        <w:rPr>
          <w:rFonts w:cstheme="minorHAnsi"/>
          <w:szCs w:val="20"/>
        </w:rPr>
        <w:t xml:space="preserve"> to collect and disseminate actionable threat intelligence, thereby providing component units and individuals with the information necessary to effectively manage risk associated with new and emerging threats to the organization’s information technology assets and operations. Threat management includes, at a minimum:</w:t>
      </w:r>
    </w:p>
    <w:p w14:paraId="47673D67" w14:textId="77777777" w:rsidR="00A67A2F" w:rsidRPr="0084189F" w:rsidRDefault="00A67A2F" w:rsidP="004C0239">
      <w:pPr>
        <w:pStyle w:val="ListParagraph"/>
        <w:numPr>
          <w:ilvl w:val="0"/>
          <w:numId w:val="27"/>
        </w:numPr>
      </w:pPr>
      <w:r w:rsidRPr="0084189F">
        <w:t>Developing, implementing, and governing processes and documentation to facilitate the implementation of a threat awareness policy, as well as associated standards, controls and procedures.</w:t>
      </w:r>
    </w:p>
    <w:p w14:paraId="5EAB7A46" w14:textId="2493D134" w:rsidR="00A67A2F" w:rsidRPr="0084189F" w:rsidRDefault="00A67A2F" w:rsidP="004C0239">
      <w:pPr>
        <w:pStyle w:val="ListParagraph"/>
        <w:numPr>
          <w:ilvl w:val="0"/>
          <w:numId w:val="27"/>
        </w:numPr>
      </w:pPr>
      <w:r w:rsidRPr="0084189F">
        <w:t xml:space="preserve">Subscribing to and receiving relevant threat intelligence information from the US CERT, the organization’s </w:t>
      </w:r>
      <w:r w:rsidR="00B41659">
        <w:t>contractors</w:t>
      </w:r>
      <w:r w:rsidRPr="0084189F">
        <w:t>, and other sources as appropriate.</w:t>
      </w:r>
    </w:p>
    <w:p w14:paraId="737EB1CF" w14:textId="77777777" w:rsidR="00A67A2F" w:rsidRPr="0084189F" w:rsidRDefault="00A67A2F" w:rsidP="0084189F">
      <w:pPr>
        <w:spacing w:after="0"/>
        <w:rPr>
          <w:rFonts w:cstheme="minorHAnsi"/>
          <w:szCs w:val="20"/>
        </w:rPr>
      </w:pPr>
      <w:bookmarkStart w:id="299" w:name="_Toc525032148"/>
    </w:p>
    <w:p w14:paraId="5E783EFE" w14:textId="77777777" w:rsidR="00A67A2F" w:rsidRPr="0084189F" w:rsidRDefault="00A22446" w:rsidP="0034517D">
      <w:pPr>
        <w:pStyle w:val="Heading2"/>
      </w:pPr>
      <w:bookmarkStart w:id="300" w:name="_Toc21352809"/>
      <w:bookmarkStart w:id="301" w:name="_Toc22560034"/>
      <w:bookmarkStart w:id="302" w:name="_Toc32310677"/>
      <w:bookmarkStart w:id="303" w:name="_Toc208586407"/>
      <w:r w:rsidRPr="0084189F">
        <w:t>VULNERABILITY AND PATCH MANAGEMENT</w:t>
      </w:r>
      <w:bookmarkEnd w:id="299"/>
      <w:bookmarkEnd w:id="300"/>
      <w:bookmarkEnd w:id="301"/>
      <w:bookmarkEnd w:id="302"/>
      <w:bookmarkEnd w:id="303"/>
    </w:p>
    <w:p w14:paraId="46158C96" w14:textId="77777777" w:rsidR="00A67A2F" w:rsidRPr="0084189F" w:rsidRDefault="00A67A2F" w:rsidP="009B0D1F">
      <w:pPr>
        <w:spacing w:after="0"/>
        <w:jc w:val="both"/>
        <w:rPr>
          <w:rFonts w:cstheme="minorHAnsi"/>
          <w:szCs w:val="20"/>
        </w:rPr>
      </w:pPr>
      <w:r w:rsidRPr="0084189F">
        <w:rPr>
          <w:rFonts w:cstheme="minorHAnsi"/>
          <w:color w:val="000000" w:themeColor="text1"/>
          <w:szCs w:val="20"/>
        </w:rPr>
        <w:t xml:space="preserve">The </w:t>
      </w:r>
      <w:r w:rsidR="00CE1324" w:rsidRPr="0084189F">
        <w:rPr>
          <w:rFonts w:cstheme="minorHAnsi"/>
          <w:szCs w:val="20"/>
        </w:rPr>
        <w:t>Contractor</w:t>
      </w:r>
      <w:r w:rsidRPr="0084189F">
        <w:rPr>
          <w:rFonts w:cstheme="minorHAnsi"/>
          <w:color w:val="000000" w:themeColor="text1"/>
          <w:szCs w:val="20"/>
        </w:rPr>
        <w:t xml:space="preserve"> shall </w:t>
      </w:r>
      <w:r w:rsidRPr="0084189F">
        <w:rPr>
          <w:rFonts w:cstheme="minorHAnsi"/>
          <w:szCs w:val="20"/>
        </w:rPr>
        <w:t xml:space="preserve">implement proactive vulnerability identification, remediation, and patch management practices to minimize the risk of a loss of confidentiality, integrity, and availability of information system, networks, </w:t>
      </w:r>
      <w:r w:rsidRPr="0084189F">
        <w:rPr>
          <w:rFonts w:eastAsia="Calibri" w:cstheme="minorHAnsi"/>
          <w:color w:val="000000" w:themeColor="text1"/>
          <w:szCs w:val="20"/>
        </w:rPr>
        <w:t>components, and applications</w:t>
      </w:r>
      <w:r w:rsidRPr="0084189F">
        <w:rPr>
          <w:rFonts w:cstheme="minorHAnsi"/>
          <w:szCs w:val="20"/>
        </w:rPr>
        <w:t>. Vulnerability and patch management practices shall include, at a minimum, the following:</w:t>
      </w:r>
    </w:p>
    <w:p w14:paraId="43BF2910" w14:textId="77777777" w:rsidR="00A67A2F" w:rsidRPr="0084189F" w:rsidRDefault="00A67A2F" w:rsidP="004C0239">
      <w:pPr>
        <w:pStyle w:val="ListParagraph"/>
        <w:numPr>
          <w:ilvl w:val="0"/>
          <w:numId w:val="28"/>
        </w:numPr>
      </w:pPr>
      <w:r w:rsidRPr="0084189F">
        <w:t xml:space="preserve">Prioritizing vulnerability scanning and remediation activities based on the criticality and security categorization of systems and information, and the risks associated with a loss of confidentiality, integrity, availability, and/or privacy; </w:t>
      </w:r>
    </w:p>
    <w:p w14:paraId="17972B19" w14:textId="77777777" w:rsidR="00A67A2F" w:rsidRPr="0084189F" w:rsidRDefault="00A67A2F" w:rsidP="004C0239">
      <w:pPr>
        <w:pStyle w:val="ListParagraph"/>
        <w:numPr>
          <w:ilvl w:val="0"/>
          <w:numId w:val="28"/>
        </w:numPr>
      </w:pPr>
      <w:r w:rsidRPr="0084189F">
        <w:t xml:space="preserve">Maintaining software and operating systems at the latest vendor-supported patch levels; </w:t>
      </w:r>
    </w:p>
    <w:p w14:paraId="1D5D2138" w14:textId="77777777" w:rsidR="00A67A2F" w:rsidRPr="0084189F" w:rsidRDefault="00A67A2F" w:rsidP="004C0239">
      <w:pPr>
        <w:pStyle w:val="ListParagraph"/>
        <w:numPr>
          <w:ilvl w:val="0"/>
          <w:numId w:val="28"/>
        </w:numPr>
      </w:pPr>
      <w:r w:rsidRPr="0084189F">
        <w:lastRenderedPageBreak/>
        <w:t>Conducting penetration testing and red team exercises; and</w:t>
      </w:r>
    </w:p>
    <w:p w14:paraId="18D03198" w14:textId="77777777" w:rsidR="00A67A2F" w:rsidRPr="0084189F" w:rsidRDefault="00A67A2F" w:rsidP="004C0239">
      <w:pPr>
        <w:pStyle w:val="ListParagraph"/>
        <w:numPr>
          <w:ilvl w:val="0"/>
          <w:numId w:val="28"/>
        </w:numPr>
      </w:pPr>
      <w:r w:rsidRPr="0084189F">
        <w:t>Employing qualified third-parties to periodically conduct Independent vulnerability scanning, penetration testing, and red-team exercises.</w:t>
      </w:r>
    </w:p>
    <w:p w14:paraId="060B5C4E" w14:textId="77777777" w:rsidR="00A67A2F" w:rsidRPr="0084189F" w:rsidRDefault="00A67A2F" w:rsidP="0084189F">
      <w:pPr>
        <w:spacing w:after="0"/>
        <w:rPr>
          <w:rFonts w:cstheme="minorHAnsi"/>
          <w:szCs w:val="20"/>
        </w:rPr>
      </w:pPr>
      <w:bookmarkStart w:id="304" w:name="_Toc525032149"/>
    </w:p>
    <w:p w14:paraId="7CE0C5C5" w14:textId="77777777" w:rsidR="00A67A2F" w:rsidRPr="0084189F" w:rsidRDefault="00A22446" w:rsidP="0034517D">
      <w:pPr>
        <w:pStyle w:val="Heading2"/>
      </w:pPr>
      <w:bookmarkStart w:id="305" w:name="_Toc21352810"/>
      <w:bookmarkStart w:id="306" w:name="_Toc22560035"/>
      <w:bookmarkStart w:id="307" w:name="_Toc32310678"/>
      <w:bookmarkStart w:id="308" w:name="_Toc208586408"/>
      <w:r w:rsidRPr="0084189F">
        <w:t>CONTINUOUS MONITORING</w:t>
      </w:r>
      <w:bookmarkEnd w:id="305"/>
      <w:bookmarkEnd w:id="306"/>
      <w:bookmarkEnd w:id="307"/>
      <w:bookmarkEnd w:id="308"/>
      <w:r w:rsidRPr="0084189F">
        <w:t xml:space="preserve"> </w:t>
      </w:r>
      <w:bookmarkEnd w:id="304"/>
    </w:p>
    <w:p w14:paraId="56100190" w14:textId="77777777" w:rsidR="00A67A2F" w:rsidRPr="0084189F" w:rsidRDefault="00A67A2F" w:rsidP="009B0D1F">
      <w:pPr>
        <w:spacing w:after="0"/>
        <w:jc w:val="both"/>
        <w:rPr>
          <w:rFonts w:cstheme="minorHAnsi"/>
          <w:szCs w:val="20"/>
        </w:rPr>
      </w:pPr>
      <w:r w:rsidRPr="0084189F">
        <w:rPr>
          <w:rFonts w:cstheme="minorHAnsi"/>
          <w:szCs w:val="20"/>
        </w:rPr>
        <w:t xml:space="preserve">The </w:t>
      </w:r>
      <w:r w:rsidR="00CE1324" w:rsidRPr="0084189F">
        <w:rPr>
          <w:rFonts w:cstheme="minorHAnsi"/>
          <w:szCs w:val="20"/>
        </w:rPr>
        <w:t>Contractor</w:t>
      </w:r>
      <w:r w:rsidRPr="0084189F">
        <w:rPr>
          <w:rFonts w:cstheme="minorHAnsi"/>
          <w:szCs w:val="20"/>
        </w:rPr>
        <w:t xml:space="preserve"> shall implement continuous monitoring practices to establish and maintain situational awareness regarding potential threats to the confidentiality, integrity, availability, privacy and safety of information and information systems through timely collection and review of security-related event logs. Continuous monitoring practices shall include, at a minimum, the following:</w:t>
      </w:r>
    </w:p>
    <w:p w14:paraId="3F18D9D6" w14:textId="77777777" w:rsidR="00A67A2F" w:rsidRPr="0084189F" w:rsidRDefault="00A67A2F" w:rsidP="004C0239">
      <w:pPr>
        <w:pStyle w:val="ListParagraph"/>
        <w:numPr>
          <w:ilvl w:val="0"/>
          <w:numId w:val="29"/>
        </w:numPr>
      </w:pPr>
      <w:r w:rsidRPr="0084189F">
        <w:t>Centralizing the collection and monitoring of event logs;</w:t>
      </w:r>
    </w:p>
    <w:p w14:paraId="3769CF7E" w14:textId="77777777" w:rsidR="00A67A2F" w:rsidRPr="0084189F" w:rsidRDefault="00A67A2F" w:rsidP="004C0239">
      <w:pPr>
        <w:pStyle w:val="ListParagraph"/>
        <w:numPr>
          <w:ilvl w:val="0"/>
          <w:numId w:val="29"/>
        </w:numPr>
      </w:pPr>
      <w:r w:rsidRPr="0084189F">
        <w:t>Ensuring the content of audit records includes all relevant security event information;</w:t>
      </w:r>
    </w:p>
    <w:p w14:paraId="7149EC10" w14:textId="77777777" w:rsidR="00A67A2F" w:rsidRPr="0084189F" w:rsidRDefault="00A67A2F" w:rsidP="004C0239">
      <w:pPr>
        <w:pStyle w:val="ListParagraph"/>
        <w:numPr>
          <w:ilvl w:val="0"/>
          <w:numId w:val="29"/>
        </w:numPr>
      </w:pPr>
      <w:r w:rsidRPr="0084189F">
        <w:t>Protecting of audit records from tampering; and</w:t>
      </w:r>
    </w:p>
    <w:p w14:paraId="3BF2131B" w14:textId="77777777" w:rsidR="00A67A2F" w:rsidRPr="0084189F" w:rsidRDefault="00A67A2F" w:rsidP="004C0239">
      <w:pPr>
        <w:pStyle w:val="ListParagraph"/>
        <w:numPr>
          <w:ilvl w:val="0"/>
          <w:numId w:val="29"/>
        </w:numPr>
      </w:pPr>
      <w:r w:rsidRPr="0084189F">
        <w:t>Detecting, investigating, and responding to incidents discovered through monitoring.</w:t>
      </w:r>
    </w:p>
    <w:p w14:paraId="50D3BEDC" w14:textId="77777777" w:rsidR="00A67A2F" w:rsidRPr="0084189F" w:rsidRDefault="00A67A2F" w:rsidP="0084189F">
      <w:pPr>
        <w:spacing w:after="0"/>
        <w:rPr>
          <w:rFonts w:cstheme="minorHAnsi"/>
          <w:szCs w:val="20"/>
        </w:rPr>
      </w:pPr>
    </w:p>
    <w:p w14:paraId="664DE5C5" w14:textId="77777777" w:rsidR="00A67A2F" w:rsidRPr="0084189F" w:rsidRDefault="00A22446" w:rsidP="0034517D">
      <w:pPr>
        <w:pStyle w:val="Heading2"/>
      </w:pPr>
      <w:bookmarkStart w:id="309" w:name="_Toc21352811"/>
      <w:bookmarkStart w:id="310" w:name="_Toc22560036"/>
      <w:bookmarkStart w:id="311" w:name="_Toc32310679"/>
      <w:bookmarkStart w:id="312" w:name="_Toc208586409"/>
      <w:bookmarkStart w:id="313" w:name="_Toc525032150"/>
      <w:r w:rsidRPr="0084189F">
        <w:t>SYSTEM DEVELOPMENT AND ACQUISITION</w:t>
      </w:r>
      <w:bookmarkEnd w:id="309"/>
      <w:bookmarkEnd w:id="310"/>
      <w:bookmarkEnd w:id="311"/>
      <w:bookmarkEnd w:id="312"/>
      <w:r w:rsidRPr="0084189F">
        <w:t xml:space="preserve"> </w:t>
      </w:r>
      <w:bookmarkEnd w:id="313"/>
    </w:p>
    <w:p w14:paraId="5574AD54" w14:textId="77777777" w:rsidR="00A67A2F" w:rsidRPr="0084189F" w:rsidRDefault="00A67A2F" w:rsidP="009B0D1F">
      <w:pPr>
        <w:spacing w:after="0"/>
        <w:jc w:val="both"/>
        <w:rPr>
          <w:rFonts w:cstheme="minorHAnsi"/>
          <w:szCs w:val="20"/>
        </w:rPr>
      </w:pPr>
      <w:r w:rsidRPr="0084189F">
        <w:rPr>
          <w:rFonts w:cstheme="minorHAnsi"/>
          <w:szCs w:val="20"/>
        </w:rPr>
        <w:t xml:space="preserve">The </w:t>
      </w:r>
      <w:r w:rsidR="00CE1324" w:rsidRPr="0084189F">
        <w:rPr>
          <w:rFonts w:cstheme="minorHAnsi"/>
          <w:szCs w:val="20"/>
        </w:rPr>
        <w:t>Contractor</w:t>
      </w:r>
      <w:r w:rsidRPr="0084189F">
        <w:rPr>
          <w:rFonts w:cstheme="minorHAnsi"/>
          <w:szCs w:val="20"/>
        </w:rPr>
        <w:t xml:space="preserve"> shall establish security requirements necessary to ensure that systems and application software programs developed by the </w:t>
      </w:r>
      <w:r w:rsidR="00CE1324" w:rsidRPr="0084189F">
        <w:rPr>
          <w:rFonts w:cstheme="minorHAnsi"/>
          <w:szCs w:val="20"/>
        </w:rPr>
        <w:t>Contractor</w:t>
      </w:r>
      <w:r w:rsidRPr="0084189F">
        <w:rPr>
          <w:rFonts w:cstheme="minorHAnsi"/>
          <w:szCs w:val="20"/>
        </w:rPr>
        <w:t xml:space="preserve"> or third-parties (e.g. vendors, contractors, etc.) perform as intended to maintain information confidentiality, integrity, and availability, and the privacy and safety of individuals. System development and acquisition security practices shall include, at a minimum, the following:</w:t>
      </w:r>
    </w:p>
    <w:p w14:paraId="782A4588" w14:textId="77777777" w:rsidR="00A67A2F" w:rsidRPr="0084189F" w:rsidRDefault="00A67A2F" w:rsidP="004C0239">
      <w:pPr>
        <w:pStyle w:val="ListParagraph"/>
        <w:numPr>
          <w:ilvl w:val="0"/>
          <w:numId w:val="30"/>
        </w:numPr>
      </w:pPr>
      <w:r w:rsidRPr="0084189F">
        <w:t xml:space="preserve">Secure coding; </w:t>
      </w:r>
    </w:p>
    <w:p w14:paraId="08BA6054" w14:textId="77777777" w:rsidR="00A67A2F" w:rsidRPr="0084189F" w:rsidRDefault="00A67A2F" w:rsidP="004C0239">
      <w:pPr>
        <w:pStyle w:val="ListParagraph"/>
        <w:numPr>
          <w:ilvl w:val="0"/>
          <w:numId w:val="30"/>
        </w:numPr>
      </w:pPr>
      <w:r w:rsidRPr="0084189F">
        <w:t xml:space="preserve">Separation of development, testing, and operational environments; </w:t>
      </w:r>
    </w:p>
    <w:p w14:paraId="710E3BF9" w14:textId="77777777" w:rsidR="00A67A2F" w:rsidRPr="0084189F" w:rsidRDefault="00A67A2F" w:rsidP="004C0239">
      <w:pPr>
        <w:pStyle w:val="ListParagraph"/>
        <w:numPr>
          <w:ilvl w:val="0"/>
          <w:numId w:val="30"/>
        </w:numPr>
      </w:pPr>
      <w:r w:rsidRPr="0084189F">
        <w:t xml:space="preserve">Information input restrictions; </w:t>
      </w:r>
    </w:p>
    <w:p w14:paraId="4A1FA7E8" w14:textId="77777777" w:rsidR="00A67A2F" w:rsidRPr="0084189F" w:rsidRDefault="00A67A2F" w:rsidP="004C0239">
      <w:pPr>
        <w:pStyle w:val="ListParagraph"/>
        <w:numPr>
          <w:ilvl w:val="0"/>
          <w:numId w:val="30"/>
        </w:numPr>
      </w:pPr>
      <w:r w:rsidRPr="0084189F">
        <w:t>Input data validation;</w:t>
      </w:r>
    </w:p>
    <w:p w14:paraId="3B795137" w14:textId="77777777" w:rsidR="00A67A2F" w:rsidRPr="0084189F" w:rsidRDefault="00A67A2F" w:rsidP="004C0239">
      <w:pPr>
        <w:pStyle w:val="ListParagraph"/>
        <w:numPr>
          <w:ilvl w:val="0"/>
          <w:numId w:val="30"/>
        </w:numPr>
      </w:pPr>
      <w:r w:rsidRPr="0084189F">
        <w:t xml:space="preserve">Error handling; </w:t>
      </w:r>
    </w:p>
    <w:p w14:paraId="382D6DF8" w14:textId="77777777" w:rsidR="00A67A2F" w:rsidRPr="0084189F" w:rsidRDefault="00A67A2F" w:rsidP="004C0239">
      <w:pPr>
        <w:pStyle w:val="ListParagraph"/>
        <w:numPr>
          <w:ilvl w:val="0"/>
          <w:numId w:val="30"/>
        </w:numPr>
      </w:pPr>
      <w:r w:rsidRPr="0084189F">
        <w:t>Security testing throughout development;</w:t>
      </w:r>
    </w:p>
    <w:p w14:paraId="41E08568" w14:textId="77777777" w:rsidR="00A67A2F" w:rsidRPr="0084189F" w:rsidRDefault="00A67A2F" w:rsidP="004C0239">
      <w:pPr>
        <w:pStyle w:val="ListParagraph"/>
        <w:numPr>
          <w:ilvl w:val="0"/>
          <w:numId w:val="30"/>
        </w:numPr>
      </w:pPr>
      <w:r w:rsidRPr="0084189F">
        <w:t xml:space="preserve">Restrictions for access to program source code; and </w:t>
      </w:r>
    </w:p>
    <w:p w14:paraId="5D6AB71A" w14:textId="77777777" w:rsidR="00A67A2F" w:rsidRPr="0084189F" w:rsidRDefault="00A67A2F" w:rsidP="004C0239">
      <w:pPr>
        <w:pStyle w:val="ListParagraph"/>
        <w:numPr>
          <w:ilvl w:val="0"/>
          <w:numId w:val="30"/>
        </w:numPr>
      </w:pPr>
      <w:r w:rsidRPr="0084189F">
        <w:t>Security training of software developers and system implementers.</w:t>
      </w:r>
    </w:p>
    <w:p w14:paraId="61FF55DB" w14:textId="77777777" w:rsidR="00A67A2F" w:rsidRPr="0084189F" w:rsidRDefault="00A67A2F" w:rsidP="0084189F">
      <w:pPr>
        <w:spacing w:after="0"/>
        <w:rPr>
          <w:rFonts w:cstheme="minorHAnsi"/>
          <w:szCs w:val="20"/>
        </w:rPr>
      </w:pPr>
      <w:bookmarkStart w:id="314" w:name="_Toc525032151"/>
    </w:p>
    <w:p w14:paraId="1B8DA49A" w14:textId="77777777" w:rsidR="00A67A2F" w:rsidRPr="0084189F" w:rsidRDefault="00A22446" w:rsidP="0034517D">
      <w:pPr>
        <w:pStyle w:val="Heading2"/>
      </w:pPr>
      <w:bookmarkStart w:id="315" w:name="_Toc21352812"/>
      <w:bookmarkStart w:id="316" w:name="_Toc22560037"/>
      <w:bookmarkStart w:id="317" w:name="_Toc32310680"/>
      <w:bookmarkStart w:id="318" w:name="_Toc208586410"/>
      <w:r w:rsidRPr="0084189F">
        <w:t>PROJECT AND RESOURCE MANAGEMENT</w:t>
      </w:r>
      <w:bookmarkEnd w:id="315"/>
      <w:bookmarkEnd w:id="316"/>
      <w:bookmarkEnd w:id="317"/>
      <w:bookmarkEnd w:id="318"/>
      <w:r w:rsidRPr="0084189F">
        <w:t xml:space="preserve"> </w:t>
      </w:r>
      <w:bookmarkEnd w:id="314"/>
    </w:p>
    <w:p w14:paraId="23F06CF5" w14:textId="77777777" w:rsidR="00A67A2F" w:rsidRPr="0084189F" w:rsidRDefault="00A67A2F" w:rsidP="009B0D1F">
      <w:pPr>
        <w:spacing w:after="0"/>
        <w:jc w:val="both"/>
        <w:rPr>
          <w:rFonts w:cstheme="minorHAnsi"/>
          <w:szCs w:val="20"/>
        </w:rPr>
      </w:pPr>
      <w:r w:rsidRPr="0084189F">
        <w:rPr>
          <w:rFonts w:cstheme="minorHAnsi"/>
          <w:szCs w:val="20"/>
        </w:rPr>
        <w:t xml:space="preserve">The </w:t>
      </w:r>
      <w:r w:rsidR="00CE1324" w:rsidRPr="0084189F">
        <w:rPr>
          <w:rFonts w:cstheme="minorHAnsi"/>
          <w:szCs w:val="20"/>
        </w:rPr>
        <w:t>Contractor</w:t>
      </w:r>
      <w:r w:rsidRPr="0084189F">
        <w:rPr>
          <w:rFonts w:cstheme="minorHAnsi"/>
          <w:szCs w:val="20"/>
        </w:rPr>
        <w:t xml:space="preserve"> shall ensure that controls necessary to appropriately manage risks are accounted for and implemented throughout the System Development Life Cycle (SDLC). Project and resource management security practices shall include, at a minimum:</w:t>
      </w:r>
    </w:p>
    <w:p w14:paraId="5990B1A5" w14:textId="77777777" w:rsidR="00A67A2F" w:rsidRPr="0084189F" w:rsidRDefault="00A67A2F" w:rsidP="004C0239">
      <w:pPr>
        <w:pStyle w:val="ListParagraph"/>
        <w:numPr>
          <w:ilvl w:val="0"/>
          <w:numId w:val="31"/>
        </w:numPr>
      </w:pPr>
      <w:r w:rsidRPr="0084189F">
        <w:t xml:space="preserve">Defining and implementing security requirements;  </w:t>
      </w:r>
    </w:p>
    <w:p w14:paraId="1EFBDB17" w14:textId="77777777" w:rsidR="00A67A2F" w:rsidRPr="0084189F" w:rsidRDefault="00A67A2F" w:rsidP="004C0239">
      <w:pPr>
        <w:pStyle w:val="ListParagraph"/>
        <w:numPr>
          <w:ilvl w:val="0"/>
          <w:numId w:val="31"/>
        </w:numPr>
      </w:pPr>
      <w:r w:rsidRPr="0084189F">
        <w:t xml:space="preserve">Allocating resources required to protect systems and information; and </w:t>
      </w:r>
    </w:p>
    <w:p w14:paraId="3F10B428" w14:textId="77777777" w:rsidR="00A67A2F" w:rsidRPr="0084189F" w:rsidRDefault="00A67A2F" w:rsidP="004C0239">
      <w:pPr>
        <w:pStyle w:val="ListParagraph"/>
        <w:numPr>
          <w:ilvl w:val="0"/>
          <w:numId w:val="31"/>
        </w:numPr>
      </w:pPr>
      <w:r w:rsidRPr="0084189F">
        <w:t>Ensuring security requirements are accounted for throughout the SDLC.</w:t>
      </w:r>
    </w:p>
    <w:p w14:paraId="7EDC4236" w14:textId="77777777" w:rsidR="00A67A2F" w:rsidRPr="0084189F" w:rsidRDefault="00A67A2F" w:rsidP="0084189F">
      <w:pPr>
        <w:spacing w:after="0"/>
        <w:rPr>
          <w:rFonts w:cstheme="minorHAnsi"/>
          <w:szCs w:val="20"/>
        </w:rPr>
      </w:pPr>
    </w:p>
    <w:p w14:paraId="62E51018" w14:textId="77777777" w:rsidR="00A67A2F" w:rsidRPr="0084189F" w:rsidRDefault="00A22446" w:rsidP="0034517D">
      <w:pPr>
        <w:pStyle w:val="Heading2"/>
      </w:pPr>
      <w:bookmarkStart w:id="319" w:name="_Toc21352813"/>
      <w:bookmarkStart w:id="320" w:name="_Toc22560038"/>
      <w:bookmarkStart w:id="321" w:name="_Toc32310681"/>
      <w:bookmarkStart w:id="322" w:name="_Toc208586411"/>
      <w:bookmarkStart w:id="323" w:name="_Toc525032152"/>
      <w:r w:rsidRPr="0084189F">
        <w:t>CAPACITY AND PERFORMANCE MANAGEMENT</w:t>
      </w:r>
      <w:bookmarkEnd w:id="319"/>
      <w:bookmarkEnd w:id="320"/>
      <w:bookmarkEnd w:id="321"/>
      <w:bookmarkEnd w:id="322"/>
      <w:r w:rsidRPr="0084189F">
        <w:t xml:space="preserve"> </w:t>
      </w:r>
      <w:bookmarkEnd w:id="323"/>
    </w:p>
    <w:p w14:paraId="08A759F0" w14:textId="77777777" w:rsidR="00A67A2F" w:rsidRPr="0084189F" w:rsidRDefault="00A67A2F" w:rsidP="009B0D1F">
      <w:pPr>
        <w:spacing w:after="0"/>
        <w:jc w:val="both"/>
        <w:rPr>
          <w:rFonts w:cstheme="minorHAnsi"/>
          <w:szCs w:val="20"/>
        </w:rPr>
      </w:pPr>
      <w:r w:rsidRPr="0084189F">
        <w:rPr>
          <w:rFonts w:cstheme="minorHAnsi"/>
          <w:szCs w:val="20"/>
        </w:rPr>
        <w:t xml:space="preserve">The </w:t>
      </w:r>
      <w:r w:rsidR="00CE1324" w:rsidRPr="0084189F">
        <w:rPr>
          <w:rFonts w:cstheme="minorHAnsi"/>
          <w:szCs w:val="20"/>
        </w:rPr>
        <w:t>Contractor</w:t>
      </w:r>
      <w:r w:rsidRPr="0084189F">
        <w:rPr>
          <w:rFonts w:cstheme="minorHAnsi"/>
          <w:szCs w:val="20"/>
        </w:rPr>
        <w:t xml:space="preserve"> shall implement processes and controls necessary to protect against avoidable impacts to operations by proactively managing the capacity and performance of its critical technologies and supporting infrastructure. Capacity and performance management practices shall include, at a minimum, the following: </w:t>
      </w:r>
    </w:p>
    <w:p w14:paraId="17321146" w14:textId="77777777" w:rsidR="00A67A2F" w:rsidRPr="0084189F" w:rsidRDefault="00A67A2F" w:rsidP="004C0239">
      <w:pPr>
        <w:pStyle w:val="ListParagraph"/>
        <w:numPr>
          <w:ilvl w:val="0"/>
          <w:numId w:val="32"/>
        </w:numPr>
      </w:pPr>
      <w:r w:rsidRPr="0084189F">
        <w:t xml:space="preserve">Ensuring the availability, quality, </w:t>
      </w:r>
      <w:r w:rsidR="002A5F51">
        <w:t>and adequate capacity of computing</w:t>
      </w:r>
      <w:r w:rsidRPr="0084189F">
        <w:t>, storage, memory and network resources are</w:t>
      </w:r>
      <w:r w:rsidRPr="0084189F">
        <w:rPr>
          <w:noProof/>
        </w:rPr>
        <w:t xml:space="preserve"> planned</w:t>
      </w:r>
      <w:r w:rsidRPr="0084189F">
        <w:t>, prepared, and measured to deliver the required system performance and future capacity requirements; and</w:t>
      </w:r>
    </w:p>
    <w:p w14:paraId="76CD7009" w14:textId="77777777" w:rsidR="00A67A2F" w:rsidRPr="0084189F" w:rsidRDefault="00A67A2F" w:rsidP="004C0239">
      <w:pPr>
        <w:pStyle w:val="ListParagraph"/>
        <w:numPr>
          <w:ilvl w:val="0"/>
          <w:numId w:val="32"/>
        </w:numPr>
      </w:pPr>
      <w:r w:rsidRPr="0084189F">
        <w:t>Implementing resource priority controls to prevent or limit Denial of Service (DoS) effectiveness.</w:t>
      </w:r>
    </w:p>
    <w:p w14:paraId="424FFFA8" w14:textId="77777777" w:rsidR="00A67A2F" w:rsidRPr="0084189F" w:rsidRDefault="00A67A2F" w:rsidP="0084189F">
      <w:pPr>
        <w:spacing w:after="0"/>
        <w:rPr>
          <w:rFonts w:cstheme="minorHAnsi"/>
          <w:szCs w:val="20"/>
        </w:rPr>
      </w:pPr>
      <w:bookmarkStart w:id="324" w:name="_Toc525032153"/>
    </w:p>
    <w:p w14:paraId="120FA993" w14:textId="77777777" w:rsidR="00A67A2F" w:rsidRPr="0084189F" w:rsidRDefault="00A67A2F" w:rsidP="0034517D">
      <w:pPr>
        <w:pStyle w:val="Heading2"/>
      </w:pPr>
      <w:bookmarkStart w:id="325" w:name="_Toc21352814"/>
      <w:bookmarkStart w:id="326" w:name="_Toc22560039"/>
      <w:bookmarkStart w:id="327" w:name="_Toc32310682"/>
      <w:bookmarkStart w:id="328" w:name="_Toc208586412"/>
      <w:r w:rsidRPr="0084189F">
        <w:t>THIRD PARTY MANAGEMENT</w:t>
      </w:r>
      <w:bookmarkEnd w:id="325"/>
      <w:bookmarkEnd w:id="326"/>
      <w:bookmarkEnd w:id="327"/>
      <w:bookmarkEnd w:id="328"/>
      <w:r w:rsidRPr="0084189F">
        <w:t xml:space="preserve"> </w:t>
      </w:r>
      <w:bookmarkEnd w:id="324"/>
    </w:p>
    <w:p w14:paraId="7DE92233" w14:textId="77777777" w:rsidR="00A67A2F" w:rsidRPr="0084189F" w:rsidRDefault="00A67A2F" w:rsidP="009B0D1F">
      <w:pPr>
        <w:spacing w:after="0"/>
        <w:jc w:val="both"/>
        <w:rPr>
          <w:rFonts w:cstheme="minorHAnsi"/>
          <w:szCs w:val="20"/>
        </w:rPr>
      </w:pPr>
      <w:r w:rsidRPr="0084189F">
        <w:rPr>
          <w:rFonts w:cstheme="minorHAnsi"/>
          <w:szCs w:val="20"/>
        </w:rPr>
        <w:t xml:space="preserve">The </w:t>
      </w:r>
      <w:r w:rsidR="00CE1324" w:rsidRPr="0084189F">
        <w:rPr>
          <w:rFonts w:cstheme="minorHAnsi"/>
          <w:szCs w:val="20"/>
        </w:rPr>
        <w:t>Contractor</w:t>
      </w:r>
      <w:r w:rsidRPr="0084189F">
        <w:rPr>
          <w:rFonts w:cstheme="minorHAnsi"/>
          <w:szCs w:val="20"/>
        </w:rPr>
        <w:t xml:space="preserve"> shall implement processes and controls to ensure that risks associated with third-parties (e.g. vendors, contractors, business partners, etc.) providing information technology equipment, software, and/or services are minimized or avoided. Third party management processes and controls shall include, at a minimum:</w:t>
      </w:r>
    </w:p>
    <w:p w14:paraId="73D1E866" w14:textId="77777777" w:rsidR="00A67A2F" w:rsidRPr="0084189F" w:rsidRDefault="00A67A2F" w:rsidP="004C0239">
      <w:pPr>
        <w:pStyle w:val="ListParagraph"/>
        <w:numPr>
          <w:ilvl w:val="0"/>
          <w:numId w:val="33"/>
        </w:numPr>
      </w:pPr>
      <w:r w:rsidRPr="0084189F">
        <w:t>Tailored acquisition strategies, contracting tools, and procurement methods for the purchase of systems, system components, or system service from suppliers;</w:t>
      </w:r>
    </w:p>
    <w:p w14:paraId="56CD8438" w14:textId="77777777" w:rsidR="00A67A2F" w:rsidRPr="0084189F" w:rsidRDefault="00A67A2F" w:rsidP="004C0239">
      <w:pPr>
        <w:pStyle w:val="ListParagraph"/>
        <w:numPr>
          <w:ilvl w:val="0"/>
          <w:numId w:val="33"/>
        </w:numPr>
      </w:pPr>
      <w:r w:rsidRPr="0084189F">
        <w:t>Due diligence security reviews of suppliers and third part</w:t>
      </w:r>
      <w:r w:rsidR="00B97D5B" w:rsidRPr="0084189F">
        <w:t>ies with access to the Contractor’s</w:t>
      </w:r>
      <w:r w:rsidRPr="0084189F">
        <w:t xml:space="preserve"> systems and sensitive information;</w:t>
      </w:r>
    </w:p>
    <w:p w14:paraId="2556393A" w14:textId="77777777" w:rsidR="00A67A2F" w:rsidRPr="0084189F" w:rsidRDefault="00A67A2F" w:rsidP="004C0239">
      <w:pPr>
        <w:pStyle w:val="ListParagraph"/>
        <w:numPr>
          <w:ilvl w:val="0"/>
          <w:numId w:val="33"/>
        </w:numPr>
      </w:pPr>
      <w:r w:rsidRPr="0084189F">
        <w:t>Third party interconnection security; and</w:t>
      </w:r>
    </w:p>
    <w:p w14:paraId="77DE3A96" w14:textId="77777777" w:rsidR="00A67A2F" w:rsidRPr="0084189F" w:rsidRDefault="00A67A2F" w:rsidP="004C0239">
      <w:pPr>
        <w:pStyle w:val="ListParagraph"/>
        <w:numPr>
          <w:ilvl w:val="0"/>
          <w:numId w:val="33"/>
        </w:numPr>
      </w:pPr>
      <w:r w:rsidRPr="0084189F">
        <w:t>Independent testing and security assessments of supplier technologies and supplier organizations.</w:t>
      </w:r>
    </w:p>
    <w:p w14:paraId="237A8880" w14:textId="77777777" w:rsidR="00A67A2F" w:rsidRPr="0084189F" w:rsidRDefault="00A67A2F" w:rsidP="0084189F">
      <w:pPr>
        <w:spacing w:after="0"/>
        <w:rPr>
          <w:rFonts w:cstheme="minorHAnsi"/>
          <w:szCs w:val="20"/>
        </w:rPr>
      </w:pPr>
      <w:bookmarkStart w:id="329" w:name="_Toc525032154"/>
    </w:p>
    <w:p w14:paraId="2ED361A8" w14:textId="77777777" w:rsidR="00A67A2F" w:rsidRPr="0084189F" w:rsidRDefault="00A22446" w:rsidP="0034517D">
      <w:pPr>
        <w:pStyle w:val="Heading2"/>
      </w:pPr>
      <w:bookmarkStart w:id="330" w:name="_Toc21352815"/>
      <w:bookmarkStart w:id="331" w:name="_Toc22560040"/>
      <w:bookmarkStart w:id="332" w:name="_Toc32310683"/>
      <w:bookmarkStart w:id="333" w:name="_Toc208586413"/>
      <w:r w:rsidRPr="0084189F">
        <w:t>PHYSICAL AND ENVIRONMENTAL SECURITY</w:t>
      </w:r>
      <w:bookmarkEnd w:id="330"/>
      <w:bookmarkEnd w:id="331"/>
      <w:bookmarkEnd w:id="332"/>
      <w:bookmarkEnd w:id="333"/>
      <w:r w:rsidRPr="0084189F">
        <w:t xml:space="preserve"> </w:t>
      </w:r>
      <w:bookmarkEnd w:id="329"/>
    </w:p>
    <w:p w14:paraId="7E56249F" w14:textId="77777777" w:rsidR="00A67A2F" w:rsidRPr="0084189F" w:rsidRDefault="00A67A2F" w:rsidP="009B0D1F">
      <w:pPr>
        <w:spacing w:after="0"/>
        <w:jc w:val="both"/>
        <w:rPr>
          <w:rFonts w:cstheme="minorHAnsi"/>
          <w:szCs w:val="20"/>
        </w:rPr>
      </w:pPr>
      <w:r w:rsidRPr="0084189F">
        <w:rPr>
          <w:rFonts w:cstheme="minorHAnsi"/>
          <w:szCs w:val="20"/>
        </w:rPr>
        <w:t xml:space="preserve">The </w:t>
      </w:r>
      <w:r w:rsidR="00CE1324" w:rsidRPr="0084189F">
        <w:rPr>
          <w:rFonts w:cstheme="minorHAnsi"/>
          <w:szCs w:val="20"/>
        </w:rPr>
        <w:t>Contractor</w:t>
      </w:r>
      <w:r w:rsidRPr="0084189F">
        <w:rPr>
          <w:rFonts w:cstheme="minorHAnsi"/>
          <w:szCs w:val="20"/>
        </w:rPr>
        <w:t xml:space="preserve"> shall establish physical and environmental protection procedures that limit access to systems, equipment, and the respective operating environments, to only authorized individuals. The </w:t>
      </w:r>
      <w:r w:rsidR="00CE1324" w:rsidRPr="0084189F">
        <w:rPr>
          <w:rFonts w:cstheme="minorHAnsi"/>
          <w:szCs w:val="20"/>
        </w:rPr>
        <w:t>Contractor</w:t>
      </w:r>
      <w:r w:rsidRPr="0084189F">
        <w:rPr>
          <w:rFonts w:cstheme="minorHAnsi"/>
          <w:szCs w:val="20"/>
        </w:rPr>
        <w:t xml:space="preserve"> ensures appropriate environmental controls in </w:t>
      </w:r>
      <w:r w:rsidRPr="0084189F">
        <w:rPr>
          <w:rFonts w:cstheme="minorHAnsi"/>
          <w:szCs w:val="20"/>
        </w:rPr>
        <w:lastRenderedPageBreak/>
        <w:t>facilities containing information systems and assets, to ensure sufficient environmental conditions exist to avoid preventable hardware failures and service interruptions. Physical and environmental controls shall include, at a minimum, the following:</w:t>
      </w:r>
    </w:p>
    <w:p w14:paraId="49C7E99D" w14:textId="77777777" w:rsidR="00A67A2F" w:rsidRPr="0084189F" w:rsidRDefault="00A67A2F" w:rsidP="004C0239">
      <w:pPr>
        <w:pStyle w:val="ListParagraph"/>
        <w:numPr>
          <w:ilvl w:val="0"/>
          <w:numId w:val="34"/>
        </w:numPr>
      </w:pPr>
      <w:r w:rsidRPr="0084189F">
        <w:t>Physical access controls (e.g. locks, security gates and guards, etc.);</w:t>
      </w:r>
    </w:p>
    <w:p w14:paraId="1559FDA3" w14:textId="77777777" w:rsidR="00A67A2F" w:rsidRPr="0084189F" w:rsidRDefault="00A67A2F" w:rsidP="004C0239">
      <w:pPr>
        <w:pStyle w:val="ListParagraph"/>
        <w:numPr>
          <w:ilvl w:val="0"/>
          <w:numId w:val="34"/>
        </w:numPr>
      </w:pPr>
      <w:r w:rsidRPr="0084189F">
        <w:t>Visitor controls;</w:t>
      </w:r>
    </w:p>
    <w:p w14:paraId="38640246" w14:textId="77777777" w:rsidR="00A67A2F" w:rsidRPr="0084189F" w:rsidRDefault="00A67A2F" w:rsidP="004C0239">
      <w:pPr>
        <w:pStyle w:val="ListParagraph"/>
        <w:numPr>
          <w:ilvl w:val="0"/>
          <w:numId w:val="34"/>
        </w:numPr>
      </w:pPr>
      <w:r w:rsidRPr="0084189F">
        <w:t xml:space="preserve">Security monitoring and auditing of physical access; </w:t>
      </w:r>
    </w:p>
    <w:p w14:paraId="6FB809C6" w14:textId="77777777" w:rsidR="00A67A2F" w:rsidRPr="0084189F" w:rsidRDefault="00A67A2F" w:rsidP="004C0239">
      <w:pPr>
        <w:pStyle w:val="ListParagraph"/>
        <w:numPr>
          <w:ilvl w:val="0"/>
          <w:numId w:val="34"/>
        </w:numPr>
      </w:pPr>
      <w:r w:rsidRPr="0084189F">
        <w:t>Emergency shutoff;</w:t>
      </w:r>
    </w:p>
    <w:p w14:paraId="025BE2AD" w14:textId="77777777" w:rsidR="00A67A2F" w:rsidRPr="0084189F" w:rsidRDefault="00A67A2F" w:rsidP="004C0239">
      <w:pPr>
        <w:pStyle w:val="ListParagraph"/>
        <w:numPr>
          <w:ilvl w:val="0"/>
          <w:numId w:val="34"/>
        </w:numPr>
      </w:pPr>
      <w:r w:rsidRPr="0084189F">
        <w:t>Emergency power;</w:t>
      </w:r>
    </w:p>
    <w:p w14:paraId="1A13B023" w14:textId="77777777" w:rsidR="00A67A2F" w:rsidRPr="0084189F" w:rsidRDefault="00A67A2F" w:rsidP="004C0239">
      <w:pPr>
        <w:pStyle w:val="ListParagraph"/>
        <w:numPr>
          <w:ilvl w:val="0"/>
          <w:numId w:val="34"/>
        </w:numPr>
      </w:pPr>
      <w:r w:rsidRPr="0084189F">
        <w:t>Emergency lighting;</w:t>
      </w:r>
    </w:p>
    <w:p w14:paraId="0058E56B" w14:textId="77777777" w:rsidR="00A67A2F" w:rsidRPr="0084189F" w:rsidRDefault="00A67A2F" w:rsidP="004C0239">
      <w:pPr>
        <w:pStyle w:val="ListParagraph"/>
        <w:numPr>
          <w:ilvl w:val="0"/>
          <w:numId w:val="34"/>
        </w:numPr>
      </w:pPr>
      <w:r w:rsidRPr="0084189F">
        <w:t xml:space="preserve">Fire protection; </w:t>
      </w:r>
    </w:p>
    <w:p w14:paraId="6D65F4EA" w14:textId="77777777" w:rsidR="00A67A2F" w:rsidRPr="0084189F" w:rsidRDefault="00A67A2F" w:rsidP="004C0239">
      <w:pPr>
        <w:pStyle w:val="ListParagraph"/>
        <w:numPr>
          <w:ilvl w:val="0"/>
          <w:numId w:val="34"/>
        </w:numPr>
      </w:pPr>
      <w:r w:rsidRPr="0084189F">
        <w:t>Temperature and humidity controls;</w:t>
      </w:r>
    </w:p>
    <w:p w14:paraId="7B7193F1" w14:textId="77777777" w:rsidR="00A67A2F" w:rsidRPr="0084189F" w:rsidRDefault="00A67A2F" w:rsidP="004C0239">
      <w:pPr>
        <w:pStyle w:val="ListParagraph"/>
        <w:numPr>
          <w:ilvl w:val="0"/>
          <w:numId w:val="34"/>
        </w:numPr>
      </w:pPr>
      <w:r w:rsidRPr="0084189F">
        <w:t xml:space="preserve">Water damage protection; and </w:t>
      </w:r>
    </w:p>
    <w:p w14:paraId="4F45722C" w14:textId="77777777" w:rsidR="00A67A2F" w:rsidRPr="0084189F" w:rsidRDefault="00A67A2F" w:rsidP="004C0239">
      <w:pPr>
        <w:pStyle w:val="ListParagraph"/>
        <w:numPr>
          <w:ilvl w:val="0"/>
          <w:numId w:val="34"/>
        </w:numPr>
      </w:pPr>
      <w:r w:rsidRPr="0084189F">
        <w:t>Delivery and removal of information assets controls.</w:t>
      </w:r>
    </w:p>
    <w:p w14:paraId="3639D1EF" w14:textId="77777777" w:rsidR="00A67A2F" w:rsidRPr="0084189F" w:rsidRDefault="00A67A2F" w:rsidP="0084189F">
      <w:pPr>
        <w:spacing w:after="0"/>
        <w:rPr>
          <w:rFonts w:cstheme="minorHAnsi"/>
          <w:szCs w:val="20"/>
        </w:rPr>
      </w:pPr>
    </w:p>
    <w:p w14:paraId="63379065" w14:textId="77777777" w:rsidR="00A67A2F" w:rsidRPr="0084189F" w:rsidRDefault="00A22446" w:rsidP="0034517D">
      <w:pPr>
        <w:pStyle w:val="Heading2"/>
      </w:pPr>
      <w:bookmarkStart w:id="334" w:name="_Toc21352816"/>
      <w:bookmarkStart w:id="335" w:name="_Toc22560041"/>
      <w:bookmarkStart w:id="336" w:name="_Toc32310684"/>
      <w:bookmarkStart w:id="337" w:name="_Toc208586414"/>
      <w:bookmarkStart w:id="338" w:name="_Toc525032155"/>
      <w:r w:rsidRPr="0084189F">
        <w:t>CONTINGENCY PLANNING</w:t>
      </w:r>
      <w:bookmarkEnd w:id="334"/>
      <w:bookmarkEnd w:id="335"/>
      <w:bookmarkEnd w:id="336"/>
      <w:bookmarkEnd w:id="337"/>
      <w:r w:rsidRPr="0084189F">
        <w:t xml:space="preserve"> </w:t>
      </w:r>
      <w:bookmarkEnd w:id="338"/>
    </w:p>
    <w:p w14:paraId="65AB52F9" w14:textId="77777777" w:rsidR="00A67A2F" w:rsidRPr="0084189F" w:rsidRDefault="00A67A2F" w:rsidP="009B0D1F">
      <w:pPr>
        <w:keepNext/>
        <w:spacing w:after="0"/>
        <w:jc w:val="both"/>
        <w:rPr>
          <w:rFonts w:cstheme="minorHAnsi"/>
          <w:szCs w:val="20"/>
        </w:rPr>
      </w:pPr>
      <w:r w:rsidRPr="0084189F">
        <w:rPr>
          <w:rFonts w:cstheme="minorHAnsi"/>
          <w:szCs w:val="20"/>
        </w:rPr>
        <w:t xml:space="preserve">The </w:t>
      </w:r>
      <w:r w:rsidR="00CE1324" w:rsidRPr="0084189F">
        <w:rPr>
          <w:rFonts w:cstheme="minorHAnsi"/>
          <w:szCs w:val="20"/>
        </w:rPr>
        <w:t>Contractor</w:t>
      </w:r>
      <w:r w:rsidRPr="0084189F">
        <w:rPr>
          <w:rFonts w:cstheme="minorHAnsi"/>
          <w:szCs w:val="20"/>
        </w:rPr>
        <w:t xml:space="preserve"> shall develop, implement, test, and maintain a contingency plan to ensure continuity of operations for all information systems that deliver or support essential or critical business functions on behalf of the </w:t>
      </w:r>
      <w:r w:rsidR="00CE1324" w:rsidRPr="0084189F">
        <w:rPr>
          <w:rFonts w:cstheme="minorHAnsi"/>
          <w:szCs w:val="20"/>
        </w:rPr>
        <w:t>Contractor</w:t>
      </w:r>
      <w:r w:rsidRPr="0084189F">
        <w:rPr>
          <w:rFonts w:cstheme="minorHAnsi"/>
          <w:szCs w:val="20"/>
        </w:rPr>
        <w:t>. The plan shall address the following:</w:t>
      </w:r>
    </w:p>
    <w:p w14:paraId="789B03F4" w14:textId="77777777" w:rsidR="00A67A2F" w:rsidRPr="0084189F" w:rsidRDefault="00A67A2F" w:rsidP="004C0239">
      <w:pPr>
        <w:pStyle w:val="ListParagraph"/>
        <w:keepNext/>
        <w:numPr>
          <w:ilvl w:val="0"/>
          <w:numId w:val="35"/>
        </w:numPr>
      </w:pPr>
      <w:r w:rsidRPr="0084189F">
        <w:t>Backup and recovery strategies;</w:t>
      </w:r>
    </w:p>
    <w:p w14:paraId="6DF39E40" w14:textId="77777777" w:rsidR="00A67A2F" w:rsidRPr="0084189F" w:rsidRDefault="00A67A2F" w:rsidP="004C0239">
      <w:pPr>
        <w:pStyle w:val="ListParagraph"/>
        <w:keepNext/>
        <w:numPr>
          <w:ilvl w:val="0"/>
          <w:numId w:val="35"/>
        </w:numPr>
      </w:pPr>
      <w:r w:rsidRPr="0084189F">
        <w:t>Continuity of operations;</w:t>
      </w:r>
    </w:p>
    <w:p w14:paraId="360AEBC5" w14:textId="77777777" w:rsidR="00A67A2F" w:rsidRPr="0084189F" w:rsidRDefault="00A67A2F" w:rsidP="004C0239">
      <w:pPr>
        <w:pStyle w:val="ListParagraph"/>
        <w:keepNext/>
        <w:numPr>
          <w:ilvl w:val="0"/>
          <w:numId w:val="35"/>
        </w:numPr>
      </w:pPr>
      <w:r w:rsidRPr="0084189F">
        <w:t>Disaster recovery; and</w:t>
      </w:r>
    </w:p>
    <w:p w14:paraId="5C03BB68" w14:textId="77777777" w:rsidR="00A67A2F" w:rsidRPr="0084189F" w:rsidRDefault="00A67A2F" w:rsidP="004C0239">
      <w:pPr>
        <w:pStyle w:val="ListParagraph"/>
        <w:keepNext/>
        <w:numPr>
          <w:ilvl w:val="0"/>
          <w:numId w:val="35"/>
        </w:numPr>
      </w:pPr>
      <w:r w:rsidRPr="0084189F">
        <w:t>Crisis management.</w:t>
      </w:r>
    </w:p>
    <w:p w14:paraId="163972A1" w14:textId="77777777" w:rsidR="00A67A2F" w:rsidRPr="0084189F" w:rsidRDefault="00A67A2F" w:rsidP="0084189F">
      <w:pPr>
        <w:spacing w:after="0"/>
        <w:rPr>
          <w:rFonts w:cstheme="minorHAnsi"/>
          <w:szCs w:val="20"/>
        </w:rPr>
      </w:pPr>
    </w:p>
    <w:p w14:paraId="34EF48E8" w14:textId="77777777" w:rsidR="00A67A2F" w:rsidRPr="0084189F" w:rsidRDefault="00A22446" w:rsidP="0034517D">
      <w:pPr>
        <w:pStyle w:val="Heading2"/>
      </w:pPr>
      <w:bookmarkStart w:id="339" w:name="_Toc21352817"/>
      <w:bookmarkStart w:id="340" w:name="_Toc22560042"/>
      <w:bookmarkStart w:id="341" w:name="_Toc32310685"/>
      <w:bookmarkStart w:id="342" w:name="_Toc208586415"/>
      <w:bookmarkStart w:id="343" w:name="_Toc525032156"/>
      <w:r w:rsidRPr="0084189F">
        <w:t>INCIDENT RESPONSE</w:t>
      </w:r>
      <w:bookmarkEnd w:id="339"/>
      <w:bookmarkEnd w:id="340"/>
      <w:bookmarkEnd w:id="341"/>
      <w:bookmarkEnd w:id="342"/>
      <w:r w:rsidRPr="0084189F">
        <w:t xml:space="preserve"> </w:t>
      </w:r>
      <w:bookmarkEnd w:id="343"/>
    </w:p>
    <w:p w14:paraId="5ACCAB85" w14:textId="77777777" w:rsidR="00A67A2F" w:rsidRPr="0084189F" w:rsidRDefault="00A67A2F" w:rsidP="009B0D1F">
      <w:pPr>
        <w:spacing w:after="0"/>
        <w:jc w:val="both"/>
        <w:rPr>
          <w:rFonts w:cstheme="minorHAnsi"/>
          <w:szCs w:val="20"/>
        </w:rPr>
      </w:pPr>
      <w:r w:rsidRPr="0084189F">
        <w:rPr>
          <w:rFonts w:cstheme="minorHAnsi"/>
          <w:szCs w:val="20"/>
        </w:rPr>
        <w:t xml:space="preserve">The </w:t>
      </w:r>
      <w:r w:rsidR="00CE1324" w:rsidRPr="0084189F">
        <w:rPr>
          <w:rFonts w:cstheme="minorHAnsi"/>
          <w:szCs w:val="20"/>
        </w:rPr>
        <w:t>Contractor</w:t>
      </w:r>
      <w:r w:rsidRPr="0084189F">
        <w:rPr>
          <w:rFonts w:cstheme="minorHAnsi"/>
          <w:szCs w:val="20"/>
        </w:rPr>
        <w:t xml:space="preserve"> shall maintain an information security incident response capability that includes adequate preparation, detection, analysis, containment, recovery, and reporting activities.  Information security incident response activities shall include, at a minimum, the following:</w:t>
      </w:r>
    </w:p>
    <w:p w14:paraId="78DCF2D7" w14:textId="77777777" w:rsidR="00A67A2F" w:rsidRPr="0084189F" w:rsidRDefault="00A67A2F" w:rsidP="004C0239">
      <w:pPr>
        <w:pStyle w:val="ListParagraph"/>
        <w:numPr>
          <w:ilvl w:val="0"/>
          <w:numId w:val="36"/>
        </w:numPr>
      </w:pPr>
      <w:r w:rsidRPr="0084189F">
        <w:t>Information security incident reporting awareness;</w:t>
      </w:r>
    </w:p>
    <w:p w14:paraId="4F5D2707" w14:textId="77777777" w:rsidR="00A67A2F" w:rsidRPr="0084189F" w:rsidRDefault="00A67A2F" w:rsidP="004C0239">
      <w:pPr>
        <w:pStyle w:val="ListParagraph"/>
        <w:numPr>
          <w:ilvl w:val="0"/>
          <w:numId w:val="36"/>
        </w:numPr>
      </w:pPr>
      <w:r w:rsidRPr="0084189F">
        <w:t>Incident response planning and handling;</w:t>
      </w:r>
    </w:p>
    <w:p w14:paraId="43AF1A60" w14:textId="77777777" w:rsidR="00A67A2F" w:rsidRPr="0084189F" w:rsidRDefault="00A67A2F" w:rsidP="004C0239">
      <w:pPr>
        <w:pStyle w:val="ListParagraph"/>
        <w:numPr>
          <w:ilvl w:val="0"/>
          <w:numId w:val="36"/>
        </w:numPr>
      </w:pPr>
      <w:r w:rsidRPr="0084189F">
        <w:t>Establishment of an incident response team;</w:t>
      </w:r>
    </w:p>
    <w:p w14:paraId="2F939EC1" w14:textId="77777777" w:rsidR="00A67A2F" w:rsidRPr="0084189F" w:rsidRDefault="00A67A2F" w:rsidP="004C0239">
      <w:pPr>
        <w:pStyle w:val="ListParagraph"/>
        <w:numPr>
          <w:ilvl w:val="0"/>
          <w:numId w:val="36"/>
        </w:numPr>
      </w:pPr>
      <w:r w:rsidRPr="0084189F">
        <w:t xml:space="preserve">Cybersecurity insurance; </w:t>
      </w:r>
    </w:p>
    <w:p w14:paraId="4D3E2FB3" w14:textId="77777777" w:rsidR="00A67A2F" w:rsidRPr="0084189F" w:rsidRDefault="00A67A2F" w:rsidP="004C0239">
      <w:pPr>
        <w:pStyle w:val="ListParagraph"/>
        <w:numPr>
          <w:ilvl w:val="0"/>
          <w:numId w:val="36"/>
        </w:numPr>
      </w:pPr>
      <w:r w:rsidRPr="0084189F">
        <w:t>Contracts with external incident response services specialists; and</w:t>
      </w:r>
    </w:p>
    <w:p w14:paraId="7AE4E1FB" w14:textId="5558A09B" w:rsidR="00A67A2F" w:rsidRPr="009B0D1F" w:rsidRDefault="00A67A2F" w:rsidP="004C0239">
      <w:pPr>
        <w:pStyle w:val="ListParagraph"/>
        <w:numPr>
          <w:ilvl w:val="0"/>
          <w:numId w:val="36"/>
        </w:numPr>
      </w:pPr>
      <w:r w:rsidRPr="0084189F">
        <w:t>Contacts with law enforcement cybersecurity units.</w:t>
      </w:r>
    </w:p>
    <w:p w14:paraId="57AF6D80" w14:textId="61848683" w:rsidR="00A67A2F" w:rsidRPr="0084189F" w:rsidRDefault="00A67A2F" w:rsidP="0084189F">
      <w:pPr>
        <w:spacing w:after="0"/>
        <w:rPr>
          <w:rFonts w:cstheme="minorHAnsi"/>
          <w:szCs w:val="20"/>
        </w:rPr>
      </w:pPr>
    </w:p>
    <w:p w14:paraId="0008A6F6" w14:textId="77777777" w:rsidR="00A67A2F" w:rsidRPr="0084189F" w:rsidRDefault="00A67A2F" w:rsidP="0034517D">
      <w:pPr>
        <w:pStyle w:val="Heading2"/>
      </w:pPr>
      <w:bookmarkStart w:id="344" w:name="_Toc32310686"/>
      <w:bookmarkStart w:id="345" w:name="_Toc208586416"/>
      <w:r w:rsidRPr="0084189F">
        <w:t>TAX RETURN DATA SECURITY</w:t>
      </w:r>
      <w:bookmarkEnd w:id="344"/>
      <w:bookmarkEnd w:id="345"/>
    </w:p>
    <w:p w14:paraId="66F9EE93" w14:textId="77777777" w:rsidR="00A67A2F" w:rsidRPr="00655702" w:rsidRDefault="004621BA" w:rsidP="0084189F">
      <w:pPr>
        <w:spacing w:after="0"/>
        <w:ind w:left="1080" w:hanging="360"/>
        <w:rPr>
          <w:rFonts w:cstheme="minorHAnsi"/>
          <w:szCs w:val="20"/>
        </w:rPr>
      </w:pPr>
      <w:r w:rsidRPr="00655702">
        <w:rPr>
          <w:rFonts w:cstheme="minorHAnsi"/>
          <w:szCs w:val="20"/>
        </w:rPr>
        <w:t>A</w:t>
      </w:r>
      <w:r w:rsidR="00A67A2F" w:rsidRPr="00655702">
        <w:rPr>
          <w:rFonts w:cstheme="minorHAnsi"/>
          <w:szCs w:val="20"/>
        </w:rPr>
        <w:t>.</w:t>
      </w:r>
      <w:r w:rsidR="00A67A2F" w:rsidRPr="00655702">
        <w:rPr>
          <w:rFonts w:cstheme="minorHAnsi"/>
          <w:szCs w:val="20"/>
        </w:rPr>
        <w:tab/>
        <w:t>PERFORMANCE</w:t>
      </w:r>
    </w:p>
    <w:p w14:paraId="1D427AFC" w14:textId="77777777" w:rsidR="00A67A2F" w:rsidRPr="0084189F" w:rsidRDefault="00A67A2F" w:rsidP="004C0239">
      <w:pPr>
        <w:pStyle w:val="ListParagraph"/>
        <w:numPr>
          <w:ilvl w:val="0"/>
          <w:numId w:val="37"/>
        </w:numPr>
        <w:ind w:left="1440"/>
      </w:pPr>
      <w:r w:rsidRPr="0084189F">
        <w:t xml:space="preserve">In performance of this </w:t>
      </w:r>
      <w:r w:rsidR="00645251" w:rsidRPr="0084189F">
        <w:rPr>
          <w:color w:val="000000"/>
        </w:rPr>
        <w:t>Contract</w:t>
      </w:r>
      <w:r w:rsidRPr="0084189F">
        <w:t xml:space="preserve">, the </w:t>
      </w:r>
      <w:r w:rsidR="00CE1324" w:rsidRPr="0084189F">
        <w:t>Contractor</w:t>
      </w:r>
      <w:r w:rsidRPr="0084189F">
        <w:t xml:space="preserve"> agrees to comply with and assume responsibility for compliance by his or her employees with the following requirements:</w:t>
      </w:r>
    </w:p>
    <w:p w14:paraId="1A74E725" w14:textId="77777777" w:rsidR="00A67A2F" w:rsidRPr="0084189F" w:rsidRDefault="00A67A2F" w:rsidP="004C0239">
      <w:pPr>
        <w:pStyle w:val="ListParagraph"/>
        <w:numPr>
          <w:ilvl w:val="0"/>
          <w:numId w:val="37"/>
        </w:numPr>
        <w:ind w:left="1440"/>
        <w:rPr>
          <w:rFonts w:eastAsia="Calibri"/>
        </w:rPr>
      </w:pPr>
      <w:r w:rsidRPr="0084189F">
        <w:rPr>
          <w:rFonts w:eastAsia="Calibri"/>
        </w:rPr>
        <w:t xml:space="preserve">All work will be done under the supervision of the </w:t>
      </w:r>
      <w:r w:rsidR="00CE1324" w:rsidRPr="0084189F">
        <w:t>Contractor</w:t>
      </w:r>
      <w:r w:rsidR="00B97D5B" w:rsidRPr="0084189F">
        <w:rPr>
          <w:rFonts w:eastAsia="Calibri"/>
        </w:rPr>
        <w:t xml:space="preserve"> or the </w:t>
      </w:r>
      <w:r w:rsidRPr="0084189F">
        <w:rPr>
          <w:rFonts w:eastAsia="Calibri"/>
        </w:rPr>
        <w:t>Contractor’s employees;</w:t>
      </w:r>
    </w:p>
    <w:p w14:paraId="11D448DE" w14:textId="77777777" w:rsidR="00A67A2F" w:rsidRPr="0084189F" w:rsidRDefault="00A67A2F" w:rsidP="004C0239">
      <w:pPr>
        <w:pStyle w:val="ListParagraph"/>
        <w:numPr>
          <w:ilvl w:val="0"/>
          <w:numId w:val="37"/>
        </w:numPr>
        <w:ind w:left="1440"/>
        <w:rPr>
          <w:rFonts w:eastAsia="Calibri"/>
        </w:rPr>
      </w:pPr>
      <w:r w:rsidRPr="0084189F">
        <w:rPr>
          <w:rFonts w:eastAsia="Calibri"/>
        </w:rPr>
        <w:t xml:space="preserve">Any return or return information made available in any format shall be used only for the purpose of carrying out the provisions of this </w:t>
      </w:r>
      <w:r w:rsidR="00645251" w:rsidRPr="0084189F">
        <w:rPr>
          <w:color w:val="000000"/>
        </w:rPr>
        <w:t>Contract</w:t>
      </w:r>
      <w:r w:rsidRPr="0084189F">
        <w:rPr>
          <w:rFonts w:eastAsia="Calibri"/>
        </w:rPr>
        <w:t xml:space="preserve"> Information contained in such material will be treated as confidential and will not be divulged or made known in any manner to any person except as may be necessary in the performance of this </w:t>
      </w:r>
      <w:r w:rsidR="00645251" w:rsidRPr="0084189F">
        <w:rPr>
          <w:color w:val="000000"/>
        </w:rPr>
        <w:t>Contract</w:t>
      </w:r>
      <w:r w:rsidRPr="0084189F">
        <w:rPr>
          <w:rFonts w:eastAsia="Calibri"/>
        </w:rPr>
        <w:t xml:space="preserve"> Disclosure to anyone other than an officer or employee of the </w:t>
      </w:r>
      <w:r w:rsidR="00CE1324" w:rsidRPr="0084189F">
        <w:t>Contractor</w:t>
      </w:r>
      <w:r w:rsidRPr="0084189F">
        <w:rPr>
          <w:rFonts w:eastAsia="Calibri"/>
        </w:rPr>
        <w:t xml:space="preserve"> will be prohibited;</w:t>
      </w:r>
    </w:p>
    <w:p w14:paraId="17FC18A2" w14:textId="77777777" w:rsidR="00A67A2F" w:rsidRPr="0084189F" w:rsidRDefault="00A67A2F" w:rsidP="004C0239">
      <w:pPr>
        <w:pStyle w:val="ListParagraph"/>
        <w:numPr>
          <w:ilvl w:val="0"/>
          <w:numId w:val="37"/>
        </w:numPr>
        <w:ind w:left="1440"/>
        <w:rPr>
          <w:rFonts w:eastAsia="Calibri"/>
        </w:rPr>
      </w:pPr>
      <w:r w:rsidRPr="0084189F">
        <w:rPr>
          <w:rFonts w:eastAsia="Calibri"/>
        </w:rPr>
        <w:t>All returns and return information will be accounted for upon receipt and properly stored before, during, and after processing. In addition, all related output will be given the same level of protection as required for the source material;</w:t>
      </w:r>
    </w:p>
    <w:p w14:paraId="3D49CA3B" w14:textId="77777777" w:rsidR="00A67A2F" w:rsidRPr="0084189F" w:rsidRDefault="00A67A2F" w:rsidP="004C0239">
      <w:pPr>
        <w:pStyle w:val="ListParagraph"/>
        <w:numPr>
          <w:ilvl w:val="0"/>
          <w:numId w:val="37"/>
        </w:numPr>
        <w:ind w:left="1440"/>
        <w:rPr>
          <w:rFonts w:eastAsia="Calibri"/>
        </w:rPr>
      </w:pPr>
      <w:r w:rsidRPr="0084189F">
        <w:rPr>
          <w:rFonts w:eastAsia="Calibri"/>
        </w:rPr>
        <w:t xml:space="preserve">The </w:t>
      </w:r>
      <w:r w:rsidR="00CE1324" w:rsidRPr="0084189F">
        <w:t>Contractor</w:t>
      </w:r>
      <w:r w:rsidRPr="0084189F">
        <w:rPr>
          <w:rFonts w:eastAsia="Calibri"/>
        </w:rPr>
        <w:t xml:space="preserve"> certifies that the data processed during the performance of this </w:t>
      </w:r>
      <w:r w:rsidR="00645251" w:rsidRPr="0084189F">
        <w:rPr>
          <w:color w:val="000000"/>
        </w:rPr>
        <w:t>Contract</w:t>
      </w:r>
      <w:r w:rsidRPr="0084189F">
        <w:rPr>
          <w:rFonts w:eastAsia="Calibri"/>
        </w:rPr>
        <w:t xml:space="preserve"> will be completely purged from all data storage components of his or her computer facility, and the </w:t>
      </w:r>
      <w:r w:rsidR="00CE1324" w:rsidRPr="0084189F">
        <w:t>Contractor</w:t>
      </w:r>
      <w:r w:rsidRPr="0084189F">
        <w:rPr>
          <w:rFonts w:eastAsia="Calibri"/>
        </w:rPr>
        <w:t xml:space="preserve"> will retain no output at the time the work is completed.  If immediate purging of all data storage components is not possible, the </w:t>
      </w:r>
      <w:r w:rsidR="00CE1324" w:rsidRPr="0084189F">
        <w:t>Contractor</w:t>
      </w:r>
      <w:r w:rsidRPr="0084189F">
        <w:rPr>
          <w:rFonts w:eastAsia="Calibri"/>
        </w:rPr>
        <w:t xml:space="preserve"> certifies that any IRS data remaining in any storage component will be safeguarded to prevent unauthorized disclosures;</w:t>
      </w:r>
    </w:p>
    <w:p w14:paraId="52E008EF" w14:textId="77777777" w:rsidR="00A67A2F" w:rsidRPr="0084189F" w:rsidRDefault="00A67A2F" w:rsidP="004C0239">
      <w:pPr>
        <w:pStyle w:val="ListParagraph"/>
        <w:numPr>
          <w:ilvl w:val="0"/>
          <w:numId w:val="37"/>
        </w:numPr>
        <w:ind w:left="1440"/>
        <w:rPr>
          <w:rFonts w:eastAsia="Calibri"/>
        </w:rPr>
      </w:pPr>
      <w:r w:rsidRPr="0084189F">
        <w:rPr>
          <w:rFonts w:eastAsia="Calibri"/>
        </w:rPr>
        <w:t xml:space="preserve">Any spoilage or any intermediate hard copy printout that may result during the processing of IRS data will be given to the agency or his or her designee.  When this is not possible, the </w:t>
      </w:r>
      <w:r w:rsidR="00CE1324" w:rsidRPr="0084189F">
        <w:t>Contractor</w:t>
      </w:r>
      <w:r w:rsidRPr="0084189F">
        <w:rPr>
          <w:rFonts w:eastAsia="Calibri"/>
        </w:rPr>
        <w:t xml:space="preserve"> will be responsible for the destruction of the spoilage or any intermediate hard copy printouts, and will provide the agency or his or her designee with a statement containing the date of destruction, description of material destroyed, and the method used;</w:t>
      </w:r>
    </w:p>
    <w:p w14:paraId="77C387F2" w14:textId="77777777" w:rsidR="00A67A2F" w:rsidRPr="0084189F" w:rsidRDefault="00A67A2F" w:rsidP="004C0239">
      <w:pPr>
        <w:pStyle w:val="ListParagraph"/>
        <w:numPr>
          <w:ilvl w:val="0"/>
          <w:numId w:val="37"/>
        </w:numPr>
        <w:ind w:left="1440"/>
        <w:rPr>
          <w:rFonts w:eastAsia="Calibri"/>
        </w:rPr>
      </w:pPr>
      <w:r w:rsidRPr="0084189F">
        <w:rPr>
          <w:rFonts w:eastAsia="Calibri"/>
        </w:rPr>
        <w:t>All computer systems receiving, processing, storing, or transmitting federal tax information must meet the requirements defined in IRS Publication 1075. To meet functional and assurance requirements, the security features of the environment must provide for the managerial, operational, and technical controls.  All security features must be available and activated to protect against unauthorized use of and access to federal tax information.</w:t>
      </w:r>
    </w:p>
    <w:p w14:paraId="234347ED" w14:textId="77777777" w:rsidR="00A67A2F" w:rsidRPr="0084189F" w:rsidRDefault="00A67A2F" w:rsidP="004C0239">
      <w:pPr>
        <w:pStyle w:val="ListParagraph"/>
        <w:numPr>
          <w:ilvl w:val="0"/>
          <w:numId w:val="37"/>
        </w:numPr>
        <w:ind w:left="1440"/>
        <w:rPr>
          <w:rFonts w:eastAsia="Calibri"/>
        </w:rPr>
      </w:pPr>
      <w:r w:rsidRPr="0084189F">
        <w:rPr>
          <w:rFonts w:eastAsia="Calibri"/>
        </w:rPr>
        <w:lastRenderedPageBreak/>
        <w:t xml:space="preserve">No work involving federal tax information furnished under this </w:t>
      </w:r>
      <w:r w:rsidR="00645251" w:rsidRPr="0084189F">
        <w:rPr>
          <w:color w:val="000000"/>
        </w:rPr>
        <w:t>Contract</w:t>
      </w:r>
      <w:r w:rsidRPr="0084189F">
        <w:rPr>
          <w:rFonts w:eastAsia="Calibri"/>
        </w:rPr>
        <w:t xml:space="preserve"> will be subcontracted without prior written approval of the IRS;</w:t>
      </w:r>
    </w:p>
    <w:p w14:paraId="672B100F" w14:textId="77777777" w:rsidR="00A67A2F" w:rsidRPr="0084189F" w:rsidRDefault="00A67A2F" w:rsidP="004C0239">
      <w:pPr>
        <w:pStyle w:val="ListParagraph"/>
        <w:numPr>
          <w:ilvl w:val="0"/>
          <w:numId w:val="37"/>
        </w:numPr>
        <w:ind w:left="1440"/>
        <w:rPr>
          <w:rFonts w:eastAsia="Calibri"/>
        </w:rPr>
      </w:pPr>
      <w:r w:rsidRPr="0084189F">
        <w:rPr>
          <w:rFonts w:eastAsia="Calibri"/>
        </w:rPr>
        <w:t xml:space="preserve">The </w:t>
      </w:r>
      <w:r w:rsidR="00CE1324" w:rsidRPr="0084189F">
        <w:t>Contractor</w:t>
      </w:r>
      <w:r w:rsidRPr="0084189F">
        <w:rPr>
          <w:rFonts w:eastAsia="Calibri"/>
        </w:rPr>
        <w:t xml:space="preserve"> will maintain a list of employees authorized access. Such list will be provided to the agency and, upon request, to the IRS reviewing office; and</w:t>
      </w:r>
    </w:p>
    <w:p w14:paraId="7A13FBCB" w14:textId="77777777" w:rsidR="00A67A2F" w:rsidRPr="0084189F" w:rsidRDefault="00A67A2F" w:rsidP="004C0239">
      <w:pPr>
        <w:pStyle w:val="ListParagraph"/>
        <w:numPr>
          <w:ilvl w:val="0"/>
          <w:numId w:val="37"/>
        </w:numPr>
        <w:ind w:left="1440"/>
        <w:rPr>
          <w:rFonts w:eastAsia="Calibri"/>
        </w:rPr>
      </w:pPr>
      <w:r w:rsidRPr="0084189F">
        <w:rPr>
          <w:rFonts w:eastAsia="Calibri"/>
        </w:rPr>
        <w:t xml:space="preserve">The agency will have the right to void this </w:t>
      </w:r>
      <w:r w:rsidR="00645251" w:rsidRPr="0084189F">
        <w:rPr>
          <w:color w:val="000000"/>
        </w:rPr>
        <w:t>Contract</w:t>
      </w:r>
      <w:r w:rsidRPr="0084189F">
        <w:rPr>
          <w:rFonts w:eastAsia="Calibri"/>
        </w:rPr>
        <w:t xml:space="preserve"> if the </w:t>
      </w:r>
      <w:r w:rsidR="00CE1324" w:rsidRPr="0084189F">
        <w:t>Contractor</w:t>
      </w:r>
      <w:r w:rsidRPr="0084189F">
        <w:rPr>
          <w:rFonts w:eastAsia="Calibri"/>
        </w:rPr>
        <w:t xml:space="preserve"> fails to provide the safeguards described above.</w:t>
      </w:r>
    </w:p>
    <w:p w14:paraId="6BAF8D9C" w14:textId="77777777" w:rsidR="00A67A2F" w:rsidRPr="0084189F" w:rsidRDefault="00A67A2F" w:rsidP="00864DD2">
      <w:pPr>
        <w:spacing w:after="0"/>
        <w:rPr>
          <w:rFonts w:cstheme="minorHAnsi"/>
          <w:szCs w:val="20"/>
        </w:rPr>
      </w:pPr>
    </w:p>
    <w:p w14:paraId="48D8850B" w14:textId="77777777" w:rsidR="00A67A2F" w:rsidRPr="00655702" w:rsidRDefault="004621BA" w:rsidP="00864DD2">
      <w:pPr>
        <w:spacing w:after="0"/>
        <w:ind w:left="1080" w:hanging="360"/>
        <w:rPr>
          <w:rFonts w:cstheme="minorHAnsi"/>
          <w:szCs w:val="20"/>
        </w:rPr>
      </w:pPr>
      <w:r w:rsidRPr="00655702">
        <w:rPr>
          <w:rFonts w:cstheme="minorHAnsi"/>
          <w:szCs w:val="20"/>
        </w:rPr>
        <w:t>B</w:t>
      </w:r>
      <w:r w:rsidR="00A67A2F" w:rsidRPr="00655702">
        <w:rPr>
          <w:rFonts w:cstheme="minorHAnsi"/>
          <w:szCs w:val="20"/>
        </w:rPr>
        <w:t>.</w:t>
      </w:r>
      <w:r w:rsidR="00A67A2F" w:rsidRPr="00655702">
        <w:rPr>
          <w:rFonts w:cstheme="minorHAnsi"/>
          <w:szCs w:val="20"/>
        </w:rPr>
        <w:tab/>
        <w:t>CRIMINAL/CIVIL SANCTIONS</w:t>
      </w:r>
    </w:p>
    <w:p w14:paraId="3574DC13" w14:textId="77777777" w:rsidR="00A67A2F" w:rsidRPr="0084189F" w:rsidRDefault="00A67A2F" w:rsidP="004C0239">
      <w:pPr>
        <w:pStyle w:val="ListParagraph"/>
        <w:numPr>
          <w:ilvl w:val="0"/>
          <w:numId w:val="38"/>
        </w:numPr>
        <w:ind w:left="1440"/>
        <w:rPr>
          <w:rFonts w:eastAsia="Calibri"/>
        </w:rPr>
      </w:pPr>
      <w:r w:rsidRPr="0084189F">
        <w:rPr>
          <w:rFonts w:eastAsia="Calibri"/>
        </w:rPr>
        <w:t>Each officer or employee of any person to whom returns or return information is or may be disclosed will be notified in writing by such person that returns or return information disclosed to such officer or employee can be used only for a purpose and to the extent authorized herein, and that further disclosure of any such returns or return information for a purpose or to an extent unauthorized herein constitutes a felony punishable upon conviction by a fine of as much as $5,000 or imprisonment for as long as five (5) years’, or both, together with the costs of prosecution. Such person shall also notify each such officer and employee that any such unauthorized further disclosure of returns or return information may also result in an award of civil damages against the officer or employee in an amount not less than $1,000 with respect to each instance of unauthorized disclosure.  These penalties are prescribed by IRC sections 7213 and 7431 and set forth at 26 CFR 301.6103(n)-1;</w:t>
      </w:r>
    </w:p>
    <w:p w14:paraId="5F2BA003" w14:textId="77777777" w:rsidR="00A67A2F" w:rsidRPr="0084189F" w:rsidRDefault="00A67A2F" w:rsidP="004C0239">
      <w:pPr>
        <w:pStyle w:val="ListParagraph"/>
        <w:numPr>
          <w:ilvl w:val="0"/>
          <w:numId w:val="38"/>
        </w:numPr>
        <w:ind w:left="1440"/>
        <w:rPr>
          <w:rFonts w:eastAsia="Calibri"/>
        </w:rPr>
      </w:pPr>
      <w:r w:rsidRPr="0084189F">
        <w:rPr>
          <w:rFonts w:eastAsia="Calibri"/>
        </w:rPr>
        <w:t xml:space="preserve">Each officer or employee of any person to whom returns or return information is or may be disclosed shall be notified in writing by such person that any return or return information made available in any format shall be used only for the purpose of carrying out the provisions of this </w:t>
      </w:r>
      <w:r w:rsidR="00645251" w:rsidRPr="0084189F">
        <w:rPr>
          <w:color w:val="000000"/>
        </w:rPr>
        <w:t>Contract</w:t>
      </w:r>
      <w:r w:rsidRPr="0084189F">
        <w:rPr>
          <w:rFonts w:eastAsia="Calibri"/>
        </w:rPr>
        <w:t xml:space="preserve">  Information contained in such material shall be treated as confidential and shall not be divulged or made known in any manner to any person except as may be necessary in the performance of this </w:t>
      </w:r>
      <w:r w:rsidR="00645251" w:rsidRPr="0084189F">
        <w:rPr>
          <w:color w:val="000000"/>
        </w:rPr>
        <w:t>Contract</w:t>
      </w:r>
      <w:r w:rsidRPr="0084189F">
        <w:rPr>
          <w:rFonts w:eastAsia="Calibri"/>
        </w:rPr>
        <w:t>  Inspection by or disclosure to anyone without an official need to know constitutes a criminal misdemeanor punishable upon conviction by a fine of as much as $1,000 or imprisonment for as long as one (1) year, or both, together with the costs of prosecution.  Such person shall also notify each such officer and employee that any such unauthorized inspection or disclosure of returns or return information may also result in an award of civil damages against the officer or employee [United States for federal employees] in an amount equal to the sum of the greater of $1,000 for each act of unauthorized inspection or disclosure with respect to which such defendant is found liable or the sum of the actual damages sustained by the plaintiff as a result of such unauthorized inspection or disclosure plus in the case of a willful inspection or disclosure which is the result of gross negligence, punitive damages, plus the costs of the action. These penalties are prescribed by IRC section 7213A and 7431;</w:t>
      </w:r>
    </w:p>
    <w:p w14:paraId="27A68E80" w14:textId="77777777" w:rsidR="00A67A2F" w:rsidRPr="0084189F" w:rsidRDefault="00A67A2F" w:rsidP="004C0239">
      <w:pPr>
        <w:pStyle w:val="ListParagraph"/>
        <w:numPr>
          <w:ilvl w:val="0"/>
          <w:numId w:val="38"/>
        </w:numPr>
        <w:ind w:left="1440"/>
        <w:rPr>
          <w:rFonts w:eastAsia="Calibri"/>
        </w:rPr>
      </w:pPr>
      <w:r w:rsidRPr="0084189F">
        <w:rPr>
          <w:rFonts w:eastAsia="Calibri"/>
        </w:rPr>
        <w:t xml:space="preserve">Additionally, it is incumbent upon the </w:t>
      </w:r>
      <w:r w:rsidR="00CE1324" w:rsidRPr="0084189F">
        <w:t>Contractor</w:t>
      </w:r>
      <w:r w:rsidRPr="0084189F">
        <w:rPr>
          <w:rFonts w:eastAsia="Calibri"/>
        </w:rPr>
        <w:t xml:space="preserve"> to inform its officers and employees of the penalties for improper disclosure imposed by the Privacy Act of 1974, 5 U.S.C. 552a.  Specifically, 5 U.S.C. 552a(i)(1), which is made applicable to Contractors by 5 U.S.C. 552a(m)(1), provides that any officer or employee of a </w:t>
      </w:r>
      <w:r w:rsidR="00CE1324" w:rsidRPr="0084189F">
        <w:t>Contractor</w:t>
      </w:r>
      <w:r w:rsidRPr="0084189F">
        <w:rPr>
          <w:rFonts w:eastAsia="Calibri"/>
        </w:rPr>
        <w:t>,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prohibited, willfully discloses the material in any manner to any person or agency not entitled to receive it, shall be guilty of a misdemeanor and fined not more than $5,000; and</w:t>
      </w:r>
    </w:p>
    <w:p w14:paraId="3BB57E32" w14:textId="77777777" w:rsidR="00A67A2F" w:rsidRPr="0084189F" w:rsidRDefault="00A67A2F" w:rsidP="004C0239">
      <w:pPr>
        <w:pStyle w:val="ListParagraph"/>
        <w:numPr>
          <w:ilvl w:val="0"/>
          <w:numId w:val="38"/>
        </w:numPr>
        <w:ind w:left="1440"/>
        <w:rPr>
          <w:rFonts w:eastAsia="Calibri"/>
        </w:rPr>
      </w:pPr>
      <w:r w:rsidRPr="0084189F">
        <w:rPr>
          <w:rFonts w:eastAsia="Calibri"/>
        </w:rPr>
        <w:t xml:space="preserve">Granting a </w:t>
      </w:r>
      <w:r w:rsidR="00CE1324" w:rsidRPr="0084189F">
        <w:t>Contractor</w:t>
      </w:r>
      <w:r w:rsidRPr="0084189F">
        <w:rPr>
          <w:rFonts w:eastAsia="Calibri"/>
        </w:rPr>
        <w:t xml:space="preserve"> access to </w:t>
      </w:r>
      <w:r w:rsidR="00742DFB">
        <w:rPr>
          <w:rFonts w:eastAsia="Calibri"/>
        </w:rPr>
        <w:t xml:space="preserve">Federal Tax Information (FTI) </w:t>
      </w:r>
      <w:r w:rsidRPr="0084189F">
        <w:rPr>
          <w:rFonts w:eastAsia="Calibri"/>
        </w:rPr>
        <w:t xml:space="preserve">must be preceded by certifying that each individual understands the agency’s security policy and procedures for safeguarding IRS information.  Contractors must maintain </w:t>
      </w:r>
      <w:r w:rsidR="00742DFB">
        <w:rPr>
          <w:rFonts w:eastAsia="Calibri"/>
        </w:rPr>
        <w:t xml:space="preserve">their </w:t>
      </w:r>
      <w:r w:rsidRPr="0084189F">
        <w:rPr>
          <w:rFonts w:eastAsia="Calibri"/>
        </w:rPr>
        <w:t>authorization to access FTI through annual recertification</w:t>
      </w:r>
      <w:r w:rsidR="00742DFB">
        <w:rPr>
          <w:rFonts w:eastAsia="Calibri"/>
        </w:rPr>
        <w:t xml:space="preserve"> per IRS Publication 1075</w:t>
      </w:r>
      <w:r w:rsidRPr="0084189F">
        <w:rPr>
          <w:rFonts w:eastAsia="Calibri"/>
        </w:rPr>
        <w:t>.  The initial certification and recertification must be documented and placed in the agency's files for review. As part of the certification and at least annually afterwards, Contractors should be advised of the provisions of IRC Sections 7431, 7213, and 7213A (see Exhibit 6</w:t>
      </w:r>
      <w:r w:rsidR="00742DFB">
        <w:rPr>
          <w:rFonts w:eastAsia="Calibri"/>
        </w:rPr>
        <w:t xml:space="preserve"> of IRS Publication 1075</w:t>
      </w:r>
      <w:r w:rsidRPr="0084189F">
        <w:rPr>
          <w:rFonts w:eastAsia="Calibri"/>
        </w:rPr>
        <w:t>, IRC Sec. 7431 Civil Damages for Unauthorized Disclosure of Returns and Return Information and Exhibit 5, IRC Sec. 7213 Unauthorized Disclosure of Information). The training provided before the initial certification and annually thereafter must also cover the incident response policy and procedure for reporting unauthorized disc</w:t>
      </w:r>
      <w:r w:rsidR="00EF20F0">
        <w:rPr>
          <w:rFonts w:eastAsia="Calibri"/>
        </w:rPr>
        <w:t xml:space="preserve">losures and data breaches. </w:t>
      </w:r>
      <w:r w:rsidRPr="0084189F">
        <w:rPr>
          <w:rFonts w:eastAsia="Calibri"/>
        </w:rPr>
        <w:t xml:space="preserve">For both the initial certification and the annual certification, the </w:t>
      </w:r>
      <w:r w:rsidR="00CE1324" w:rsidRPr="0084189F">
        <w:t>Contractor</w:t>
      </w:r>
      <w:r w:rsidRPr="0084189F">
        <w:rPr>
          <w:rFonts w:eastAsia="Calibri"/>
        </w:rPr>
        <w:t xml:space="preserve"> should sign, either with ink or electronic signature, a confidentiality statement certifying its understanding of the security requirements.</w:t>
      </w:r>
    </w:p>
    <w:p w14:paraId="3CB718C2" w14:textId="77777777" w:rsidR="00A67A2F" w:rsidRPr="0084189F" w:rsidRDefault="00A67A2F" w:rsidP="00864DD2">
      <w:pPr>
        <w:spacing w:after="0"/>
        <w:rPr>
          <w:rFonts w:cstheme="minorHAnsi"/>
          <w:szCs w:val="20"/>
        </w:rPr>
      </w:pPr>
    </w:p>
    <w:p w14:paraId="573DA716" w14:textId="77777777" w:rsidR="00A67A2F" w:rsidRPr="00655702" w:rsidRDefault="004621BA" w:rsidP="00864DD2">
      <w:pPr>
        <w:spacing w:after="0"/>
        <w:ind w:left="1080" w:hanging="360"/>
        <w:rPr>
          <w:rFonts w:cstheme="minorHAnsi"/>
          <w:szCs w:val="20"/>
        </w:rPr>
      </w:pPr>
      <w:r w:rsidRPr="00655702">
        <w:rPr>
          <w:rFonts w:cstheme="minorHAnsi"/>
          <w:szCs w:val="20"/>
        </w:rPr>
        <w:t>C</w:t>
      </w:r>
      <w:r w:rsidR="00655702">
        <w:rPr>
          <w:rFonts w:cstheme="minorHAnsi"/>
          <w:szCs w:val="20"/>
        </w:rPr>
        <w:t>.</w:t>
      </w:r>
      <w:r w:rsidR="00655702">
        <w:rPr>
          <w:rFonts w:cstheme="minorHAnsi"/>
          <w:szCs w:val="20"/>
        </w:rPr>
        <w:tab/>
        <w:t>INSPECTION</w:t>
      </w:r>
    </w:p>
    <w:p w14:paraId="733FE44F" w14:textId="77777777" w:rsidR="00A67A2F" w:rsidRPr="0084189F" w:rsidRDefault="00A67A2F" w:rsidP="00864DD2">
      <w:pPr>
        <w:spacing w:after="0"/>
        <w:ind w:left="1080"/>
        <w:rPr>
          <w:rFonts w:cstheme="minorHAnsi"/>
          <w:szCs w:val="20"/>
        </w:rPr>
      </w:pPr>
      <w:r w:rsidRPr="0084189F">
        <w:rPr>
          <w:rFonts w:cstheme="minorHAnsi"/>
          <w:szCs w:val="20"/>
        </w:rPr>
        <w:t xml:space="preserve">The IRS and the Agency shall have the right to send its officers and employees into the offices and plants of the </w:t>
      </w:r>
      <w:r w:rsidR="00CE1324" w:rsidRPr="0084189F">
        <w:rPr>
          <w:rFonts w:cstheme="minorHAnsi"/>
          <w:szCs w:val="20"/>
        </w:rPr>
        <w:t>Contractor</w:t>
      </w:r>
      <w:r w:rsidRPr="0084189F">
        <w:rPr>
          <w:rFonts w:cstheme="minorHAnsi"/>
          <w:szCs w:val="20"/>
        </w:rPr>
        <w:t xml:space="preserve"> for inspection of the facilities and operations provided for the performance of any work under this </w:t>
      </w:r>
      <w:r w:rsidR="00645251" w:rsidRPr="0084189F">
        <w:rPr>
          <w:rFonts w:cstheme="minorHAnsi"/>
          <w:color w:val="000000"/>
          <w:szCs w:val="20"/>
        </w:rPr>
        <w:t>Contract</w:t>
      </w:r>
      <w:r w:rsidRPr="0084189F">
        <w:rPr>
          <w:rFonts w:cstheme="minorHAnsi"/>
          <w:szCs w:val="20"/>
        </w:rPr>
        <w:t xml:space="preserve"> On the basis of such inspection, specific measures may be required in cases where the </w:t>
      </w:r>
      <w:r w:rsidR="00CE1324" w:rsidRPr="0084189F">
        <w:rPr>
          <w:rFonts w:cstheme="minorHAnsi"/>
          <w:szCs w:val="20"/>
        </w:rPr>
        <w:t>Contractor</w:t>
      </w:r>
      <w:r w:rsidRPr="0084189F">
        <w:rPr>
          <w:rFonts w:cstheme="minorHAnsi"/>
          <w:szCs w:val="20"/>
        </w:rPr>
        <w:t xml:space="preserve"> is found to be noncompliant with </w:t>
      </w:r>
      <w:r w:rsidR="00645251" w:rsidRPr="0084189F">
        <w:rPr>
          <w:rFonts w:cstheme="minorHAnsi"/>
          <w:color w:val="000000"/>
          <w:szCs w:val="20"/>
        </w:rPr>
        <w:t>Contract</w:t>
      </w:r>
      <w:r w:rsidRPr="0084189F">
        <w:rPr>
          <w:rFonts w:cstheme="minorHAnsi"/>
          <w:szCs w:val="20"/>
        </w:rPr>
        <w:t xml:space="preserve"> safeguards.</w:t>
      </w:r>
    </w:p>
    <w:p w14:paraId="7526AB6C" w14:textId="77777777" w:rsidR="00A67A2F" w:rsidRPr="0084189F" w:rsidRDefault="00A67A2F" w:rsidP="0084189F">
      <w:pPr>
        <w:spacing w:after="0"/>
        <w:rPr>
          <w:rFonts w:cstheme="minorHAnsi"/>
          <w:szCs w:val="20"/>
        </w:rPr>
      </w:pPr>
    </w:p>
    <w:p w14:paraId="678B50D5" w14:textId="77777777" w:rsidR="00FE1904" w:rsidRPr="0084189F" w:rsidRDefault="00FE1904" w:rsidP="0084189F">
      <w:pPr>
        <w:spacing w:after="0"/>
        <w:rPr>
          <w:szCs w:val="20"/>
        </w:rPr>
      </w:pPr>
      <w:r w:rsidRPr="0084189F">
        <w:rPr>
          <w:szCs w:val="20"/>
        </w:rPr>
        <w:br w:type="page"/>
      </w:r>
    </w:p>
    <w:p w14:paraId="66A8EC4B" w14:textId="77777777" w:rsidR="007C2018" w:rsidRPr="0084189F" w:rsidRDefault="00C13CFC" w:rsidP="009D0455">
      <w:pPr>
        <w:pStyle w:val="Heading1"/>
      </w:pPr>
      <w:bookmarkStart w:id="346" w:name="_4.4.1.1_Ownership_Disclosure"/>
      <w:bookmarkStart w:id="347" w:name="_4.4.1.1_Signatory_page"/>
      <w:bookmarkStart w:id="348" w:name="_4.4.2.3_Contract_Schedule"/>
      <w:bookmarkStart w:id="349" w:name="_4.4.2.4_mobilization_and"/>
      <w:bookmarkStart w:id="350" w:name="_Toc208586417"/>
      <w:bookmarkEnd w:id="346"/>
      <w:bookmarkEnd w:id="347"/>
      <w:bookmarkEnd w:id="348"/>
      <w:bookmarkEnd w:id="349"/>
      <w:r w:rsidRPr="0084189F">
        <w:lastRenderedPageBreak/>
        <w:t>MODIFICATIONS TO THE STATE OF NEW JERSEY STANDARD TERMS AND CONDITIONS</w:t>
      </w:r>
      <w:bookmarkStart w:id="351" w:name="_GoBack"/>
      <w:bookmarkEnd w:id="350"/>
      <w:bookmarkEnd w:id="351"/>
    </w:p>
    <w:p w14:paraId="22E806BB" w14:textId="0C3E1655" w:rsidR="00DC18A4" w:rsidRPr="0084189F" w:rsidRDefault="00DC18A4" w:rsidP="00DC18A4">
      <w:pPr>
        <w:spacing w:after="0"/>
        <w:rPr>
          <w:szCs w:val="20"/>
        </w:rPr>
      </w:pPr>
    </w:p>
    <w:p w14:paraId="3A56EEFA" w14:textId="77777777" w:rsidR="00DC18A4" w:rsidRPr="0084189F" w:rsidRDefault="00DC18A4" w:rsidP="00DC18A4">
      <w:pPr>
        <w:pStyle w:val="Heading2"/>
      </w:pPr>
      <w:bookmarkStart w:id="352" w:name="_Toc179959361"/>
      <w:bookmarkStart w:id="353" w:name="_Toc208586418"/>
      <w:r w:rsidRPr="0084189F">
        <w:t>INDEMNIFICATION</w:t>
      </w:r>
      <w:bookmarkEnd w:id="352"/>
      <w:bookmarkEnd w:id="353"/>
    </w:p>
    <w:p w14:paraId="03078A47" w14:textId="77777777" w:rsidR="00DC18A4" w:rsidRPr="0084189F" w:rsidRDefault="00DC18A4" w:rsidP="00DC18A4">
      <w:pPr>
        <w:spacing w:after="0"/>
        <w:rPr>
          <w:szCs w:val="20"/>
        </w:rPr>
      </w:pPr>
      <w:r w:rsidRPr="0084189F">
        <w:rPr>
          <w:szCs w:val="20"/>
        </w:rPr>
        <w:t>Section 4.1 of the SSTC is deleted in its entirety and replaced with the following:</w:t>
      </w:r>
    </w:p>
    <w:p w14:paraId="53506D21" w14:textId="77777777" w:rsidR="00DC18A4" w:rsidRPr="0084189F" w:rsidRDefault="00DC18A4" w:rsidP="00DC18A4">
      <w:pPr>
        <w:spacing w:after="0"/>
        <w:rPr>
          <w:szCs w:val="20"/>
        </w:rPr>
      </w:pPr>
    </w:p>
    <w:p w14:paraId="4F7772B1" w14:textId="77777777" w:rsidR="00DC18A4" w:rsidRPr="0084189F" w:rsidRDefault="00DC18A4" w:rsidP="00DC18A4">
      <w:pPr>
        <w:spacing w:after="0"/>
        <w:rPr>
          <w:szCs w:val="20"/>
        </w:rPr>
      </w:pPr>
      <w:r w:rsidRPr="0084189F">
        <w:rPr>
          <w:b/>
          <w:szCs w:val="20"/>
        </w:rPr>
        <w:t>4.1 INDEMNIFICATION</w:t>
      </w:r>
    </w:p>
    <w:p w14:paraId="3477C9C4" w14:textId="77777777" w:rsidR="00DC18A4" w:rsidRPr="00BF1D97" w:rsidRDefault="00DC18A4" w:rsidP="00DC18A4">
      <w:pPr>
        <w:spacing w:after="0"/>
        <w:rPr>
          <w:rFonts w:cstheme="minorHAnsi"/>
          <w:szCs w:val="20"/>
        </w:rPr>
      </w:pPr>
      <w:r w:rsidRPr="00BF1D97">
        <w:rPr>
          <w:rFonts w:cstheme="minorHAnsi"/>
          <w:szCs w:val="20"/>
        </w:rPr>
        <w:t>The Contractor’s liability to the State and its employees in third party suits shall be as follows:</w:t>
      </w:r>
    </w:p>
    <w:p w14:paraId="72843965" w14:textId="77777777" w:rsidR="00DC18A4" w:rsidRPr="00BF1D97" w:rsidRDefault="00DC18A4" w:rsidP="00DC18A4">
      <w:pPr>
        <w:pStyle w:val="ListParagraph"/>
        <w:numPr>
          <w:ilvl w:val="0"/>
          <w:numId w:val="51"/>
        </w:numPr>
      </w:pPr>
      <w:r w:rsidRPr="00BF1D97">
        <w:t>The Contractor shall assume all risk of and responsibility for, and agrees to indemnify, defend, and save harmless the State and its officers, agents, servants and employees, from and against any and all third party claims, demands, suits, actions, recoveries, judgments and costs and expenses in connection therewith:</w:t>
      </w:r>
    </w:p>
    <w:p w14:paraId="559AC5AF" w14:textId="77777777" w:rsidR="00DC18A4" w:rsidRPr="00BF1D97" w:rsidRDefault="00DC18A4" w:rsidP="00DC18A4">
      <w:pPr>
        <w:pStyle w:val="ListParagraph"/>
        <w:numPr>
          <w:ilvl w:val="2"/>
          <w:numId w:val="52"/>
        </w:numPr>
        <w:ind w:left="1440" w:hanging="360"/>
      </w:pPr>
      <w:r w:rsidRPr="00BF1D97">
        <w:t xml:space="preserve">For or on account of the loss of life, property or injury or damage to the person, body or property of any person or persons whatsoever, which shall arise from or result directly or indirectly from the work and/or products supplied under this </w:t>
      </w:r>
      <w:r w:rsidRPr="00BF1D97">
        <w:rPr>
          <w:color w:val="000000"/>
        </w:rPr>
        <w:t>Contract</w:t>
      </w:r>
      <w:r w:rsidRPr="00BF1D97">
        <w:t xml:space="preserve"> or the order; and</w:t>
      </w:r>
    </w:p>
    <w:p w14:paraId="2D9EBD4A" w14:textId="77777777" w:rsidR="00DC18A4" w:rsidRPr="00BF1D97" w:rsidRDefault="00DC18A4" w:rsidP="00DC18A4">
      <w:pPr>
        <w:pStyle w:val="ListParagraph"/>
        <w:numPr>
          <w:ilvl w:val="2"/>
          <w:numId w:val="52"/>
        </w:numPr>
        <w:ind w:left="1440" w:hanging="360"/>
      </w:pPr>
      <w:r w:rsidRPr="00BF1D97">
        <w:t xml:space="preserve">For or on account of the use of any patent, copyright, trademark, trade secret or other proprietary right of any copyrighted or uncopyrighted composition, secret process, patented or unpatented invention, article or appliance (“Intellectual Property Rights”) furnished or used in the performance of this </w:t>
      </w:r>
      <w:r w:rsidRPr="00BF1D97">
        <w:rPr>
          <w:color w:val="000000"/>
        </w:rPr>
        <w:t>Contract</w:t>
      </w:r>
      <w:r w:rsidRPr="00BF1D97">
        <w:t>; and</w:t>
      </w:r>
    </w:p>
    <w:p w14:paraId="3DD09D3E" w14:textId="77777777" w:rsidR="00DC18A4" w:rsidRPr="00BF1D97" w:rsidRDefault="00DC18A4" w:rsidP="00DC18A4">
      <w:pPr>
        <w:pStyle w:val="ListParagraph"/>
        <w:numPr>
          <w:ilvl w:val="2"/>
          <w:numId w:val="52"/>
        </w:numPr>
        <w:ind w:left="1440" w:hanging="360"/>
      </w:pPr>
      <w:r w:rsidRPr="00BF1D97">
        <w:t xml:space="preserve">The Contractor’s indemnification and liability under subsection (A) is not limited by, but is in addition to the insurance obligations.  </w:t>
      </w:r>
    </w:p>
    <w:p w14:paraId="072D39CE" w14:textId="77777777" w:rsidR="00DC18A4" w:rsidRPr="00BF1D97" w:rsidRDefault="00DC18A4" w:rsidP="00DC18A4">
      <w:pPr>
        <w:pStyle w:val="ListParagraph"/>
        <w:numPr>
          <w:ilvl w:val="0"/>
          <w:numId w:val="51"/>
        </w:numPr>
      </w:pPr>
      <w:r w:rsidRPr="00BF1D97">
        <w:t xml:space="preserve">In the event of a claim or suit involving third-party Intellectual Property Rights, the Contractor, at its option, may: </w:t>
      </w:r>
    </w:p>
    <w:p w14:paraId="6D0F44FD" w14:textId="77777777" w:rsidR="00DC18A4" w:rsidRPr="00BF1D97" w:rsidRDefault="00DC18A4" w:rsidP="00DC18A4">
      <w:pPr>
        <w:pStyle w:val="ListParagraph"/>
        <w:numPr>
          <w:ilvl w:val="0"/>
          <w:numId w:val="53"/>
        </w:numPr>
        <w:ind w:left="1440"/>
      </w:pPr>
      <w:r w:rsidRPr="00BF1D97">
        <w:t xml:space="preserve">procure for the State the legal right to continue the use of the product; </w:t>
      </w:r>
    </w:p>
    <w:p w14:paraId="7DD67DBD" w14:textId="77777777" w:rsidR="00DC18A4" w:rsidRPr="00BF1D97" w:rsidRDefault="00DC18A4" w:rsidP="00DC18A4">
      <w:pPr>
        <w:pStyle w:val="ListParagraph"/>
        <w:numPr>
          <w:ilvl w:val="0"/>
          <w:numId w:val="53"/>
        </w:numPr>
        <w:ind w:left="1440"/>
      </w:pPr>
      <w:r w:rsidRPr="00BF1D97">
        <w:t xml:space="preserve">replace or modify the product to provide a non-infringing product that is the functional equivalent; or </w:t>
      </w:r>
    </w:p>
    <w:p w14:paraId="28A2C827" w14:textId="77777777" w:rsidR="00DC18A4" w:rsidRPr="00BF1D97" w:rsidRDefault="00DC18A4" w:rsidP="00DC18A4">
      <w:pPr>
        <w:pStyle w:val="ListParagraph"/>
        <w:numPr>
          <w:ilvl w:val="0"/>
          <w:numId w:val="53"/>
        </w:numPr>
        <w:ind w:left="1440"/>
      </w:pPr>
      <w:r>
        <w:t xml:space="preserve">in the event that the Contractor cannot do (1) or (2) </w:t>
      </w:r>
      <w:r w:rsidRPr="00BF1D97">
        <w:t xml:space="preserve">refund the purchase price less a reasonable allowance for use that is agreed to by both parties.  </w:t>
      </w:r>
    </w:p>
    <w:p w14:paraId="07E549D4" w14:textId="77777777" w:rsidR="00DC18A4" w:rsidRPr="00BF1D97" w:rsidRDefault="00DC18A4" w:rsidP="00DC18A4">
      <w:pPr>
        <w:pStyle w:val="ListParagraph"/>
        <w:numPr>
          <w:ilvl w:val="0"/>
          <w:numId w:val="51"/>
        </w:numPr>
      </w:pPr>
      <w:r w:rsidRPr="00BF1D97">
        <w:t>The State will:</w:t>
      </w:r>
    </w:p>
    <w:p w14:paraId="024DEC56" w14:textId="77777777" w:rsidR="00DC18A4" w:rsidRPr="00BF1D97" w:rsidRDefault="00DC18A4" w:rsidP="00DC18A4">
      <w:pPr>
        <w:pStyle w:val="ListParagraph"/>
        <w:numPr>
          <w:ilvl w:val="0"/>
          <w:numId w:val="54"/>
        </w:numPr>
        <w:ind w:left="1440"/>
      </w:pPr>
      <w:r w:rsidRPr="00BF1D97">
        <w:t xml:space="preserve">promptly notify Contractor in writing of the claim or suit; </w:t>
      </w:r>
    </w:p>
    <w:p w14:paraId="02705A11" w14:textId="77777777" w:rsidR="00DC18A4" w:rsidRPr="00BF1D97" w:rsidRDefault="00DC18A4" w:rsidP="00DC18A4">
      <w:pPr>
        <w:pStyle w:val="ListParagraph"/>
        <w:numPr>
          <w:ilvl w:val="0"/>
          <w:numId w:val="54"/>
        </w:numPr>
        <w:ind w:left="1440"/>
      </w:pPr>
      <w:r w:rsidRPr="00BF1D97">
        <w:t>give Contractor control of the defense and settlement of any claim that is subject to Section 4.1(</w:t>
      </w:r>
      <w:r>
        <w:t>A</w:t>
      </w:r>
      <w:r w:rsidRPr="00BF1D97">
        <w:t xml:space="preserve">); provided; however, that the State must approve any settlement of the alleged claim, which approval shall not be unreasonably withheld. The State may observe the proceedings relating to the alleged claim and confer with the Contractor at its expense. </w:t>
      </w:r>
    </w:p>
    <w:p w14:paraId="2B3BE1D8" w14:textId="77777777" w:rsidR="00DC18A4" w:rsidRPr="00BF1D97" w:rsidRDefault="00DC18A4" w:rsidP="00DC18A4">
      <w:pPr>
        <w:pStyle w:val="ListParagraph"/>
        <w:numPr>
          <w:ilvl w:val="0"/>
          <w:numId w:val="51"/>
        </w:numPr>
      </w:pPr>
      <w:r w:rsidRPr="00BF1D97">
        <w:t xml:space="preserve">Notwithstanding the foregoing, Contractor has no obligation or liability for any claim or suit concerning third-party Intellectual Property Rights arising from: </w:t>
      </w:r>
    </w:p>
    <w:p w14:paraId="3353F7A1" w14:textId="77777777" w:rsidR="00DC18A4" w:rsidRPr="00BF1D97" w:rsidRDefault="00DC18A4" w:rsidP="00DC18A4">
      <w:pPr>
        <w:pStyle w:val="ListParagraph"/>
        <w:numPr>
          <w:ilvl w:val="0"/>
          <w:numId w:val="55"/>
        </w:numPr>
        <w:ind w:left="1440"/>
      </w:pPr>
      <w:r w:rsidRPr="00BF1D97">
        <w:t xml:space="preserve">the State’s unauthorized combination, operation, or use of a product supplied under this </w:t>
      </w:r>
      <w:r w:rsidRPr="00BF1D97">
        <w:rPr>
          <w:color w:val="000000"/>
        </w:rPr>
        <w:t>Contract</w:t>
      </w:r>
      <w:r w:rsidRPr="00BF1D97">
        <w:t xml:space="preserve"> with any product, device, or Software not supplied by Contractor; </w:t>
      </w:r>
    </w:p>
    <w:p w14:paraId="374F975B" w14:textId="77777777" w:rsidR="00DC18A4" w:rsidRPr="00BF1D97" w:rsidRDefault="00DC18A4" w:rsidP="00DC18A4">
      <w:pPr>
        <w:pStyle w:val="ListParagraph"/>
        <w:numPr>
          <w:ilvl w:val="0"/>
          <w:numId w:val="55"/>
        </w:numPr>
        <w:ind w:left="1440"/>
      </w:pPr>
      <w:r w:rsidRPr="00BF1D97">
        <w:t xml:space="preserve">the State’s unauthorized alteration or modification of any product supplied under this </w:t>
      </w:r>
      <w:r w:rsidRPr="00BF1D97">
        <w:rPr>
          <w:color w:val="000000"/>
        </w:rPr>
        <w:t>Contract</w:t>
      </w:r>
      <w:r w:rsidRPr="00BF1D97">
        <w:t xml:space="preserve">; </w:t>
      </w:r>
    </w:p>
    <w:p w14:paraId="036E5CEC" w14:textId="77777777" w:rsidR="00DC18A4" w:rsidRPr="00BF1D97" w:rsidRDefault="00DC18A4" w:rsidP="00DC18A4">
      <w:pPr>
        <w:pStyle w:val="ListParagraph"/>
        <w:numPr>
          <w:ilvl w:val="0"/>
          <w:numId w:val="55"/>
        </w:numPr>
        <w:ind w:left="1440"/>
      </w:pPr>
      <w:r w:rsidRPr="00BF1D97">
        <w:t xml:space="preserve">the Contractor’s compliance with the State’s designs, specifications, requests, or instructions, provided that if the State provides Contractor with such designs, specifications, requests, or instructions, Contractor reviews same and advises that such designs, specifications, requests or instructions present potential issues of patent or copyright infringement and the State nonetheless directs the Contractor to proceed with one (1) or more designs, specifications, requests or instructions that present potential issues of patent or copyright infringement; or </w:t>
      </w:r>
    </w:p>
    <w:p w14:paraId="3BEF7B90" w14:textId="77777777" w:rsidR="00DC18A4" w:rsidRPr="00BF1D97" w:rsidRDefault="00DC18A4" w:rsidP="00DC18A4">
      <w:pPr>
        <w:pStyle w:val="ListParagraph"/>
        <w:numPr>
          <w:ilvl w:val="0"/>
          <w:numId w:val="55"/>
        </w:numPr>
        <w:ind w:left="1440"/>
      </w:pPr>
      <w:r w:rsidRPr="00BF1D97">
        <w:t>the State’s failure to promptly implement a required update or modification to the product provided by Contractor</w:t>
      </w:r>
      <w:r>
        <w:t>.</w:t>
      </w:r>
      <w:r w:rsidRPr="00BF1D97">
        <w:t xml:space="preserve"> </w:t>
      </w:r>
    </w:p>
    <w:p w14:paraId="6D641522" w14:textId="77777777" w:rsidR="00DC18A4" w:rsidRPr="00BF1D97" w:rsidRDefault="00DC18A4" w:rsidP="00DC18A4">
      <w:pPr>
        <w:pStyle w:val="ListParagraph"/>
        <w:numPr>
          <w:ilvl w:val="0"/>
          <w:numId w:val="51"/>
        </w:numPr>
      </w:pPr>
      <w:r w:rsidRPr="00BF1D97">
        <w:t>Contractor will be relieved of its responsibilities under Subsection 4.1(</w:t>
      </w:r>
      <w:r>
        <w:t>A</w:t>
      </w:r>
      <w:r w:rsidRPr="00BF1D97">
        <w:t>)(</w:t>
      </w:r>
      <w:r>
        <w:t>1</w:t>
      </w:r>
      <w:r w:rsidRPr="00BF1D97">
        <w:t>) and (</w:t>
      </w:r>
      <w:r>
        <w:t>2</w:t>
      </w:r>
      <w:r w:rsidRPr="00BF1D97">
        <w:t xml:space="preserve">) for any claims made by an unaffiliated third party that arise solely from the actions or omissions of the State, its officers, employees or agents.  </w:t>
      </w:r>
    </w:p>
    <w:p w14:paraId="338BA0AE" w14:textId="77777777" w:rsidR="00DC18A4" w:rsidRPr="00BF1D97" w:rsidRDefault="00DC18A4" w:rsidP="00DC18A4">
      <w:pPr>
        <w:pStyle w:val="ListParagraph"/>
        <w:numPr>
          <w:ilvl w:val="0"/>
          <w:numId w:val="51"/>
        </w:numPr>
      </w:pPr>
      <w:r w:rsidRPr="00BF1D97">
        <w:t xml:space="preserve">Subject to the New Jersey Tort Claims Act (N.J.S.A. 59:1-1 </w:t>
      </w:r>
      <w:r w:rsidRPr="00074F4F">
        <w:rPr>
          <w:lang w:val="x-none"/>
        </w:rPr>
        <w:t>et seq</w:t>
      </w:r>
      <w:r w:rsidRPr="00BF1D97">
        <w:rPr>
          <w:lang w:val="x-none"/>
        </w:rPr>
        <w:t>.</w:t>
      </w:r>
      <w:r w:rsidRPr="00BF1D97">
        <w:t xml:space="preserve">), the New Jersey Contractual Liability Act (N.J.S.A. 59:13-1 </w:t>
      </w:r>
      <w:r w:rsidRPr="00BF1D97">
        <w:rPr>
          <w:lang w:val="x-none"/>
        </w:rPr>
        <w:t>et seq.</w:t>
      </w:r>
      <w:r w:rsidRPr="00BF1D97">
        <w:t>) and the appropriation and availability of funds, the State will be responsible for any cost or damage arising out of actions or inactions of the State, its employees or agents under Subsection 4.1(</w:t>
      </w:r>
      <w:r>
        <w:t>A</w:t>
      </w:r>
      <w:r w:rsidRPr="00BF1D97">
        <w:t>)(</w:t>
      </w:r>
      <w:r>
        <w:t>1</w:t>
      </w:r>
      <w:r w:rsidRPr="00BF1D97">
        <w:t>) and (</w:t>
      </w:r>
      <w:r>
        <w:t>2</w:t>
      </w:r>
      <w:r w:rsidRPr="00BF1D97">
        <w:t>) which results in an unaffiliated third party claim.  This is</w:t>
      </w:r>
      <w:r>
        <w:t xml:space="preserve"> the</w:t>
      </w:r>
      <w:r w:rsidRPr="00BF1D97">
        <w:t xml:space="preserve"> Contractor’s exclusive remedy for these claims;</w:t>
      </w:r>
    </w:p>
    <w:p w14:paraId="0E9FF946" w14:textId="77777777" w:rsidR="00DC18A4" w:rsidRPr="00BF1D97" w:rsidRDefault="00DC18A4" w:rsidP="00DC18A4">
      <w:pPr>
        <w:spacing w:after="0"/>
        <w:rPr>
          <w:rFonts w:cstheme="minorHAnsi"/>
          <w:szCs w:val="20"/>
        </w:rPr>
      </w:pPr>
    </w:p>
    <w:p w14:paraId="2A2A9F8A" w14:textId="77777777" w:rsidR="00DC18A4" w:rsidRPr="00BF1D97" w:rsidRDefault="00DC18A4" w:rsidP="00DC18A4">
      <w:pPr>
        <w:pStyle w:val="ListParagraph"/>
        <w:numPr>
          <w:ilvl w:val="0"/>
          <w:numId w:val="51"/>
        </w:numPr>
      </w:pPr>
      <w:r w:rsidRPr="00BF1D97">
        <w:t>This section states the entire obligation of Contractor and its suppliers, and the exclusive remedy of the State, in respect of any infringement or alleged infringement of any Intellectual Property Rights.  This indemnity obligation and remedy are given to the State solely for its benefit and in lieu of, and Contractor disclaims, all warranties, conditions and other terms of non-infringement or title with respect to any product; and</w:t>
      </w:r>
    </w:p>
    <w:p w14:paraId="403731F2" w14:textId="77777777" w:rsidR="00DC18A4" w:rsidRPr="00BF1D97" w:rsidRDefault="00DC18A4" w:rsidP="00DC18A4">
      <w:pPr>
        <w:pStyle w:val="ListParagraph"/>
        <w:numPr>
          <w:ilvl w:val="0"/>
          <w:numId w:val="51"/>
        </w:numPr>
      </w:pPr>
      <w:r w:rsidRPr="00BF1D97">
        <w:t>Furthermore, neither Contractor nor any attorney engaged by Contractor shall defend the claim in the name of the State of New Jersey or any Authorized Purchaser, nor purport to act as legal representative of the State of New Jersey or any Authorized Purchaser, without having provided notice to the Director of the Division of Law in the Department of Law and Public Safety and to the Director of the Division of Purchase and Property.  The State of New Jersey may, at its election and expense, assume its own defense and settlement; and</w:t>
      </w:r>
    </w:p>
    <w:p w14:paraId="2083EF53" w14:textId="77777777" w:rsidR="00DC18A4" w:rsidRPr="00BF1D97" w:rsidRDefault="00DC18A4" w:rsidP="00DC18A4">
      <w:pPr>
        <w:pStyle w:val="ListParagraph"/>
        <w:numPr>
          <w:ilvl w:val="0"/>
          <w:numId w:val="51"/>
        </w:numPr>
      </w:pPr>
      <w:r w:rsidRPr="00BF1D97">
        <w:t>The State of New Jersey will not indemnify, defend, pay or reimburse for claims or take similar actions on behalf of the Contractor.</w:t>
      </w:r>
    </w:p>
    <w:p w14:paraId="2FF84A63" w14:textId="77777777" w:rsidR="00DC18A4" w:rsidRPr="0084189F" w:rsidRDefault="00DC18A4" w:rsidP="00DC18A4">
      <w:pPr>
        <w:pStyle w:val="Heading2"/>
      </w:pPr>
      <w:bookmarkStart w:id="354" w:name="_Toc179959362"/>
      <w:bookmarkStart w:id="355" w:name="_Toc208586419"/>
      <w:r w:rsidRPr="0084189F">
        <w:lastRenderedPageBreak/>
        <w:t>INSURANCE</w:t>
      </w:r>
      <w:bookmarkEnd w:id="354"/>
      <w:bookmarkEnd w:id="355"/>
    </w:p>
    <w:p w14:paraId="209901CA" w14:textId="77777777" w:rsidR="00DC18A4" w:rsidRPr="0084189F" w:rsidRDefault="00DC18A4" w:rsidP="00DC18A4">
      <w:pPr>
        <w:pStyle w:val="Heading3"/>
      </w:pPr>
      <w:bookmarkStart w:id="356" w:name="_Toc400531536"/>
      <w:bookmarkStart w:id="357" w:name="_Toc428534007"/>
      <w:bookmarkStart w:id="358" w:name="_Toc32310729"/>
      <w:bookmarkStart w:id="359" w:name="_Toc179959363"/>
      <w:bookmarkStart w:id="360" w:name="_Toc208586420"/>
      <w:r w:rsidRPr="0084189F">
        <w:t>PROFESSIONAL LIABILITY INSURANCE</w:t>
      </w:r>
      <w:bookmarkEnd w:id="356"/>
      <w:bookmarkEnd w:id="357"/>
      <w:bookmarkEnd w:id="358"/>
      <w:bookmarkEnd w:id="359"/>
      <w:bookmarkEnd w:id="360"/>
    </w:p>
    <w:p w14:paraId="28E672B5" w14:textId="77777777" w:rsidR="00DC18A4" w:rsidRPr="0084189F" w:rsidRDefault="00DC18A4" w:rsidP="007C5FBA">
      <w:pPr>
        <w:spacing w:after="0"/>
        <w:jc w:val="both"/>
        <w:rPr>
          <w:szCs w:val="20"/>
        </w:rPr>
      </w:pPr>
      <w:r w:rsidRPr="0084189F">
        <w:rPr>
          <w:szCs w:val="20"/>
        </w:rPr>
        <w:t xml:space="preserve">Section 4.2 of the SSTC is supplemented with the following:  </w:t>
      </w:r>
    </w:p>
    <w:p w14:paraId="2BCB58CE" w14:textId="77777777" w:rsidR="00DC18A4" w:rsidRPr="0084189F" w:rsidRDefault="00DC18A4" w:rsidP="007C5FBA">
      <w:pPr>
        <w:spacing w:after="0"/>
        <w:jc w:val="both"/>
        <w:rPr>
          <w:szCs w:val="20"/>
        </w:rPr>
      </w:pPr>
    </w:p>
    <w:p w14:paraId="331AA284" w14:textId="58F14557" w:rsidR="00DC18A4" w:rsidRPr="0084189F" w:rsidRDefault="00DC18A4" w:rsidP="007C5FBA">
      <w:pPr>
        <w:spacing w:after="0"/>
        <w:jc w:val="both"/>
        <w:rPr>
          <w:szCs w:val="20"/>
        </w:rPr>
      </w:pPr>
      <w:r w:rsidRPr="0084189F">
        <w:rPr>
          <w:szCs w:val="20"/>
        </w:rPr>
        <w:t>Professional Liability Insurance:  The Contractor shall carry Errors and Omissions, Professional Liability Insurance, and/or Professional Liability Malpractice Insurance sufficient to protect the Contractor from any liability arising out</w:t>
      </w:r>
      <w:r>
        <w:rPr>
          <w:szCs w:val="20"/>
        </w:rPr>
        <w:t xml:space="preserve"> of</w:t>
      </w:r>
      <w:r w:rsidRPr="0084189F">
        <w:rPr>
          <w:szCs w:val="20"/>
        </w:rPr>
        <w:t xml:space="preserve"> the professional obligations performed pursuant to the requirements of this </w:t>
      </w:r>
      <w:r w:rsidRPr="0084189F">
        <w:rPr>
          <w:color w:val="000000"/>
          <w:szCs w:val="20"/>
        </w:rPr>
        <w:t>Contract.</w:t>
      </w:r>
      <w:r w:rsidRPr="0084189F">
        <w:rPr>
          <w:szCs w:val="20"/>
        </w:rPr>
        <w:t xml:space="preserve">  The insurance shall be in the amount of not less than </w:t>
      </w:r>
      <w:r w:rsidRPr="007C5FBA">
        <w:rPr>
          <w:szCs w:val="20"/>
        </w:rPr>
        <w:t>$</w:t>
      </w:r>
      <w:r w:rsidR="00C4793C" w:rsidRPr="007C5FBA">
        <w:rPr>
          <w:szCs w:val="20"/>
        </w:rPr>
        <w:t>3</w:t>
      </w:r>
      <w:r w:rsidRPr="007C5FBA">
        <w:rPr>
          <w:szCs w:val="20"/>
        </w:rPr>
        <w:t>,000,000</w:t>
      </w:r>
      <w:r w:rsidRPr="0084189F">
        <w:rPr>
          <w:szCs w:val="20"/>
        </w:rPr>
        <w:t xml:space="preserve"> </w:t>
      </w:r>
      <w:r>
        <w:rPr>
          <w:szCs w:val="20"/>
        </w:rPr>
        <w:t xml:space="preserve">per each occurrence, </w:t>
      </w:r>
      <w:r w:rsidRPr="0084189F">
        <w:rPr>
          <w:szCs w:val="20"/>
        </w:rPr>
        <w:t xml:space="preserve">and in such policy forms as shall be approved by the State.  If the Contractor has claims-made coverage and subsequently changes carriers during the term of this </w:t>
      </w:r>
      <w:r w:rsidRPr="0084189F">
        <w:rPr>
          <w:color w:val="000000"/>
          <w:szCs w:val="20"/>
        </w:rPr>
        <w:t>Contract</w:t>
      </w:r>
      <w:r w:rsidRPr="0084189F">
        <w:rPr>
          <w:szCs w:val="20"/>
        </w:rPr>
        <w:t>, it shall obtain from its new Errors and Omissions, Professional Liability Insurance, and/or Professional Malpractice Insurance carrier an endorsement for retroactive coverage.</w:t>
      </w:r>
    </w:p>
    <w:p w14:paraId="55952645" w14:textId="77777777" w:rsidR="00DC18A4" w:rsidRPr="0084189F" w:rsidRDefault="00DC18A4" w:rsidP="007C5FBA">
      <w:pPr>
        <w:spacing w:after="0"/>
        <w:jc w:val="both"/>
        <w:rPr>
          <w:szCs w:val="20"/>
        </w:rPr>
      </w:pPr>
    </w:p>
    <w:p w14:paraId="55EA0BCB" w14:textId="77777777" w:rsidR="00DC18A4" w:rsidRPr="0084189F" w:rsidRDefault="00DC18A4" w:rsidP="00DC18A4">
      <w:pPr>
        <w:pStyle w:val="Heading3"/>
      </w:pPr>
      <w:bookmarkStart w:id="361" w:name="_Toc32310730"/>
      <w:bookmarkStart w:id="362" w:name="_Toc179959364"/>
      <w:bookmarkStart w:id="363" w:name="_Toc208586421"/>
      <w:r w:rsidRPr="0084189F">
        <w:t>CYBER BREACH INSURANCE</w:t>
      </w:r>
      <w:bookmarkEnd w:id="361"/>
      <w:bookmarkEnd w:id="362"/>
      <w:bookmarkEnd w:id="363"/>
    </w:p>
    <w:p w14:paraId="0ED345B6" w14:textId="77777777" w:rsidR="00DC18A4" w:rsidRPr="0084189F" w:rsidRDefault="00DC18A4" w:rsidP="007C5FBA">
      <w:pPr>
        <w:spacing w:after="0"/>
        <w:jc w:val="both"/>
        <w:rPr>
          <w:szCs w:val="20"/>
        </w:rPr>
      </w:pPr>
      <w:r w:rsidRPr="0084189F">
        <w:rPr>
          <w:szCs w:val="20"/>
        </w:rPr>
        <w:t>Section 4.2 of the SSTC supplemented with the following:</w:t>
      </w:r>
      <w:r w:rsidRPr="0084189F" w:rsidDel="003A12F1">
        <w:rPr>
          <w:szCs w:val="20"/>
        </w:rPr>
        <w:t xml:space="preserve"> </w:t>
      </w:r>
      <w:r w:rsidRPr="0084189F">
        <w:rPr>
          <w:szCs w:val="20"/>
        </w:rPr>
        <w:t xml:space="preserve">  </w:t>
      </w:r>
    </w:p>
    <w:p w14:paraId="5A261E39" w14:textId="77777777" w:rsidR="00DC18A4" w:rsidRPr="0084189F" w:rsidRDefault="00DC18A4" w:rsidP="007C5FBA">
      <w:pPr>
        <w:spacing w:after="0"/>
        <w:jc w:val="both"/>
        <w:rPr>
          <w:szCs w:val="20"/>
        </w:rPr>
      </w:pPr>
    </w:p>
    <w:p w14:paraId="03625903" w14:textId="784CB92B" w:rsidR="00DC18A4" w:rsidRDefault="00DC18A4" w:rsidP="007C5FBA">
      <w:pPr>
        <w:spacing w:after="0"/>
        <w:jc w:val="both"/>
        <w:rPr>
          <w:szCs w:val="20"/>
        </w:rPr>
      </w:pPr>
      <w:r w:rsidRPr="0084189F">
        <w:rPr>
          <w:szCs w:val="20"/>
        </w:rPr>
        <w:t xml:space="preserve">Cyber Breach Insurance: The Contractor shall carry Cyber Breach Insurance in </w:t>
      </w:r>
      <w:r>
        <w:rPr>
          <w:szCs w:val="20"/>
        </w:rPr>
        <w:t xml:space="preserve">an amount </w:t>
      </w:r>
      <w:r w:rsidRPr="0084189F">
        <w:rPr>
          <w:szCs w:val="20"/>
        </w:rPr>
        <w:t xml:space="preserve">sufficient to protect the Contractor from any liability arising out of its performance pursuant to the requirements of this </w:t>
      </w:r>
      <w:r w:rsidRPr="0084189F">
        <w:rPr>
          <w:color w:val="000000"/>
          <w:szCs w:val="20"/>
        </w:rPr>
        <w:t>Contract</w:t>
      </w:r>
      <w:r>
        <w:rPr>
          <w:color w:val="000000"/>
          <w:szCs w:val="20"/>
        </w:rPr>
        <w:t>.</w:t>
      </w:r>
      <w:r w:rsidRPr="0084189F">
        <w:rPr>
          <w:szCs w:val="20"/>
        </w:rPr>
        <w:t xml:space="preserve">  The insurance shall be in an amount of not less than </w:t>
      </w:r>
      <w:r w:rsidRPr="007C5FBA">
        <w:rPr>
          <w:szCs w:val="20"/>
        </w:rPr>
        <w:t>$2,000,000</w:t>
      </w:r>
      <w:r w:rsidRPr="0084189F">
        <w:rPr>
          <w:szCs w:val="20"/>
        </w:rPr>
        <w:t xml:space="preserve"> </w:t>
      </w:r>
      <w:r>
        <w:rPr>
          <w:szCs w:val="20"/>
        </w:rPr>
        <w:t xml:space="preserve">per each occurrence </w:t>
      </w:r>
      <w:r w:rsidRPr="0084189F">
        <w:rPr>
          <w:szCs w:val="20"/>
        </w:rPr>
        <w:t xml:space="preserve">and in such policy forms as shall be approved by the State.  The insurance shall at a minimum cover the following: Data loss, </w:t>
      </w:r>
      <w:r>
        <w:rPr>
          <w:szCs w:val="20"/>
        </w:rPr>
        <w:t xml:space="preserve">malware, </w:t>
      </w:r>
      <w:r w:rsidRPr="0084189F">
        <w:rPr>
          <w:szCs w:val="20"/>
        </w:rPr>
        <w:t xml:space="preserve">ransomware and similar breaches to computers, servers and software; Protection against third-party claims; cost of notifying affected parties; cost of providing credit monitoring to affected parties; forensics; cost of public relations consultants; regulatory compliance costs; costs to pursue indemnity rights; costs to Data Breach and Credit Monitoring Services analyze the insured’s legal response obligations; costs of defending lawsuits; judgments and settlements; regulatory response costs; costs of responding to regulatory investigations; and costs of settling regulatory claims. </w:t>
      </w:r>
    </w:p>
    <w:p w14:paraId="6EFD7592" w14:textId="77777777" w:rsidR="00DC18A4" w:rsidRDefault="00DC18A4" w:rsidP="007C5FBA">
      <w:pPr>
        <w:spacing w:after="0"/>
        <w:jc w:val="both"/>
        <w:rPr>
          <w:szCs w:val="20"/>
        </w:rPr>
      </w:pPr>
    </w:p>
    <w:p w14:paraId="1A07352C" w14:textId="77777777" w:rsidR="00DC18A4" w:rsidRPr="0084189F" w:rsidRDefault="00DC18A4" w:rsidP="00DC18A4">
      <w:pPr>
        <w:pStyle w:val="Heading3"/>
      </w:pPr>
      <w:bookmarkStart w:id="364" w:name="_Toc179959365"/>
      <w:bookmarkStart w:id="365" w:name="_Toc208586422"/>
      <w:r w:rsidRPr="0084189F">
        <w:t xml:space="preserve">LIMITATION OF </w:t>
      </w:r>
      <w:r>
        <w:t>LIABILITY</w:t>
      </w:r>
      <w:r w:rsidRPr="0084189F">
        <w:t xml:space="preserve"> OPTIONS</w:t>
      </w:r>
      <w:bookmarkEnd w:id="364"/>
      <w:bookmarkEnd w:id="365"/>
    </w:p>
    <w:p w14:paraId="7F601A44" w14:textId="77777777" w:rsidR="00DC18A4" w:rsidRPr="0084189F" w:rsidRDefault="00DC18A4" w:rsidP="00DC18A4">
      <w:pPr>
        <w:spacing w:after="0"/>
        <w:rPr>
          <w:szCs w:val="20"/>
        </w:rPr>
      </w:pPr>
      <w:r w:rsidRPr="0084189F">
        <w:rPr>
          <w:szCs w:val="20"/>
        </w:rPr>
        <w:t xml:space="preserve">Section 4.0 of the SSTC is </w:t>
      </w:r>
      <w:r w:rsidRPr="0084189F">
        <w:rPr>
          <w:szCs w:val="20"/>
          <w:u w:val="single"/>
        </w:rPr>
        <w:t>supplemented</w:t>
      </w:r>
      <w:r w:rsidRPr="0084189F">
        <w:rPr>
          <w:szCs w:val="20"/>
        </w:rPr>
        <w:t xml:space="preserve"> with the following:</w:t>
      </w:r>
    </w:p>
    <w:p w14:paraId="24DC9678" w14:textId="77777777" w:rsidR="00DC18A4" w:rsidRDefault="00DC18A4" w:rsidP="00DC18A4">
      <w:pPr>
        <w:spacing w:after="0"/>
        <w:rPr>
          <w:b/>
          <w:szCs w:val="20"/>
        </w:rPr>
      </w:pPr>
    </w:p>
    <w:p w14:paraId="3D85457F" w14:textId="77777777" w:rsidR="00DC18A4" w:rsidRPr="0084189F" w:rsidRDefault="00DC18A4" w:rsidP="00DC18A4">
      <w:pPr>
        <w:spacing w:after="0"/>
        <w:rPr>
          <w:b/>
          <w:szCs w:val="20"/>
        </w:rPr>
      </w:pPr>
      <w:r w:rsidRPr="0084189F">
        <w:rPr>
          <w:b/>
          <w:szCs w:val="20"/>
        </w:rPr>
        <w:t>4.3</w:t>
      </w:r>
      <w:r>
        <w:rPr>
          <w:b/>
          <w:szCs w:val="20"/>
        </w:rPr>
        <w:t xml:space="preserve"> </w:t>
      </w:r>
      <w:r w:rsidRPr="0084189F">
        <w:rPr>
          <w:b/>
          <w:szCs w:val="20"/>
        </w:rPr>
        <w:t>LIMITATION OF LIABILITY</w:t>
      </w:r>
    </w:p>
    <w:p w14:paraId="3CC7F30D" w14:textId="77777777" w:rsidR="00DC18A4" w:rsidRPr="00E42FA3" w:rsidRDefault="00DC18A4" w:rsidP="007C5FBA">
      <w:pPr>
        <w:spacing w:after="0"/>
        <w:jc w:val="both"/>
        <w:rPr>
          <w:rFonts w:cstheme="minorHAnsi"/>
          <w:szCs w:val="20"/>
        </w:rPr>
      </w:pPr>
      <w:r w:rsidRPr="00E42FA3">
        <w:rPr>
          <w:rFonts w:cstheme="minorHAnsi"/>
          <w:szCs w:val="20"/>
        </w:rPr>
        <w:t xml:space="preserve">The Contractor’s liability to the State for actual, direct damages resulting from the Contractor’s performance or non-performance of, or in any manner related to this </w:t>
      </w:r>
      <w:r w:rsidRPr="00E42FA3">
        <w:rPr>
          <w:rFonts w:cstheme="minorHAnsi"/>
          <w:color w:val="000000"/>
          <w:szCs w:val="20"/>
        </w:rPr>
        <w:t>Contract,</w:t>
      </w:r>
      <w:r w:rsidRPr="00E42FA3">
        <w:rPr>
          <w:rFonts w:cstheme="minorHAnsi"/>
          <w:szCs w:val="20"/>
        </w:rPr>
        <w:t xml:space="preserve"> for any and all claims, shall be limited in the aggregate to </w:t>
      </w:r>
      <w:r w:rsidRPr="007C5FBA">
        <w:rPr>
          <w:rFonts w:cstheme="minorHAnsi"/>
          <w:szCs w:val="20"/>
        </w:rPr>
        <w:t>200</w:t>
      </w:r>
      <w:r w:rsidRPr="00E42FA3">
        <w:rPr>
          <w:rFonts w:cstheme="minorHAnsi"/>
          <w:szCs w:val="20"/>
        </w:rPr>
        <w:t xml:space="preserve">% of the fees paid to Contractor for the products or Services giving rise to such damages.  </w:t>
      </w:r>
      <w:r w:rsidRPr="00E42FA3">
        <w:rPr>
          <w:rFonts w:cstheme="minorHAnsi"/>
          <w:color w:val="000000"/>
          <w:szCs w:val="20"/>
        </w:rPr>
        <w:t>This</w:t>
      </w:r>
      <w:r w:rsidRPr="00E42FA3">
        <w:rPr>
          <w:rFonts w:cstheme="minorHAnsi"/>
          <w:szCs w:val="20"/>
        </w:rPr>
        <w:t xml:space="preserve"> limitation of liability shall not apply to the following:</w:t>
      </w:r>
    </w:p>
    <w:p w14:paraId="5DC4125D" w14:textId="77777777" w:rsidR="00DC18A4" w:rsidRPr="00E42FA3" w:rsidRDefault="00DC18A4" w:rsidP="007C5FBA">
      <w:pPr>
        <w:pStyle w:val="ListParagraph"/>
        <w:numPr>
          <w:ilvl w:val="2"/>
          <w:numId w:val="49"/>
        </w:numPr>
        <w:ind w:left="720" w:hanging="360"/>
      </w:pPr>
      <w:r w:rsidRPr="00E42FA3">
        <w:t>The Contractor’s indemnification obligations as described in the SSTC Section 4.1; and</w:t>
      </w:r>
    </w:p>
    <w:p w14:paraId="77812C76" w14:textId="6AA48D7E" w:rsidR="00C4793C" w:rsidRPr="00E42FA3" w:rsidRDefault="00DC18A4" w:rsidP="007C5FBA">
      <w:pPr>
        <w:pStyle w:val="ListParagraph"/>
        <w:numPr>
          <w:ilvl w:val="2"/>
          <w:numId w:val="49"/>
        </w:numPr>
        <w:ind w:left="720" w:hanging="360"/>
      </w:pPr>
      <w:r w:rsidRPr="00E42FA3">
        <w:t>The Contractor’s breach of its obligations of confidentiality described in this Bid Solicitation; and</w:t>
      </w:r>
    </w:p>
    <w:p w14:paraId="3B429AB0" w14:textId="77777777" w:rsidR="00DC18A4" w:rsidRPr="007C5FBA" w:rsidRDefault="00DC18A4" w:rsidP="007C5FBA">
      <w:pPr>
        <w:pStyle w:val="ListParagraph"/>
        <w:numPr>
          <w:ilvl w:val="2"/>
          <w:numId w:val="49"/>
        </w:numPr>
        <w:ind w:left="720" w:hanging="360"/>
        <w:rPr>
          <w:rFonts w:cstheme="minorHAnsi"/>
          <w:szCs w:val="20"/>
        </w:rPr>
      </w:pPr>
      <w:r w:rsidRPr="007C5FBA">
        <w:rPr>
          <w:rFonts w:cstheme="minorHAnsi"/>
          <w:szCs w:val="20"/>
        </w:rPr>
        <w:t xml:space="preserve">The Contractor’s indemnification obligation is not limited by but is in addition to the insurance obligations.  </w:t>
      </w:r>
    </w:p>
    <w:p w14:paraId="05351A2C" w14:textId="77777777" w:rsidR="00DC18A4" w:rsidRPr="00E42FA3" w:rsidRDefault="00DC18A4" w:rsidP="007C5FBA">
      <w:pPr>
        <w:spacing w:after="0"/>
        <w:jc w:val="both"/>
        <w:rPr>
          <w:rFonts w:cstheme="minorHAnsi"/>
          <w:szCs w:val="20"/>
        </w:rPr>
      </w:pPr>
      <w:r w:rsidRPr="00E42FA3">
        <w:rPr>
          <w:rFonts w:cstheme="minorHAnsi"/>
          <w:szCs w:val="20"/>
        </w:rPr>
        <w:t>The Contractor shall not be liable for special, consequential, or incidental damages.</w:t>
      </w:r>
    </w:p>
    <w:p w14:paraId="228D454A" w14:textId="77777777" w:rsidR="00CC4C3A" w:rsidRPr="0084189F" w:rsidRDefault="00CC4C3A" w:rsidP="0084189F">
      <w:pPr>
        <w:spacing w:after="0"/>
        <w:rPr>
          <w:rFonts w:cstheme="minorHAnsi"/>
          <w:b/>
          <w:szCs w:val="20"/>
        </w:rPr>
      </w:pPr>
      <w:r w:rsidRPr="0084189F">
        <w:rPr>
          <w:rFonts w:cstheme="minorHAnsi"/>
          <w:b/>
          <w:szCs w:val="20"/>
        </w:rPr>
        <w:br w:type="page"/>
      </w:r>
    </w:p>
    <w:p w14:paraId="20A7EF24" w14:textId="77777777" w:rsidR="007C2018" w:rsidRPr="0084189F" w:rsidRDefault="00FE1904" w:rsidP="009D0455">
      <w:pPr>
        <w:pStyle w:val="Heading1"/>
      </w:pPr>
      <w:bookmarkStart w:id="366" w:name="_Toc208586423"/>
      <w:r w:rsidRPr="0084189F">
        <w:lastRenderedPageBreak/>
        <w:t>QUOTE EVALUATION AND AWARD</w:t>
      </w:r>
      <w:bookmarkEnd w:id="366"/>
    </w:p>
    <w:p w14:paraId="658E07F3" w14:textId="77777777" w:rsidR="00A67A2F" w:rsidRPr="0084189F" w:rsidRDefault="00A67A2F" w:rsidP="0084189F">
      <w:pPr>
        <w:spacing w:after="0"/>
        <w:rPr>
          <w:b/>
          <w:szCs w:val="20"/>
        </w:rPr>
      </w:pPr>
    </w:p>
    <w:p w14:paraId="14D3E73F" w14:textId="77777777" w:rsidR="005034F5" w:rsidRPr="0084189F" w:rsidRDefault="005034F5" w:rsidP="0034517D">
      <w:pPr>
        <w:pStyle w:val="Heading2"/>
      </w:pPr>
      <w:bookmarkStart w:id="367" w:name="_Toc400531542"/>
      <w:bookmarkStart w:id="368" w:name="_Toc428534014"/>
      <w:bookmarkStart w:id="369" w:name="_Toc32310736"/>
      <w:bookmarkStart w:id="370" w:name="_Toc208586424"/>
      <w:r w:rsidRPr="0084189F">
        <w:t>RIGHT TO WAIVE</w:t>
      </w:r>
      <w:bookmarkEnd w:id="367"/>
      <w:bookmarkEnd w:id="368"/>
      <w:bookmarkEnd w:id="369"/>
      <w:bookmarkEnd w:id="370"/>
    </w:p>
    <w:p w14:paraId="205B19EE" w14:textId="77777777" w:rsidR="005034F5" w:rsidRPr="0084189F" w:rsidRDefault="005034F5" w:rsidP="00512C4E">
      <w:pPr>
        <w:spacing w:after="0"/>
        <w:jc w:val="both"/>
        <w:rPr>
          <w:szCs w:val="20"/>
        </w:rPr>
      </w:pPr>
      <w:r w:rsidRPr="0084189F">
        <w:rPr>
          <w:szCs w:val="20"/>
        </w:rPr>
        <w:t>Pursuant to N.J.A.C. 17:12-2.7(d) the Director may waive minor irregularities or omissions in a Quote.  The Director reserves the right to waive a requirement provided that the requirement does not materially affect the procurement or the State's interests associated with the procurement.</w:t>
      </w:r>
    </w:p>
    <w:p w14:paraId="61FE8238" w14:textId="77777777" w:rsidR="00D8226E" w:rsidRPr="0084189F" w:rsidRDefault="00D8226E" w:rsidP="0084189F">
      <w:pPr>
        <w:spacing w:after="0"/>
        <w:rPr>
          <w:szCs w:val="20"/>
        </w:rPr>
      </w:pPr>
      <w:bookmarkStart w:id="371" w:name="_Toc400531543"/>
      <w:bookmarkStart w:id="372" w:name="_Toc428534015"/>
      <w:bookmarkStart w:id="373" w:name="_Toc32310737"/>
    </w:p>
    <w:p w14:paraId="7BD69879" w14:textId="77777777" w:rsidR="005034F5" w:rsidRPr="0084189F" w:rsidRDefault="00D8226E" w:rsidP="0034517D">
      <w:pPr>
        <w:pStyle w:val="Heading2"/>
      </w:pPr>
      <w:bookmarkStart w:id="374" w:name="_Toc208586425"/>
      <w:r w:rsidRPr="0084189F">
        <w:t>DIRECTOR’S RIGHT TO ACCEPT OR REJECT A QUOTE</w:t>
      </w:r>
      <w:bookmarkEnd w:id="371"/>
      <w:bookmarkEnd w:id="372"/>
      <w:bookmarkEnd w:id="373"/>
      <w:bookmarkEnd w:id="374"/>
    </w:p>
    <w:p w14:paraId="72A45D01" w14:textId="77777777" w:rsidR="005034F5" w:rsidRPr="0084189F" w:rsidRDefault="005034F5" w:rsidP="00512C4E">
      <w:pPr>
        <w:spacing w:after="0"/>
        <w:jc w:val="both"/>
        <w:rPr>
          <w:szCs w:val="20"/>
        </w:rPr>
      </w:pPr>
      <w:r w:rsidRPr="0084189F">
        <w:rPr>
          <w:color w:val="000000"/>
          <w:szCs w:val="20"/>
        </w:rPr>
        <w:t xml:space="preserve">The Director reserves the right to reject any or all Quotes, or to award in whole or in part if deemed to be in the best interest of the State to do so. </w:t>
      </w:r>
      <w:r w:rsidRPr="0084189F">
        <w:rPr>
          <w:szCs w:val="20"/>
        </w:rPr>
        <w:t xml:space="preserve">The Director shall have authority to award </w:t>
      </w:r>
      <w:r w:rsidR="00CD6864" w:rsidRPr="0084189F">
        <w:rPr>
          <w:color w:val="000000"/>
          <w:szCs w:val="20"/>
        </w:rPr>
        <w:t>Contracts</w:t>
      </w:r>
      <w:r w:rsidRPr="0084189F">
        <w:rPr>
          <w:szCs w:val="20"/>
        </w:rPr>
        <w:t xml:space="preserve"> in accordance with </w:t>
      </w:r>
      <w:r w:rsidR="0037697F" w:rsidRPr="0084189F">
        <w:rPr>
          <w:szCs w:val="20"/>
        </w:rPr>
        <w:t>N.J.S.A.</w:t>
      </w:r>
      <w:r w:rsidRPr="0084189F">
        <w:rPr>
          <w:szCs w:val="20"/>
        </w:rPr>
        <w:t xml:space="preserve"> 52:34-12. </w:t>
      </w:r>
    </w:p>
    <w:p w14:paraId="2690E3BB" w14:textId="77777777" w:rsidR="005034F5" w:rsidRPr="0084189F" w:rsidRDefault="005034F5" w:rsidP="00512C4E">
      <w:pPr>
        <w:spacing w:after="0"/>
        <w:jc w:val="both"/>
        <w:rPr>
          <w:szCs w:val="20"/>
        </w:rPr>
      </w:pPr>
    </w:p>
    <w:p w14:paraId="1F7D33DC" w14:textId="77777777" w:rsidR="00623441" w:rsidRPr="0084189F" w:rsidRDefault="00623441" w:rsidP="0034517D">
      <w:pPr>
        <w:pStyle w:val="Heading2"/>
      </w:pPr>
      <w:bookmarkStart w:id="375" w:name="_Toc208586426"/>
      <w:r w:rsidRPr="0084189F">
        <w:t>RECIPROCITY FOR JURISDICTIONAL BIDDER PREFERENCE</w:t>
      </w:r>
      <w:bookmarkEnd w:id="375"/>
    </w:p>
    <w:p w14:paraId="213B37DF" w14:textId="77777777" w:rsidR="00623441" w:rsidRPr="0084189F" w:rsidRDefault="00623441" w:rsidP="00512C4E">
      <w:pPr>
        <w:keepNext/>
        <w:spacing w:after="0"/>
        <w:jc w:val="both"/>
        <w:rPr>
          <w:rFonts w:cstheme="minorHAnsi"/>
          <w:szCs w:val="20"/>
        </w:rPr>
      </w:pPr>
      <w:r w:rsidRPr="0084189F">
        <w:rPr>
          <w:rFonts w:cstheme="minorHAnsi"/>
          <w:szCs w:val="20"/>
        </w:rPr>
        <w:t>In accordance with N.J.S.A. 52:32-1.4 and N.J.A.C. 17:12-2.13, the State of New Jersey will invoke reciprocal action against an out-of-State Bidder whose state or locality maintains a preference practice for its in-state Bidders.  The State of New Jersey will use the annual surveys compiled by the Council of State Governments, National Association of State Procurement Officials, or the National Institute of Governmental Purchasing or a State’s statutes and regulations to identify States having preference laws, regulations, or practices and to invoke reciprocal actions. The State of New Jersey may obtain additional information as it deems appropriate to supplement the stated survey information.</w:t>
      </w:r>
    </w:p>
    <w:p w14:paraId="77DB1B48" w14:textId="77777777" w:rsidR="00623441" w:rsidRPr="0084189F" w:rsidRDefault="00623441" w:rsidP="00512C4E">
      <w:pPr>
        <w:spacing w:after="0"/>
        <w:jc w:val="both"/>
        <w:rPr>
          <w:rFonts w:cstheme="minorHAnsi"/>
          <w:szCs w:val="20"/>
        </w:rPr>
      </w:pPr>
    </w:p>
    <w:p w14:paraId="2BB29EFB" w14:textId="62F38158" w:rsidR="00623441" w:rsidRPr="0084189F" w:rsidRDefault="00623441" w:rsidP="00512C4E">
      <w:pPr>
        <w:spacing w:after="0"/>
        <w:jc w:val="both"/>
        <w:rPr>
          <w:rFonts w:cstheme="minorHAnsi"/>
          <w:szCs w:val="20"/>
        </w:rPr>
      </w:pPr>
      <w:r w:rsidRPr="0084189F">
        <w:rPr>
          <w:rFonts w:cstheme="minorHAnsi"/>
          <w:szCs w:val="20"/>
        </w:rPr>
        <w:t xml:space="preserve">A Bidder may submit information related to preference practices enacted for a State or Local entity outside the State of New Jersey. This information may be submitted in writing as part of the Quote response, including name of the locality having the preference practice, as well as identification of the county and state, and should include a copy of the appropriate documentation, i.e., resolution, regulation, law, notice to Bidder, etc.  It is the responsibility of the Bidder to provide documentation with the Quote or submit it to the Director within five (5) </w:t>
      </w:r>
      <w:r w:rsidR="00BF12EF">
        <w:rPr>
          <w:rFonts w:cstheme="minorHAnsi"/>
          <w:szCs w:val="20"/>
        </w:rPr>
        <w:t>B</w:t>
      </w:r>
      <w:r w:rsidRPr="0084189F">
        <w:rPr>
          <w:rFonts w:cstheme="minorHAnsi"/>
          <w:szCs w:val="20"/>
        </w:rPr>
        <w:t xml:space="preserve">usiness </w:t>
      </w:r>
      <w:r w:rsidR="00BF12EF">
        <w:rPr>
          <w:rFonts w:cstheme="minorHAnsi"/>
          <w:szCs w:val="20"/>
        </w:rPr>
        <w:t>D</w:t>
      </w:r>
      <w:r w:rsidRPr="0084189F">
        <w:rPr>
          <w:rFonts w:cstheme="minorHAnsi"/>
          <w:szCs w:val="20"/>
        </w:rPr>
        <w:t xml:space="preserve">ays after the deadline for Quote submission.  Written evidence for a specific procurement that is not provided to the Director within five (5) </w:t>
      </w:r>
      <w:r w:rsidR="00BF12EF">
        <w:rPr>
          <w:rFonts w:cstheme="minorHAnsi"/>
          <w:szCs w:val="20"/>
        </w:rPr>
        <w:t>B</w:t>
      </w:r>
      <w:r w:rsidRPr="0084189F">
        <w:rPr>
          <w:rFonts w:cstheme="minorHAnsi"/>
          <w:szCs w:val="20"/>
        </w:rPr>
        <w:t xml:space="preserve">usiness </w:t>
      </w:r>
      <w:r w:rsidR="00BF12EF">
        <w:rPr>
          <w:rFonts w:cstheme="minorHAnsi"/>
          <w:szCs w:val="20"/>
        </w:rPr>
        <w:t>D</w:t>
      </w:r>
      <w:r w:rsidRPr="0084189F">
        <w:rPr>
          <w:rFonts w:cstheme="minorHAnsi"/>
          <w:szCs w:val="20"/>
        </w:rPr>
        <w:t>ays of the public Quote submission date may not be considered in the evaluation of that procurement, but may be retained and considered in the evaluation of subsequent procurements.</w:t>
      </w:r>
    </w:p>
    <w:p w14:paraId="7E89C68A" w14:textId="77777777" w:rsidR="00623441" w:rsidRPr="0084189F" w:rsidRDefault="00623441" w:rsidP="0084189F">
      <w:pPr>
        <w:spacing w:after="0"/>
        <w:rPr>
          <w:color w:val="000000"/>
          <w:szCs w:val="20"/>
        </w:rPr>
      </w:pPr>
    </w:p>
    <w:p w14:paraId="0692A7A7" w14:textId="77777777" w:rsidR="005034F5" w:rsidRPr="0084189F" w:rsidRDefault="00D8226E" w:rsidP="0034517D">
      <w:pPr>
        <w:pStyle w:val="Heading2"/>
      </w:pPr>
      <w:bookmarkStart w:id="376" w:name="_Toc400531545"/>
      <w:bookmarkStart w:id="377" w:name="_Toc428534017"/>
      <w:bookmarkStart w:id="378" w:name="_Toc32310739"/>
      <w:bookmarkStart w:id="379" w:name="_Toc208586427"/>
      <w:r w:rsidRPr="0084189F">
        <w:t>CLARIFICATION OF QUOTE</w:t>
      </w:r>
      <w:bookmarkEnd w:id="376"/>
      <w:bookmarkEnd w:id="377"/>
      <w:bookmarkEnd w:id="378"/>
      <w:bookmarkEnd w:id="379"/>
    </w:p>
    <w:p w14:paraId="43366D89" w14:textId="77777777" w:rsidR="005034F5" w:rsidRPr="0084189F" w:rsidRDefault="005034F5" w:rsidP="00512C4E">
      <w:pPr>
        <w:spacing w:after="0"/>
        <w:jc w:val="both"/>
        <w:rPr>
          <w:color w:val="000000"/>
          <w:szCs w:val="20"/>
        </w:rPr>
      </w:pPr>
      <w:r w:rsidRPr="0084189F">
        <w:rPr>
          <w:color w:val="000000"/>
          <w:szCs w:val="20"/>
        </w:rPr>
        <w:t xml:space="preserve">After the </w:t>
      </w:r>
      <w:r w:rsidR="004E5B4D" w:rsidRPr="0084189F">
        <w:rPr>
          <w:color w:val="000000"/>
          <w:szCs w:val="20"/>
        </w:rPr>
        <w:t>Quote Opening Date</w:t>
      </w:r>
      <w:r w:rsidRPr="0084189F">
        <w:rPr>
          <w:color w:val="000000"/>
          <w:szCs w:val="20"/>
        </w:rPr>
        <w:t xml:space="preserve">, unless requested by the State as noted below, </w:t>
      </w:r>
      <w:r w:rsidR="00806615" w:rsidRPr="0084189F">
        <w:rPr>
          <w:color w:val="000000"/>
          <w:szCs w:val="20"/>
        </w:rPr>
        <w:t>Bidder</w:t>
      </w:r>
      <w:r w:rsidRPr="0084189F">
        <w:rPr>
          <w:color w:val="000000"/>
          <w:szCs w:val="20"/>
        </w:rPr>
        <w:t xml:space="preserve"> contact with the </w:t>
      </w:r>
      <w:r w:rsidR="0094354B" w:rsidRPr="0084189F">
        <w:rPr>
          <w:color w:val="000000"/>
          <w:szCs w:val="20"/>
        </w:rPr>
        <w:t xml:space="preserve">Procurement </w:t>
      </w:r>
      <w:r w:rsidR="004E5B4D" w:rsidRPr="0084189F">
        <w:rPr>
          <w:color w:val="000000"/>
          <w:szCs w:val="20"/>
        </w:rPr>
        <w:t xml:space="preserve">Bureau regarding this Bid Solicitation and the submitted Quote </w:t>
      </w:r>
      <w:r w:rsidRPr="0084189F">
        <w:rPr>
          <w:color w:val="000000"/>
          <w:szCs w:val="20"/>
        </w:rPr>
        <w:t xml:space="preserve">is not permitted. </w:t>
      </w:r>
    </w:p>
    <w:p w14:paraId="1A14FFA2" w14:textId="77777777" w:rsidR="005034F5" w:rsidRPr="0084189F" w:rsidRDefault="005034F5" w:rsidP="00512C4E">
      <w:pPr>
        <w:spacing w:after="0"/>
        <w:jc w:val="both"/>
        <w:rPr>
          <w:color w:val="000000"/>
          <w:szCs w:val="20"/>
        </w:rPr>
      </w:pPr>
    </w:p>
    <w:p w14:paraId="329F9BAE" w14:textId="77777777" w:rsidR="005034F5" w:rsidRPr="0084189F" w:rsidRDefault="005034F5" w:rsidP="00512C4E">
      <w:pPr>
        <w:spacing w:after="0"/>
        <w:jc w:val="both"/>
        <w:rPr>
          <w:color w:val="000000"/>
          <w:szCs w:val="20"/>
        </w:rPr>
      </w:pPr>
      <w:r w:rsidRPr="0084189F">
        <w:rPr>
          <w:color w:val="000000"/>
          <w:szCs w:val="20"/>
        </w:rPr>
        <w:t xml:space="preserve">After the Quotes are reviewed, one (1), some or all of the </w:t>
      </w:r>
      <w:r w:rsidR="00075C47" w:rsidRPr="0084189F">
        <w:rPr>
          <w:szCs w:val="20"/>
        </w:rPr>
        <w:t>Bidders</w:t>
      </w:r>
      <w:r w:rsidRPr="0084189F">
        <w:rPr>
          <w:color w:val="000000"/>
          <w:szCs w:val="20"/>
        </w:rPr>
        <w:t xml:space="preserve"> may be asked to clarify certain aspects of its Quote.  A request for clarification may be made in order to resolve minor ambiguities, irregularities, informalities or clerical errors.  Clarifications cannot correct any deficiencies</w:t>
      </w:r>
      <w:r w:rsidR="009E480C">
        <w:rPr>
          <w:color w:val="000000"/>
          <w:szCs w:val="20"/>
        </w:rPr>
        <w:t>,</w:t>
      </w:r>
      <w:r w:rsidRPr="0084189F">
        <w:rPr>
          <w:color w:val="000000"/>
          <w:szCs w:val="20"/>
        </w:rPr>
        <w:t xml:space="preserve"> material omissions, or </w:t>
      </w:r>
      <w:r w:rsidR="009E480C">
        <w:rPr>
          <w:color w:val="000000"/>
          <w:szCs w:val="20"/>
        </w:rPr>
        <w:t xml:space="preserve">used to </w:t>
      </w:r>
      <w:r w:rsidRPr="0084189F">
        <w:rPr>
          <w:color w:val="000000"/>
          <w:szCs w:val="20"/>
        </w:rPr>
        <w:t>revise or modify a Quote.</w:t>
      </w:r>
    </w:p>
    <w:p w14:paraId="30243409" w14:textId="77777777" w:rsidR="005034F5" w:rsidRPr="0084189F" w:rsidRDefault="005034F5" w:rsidP="00512C4E">
      <w:pPr>
        <w:spacing w:after="0"/>
        <w:jc w:val="both"/>
        <w:rPr>
          <w:color w:val="000000"/>
          <w:szCs w:val="20"/>
        </w:rPr>
      </w:pPr>
    </w:p>
    <w:p w14:paraId="77ECFE3B" w14:textId="7596FB3D" w:rsidR="005034F5" w:rsidRPr="0084189F" w:rsidRDefault="009E480C" w:rsidP="00512C4E">
      <w:pPr>
        <w:spacing w:after="0"/>
        <w:jc w:val="both"/>
        <w:rPr>
          <w:color w:val="000000"/>
          <w:szCs w:val="20"/>
        </w:rPr>
      </w:pPr>
      <w:r>
        <w:rPr>
          <w:color w:val="000000"/>
          <w:szCs w:val="20"/>
        </w:rPr>
        <w:t>T</w:t>
      </w:r>
      <w:r w:rsidR="005034F5" w:rsidRPr="0084189F">
        <w:rPr>
          <w:color w:val="000000"/>
          <w:szCs w:val="20"/>
        </w:rPr>
        <w:t xml:space="preserve">he Director reserves the right to request </w:t>
      </w:r>
      <w:r>
        <w:rPr>
          <w:color w:val="000000"/>
          <w:szCs w:val="20"/>
        </w:rPr>
        <w:t xml:space="preserve">that </w:t>
      </w:r>
      <w:r w:rsidR="005034F5" w:rsidRPr="0084189F">
        <w:rPr>
          <w:color w:val="000000"/>
          <w:szCs w:val="20"/>
        </w:rPr>
        <w:t xml:space="preserve">a </w:t>
      </w:r>
      <w:r w:rsidR="00806615" w:rsidRPr="0084189F">
        <w:rPr>
          <w:color w:val="000000"/>
          <w:szCs w:val="20"/>
        </w:rPr>
        <w:t>Bidder</w:t>
      </w:r>
      <w:r w:rsidR="005034F5" w:rsidRPr="0084189F">
        <w:rPr>
          <w:color w:val="000000"/>
          <w:szCs w:val="20"/>
        </w:rPr>
        <w:t xml:space="preserve"> explain, in detail, how the Quote price was determined.</w:t>
      </w:r>
    </w:p>
    <w:p w14:paraId="59E209C7" w14:textId="77777777" w:rsidR="005034F5" w:rsidRPr="0084189F" w:rsidRDefault="005034F5" w:rsidP="0084189F">
      <w:pPr>
        <w:spacing w:after="0"/>
        <w:rPr>
          <w:szCs w:val="20"/>
        </w:rPr>
      </w:pPr>
    </w:p>
    <w:p w14:paraId="4F9E0A4F" w14:textId="77777777" w:rsidR="005034F5" w:rsidRPr="0084189F" w:rsidRDefault="005034F5" w:rsidP="0034517D">
      <w:pPr>
        <w:pStyle w:val="Heading2"/>
      </w:pPr>
      <w:bookmarkStart w:id="380" w:name="_Toc32310741"/>
      <w:bookmarkStart w:id="381" w:name="_Toc208586428"/>
      <w:bookmarkStart w:id="382" w:name="_Toc118513837"/>
      <w:bookmarkStart w:id="383" w:name="_Toc400531547"/>
      <w:bookmarkStart w:id="384" w:name="_Toc428534019"/>
      <w:r w:rsidRPr="0084189F">
        <w:t>ORAL PRESENTATION</w:t>
      </w:r>
      <w:bookmarkEnd w:id="380"/>
      <w:bookmarkEnd w:id="381"/>
      <w:r w:rsidRPr="0084189F">
        <w:t xml:space="preserve"> </w:t>
      </w:r>
      <w:bookmarkEnd w:id="382"/>
      <w:bookmarkEnd w:id="383"/>
      <w:bookmarkEnd w:id="384"/>
    </w:p>
    <w:p w14:paraId="78F9F9C8" w14:textId="7C689285" w:rsidR="00F15D1B" w:rsidRDefault="00512C4E" w:rsidP="0084189F">
      <w:pPr>
        <w:spacing w:after="0"/>
        <w:rPr>
          <w:szCs w:val="20"/>
        </w:rPr>
      </w:pPr>
      <w:r>
        <w:rPr>
          <w:szCs w:val="20"/>
        </w:rPr>
        <w:t xml:space="preserve">Not applicable to this procurement. </w:t>
      </w:r>
    </w:p>
    <w:p w14:paraId="52C9F0F4" w14:textId="77777777" w:rsidR="00512C4E" w:rsidRPr="0084189F" w:rsidRDefault="00512C4E" w:rsidP="0084189F">
      <w:pPr>
        <w:spacing w:after="0"/>
        <w:rPr>
          <w:rFonts w:eastAsia="MS Mincho"/>
          <w:szCs w:val="20"/>
        </w:rPr>
      </w:pPr>
    </w:p>
    <w:p w14:paraId="28F0622C" w14:textId="77777777" w:rsidR="00F15D1B" w:rsidRPr="0084189F" w:rsidRDefault="00F15D1B" w:rsidP="0034517D">
      <w:pPr>
        <w:pStyle w:val="Heading2"/>
      </w:pPr>
      <w:bookmarkStart w:id="385" w:name="_Toc208586429"/>
      <w:r w:rsidRPr="0084189F">
        <w:t>TIE QUOTES</w:t>
      </w:r>
      <w:bookmarkEnd w:id="385"/>
    </w:p>
    <w:p w14:paraId="28F2F6D8" w14:textId="77777777" w:rsidR="00F15D1B" w:rsidRPr="0084189F" w:rsidRDefault="00F15D1B" w:rsidP="0084189F">
      <w:pPr>
        <w:spacing w:after="0"/>
        <w:rPr>
          <w:szCs w:val="20"/>
        </w:rPr>
      </w:pPr>
      <w:r w:rsidRPr="0084189F">
        <w:rPr>
          <w:szCs w:val="20"/>
        </w:rPr>
        <w:t xml:space="preserve">Tie Quotes will be awarded by the Director in accordance with </w:t>
      </w:r>
      <w:r w:rsidR="0037697F" w:rsidRPr="0084189F">
        <w:rPr>
          <w:szCs w:val="20"/>
        </w:rPr>
        <w:t>N.J.A.C.</w:t>
      </w:r>
      <w:r w:rsidRPr="0084189F">
        <w:rPr>
          <w:szCs w:val="20"/>
        </w:rPr>
        <w:t xml:space="preserve"> 17:12-2.10. </w:t>
      </w:r>
    </w:p>
    <w:p w14:paraId="44774BA4" w14:textId="0EF76D0E" w:rsidR="004B0095" w:rsidRPr="0084189F" w:rsidRDefault="004B0095" w:rsidP="0084189F">
      <w:pPr>
        <w:spacing w:after="0"/>
        <w:rPr>
          <w:rFonts w:eastAsia="MS Mincho"/>
          <w:szCs w:val="20"/>
        </w:rPr>
      </w:pPr>
    </w:p>
    <w:p w14:paraId="2F9DAD8B" w14:textId="77777777" w:rsidR="003400B4" w:rsidRPr="0084189F" w:rsidRDefault="003400B4" w:rsidP="0034517D">
      <w:pPr>
        <w:pStyle w:val="Heading2"/>
      </w:pPr>
      <w:bookmarkStart w:id="386" w:name="_Toc208586430"/>
      <w:r w:rsidRPr="0084189F">
        <w:t>STATE'S RIGHT TO INSPECT BIDDER’S FACILITIES</w:t>
      </w:r>
      <w:bookmarkEnd w:id="386"/>
    </w:p>
    <w:p w14:paraId="4F17749A" w14:textId="77777777" w:rsidR="003400B4" w:rsidRPr="0084189F" w:rsidRDefault="003400B4" w:rsidP="0084189F">
      <w:pPr>
        <w:spacing w:after="0"/>
        <w:rPr>
          <w:color w:val="000000"/>
          <w:szCs w:val="20"/>
        </w:rPr>
      </w:pPr>
      <w:r w:rsidRPr="0084189F">
        <w:rPr>
          <w:color w:val="000000"/>
          <w:szCs w:val="20"/>
        </w:rPr>
        <w:t>The State reserves the right to inspect the Bidder’s establishment before making an award, for the purposes of ascertaining whether the Bidder has the necessary facilities for performing the Contract</w:t>
      </w:r>
      <w:r w:rsidR="00477FD4" w:rsidRPr="0084189F">
        <w:rPr>
          <w:color w:val="000000"/>
          <w:szCs w:val="20"/>
        </w:rPr>
        <w:t>.</w:t>
      </w:r>
    </w:p>
    <w:p w14:paraId="51E1203F" w14:textId="77777777" w:rsidR="003400B4" w:rsidRPr="0084189F" w:rsidRDefault="003400B4" w:rsidP="0084189F">
      <w:pPr>
        <w:spacing w:after="0"/>
        <w:rPr>
          <w:color w:val="000000"/>
          <w:szCs w:val="20"/>
        </w:rPr>
      </w:pPr>
    </w:p>
    <w:p w14:paraId="449EE4BB" w14:textId="77777777" w:rsidR="00C42A1A" w:rsidRPr="0084189F" w:rsidRDefault="00C42A1A" w:rsidP="0034517D">
      <w:pPr>
        <w:pStyle w:val="Heading2"/>
      </w:pPr>
      <w:bookmarkStart w:id="387" w:name="_Toc208586431"/>
      <w:r w:rsidRPr="0084189F">
        <w:t>STATE'S RIGHT TO CHECK REFERENCES</w:t>
      </w:r>
      <w:bookmarkEnd w:id="387"/>
    </w:p>
    <w:p w14:paraId="1EB9BD97" w14:textId="77777777" w:rsidR="003400B4" w:rsidRPr="0084189F" w:rsidRDefault="003400B4" w:rsidP="0084189F">
      <w:pPr>
        <w:spacing w:after="0"/>
        <w:rPr>
          <w:color w:val="000000"/>
          <w:szCs w:val="20"/>
        </w:rPr>
      </w:pPr>
      <w:r w:rsidRPr="0084189F">
        <w:rPr>
          <w:color w:val="000000"/>
          <w:szCs w:val="20"/>
        </w:rPr>
        <w:t>The State may also consult with clients of the Bidder during the evaluation of Quotes. Such consultation is intended to assist the State in making a Contract award that is most advantageous to the State.</w:t>
      </w:r>
    </w:p>
    <w:p w14:paraId="56AB13A9" w14:textId="77777777" w:rsidR="003400B4" w:rsidRPr="0084189F" w:rsidRDefault="003400B4" w:rsidP="0084189F">
      <w:pPr>
        <w:spacing w:after="0"/>
        <w:rPr>
          <w:szCs w:val="20"/>
        </w:rPr>
      </w:pPr>
    </w:p>
    <w:p w14:paraId="7C1E1102" w14:textId="77777777" w:rsidR="00E74D81" w:rsidRPr="0084189F" w:rsidRDefault="00E74D81" w:rsidP="0034517D">
      <w:pPr>
        <w:pStyle w:val="Heading2"/>
      </w:pPr>
      <w:bookmarkStart w:id="388" w:name="_Toc208586432"/>
      <w:r w:rsidRPr="0084189F">
        <w:lastRenderedPageBreak/>
        <w:t>EVALUATION CRITERIA</w:t>
      </w:r>
      <w:bookmarkEnd w:id="388"/>
    </w:p>
    <w:p w14:paraId="287F7908" w14:textId="77777777" w:rsidR="00E74D81" w:rsidRPr="0084189F" w:rsidRDefault="00E74D81" w:rsidP="00512C4E">
      <w:pPr>
        <w:spacing w:after="0"/>
        <w:jc w:val="both"/>
        <w:rPr>
          <w:szCs w:val="20"/>
        </w:rPr>
      </w:pPr>
      <w:r w:rsidRPr="0084189F">
        <w:rPr>
          <w:szCs w:val="20"/>
        </w:rPr>
        <w:t>The following evaluation criteria categories, not necessarily listed in order of significance, will be used to evaluate Quotes received in response to this Bid Solicitation.  The evaluation criteria categories may be used to develop more detailed evaluation criteria to be used in the evaluation process.</w:t>
      </w:r>
    </w:p>
    <w:p w14:paraId="3D52F2C3" w14:textId="77777777" w:rsidR="00E74D81" w:rsidRPr="0084189F" w:rsidRDefault="00E74D81" w:rsidP="0084189F">
      <w:pPr>
        <w:spacing w:after="0"/>
        <w:rPr>
          <w:szCs w:val="20"/>
        </w:rPr>
      </w:pPr>
    </w:p>
    <w:p w14:paraId="3237E7ED" w14:textId="77777777" w:rsidR="005034F5" w:rsidRPr="009E480C" w:rsidRDefault="005034F5" w:rsidP="005177BF">
      <w:pPr>
        <w:pStyle w:val="Heading3"/>
      </w:pPr>
      <w:bookmarkStart w:id="389" w:name="_Toc118513839"/>
      <w:bookmarkStart w:id="390" w:name="_Toc400531549"/>
      <w:bookmarkStart w:id="391" w:name="_Toc428534021"/>
      <w:bookmarkStart w:id="392" w:name="_Toc32310743"/>
      <w:bookmarkStart w:id="393" w:name="_Toc208586433"/>
      <w:r w:rsidRPr="009E480C">
        <w:t>TECHNICAL EVALUATION CRITERIA</w:t>
      </w:r>
      <w:bookmarkEnd w:id="389"/>
      <w:bookmarkEnd w:id="390"/>
      <w:bookmarkEnd w:id="391"/>
      <w:bookmarkEnd w:id="392"/>
      <w:bookmarkEnd w:id="393"/>
    </w:p>
    <w:p w14:paraId="32F7D3C7" w14:textId="77777777" w:rsidR="005034F5" w:rsidRPr="0084189F" w:rsidRDefault="00046FA9" w:rsidP="00512C4E">
      <w:pPr>
        <w:spacing w:after="0"/>
        <w:jc w:val="both"/>
        <w:rPr>
          <w:szCs w:val="20"/>
        </w:rPr>
      </w:pPr>
      <w:r w:rsidRPr="0084189F">
        <w:rPr>
          <w:szCs w:val="20"/>
        </w:rPr>
        <w:t xml:space="preserve">The following criteria will be used to evaluate and score Quotes received in response to this Bid Solicitation.  </w:t>
      </w:r>
      <w:r w:rsidR="005034F5" w:rsidRPr="0084189F">
        <w:rPr>
          <w:szCs w:val="20"/>
        </w:rPr>
        <w:t>Each criterion will be scored</w:t>
      </w:r>
      <w:r w:rsidRPr="0084189F">
        <w:rPr>
          <w:szCs w:val="20"/>
        </w:rPr>
        <w:t>,</w:t>
      </w:r>
      <w:r w:rsidR="005034F5" w:rsidRPr="0084189F">
        <w:rPr>
          <w:szCs w:val="20"/>
        </w:rPr>
        <w:t xml:space="preserve"> and each score multiplied by a predetermined weight to develop the Technical Eval</w:t>
      </w:r>
      <w:r w:rsidRPr="0084189F">
        <w:rPr>
          <w:szCs w:val="20"/>
        </w:rPr>
        <w:t>uation Score:</w:t>
      </w:r>
    </w:p>
    <w:p w14:paraId="688452D5" w14:textId="77777777" w:rsidR="005034F5" w:rsidRPr="0084189F" w:rsidRDefault="005034F5" w:rsidP="004C0239">
      <w:pPr>
        <w:pStyle w:val="ListParagraph"/>
        <w:numPr>
          <w:ilvl w:val="0"/>
          <w:numId w:val="1"/>
        </w:numPr>
        <w:rPr>
          <w:rFonts w:eastAsiaTheme="minorEastAsia"/>
        </w:rPr>
      </w:pPr>
      <w:r w:rsidRPr="0084189F">
        <w:t>Personnel:  The qualifications</w:t>
      </w:r>
      <w:r w:rsidR="00B97D5B" w:rsidRPr="0084189F">
        <w:t xml:space="preserve"> and experience of the </w:t>
      </w:r>
      <w:r w:rsidRPr="0084189F">
        <w:t xml:space="preserve">Bidder’s management, supervisory, and key personnel assigned to the </w:t>
      </w:r>
      <w:r w:rsidR="00CD6864" w:rsidRPr="0084189F">
        <w:rPr>
          <w:color w:val="000000" w:themeColor="text1"/>
        </w:rPr>
        <w:t>Contract</w:t>
      </w:r>
      <w:r w:rsidRPr="0084189F">
        <w:t>, including the candidates recommended for each of the positions/roles required;</w:t>
      </w:r>
    </w:p>
    <w:p w14:paraId="376A918B" w14:textId="77777777" w:rsidR="005034F5" w:rsidRPr="0084189F" w:rsidRDefault="005034F5" w:rsidP="004C0239">
      <w:pPr>
        <w:pStyle w:val="ListParagraph"/>
        <w:numPr>
          <w:ilvl w:val="0"/>
          <w:numId w:val="1"/>
        </w:numPr>
        <w:rPr>
          <w:rFonts w:eastAsiaTheme="minorEastAsia"/>
        </w:rPr>
      </w:pPr>
      <w:r w:rsidRPr="0084189F">
        <w:t>Experience of firm:</w:t>
      </w:r>
      <w:r w:rsidR="00B97D5B" w:rsidRPr="0084189F">
        <w:t xml:space="preserve">  The </w:t>
      </w:r>
      <w:r w:rsidRPr="0084189F">
        <w:t xml:space="preserve">Bidder’s documented experience in successfully completing </w:t>
      </w:r>
      <w:r w:rsidR="00CD6864" w:rsidRPr="0084189F">
        <w:rPr>
          <w:color w:val="000000" w:themeColor="text1"/>
        </w:rPr>
        <w:t>Contract</w:t>
      </w:r>
      <w:r w:rsidRPr="0084189F">
        <w:t xml:space="preserve"> of a similar size and scope in relation to the work required by this Bid Solicitation; and</w:t>
      </w:r>
    </w:p>
    <w:p w14:paraId="0E5E4503" w14:textId="77777777" w:rsidR="005034F5" w:rsidRPr="0084189F" w:rsidRDefault="005034F5" w:rsidP="004C0239">
      <w:pPr>
        <w:pStyle w:val="ListParagraph"/>
        <w:numPr>
          <w:ilvl w:val="0"/>
          <w:numId w:val="1"/>
        </w:numPr>
        <w:rPr>
          <w:rFonts w:eastAsiaTheme="minorEastAsia"/>
        </w:rPr>
      </w:pPr>
      <w:r w:rsidRPr="0084189F">
        <w:t>Ability of firm to complete the Scope of Work based on its Technical Quote:</w:t>
      </w:r>
      <w:r w:rsidR="00B97D5B" w:rsidRPr="0084189F">
        <w:t xml:space="preserve">  The </w:t>
      </w:r>
      <w:r w:rsidRPr="0084189F">
        <w:t xml:space="preserve">Bidder’s demonstration in the Quote that the </w:t>
      </w:r>
      <w:r w:rsidR="00806615" w:rsidRPr="0084189F">
        <w:rPr>
          <w:color w:val="000000" w:themeColor="text1"/>
        </w:rPr>
        <w:t>Bidder</w:t>
      </w:r>
      <w:r w:rsidRPr="0084189F">
        <w:t xml:space="preserve"> understands the requirements of the Scope of Work and presents an approach that would permit successful performance of the technical requirements of the </w:t>
      </w:r>
      <w:r w:rsidR="00CD6864" w:rsidRPr="0084189F">
        <w:rPr>
          <w:color w:val="000000" w:themeColor="text1"/>
        </w:rPr>
        <w:t>Contract</w:t>
      </w:r>
      <w:r w:rsidR="00980E2B" w:rsidRPr="0084189F">
        <w:rPr>
          <w:color w:val="000000" w:themeColor="text1"/>
        </w:rPr>
        <w:t>.</w:t>
      </w:r>
    </w:p>
    <w:p w14:paraId="633545E8" w14:textId="024430FD" w:rsidR="006662F8" w:rsidRPr="0084189F" w:rsidRDefault="006662F8" w:rsidP="0084189F">
      <w:pPr>
        <w:spacing w:after="0"/>
        <w:rPr>
          <w:szCs w:val="20"/>
        </w:rPr>
      </w:pPr>
    </w:p>
    <w:p w14:paraId="0DC7B7BE" w14:textId="77777777" w:rsidR="005034F5" w:rsidRPr="0084189F" w:rsidRDefault="00436CAD" w:rsidP="005177BF">
      <w:pPr>
        <w:pStyle w:val="Heading3"/>
      </w:pPr>
      <w:bookmarkStart w:id="394" w:name="_Toc118513840"/>
      <w:bookmarkStart w:id="395" w:name="_Toc400531550"/>
      <w:bookmarkStart w:id="396" w:name="_Toc428534022"/>
      <w:bookmarkStart w:id="397" w:name="_Toc32310744"/>
      <w:bookmarkStart w:id="398" w:name="_Toc208586434"/>
      <w:r w:rsidRPr="0084189F">
        <w:t>PRICE EVALUATION</w:t>
      </w:r>
      <w:bookmarkEnd w:id="394"/>
      <w:bookmarkEnd w:id="395"/>
      <w:bookmarkEnd w:id="396"/>
      <w:bookmarkEnd w:id="397"/>
      <w:bookmarkEnd w:id="398"/>
    </w:p>
    <w:p w14:paraId="0D707F72" w14:textId="0DD4E630" w:rsidR="005034F5" w:rsidRPr="0084189F" w:rsidRDefault="005034F5" w:rsidP="00512C4E">
      <w:pPr>
        <w:spacing w:after="0"/>
        <w:jc w:val="both"/>
        <w:rPr>
          <w:color w:val="000000" w:themeColor="text1"/>
          <w:szCs w:val="20"/>
        </w:rPr>
      </w:pPr>
      <w:r w:rsidRPr="0084189F">
        <w:rPr>
          <w:szCs w:val="20"/>
        </w:rPr>
        <w:t xml:space="preserve">For evaluation purposes, </w:t>
      </w:r>
      <w:r w:rsidR="00075C47" w:rsidRPr="0084189F">
        <w:rPr>
          <w:szCs w:val="20"/>
        </w:rPr>
        <w:t>Bidders</w:t>
      </w:r>
      <w:r w:rsidRPr="0084189F">
        <w:rPr>
          <w:szCs w:val="20"/>
        </w:rPr>
        <w:t xml:space="preserve"> will be ranked from lowest to highest according to the total Quote price located on the State-Supplied Price Sheet accompanying this Bid Solicitation. </w:t>
      </w:r>
    </w:p>
    <w:p w14:paraId="7400698D" w14:textId="43BE01C2" w:rsidR="0090411B" w:rsidRPr="0084189F" w:rsidRDefault="0090411B" w:rsidP="0084189F">
      <w:pPr>
        <w:spacing w:after="0"/>
        <w:rPr>
          <w:szCs w:val="20"/>
        </w:rPr>
      </w:pPr>
    </w:p>
    <w:p w14:paraId="4EDE2B3A" w14:textId="77777777" w:rsidR="005034F5" w:rsidRPr="0084189F" w:rsidRDefault="005034F5" w:rsidP="0034517D">
      <w:pPr>
        <w:pStyle w:val="Heading2"/>
        <w:rPr>
          <w:rFonts w:eastAsia="MS Mincho"/>
        </w:rPr>
      </w:pPr>
      <w:bookmarkStart w:id="399" w:name="_Toc118513841"/>
      <w:bookmarkStart w:id="400" w:name="_Toc400531551"/>
      <w:bookmarkStart w:id="401" w:name="_Toc428534023"/>
      <w:bookmarkStart w:id="402" w:name="_Toc32310745"/>
      <w:bookmarkStart w:id="403" w:name="_Toc208586435"/>
      <w:r w:rsidRPr="0084189F">
        <w:rPr>
          <w:rFonts w:eastAsia="MS Mincho"/>
        </w:rPr>
        <w:t>QUOTE DISCREPANCIES</w:t>
      </w:r>
      <w:bookmarkEnd w:id="399"/>
      <w:bookmarkEnd w:id="400"/>
      <w:bookmarkEnd w:id="401"/>
      <w:bookmarkEnd w:id="402"/>
      <w:bookmarkEnd w:id="403"/>
    </w:p>
    <w:p w14:paraId="3C2D2437" w14:textId="77777777" w:rsidR="005034F5" w:rsidRPr="0084189F" w:rsidRDefault="005034F5" w:rsidP="00512C4E">
      <w:pPr>
        <w:spacing w:after="0"/>
        <w:jc w:val="both"/>
        <w:rPr>
          <w:szCs w:val="20"/>
        </w:rPr>
      </w:pPr>
      <w:r w:rsidRPr="0084189F">
        <w:rPr>
          <w:szCs w:val="20"/>
        </w:rPr>
        <w:t>In evaluating Quotes, discrepancies between words and figures will be resolved in favor of words.  Discrepancies between Unit Prices and totals of Unit Prices will be resolved in favor of Unit Prices.  Discrepancies in the multiplication of units of work and Unit Prices will be resolved in favor of the Unit Prices.  Discrepancies between the indicated total of multiplied Unit Prices and units of work and the actual total will be resolved in favor of the actual total.  Discrepancies between the indicated sum of any column of figures and the correct sum thereof will be resolved in favor of the correct sum of the column of figures.</w:t>
      </w:r>
    </w:p>
    <w:p w14:paraId="2AD32B26" w14:textId="77777777" w:rsidR="005034F5" w:rsidRPr="0084189F" w:rsidRDefault="005034F5" w:rsidP="0084189F">
      <w:pPr>
        <w:spacing w:after="0"/>
        <w:rPr>
          <w:szCs w:val="20"/>
        </w:rPr>
      </w:pPr>
    </w:p>
    <w:p w14:paraId="022B0A21" w14:textId="77777777" w:rsidR="005034F5" w:rsidRPr="0084189F" w:rsidRDefault="005034F5" w:rsidP="0034517D">
      <w:pPr>
        <w:pStyle w:val="Heading2"/>
      </w:pPr>
      <w:bookmarkStart w:id="404" w:name="_Toc118513842"/>
      <w:bookmarkStart w:id="405" w:name="_Toc400531553"/>
      <w:bookmarkStart w:id="406" w:name="_Toc428534025"/>
      <w:bookmarkStart w:id="407" w:name="_Toc32310747"/>
      <w:bookmarkStart w:id="408" w:name="_Toc208586436"/>
      <w:r w:rsidRPr="0084189F">
        <w:t>NEGOTIATION</w:t>
      </w:r>
      <w:bookmarkEnd w:id="404"/>
      <w:bookmarkEnd w:id="405"/>
      <w:bookmarkEnd w:id="406"/>
      <w:bookmarkEnd w:id="407"/>
      <w:bookmarkEnd w:id="408"/>
    </w:p>
    <w:p w14:paraId="483045BE" w14:textId="32B60395" w:rsidR="005034F5" w:rsidRPr="0084189F" w:rsidRDefault="005034F5" w:rsidP="00512C4E">
      <w:pPr>
        <w:spacing w:after="0"/>
        <w:jc w:val="both"/>
        <w:rPr>
          <w:szCs w:val="20"/>
        </w:rPr>
      </w:pPr>
      <w:r w:rsidRPr="0084189F">
        <w:rPr>
          <w:szCs w:val="20"/>
        </w:rPr>
        <w:t xml:space="preserve">In accordance with </w:t>
      </w:r>
      <w:r w:rsidR="0037697F" w:rsidRPr="0084189F">
        <w:rPr>
          <w:szCs w:val="20"/>
        </w:rPr>
        <w:t>N.J.S.A.</w:t>
      </w:r>
      <w:r w:rsidRPr="0084189F">
        <w:rPr>
          <w:szCs w:val="20"/>
        </w:rPr>
        <w:t xml:space="preserve"> 52:34-12(f) and </w:t>
      </w:r>
      <w:r w:rsidR="0037697F" w:rsidRPr="0084189F">
        <w:rPr>
          <w:szCs w:val="20"/>
        </w:rPr>
        <w:t>N.J.A.C.</w:t>
      </w:r>
      <w:r w:rsidRPr="0084189F">
        <w:rPr>
          <w:szCs w:val="20"/>
        </w:rPr>
        <w:t xml:space="preserve"> 17:12-2</w:t>
      </w:r>
      <w:r w:rsidR="00632330">
        <w:rPr>
          <w:szCs w:val="20"/>
        </w:rPr>
        <w:t>.</w:t>
      </w:r>
      <w:r w:rsidRPr="0084189F">
        <w:rPr>
          <w:szCs w:val="20"/>
        </w:rPr>
        <w:t xml:space="preserve">7, after evaluating Quotes, the </w:t>
      </w:r>
      <w:r w:rsidR="0094354B" w:rsidRPr="0084189F">
        <w:rPr>
          <w:szCs w:val="20"/>
        </w:rPr>
        <w:t xml:space="preserve">Procurement </w:t>
      </w:r>
      <w:r w:rsidRPr="0084189F">
        <w:rPr>
          <w:szCs w:val="20"/>
        </w:rPr>
        <w:t xml:space="preserve">Bureau may establish a competitive range and enter </w:t>
      </w:r>
      <w:r w:rsidR="00F62D39" w:rsidRPr="0084189F">
        <w:rPr>
          <w:szCs w:val="20"/>
        </w:rPr>
        <w:t xml:space="preserve">into negotiations with one (1) </w:t>
      </w:r>
      <w:r w:rsidR="00806615" w:rsidRPr="0084189F">
        <w:rPr>
          <w:color w:val="000000"/>
          <w:szCs w:val="20"/>
        </w:rPr>
        <w:t>Bidder</w:t>
      </w:r>
      <w:r w:rsidRPr="0084189F">
        <w:rPr>
          <w:szCs w:val="20"/>
        </w:rPr>
        <w:t xml:space="preserve"> or multiple </w:t>
      </w:r>
      <w:r w:rsidR="00075C47" w:rsidRPr="0084189F">
        <w:rPr>
          <w:szCs w:val="20"/>
        </w:rPr>
        <w:t>Bidders</w:t>
      </w:r>
      <w:r w:rsidRPr="0084189F">
        <w:rPr>
          <w:szCs w:val="20"/>
        </w:rPr>
        <w:t xml:space="preserve"> within this competitive range.  The primary purpose of negotiations is to maximize the State’s ability to obtain the best value based on the mandatory requirements, evaluation criteria, and cost.  Multiple rounds of negotiations may be conducted with one (1) </w:t>
      </w:r>
      <w:r w:rsidR="00806615" w:rsidRPr="0084189F">
        <w:rPr>
          <w:color w:val="000000"/>
          <w:szCs w:val="20"/>
        </w:rPr>
        <w:t>Bidder</w:t>
      </w:r>
      <w:r w:rsidRPr="0084189F">
        <w:rPr>
          <w:szCs w:val="20"/>
        </w:rPr>
        <w:t xml:space="preserve"> or multiple </w:t>
      </w:r>
      <w:r w:rsidR="00075C47" w:rsidRPr="0084189F">
        <w:rPr>
          <w:szCs w:val="20"/>
        </w:rPr>
        <w:t>Bidders</w:t>
      </w:r>
      <w:r w:rsidRPr="0084189F">
        <w:rPr>
          <w:szCs w:val="20"/>
        </w:rPr>
        <w:t xml:space="preserve">.  Negotiations will be structured by the </w:t>
      </w:r>
      <w:r w:rsidR="0094354B" w:rsidRPr="0084189F">
        <w:rPr>
          <w:szCs w:val="20"/>
        </w:rPr>
        <w:t xml:space="preserve">Procurement </w:t>
      </w:r>
      <w:r w:rsidRPr="0084189F">
        <w:rPr>
          <w:szCs w:val="20"/>
        </w:rPr>
        <w:t xml:space="preserve">Bureau to safeguard information and ensure that all </w:t>
      </w:r>
      <w:r w:rsidR="00075C47" w:rsidRPr="0084189F">
        <w:rPr>
          <w:szCs w:val="20"/>
        </w:rPr>
        <w:t>Bidders</w:t>
      </w:r>
      <w:r w:rsidRPr="0084189F">
        <w:rPr>
          <w:szCs w:val="20"/>
        </w:rPr>
        <w:t xml:space="preserve"> are treated fairly.</w:t>
      </w:r>
    </w:p>
    <w:p w14:paraId="7EF054E0" w14:textId="77777777" w:rsidR="009048B9" w:rsidRPr="0084189F" w:rsidRDefault="009048B9" w:rsidP="00512C4E">
      <w:pPr>
        <w:spacing w:after="0"/>
        <w:jc w:val="both"/>
        <w:rPr>
          <w:b/>
          <w:bCs/>
          <w:szCs w:val="20"/>
        </w:rPr>
      </w:pPr>
    </w:p>
    <w:p w14:paraId="64F517D3" w14:textId="77777777" w:rsidR="009048B9" w:rsidRDefault="009048B9" w:rsidP="00512C4E">
      <w:pPr>
        <w:spacing w:after="0"/>
        <w:jc w:val="both"/>
        <w:rPr>
          <w:bCs/>
          <w:szCs w:val="20"/>
        </w:rPr>
      </w:pPr>
      <w:r w:rsidRPr="0084189F">
        <w:rPr>
          <w:bCs/>
          <w:szCs w:val="20"/>
        </w:rPr>
        <w:t xml:space="preserve">Negotiations will be conducted only in those circumstances where it is deemed by the Director to be in the State’s best interests and to maximize the State’s ability to get the best value.  Therefore, the </w:t>
      </w:r>
      <w:r w:rsidRPr="0084189F">
        <w:rPr>
          <w:color w:val="000000"/>
          <w:szCs w:val="20"/>
        </w:rPr>
        <w:t>Bidder</w:t>
      </w:r>
      <w:r w:rsidRPr="0084189F">
        <w:rPr>
          <w:bCs/>
          <w:szCs w:val="20"/>
        </w:rPr>
        <w:t xml:space="preserve"> is advised to submit its best technical and price Quote in response to this Bid Solicitation since the State may, after evaluation, make a Contract award based on the content of the initial submission.  </w:t>
      </w:r>
    </w:p>
    <w:p w14:paraId="52061777" w14:textId="77777777" w:rsidR="00E51805" w:rsidRPr="0084189F" w:rsidRDefault="00E51805" w:rsidP="0084189F">
      <w:pPr>
        <w:spacing w:after="0"/>
        <w:rPr>
          <w:szCs w:val="20"/>
        </w:rPr>
      </w:pPr>
    </w:p>
    <w:p w14:paraId="4EBF05DF" w14:textId="77777777" w:rsidR="005034F5" w:rsidRPr="0084189F" w:rsidRDefault="00E51805" w:rsidP="00512C4E">
      <w:pPr>
        <w:spacing w:after="0"/>
        <w:jc w:val="both"/>
        <w:rPr>
          <w:szCs w:val="20"/>
        </w:rPr>
      </w:pPr>
      <w:r w:rsidRPr="0084189F">
        <w:rPr>
          <w:szCs w:val="20"/>
        </w:rPr>
        <w:t>If the</w:t>
      </w:r>
      <w:r w:rsidR="0094354B" w:rsidRPr="0084189F">
        <w:rPr>
          <w:szCs w:val="20"/>
        </w:rPr>
        <w:t xml:space="preserve"> Procurement</w:t>
      </w:r>
      <w:r w:rsidRPr="0084189F">
        <w:rPr>
          <w:szCs w:val="20"/>
        </w:rPr>
        <w:t xml:space="preserve"> Bureau contemplates negotiation, Quote prices will not be publicly read at the Quote opening.  Only the name and address of each </w:t>
      </w:r>
      <w:r w:rsidRPr="0084189F">
        <w:rPr>
          <w:color w:val="000000"/>
          <w:szCs w:val="20"/>
        </w:rPr>
        <w:t>Bidder</w:t>
      </w:r>
      <w:r w:rsidRPr="0084189F">
        <w:rPr>
          <w:szCs w:val="20"/>
        </w:rPr>
        <w:t xml:space="preserve"> will be publicly announced at the Quote opening.</w:t>
      </w:r>
    </w:p>
    <w:p w14:paraId="11512D75" w14:textId="77777777" w:rsidR="009048B9" w:rsidRPr="0084189F" w:rsidRDefault="009048B9" w:rsidP="0084189F">
      <w:pPr>
        <w:spacing w:after="0"/>
        <w:rPr>
          <w:szCs w:val="20"/>
        </w:rPr>
      </w:pPr>
    </w:p>
    <w:p w14:paraId="72499520" w14:textId="77777777" w:rsidR="008C6093" w:rsidRPr="0084189F" w:rsidRDefault="009048B9" w:rsidP="0034517D">
      <w:pPr>
        <w:pStyle w:val="Heading2"/>
      </w:pPr>
      <w:bookmarkStart w:id="409" w:name="_Toc208586437"/>
      <w:r w:rsidRPr="0084189F">
        <w:t>BEST AND FINAL OFFER (BAFO)</w:t>
      </w:r>
      <w:bookmarkEnd w:id="409"/>
      <w:r w:rsidRPr="0084189F">
        <w:t xml:space="preserve"> </w:t>
      </w:r>
    </w:p>
    <w:p w14:paraId="0BEAF29A" w14:textId="62E623CC" w:rsidR="005034F5" w:rsidRPr="0084189F" w:rsidRDefault="00391841" w:rsidP="00512C4E">
      <w:pPr>
        <w:spacing w:after="0"/>
        <w:jc w:val="both"/>
        <w:rPr>
          <w:szCs w:val="20"/>
        </w:rPr>
      </w:pPr>
      <w:r>
        <w:rPr>
          <w:bCs/>
          <w:szCs w:val="20"/>
        </w:rPr>
        <w:t>T</w:t>
      </w:r>
      <w:r w:rsidRPr="0084189F">
        <w:rPr>
          <w:bCs/>
          <w:szCs w:val="20"/>
        </w:rPr>
        <w:t xml:space="preserve">he </w:t>
      </w:r>
      <w:r w:rsidRPr="0084189F">
        <w:rPr>
          <w:color w:val="000000"/>
          <w:szCs w:val="20"/>
        </w:rPr>
        <w:t>Bidder</w:t>
      </w:r>
      <w:r w:rsidRPr="0084189F">
        <w:rPr>
          <w:bCs/>
          <w:szCs w:val="20"/>
        </w:rPr>
        <w:t xml:space="preserve"> is advised to submit its </w:t>
      </w:r>
      <w:r w:rsidR="00A8115E">
        <w:rPr>
          <w:bCs/>
          <w:szCs w:val="20"/>
        </w:rPr>
        <w:t>most competitive</w:t>
      </w:r>
      <w:r w:rsidRPr="0084189F">
        <w:rPr>
          <w:bCs/>
          <w:szCs w:val="20"/>
        </w:rPr>
        <w:t xml:space="preserve"> technical and price Quote in response to this Bid Solicitation</w:t>
      </w:r>
      <w:r w:rsidR="00A8115E">
        <w:rPr>
          <w:bCs/>
          <w:szCs w:val="20"/>
        </w:rPr>
        <w:t>. The State reserves the right to award a Contract based on the initial pricing submitted without requesting a Best and Final Offer (BAFO)</w:t>
      </w:r>
      <w:r>
        <w:rPr>
          <w:bCs/>
          <w:szCs w:val="20"/>
        </w:rPr>
        <w:t>.</w:t>
      </w:r>
      <w:r w:rsidRPr="0084189F">
        <w:rPr>
          <w:bCs/>
          <w:szCs w:val="20"/>
        </w:rPr>
        <w:t xml:space="preserve"> </w:t>
      </w:r>
      <w:r>
        <w:rPr>
          <w:bCs/>
          <w:szCs w:val="20"/>
        </w:rPr>
        <w:t xml:space="preserve"> </w:t>
      </w:r>
      <w:r w:rsidRPr="0084189F">
        <w:rPr>
          <w:bCs/>
          <w:szCs w:val="20"/>
        </w:rPr>
        <w:t>BAFOs will be conducted only in those circumstances where it is deemed by the</w:t>
      </w:r>
      <w:r>
        <w:rPr>
          <w:bCs/>
          <w:szCs w:val="20"/>
        </w:rPr>
        <w:t xml:space="preserve"> </w:t>
      </w:r>
      <w:r w:rsidRPr="0084189F">
        <w:rPr>
          <w:bCs/>
          <w:szCs w:val="20"/>
        </w:rPr>
        <w:t>Director to be in the State’s best interests and to maximize the State’s ability to get the best value.</w:t>
      </w:r>
    </w:p>
    <w:p w14:paraId="4F69A8BB" w14:textId="77777777" w:rsidR="005034F5" w:rsidRPr="0084189F" w:rsidRDefault="005034F5" w:rsidP="00512C4E">
      <w:pPr>
        <w:spacing w:after="0"/>
        <w:jc w:val="both"/>
        <w:rPr>
          <w:szCs w:val="20"/>
        </w:rPr>
      </w:pPr>
    </w:p>
    <w:p w14:paraId="237ADCE9" w14:textId="58CA8426" w:rsidR="005034F5" w:rsidRPr="0084189F" w:rsidRDefault="00391841" w:rsidP="00512C4E">
      <w:pPr>
        <w:spacing w:after="0"/>
        <w:jc w:val="both"/>
        <w:rPr>
          <w:szCs w:val="20"/>
        </w:rPr>
      </w:pPr>
      <w:r w:rsidRPr="0084189F">
        <w:rPr>
          <w:szCs w:val="20"/>
        </w:rPr>
        <w:t xml:space="preserve">The Procurement Bureau may invite one (1) </w:t>
      </w:r>
      <w:r w:rsidRPr="0084189F">
        <w:rPr>
          <w:color w:val="000000"/>
          <w:szCs w:val="20"/>
        </w:rPr>
        <w:t>Bidder</w:t>
      </w:r>
      <w:r w:rsidRPr="0084189F">
        <w:rPr>
          <w:szCs w:val="20"/>
        </w:rPr>
        <w:t xml:space="preserve"> or multiple Bidders to submit a BAFO. Said invitation will establish the time and place for submission of the BAFO. </w:t>
      </w:r>
      <w:r>
        <w:rPr>
          <w:szCs w:val="20"/>
        </w:rPr>
        <w:t xml:space="preserve"> </w:t>
      </w:r>
      <w:r w:rsidR="005034F5" w:rsidRPr="0084189F">
        <w:rPr>
          <w:szCs w:val="20"/>
        </w:rPr>
        <w:t xml:space="preserve">The Division may conduct more than one (1) round of BAFO in order to attain the best value for the State. </w:t>
      </w:r>
      <w:r w:rsidRPr="0084189F">
        <w:rPr>
          <w:szCs w:val="20"/>
        </w:rPr>
        <w:t>Any BAFO that does not result in more advantageous pricing to the State will not be considered, and the State will evaluate the Bidder’s most advantageous previously submitted pricing.</w:t>
      </w:r>
    </w:p>
    <w:p w14:paraId="7E9F0510" w14:textId="77777777" w:rsidR="005034F5" w:rsidRPr="0084189F" w:rsidRDefault="005034F5" w:rsidP="00512C4E">
      <w:pPr>
        <w:spacing w:after="0"/>
        <w:jc w:val="both"/>
        <w:rPr>
          <w:szCs w:val="20"/>
        </w:rPr>
      </w:pPr>
    </w:p>
    <w:p w14:paraId="359234D8" w14:textId="77777777" w:rsidR="005034F5" w:rsidRPr="0084189F" w:rsidRDefault="005034F5" w:rsidP="00512C4E">
      <w:pPr>
        <w:spacing w:after="0"/>
        <w:jc w:val="both"/>
        <w:rPr>
          <w:szCs w:val="20"/>
        </w:rPr>
      </w:pPr>
      <w:r w:rsidRPr="0084189F">
        <w:rPr>
          <w:szCs w:val="20"/>
        </w:rPr>
        <w:t xml:space="preserve">If the </w:t>
      </w:r>
      <w:r w:rsidR="0094354B" w:rsidRPr="0084189F">
        <w:rPr>
          <w:szCs w:val="20"/>
        </w:rPr>
        <w:t xml:space="preserve">Procurement </w:t>
      </w:r>
      <w:r w:rsidRPr="0084189F">
        <w:rPr>
          <w:szCs w:val="20"/>
        </w:rPr>
        <w:t xml:space="preserve">Bureau contemplates </w:t>
      </w:r>
      <w:r w:rsidR="00E51805" w:rsidRPr="0084189F">
        <w:rPr>
          <w:szCs w:val="20"/>
        </w:rPr>
        <w:t>BAFOs</w:t>
      </w:r>
      <w:r w:rsidRPr="0084189F">
        <w:rPr>
          <w:szCs w:val="20"/>
        </w:rPr>
        <w:t xml:space="preserve">, Quote prices will not be publicly read at the Quote opening.  Only the name and address of each </w:t>
      </w:r>
      <w:r w:rsidR="00806615" w:rsidRPr="0084189F">
        <w:rPr>
          <w:color w:val="000000"/>
          <w:szCs w:val="20"/>
        </w:rPr>
        <w:t>Bidder</w:t>
      </w:r>
      <w:r w:rsidRPr="0084189F">
        <w:rPr>
          <w:szCs w:val="20"/>
        </w:rPr>
        <w:t xml:space="preserve"> will be publicly announced at the Quote opening.</w:t>
      </w:r>
    </w:p>
    <w:p w14:paraId="45020A06" w14:textId="77777777" w:rsidR="005034F5" w:rsidRPr="0084189F" w:rsidRDefault="005034F5" w:rsidP="0084189F">
      <w:pPr>
        <w:spacing w:after="0"/>
        <w:rPr>
          <w:color w:val="000000" w:themeColor="text1"/>
          <w:szCs w:val="20"/>
        </w:rPr>
      </w:pPr>
    </w:p>
    <w:p w14:paraId="7A4773EC" w14:textId="77777777" w:rsidR="005034F5" w:rsidRPr="0084189F" w:rsidRDefault="005034F5" w:rsidP="0034517D">
      <w:pPr>
        <w:pStyle w:val="Heading2"/>
      </w:pPr>
      <w:bookmarkStart w:id="410" w:name="_Toc32310748"/>
      <w:bookmarkStart w:id="411" w:name="_Toc208586438"/>
      <w:r w:rsidRPr="0084189F">
        <w:rPr>
          <w:color w:val="000000" w:themeColor="text1"/>
        </w:rPr>
        <w:t>“</w:t>
      </w:r>
      <w:r w:rsidRPr="0084189F">
        <w:t xml:space="preserve">REQUEST FOR REVISION” WITHIN </w:t>
      </w:r>
      <w:r w:rsidRPr="0084189F">
        <w:rPr>
          <w:i/>
          <w:iCs/>
          <w:color w:val="00B050"/>
        </w:rPr>
        <w:t>NJ</w:t>
      </w:r>
      <w:r w:rsidRPr="0084189F">
        <w:rPr>
          <w:i/>
          <w:iCs/>
          <w:color w:val="0070C0"/>
        </w:rPr>
        <w:t>START</w:t>
      </w:r>
      <w:bookmarkEnd w:id="410"/>
      <w:bookmarkEnd w:id="411"/>
    </w:p>
    <w:p w14:paraId="22372C95" w14:textId="77777777" w:rsidR="005034F5" w:rsidRPr="0084189F" w:rsidRDefault="005034F5" w:rsidP="00512C4E">
      <w:pPr>
        <w:keepNext/>
        <w:spacing w:after="0"/>
        <w:jc w:val="both"/>
        <w:rPr>
          <w:szCs w:val="20"/>
        </w:rPr>
      </w:pPr>
      <w:r w:rsidRPr="0084189F">
        <w:rPr>
          <w:szCs w:val="20"/>
        </w:rPr>
        <w:t xml:space="preserve">The State may request a revision of the Bidder’s Quote </w:t>
      </w:r>
      <w:r w:rsidRPr="0084189F">
        <w:rPr>
          <w:rFonts w:cstheme="minorHAnsi"/>
          <w:szCs w:val="20"/>
        </w:rPr>
        <w:t xml:space="preserve">within </w:t>
      </w:r>
      <w:r w:rsidRPr="0084189F">
        <w:rPr>
          <w:rStyle w:val="IntenseEmphasis"/>
          <w:rFonts w:cstheme="minorHAnsi"/>
          <w:color w:val="00B050"/>
          <w:szCs w:val="20"/>
        </w:rPr>
        <w:t>NJ</w:t>
      </w:r>
      <w:r w:rsidRPr="0084189F">
        <w:rPr>
          <w:rStyle w:val="IntenseEmphasis"/>
          <w:rFonts w:cstheme="minorHAnsi"/>
          <w:color w:val="0070C0"/>
          <w:szCs w:val="20"/>
        </w:rPr>
        <w:t>START</w:t>
      </w:r>
      <w:r w:rsidRPr="0084189F">
        <w:rPr>
          <w:rFonts w:cstheme="minorHAnsi"/>
          <w:szCs w:val="20"/>
        </w:rPr>
        <w:t>. The</w:t>
      </w:r>
      <w:r w:rsidRPr="0084189F">
        <w:rPr>
          <w:szCs w:val="20"/>
        </w:rPr>
        <w:t xml:space="preserve"> </w:t>
      </w:r>
      <w:r w:rsidR="00806615" w:rsidRPr="0084189F">
        <w:rPr>
          <w:color w:val="000000"/>
          <w:szCs w:val="20"/>
        </w:rPr>
        <w:t>Bidder</w:t>
      </w:r>
      <w:r w:rsidRPr="0084189F">
        <w:rPr>
          <w:szCs w:val="20"/>
        </w:rPr>
        <w:t xml:space="preserve"> shall respond to the “Request for Revision” only for the reason(s) identified by the State. Any changes made by a </w:t>
      </w:r>
      <w:r w:rsidR="00806615" w:rsidRPr="0084189F">
        <w:rPr>
          <w:color w:val="000000"/>
          <w:szCs w:val="20"/>
        </w:rPr>
        <w:t>Bidder</w:t>
      </w:r>
      <w:r w:rsidRPr="0084189F">
        <w:rPr>
          <w:szCs w:val="20"/>
        </w:rPr>
        <w:t xml:space="preserve"> to the Quote other than as requested by the State shall be considered null and void. </w:t>
      </w:r>
    </w:p>
    <w:p w14:paraId="39B60FBE" w14:textId="77777777" w:rsidR="005034F5" w:rsidRPr="0084189F" w:rsidRDefault="005034F5" w:rsidP="0084189F">
      <w:pPr>
        <w:spacing w:after="0"/>
        <w:rPr>
          <w:szCs w:val="20"/>
        </w:rPr>
      </w:pPr>
    </w:p>
    <w:p w14:paraId="1886CE08" w14:textId="77777777" w:rsidR="005034F5" w:rsidRPr="0084189F" w:rsidRDefault="005034F5" w:rsidP="0034517D">
      <w:pPr>
        <w:pStyle w:val="Heading2"/>
      </w:pPr>
      <w:bookmarkStart w:id="412" w:name="_Toc400531554"/>
      <w:bookmarkStart w:id="413" w:name="_Toc428534026"/>
      <w:bookmarkStart w:id="414" w:name="_Toc32310749"/>
      <w:bookmarkStart w:id="415" w:name="_Toc208586439"/>
      <w:r w:rsidRPr="0084189F">
        <w:t>POOR PERFORMANCE</w:t>
      </w:r>
      <w:bookmarkEnd w:id="412"/>
      <w:bookmarkEnd w:id="413"/>
      <w:bookmarkEnd w:id="414"/>
      <w:bookmarkEnd w:id="415"/>
    </w:p>
    <w:p w14:paraId="069AD2DD" w14:textId="77777777" w:rsidR="00E64072" w:rsidRDefault="005034F5" w:rsidP="00512C4E">
      <w:pPr>
        <w:spacing w:after="0"/>
        <w:jc w:val="both"/>
        <w:rPr>
          <w:szCs w:val="20"/>
        </w:rPr>
      </w:pPr>
      <w:r w:rsidRPr="0084189F">
        <w:rPr>
          <w:szCs w:val="20"/>
        </w:rPr>
        <w:t xml:space="preserve">A </w:t>
      </w:r>
      <w:r w:rsidR="00806615" w:rsidRPr="0084189F">
        <w:rPr>
          <w:color w:val="000000"/>
          <w:szCs w:val="20"/>
        </w:rPr>
        <w:t>Bidder</w:t>
      </w:r>
      <w:r w:rsidRPr="0084189F">
        <w:rPr>
          <w:szCs w:val="20"/>
        </w:rPr>
        <w:t xml:space="preserve"> with a history of performance problems may be bypassed for consideration of an award issued as a result of this Bid Solicitation. The following materials may be reviewed to determine </w:t>
      </w:r>
      <w:r w:rsidR="00806615" w:rsidRPr="0084189F">
        <w:rPr>
          <w:color w:val="000000"/>
          <w:szCs w:val="20"/>
        </w:rPr>
        <w:t>Bidder</w:t>
      </w:r>
      <w:r w:rsidRPr="0084189F">
        <w:rPr>
          <w:szCs w:val="20"/>
        </w:rPr>
        <w:t xml:space="preserve"> performance:  </w:t>
      </w:r>
    </w:p>
    <w:p w14:paraId="7C982679" w14:textId="77777777" w:rsidR="00E64072" w:rsidRDefault="00CD6864" w:rsidP="004C0239">
      <w:pPr>
        <w:pStyle w:val="ListParagraph"/>
        <w:numPr>
          <w:ilvl w:val="0"/>
          <w:numId w:val="50"/>
        </w:numPr>
      </w:pPr>
      <w:r w:rsidRPr="00E64072">
        <w:t>Contract</w:t>
      </w:r>
      <w:r w:rsidR="005034F5" w:rsidRPr="00E64072">
        <w:t xml:space="preserve"> cancellations for cause pursuant to</w:t>
      </w:r>
      <w:r w:rsidR="00E64072">
        <w:t xml:space="preserve"> </w:t>
      </w:r>
      <w:r w:rsidR="00E64072" w:rsidRPr="00233784">
        <w:t>State of New Jersey Standard Terms and Conditions Section 5.7(B)</w:t>
      </w:r>
      <w:r w:rsidR="005034F5" w:rsidRPr="00E64072">
        <w:t xml:space="preserve">; </w:t>
      </w:r>
    </w:p>
    <w:p w14:paraId="7408E704" w14:textId="59CE9AB7" w:rsidR="00E64072" w:rsidRDefault="0016164E" w:rsidP="004C0239">
      <w:pPr>
        <w:pStyle w:val="ListParagraph"/>
        <w:numPr>
          <w:ilvl w:val="0"/>
          <w:numId w:val="50"/>
        </w:numPr>
      </w:pPr>
      <w:r>
        <w:t>I</w:t>
      </w:r>
      <w:r w:rsidR="005034F5" w:rsidRPr="00E64072">
        <w:t xml:space="preserve">nformation contained in </w:t>
      </w:r>
      <w:r w:rsidR="00B41659">
        <w:t>Contractor</w:t>
      </w:r>
      <w:r w:rsidR="005034F5" w:rsidRPr="00E64072">
        <w:t xml:space="preserve"> performance records; </w:t>
      </w:r>
    </w:p>
    <w:p w14:paraId="1493766C" w14:textId="77777777" w:rsidR="00E64072" w:rsidRDefault="0016164E" w:rsidP="004C0239">
      <w:pPr>
        <w:pStyle w:val="ListParagraph"/>
        <w:numPr>
          <w:ilvl w:val="0"/>
          <w:numId w:val="50"/>
        </w:numPr>
      </w:pPr>
      <w:r>
        <w:t>I</w:t>
      </w:r>
      <w:r w:rsidR="005034F5" w:rsidRPr="00E64072">
        <w:t xml:space="preserve">nformation obtained from audits or investigations conducted by a local, state or federal agency of the Bidder’s work experience; </w:t>
      </w:r>
    </w:p>
    <w:p w14:paraId="7832CB59" w14:textId="77777777" w:rsidR="00E64072" w:rsidRDefault="0016164E" w:rsidP="004C0239">
      <w:pPr>
        <w:pStyle w:val="ListParagraph"/>
        <w:numPr>
          <w:ilvl w:val="0"/>
          <w:numId w:val="50"/>
        </w:numPr>
      </w:pPr>
      <w:r>
        <w:t>C</w:t>
      </w:r>
      <w:r w:rsidR="005034F5" w:rsidRPr="00E64072">
        <w:t xml:space="preserve">urrent licensure, registration, and/or certification status and relevant history thereof; or </w:t>
      </w:r>
    </w:p>
    <w:p w14:paraId="4FB0056D" w14:textId="77777777" w:rsidR="00E64072" w:rsidRPr="00E64072" w:rsidRDefault="00E64072" w:rsidP="004C0239">
      <w:pPr>
        <w:pStyle w:val="ListParagraph"/>
        <w:numPr>
          <w:ilvl w:val="0"/>
          <w:numId w:val="50"/>
        </w:numPr>
      </w:pPr>
      <w:r>
        <w:t xml:space="preserve">Bidder’s </w:t>
      </w:r>
      <w:r w:rsidR="005034F5" w:rsidRPr="00E64072">
        <w:t xml:space="preserve">status or rating with established business/financial reporting services, as applicable.  </w:t>
      </w:r>
    </w:p>
    <w:p w14:paraId="2ECCF63F" w14:textId="77777777" w:rsidR="00E64072" w:rsidRDefault="00E64072" w:rsidP="00512C4E">
      <w:pPr>
        <w:spacing w:after="0"/>
        <w:jc w:val="both"/>
        <w:rPr>
          <w:szCs w:val="20"/>
        </w:rPr>
      </w:pPr>
    </w:p>
    <w:p w14:paraId="080FABF4" w14:textId="77777777" w:rsidR="005034F5" w:rsidRPr="0084189F" w:rsidRDefault="00075C47" w:rsidP="00512C4E">
      <w:pPr>
        <w:spacing w:after="0"/>
        <w:jc w:val="both"/>
        <w:rPr>
          <w:szCs w:val="20"/>
        </w:rPr>
      </w:pPr>
      <w:r w:rsidRPr="0084189F">
        <w:rPr>
          <w:szCs w:val="20"/>
        </w:rPr>
        <w:t>Bidders</w:t>
      </w:r>
      <w:r w:rsidR="005034F5" w:rsidRPr="0084189F">
        <w:rPr>
          <w:szCs w:val="20"/>
        </w:rPr>
        <w:t xml:space="preserve"> should note that this list is not exhaustive.</w:t>
      </w:r>
    </w:p>
    <w:p w14:paraId="5C4453AE" w14:textId="77777777" w:rsidR="005034F5" w:rsidRPr="0084189F" w:rsidRDefault="005034F5" w:rsidP="0084189F">
      <w:pPr>
        <w:spacing w:after="0"/>
        <w:rPr>
          <w:szCs w:val="20"/>
        </w:rPr>
      </w:pPr>
    </w:p>
    <w:p w14:paraId="444B2236" w14:textId="77777777" w:rsidR="00CE49BC" w:rsidRPr="0084189F" w:rsidRDefault="00CE49BC" w:rsidP="0034517D">
      <w:pPr>
        <w:pStyle w:val="Heading2"/>
        <w:rPr>
          <w:rFonts w:eastAsia="MS Mincho"/>
        </w:rPr>
      </w:pPr>
      <w:bookmarkStart w:id="416" w:name="_Toc208586440"/>
      <w:r w:rsidRPr="0084189F">
        <w:rPr>
          <w:rFonts w:eastAsia="MS Mincho"/>
        </w:rPr>
        <w:t>RECOM</w:t>
      </w:r>
      <w:r w:rsidR="00186908" w:rsidRPr="0084189F">
        <w:rPr>
          <w:rFonts w:eastAsia="MS Mincho"/>
        </w:rPr>
        <w:t>M</w:t>
      </w:r>
      <w:r w:rsidRPr="0084189F">
        <w:rPr>
          <w:rFonts w:eastAsia="MS Mincho"/>
        </w:rPr>
        <w:t>ENDATION FOR AWARD</w:t>
      </w:r>
      <w:bookmarkEnd w:id="416"/>
      <w:r w:rsidRPr="0084189F">
        <w:rPr>
          <w:rFonts w:eastAsia="MS Mincho"/>
        </w:rPr>
        <w:t xml:space="preserve"> </w:t>
      </w:r>
    </w:p>
    <w:p w14:paraId="116C4FF4" w14:textId="77777777" w:rsidR="00CE49BC" w:rsidRPr="0084189F" w:rsidRDefault="00CE49BC" w:rsidP="00512C4E">
      <w:pPr>
        <w:spacing w:after="0"/>
        <w:jc w:val="both"/>
        <w:rPr>
          <w:szCs w:val="20"/>
        </w:rPr>
      </w:pPr>
      <w:r w:rsidRPr="0084189F">
        <w:rPr>
          <w:szCs w:val="20"/>
        </w:rPr>
        <w:t>After the evaluation of the submitted Quote</w:t>
      </w:r>
      <w:r w:rsidR="009048B9" w:rsidRPr="0084189F">
        <w:rPr>
          <w:szCs w:val="20"/>
        </w:rPr>
        <w:t>s</w:t>
      </w:r>
      <w:r w:rsidRPr="0084189F">
        <w:rPr>
          <w:szCs w:val="20"/>
        </w:rPr>
        <w:t xml:space="preserve"> is complete, the </w:t>
      </w:r>
      <w:r w:rsidR="0094354B" w:rsidRPr="0084189F">
        <w:rPr>
          <w:szCs w:val="20"/>
        </w:rPr>
        <w:t xml:space="preserve">Procurement </w:t>
      </w:r>
      <w:r w:rsidRPr="0084189F">
        <w:rPr>
          <w:szCs w:val="20"/>
        </w:rPr>
        <w:t xml:space="preserve">Bureau will recommend to the Director for award, the responsible </w:t>
      </w:r>
      <w:r w:rsidRPr="0084189F">
        <w:rPr>
          <w:rFonts w:eastAsia="MS Mincho"/>
          <w:szCs w:val="20"/>
        </w:rPr>
        <w:t>Bidder(s)</w:t>
      </w:r>
      <w:r w:rsidRPr="0084189F">
        <w:rPr>
          <w:szCs w:val="20"/>
        </w:rPr>
        <w:t xml:space="preserve"> whose Quote, conforming to this Bid Solicitation, is most advantageous to the State, price and other factors considered.  The Director may accept, reject or modify the recommendation of the </w:t>
      </w:r>
      <w:r w:rsidR="0094354B" w:rsidRPr="0084189F">
        <w:rPr>
          <w:szCs w:val="20"/>
        </w:rPr>
        <w:t xml:space="preserve">Procurement </w:t>
      </w:r>
      <w:r w:rsidRPr="0084189F">
        <w:rPr>
          <w:szCs w:val="20"/>
        </w:rPr>
        <w:t>Bureau</w:t>
      </w:r>
      <w:r w:rsidR="00186908" w:rsidRPr="0084189F">
        <w:rPr>
          <w:szCs w:val="20"/>
        </w:rPr>
        <w:t>.</w:t>
      </w:r>
    </w:p>
    <w:p w14:paraId="0344116C" w14:textId="77777777" w:rsidR="00CE49BC" w:rsidRPr="0084189F" w:rsidRDefault="00CE49BC" w:rsidP="0084189F">
      <w:pPr>
        <w:spacing w:after="0"/>
        <w:rPr>
          <w:szCs w:val="20"/>
        </w:rPr>
      </w:pPr>
    </w:p>
    <w:p w14:paraId="655CFE2D" w14:textId="77777777" w:rsidR="005034F5" w:rsidRPr="0084189F" w:rsidRDefault="00CD6864" w:rsidP="0034517D">
      <w:pPr>
        <w:pStyle w:val="Heading2"/>
        <w:rPr>
          <w:rFonts w:eastAsia="MS Mincho"/>
        </w:rPr>
      </w:pPr>
      <w:bookmarkStart w:id="417" w:name="_Toc400531561"/>
      <w:bookmarkStart w:id="418" w:name="_Toc428534033"/>
      <w:bookmarkStart w:id="419" w:name="_Toc32310756"/>
      <w:bookmarkStart w:id="420" w:name="_Toc208586441"/>
      <w:r w:rsidRPr="0084189F">
        <w:rPr>
          <w:rFonts w:eastAsia="MS Mincho"/>
        </w:rPr>
        <w:t>CONTRACT</w:t>
      </w:r>
      <w:r w:rsidR="005034F5" w:rsidRPr="0084189F">
        <w:rPr>
          <w:rFonts w:eastAsia="MS Mincho"/>
        </w:rPr>
        <w:t xml:space="preserve"> AWARD</w:t>
      </w:r>
      <w:bookmarkEnd w:id="417"/>
      <w:bookmarkEnd w:id="418"/>
      <w:bookmarkEnd w:id="419"/>
      <w:bookmarkEnd w:id="420"/>
    </w:p>
    <w:p w14:paraId="3B8FE90E" w14:textId="1B7841DF" w:rsidR="009A40C3" w:rsidRPr="0084189F" w:rsidRDefault="00CD6864" w:rsidP="00512C4E">
      <w:pPr>
        <w:spacing w:after="0"/>
        <w:jc w:val="both"/>
        <w:rPr>
          <w:rFonts w:eastAsia="MS Mincho"/>
          <w:szCs w:val="20"/>
        </w:rPr>
      </w:pPr>
      <w:r w:rsidRPr="0084189F">
        <w:rPr>
          <w:color w:val="000000"/>
          <w:szCs w:val="20"/>
        </w:rPr>
        <w:t>Contract</w:t>
      </w:r>
      <w:r w:rsidR="005034F5" w:rsidRPr="0084189F">
        <w:rPr>
          <w:rFonts w:eastAsia="MS Mincho"/>
          <w:szCs w:val="20"/>
        </w:rPr>
        <w:t xml:space="preserve"> award</w:t>
      </w:r>
      <w:r w:rsidR="008730EE">
        <w:rPr>
          <w:rFonts w:eastAsia="MS Mincho"/>
          <w:szCs w:val="20"/>
        </w:rPr>
        <w:t>(</w:t>
      </w:r>
      <w:r w:rsidR="005034F5" w:rsidRPr="0084189F">
        <w:rPr>
          <w:rFonts w:eastAsia="MS Mincho"/>
          <w:szCs w:val="20"/>
        </w:rPr>
        <w:t>s</w:t>
      </w:r>
      <w:r w:rsidR="008730EE">
        <w:rPr>
          <w:rFonts w:eastAsia="MS Mincho"/>
          <w:szCs w:val="20"/>
        </w:rPr>
        <w:t>)</w:t>
      </w:r>
      <w:r w:rsidR="005034F5" w:rsidRPr="0084189F">
        <w:rPr>
          <w:rFonts w:eastAsia="MS Mincho"/>
          <w:szCs w:val="20"/>
        </w:rPr>
        <w:t xml:space="preserve"> will be made with reasonable promptness by written notice to </w:t>
      </w:r>
      <w:r w:rsidR="005034F5" w:rsidRPr="006529E1">
        <w:rPr>
          <w:rFonts w:eastAsia="MS Mincho"/>
          <w:szCs w:val="20"/>
        </w:rPr>
        <w:t>that responsible</w:t>
      </w:r>
      <w:r w:rsidR="005034F5" w:rsidRPr="0084189F">
        <w:rPr>
          <w:rFonts w:eastAsia="MS Mincho"/>
          <w:szCs w:val="20"/>
        </w:rPr>
        <w:t xml:space="preserve"> </w:t>
      </w:r>
      <w:r w:rsidR="00075C47" w:rsidRPr="0084189F">
        <w:rPr>
          <w:rFonts w:eastAsia="MS Mincho"/>
          <w:szCs w:val="20"/>
        </w:rPr>
        <w:t>Bidder</w:t>
      </w:r>
      <w:r w:rsidR="005034F5" w:rsidRPr="0084189F">
        <w:rPr>
          <w:rFonts w:eastAsia="MS Mincho"/>
          <w:szCs w:val="20"/>
        </w:rPr>
        <w:t>, whose Quote, conforming to this Bid Solicitation, is most advantageous to the State, price, and other factors considered.  Any or all Quotes may be rejected when the State Treasurer or the Director determines that it is in the public interest to do so.</w:t>
      </w:r>
      <w:r w:rsidR="009A40C3">
        <w:rPr>
          <w:rFonts w:eastAsia="MS Mincho"/>
          <w:szCs w:val="20"/>
        </w:rPr>
        <w:t xml:space="preserve">  Contract awards will be publicly posted under the relevant contract number and available on </w:t>
      </w:r>
      <w:r w:rsidR="009A40C3" w:rsidRPr="0084189F">
        <w:rPr>
          <w:rStyle w:val="IntenseEmphasis"/>
          <w:rFonts w:cstheme="minorHAnsi"/>
          <w:color w:val="00B050"/>
          <w:szCs w:val="20"/>
        </w:rPr>
        <w:t>NJ</w:t>
      </w:r>
      <w:r w:rsidR="009A40C3" w:rsidRPr="0084189F">
        <w:rPr>
          <w:rStyle w:val="IntenseEmphasis"/>
          <w:rFonts w:cstheme="minorHAnsi"/>
          <w:color w:val="0070C0"/>
          <w:szCs w:val="20"/>
        </w:rPr>
        <w:t>START</w:t>
      </w:r>
      <w:r w:rsidR="009A40C3" w:rsidRPr="0084189F">
        <w:rPr>
          <w:rFonts w:cstheme="minorHAnsi"/>
          <w:szCs w:val="20"/>
        </w:rPr>
        <w:t>.</w:t>
      </w:r>
    </w:p>
    <w:p w14:paraId="7FF7E300" w14:textId="77777777" w:rsidR="002E1879" w:rsidRPr="0084189F" w:rsidRDefault="002E1879" w:rsidP="0084189F">
      <w:pPr>
        <w:spacing w:after="0"/>
        <w:rPr>
          <w:szCs w:val="20"/>
        </w:rPr>
      </w:pPr>
    </w:p>
    <w:p w14:paraId="63CC7C5F" w14:textId="77777777" w:rsidR="00A67A2F" w:rsidRPr="0084189F" w:rsidRDefault="005034F5" w:rsidP="0084189F">
      <w:pPr>
        <w:spacing w:after="0"/>
        <w:rPr>
          <w:szCs w:val="20"/>
        </w:rPr>
      </w:pPr>
      <w:r w:rsidRPr="0084189F">
        <w:rPr>
          <w:szCs w:val="20"/>
        </w:rPr>
        <w:br w:type="page"/>
      </w:r>
    </w:p>
    <w:p w14:paraId="36CC2EA4" w14:textId="77777777" w:rsidR="00FE1904" w:rsidRDefault="00FE1904" w:rsidP="009D0455">
      <w:pPr>
        <w:pStyle w:val="Heading1"/>
      </w:pPr>
      <w:bookmarkStart w:id="421" w:name="_Toc208586442"/>
      <w:r w:rsidRPr="0084189F">
        <w:lastRenderedPageBreak/>
        <w:t>GLOSSARY</w:t>
      </w:r>
      <w:bookmarkEnd w:id="421"/>
    </w:p>
    <w:p w14:paraId="52261328" w14:textId="77777777" w:rsidR="00170A79" w:rsidRPr="00170A79" w:rsidRDefault="00170A79" w:rsidP="009B2B45">
      <w:pPr>
        <w:pStyle w:val="1BulletList"/>
        <w:tabs>
          <w:tab w:val="clear" w:pos="720"/>
          <w:tab w:val="left" w:pos="360"/>
        </w:tabs>
      </w:pPr>
    </w:p>
    <w:p w14:paraId="19B9CD9C" w14:textId="144D77C7" w:rsidR="00170A79" w:rsidRDefault="00170A79" w:rsidP="0034517D">
      <w:pPr>
        <w:pStyle w:val="Heading2"/>
      </w:pPr>
      <w:bookmarkStart w:id="422" w:name="_Toc208586443"/>
      <w:r w:rsidRPr="006D1AA9">
        <w:t>CROSSWALK</w:t>
      </w:r>
      <w:bookmarkEnd w:id="422"/>
    </w:p>
    <w:p w14:paraId="09F02179" w14:textId="369903E6" w:rsidR="0032624A" w:rsidRDefault="0032624A" w:rsidP="0084189F">
      <w:pPr>
        <w:spacing w:after="0"/>
        <w:rPr>
          <w:szCs w:val="20"/>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5310"/>
      </w:tblGrid>
      <w:tr w:rsidR="006E71D6" w:rsidRPr="0084189F" w14:paraId="6FAECB7C" w14:textId="77777777" w:rsidTr="003B4957">
        <w:tc>
          <w:tcPr>
            <w:tcW w:w="4675" w:type="dxa"/>
            <w:shd w:val="clear" w:color="auto" w:fill="F2F2F2" w:themeFill="background1" w:themeFillShade="F2"/>
          </w:tcPr>
          <w:p w14:paraId="428BFFBD" w14:textId="56A64F92" w:rsidR="006E71D6" w:rsidRPr="0084189F" w:rsidRDefault="006E71D6" w:rsidP="00792AFA">
            <w:pPr>
              <w:spacing w:after="0"/>
              <w:jc w:val="center"/>
              <w:rPr>
                <w:b/>
                <w:szCs w:val="20"/>
              </w:rPr>
            </w:pPr>
            <w:r>
              <w:rPr>
                <w:b/>
                <w:szCs w:val="20"/>
              </w:rPr>
              <w:t xml:space="preserve">Current </w:t>
            </w:r>
            <w:r w:rsidR="00792AFA">
              <w:rPr>
                <w:b/>
                <w:szCs w:val="20"/>
              </w:rPr>
              <w:t xml:space="preserve">DPP </w:t>
            </w:r>
            <w:r w:rsidR="00546764">
              <w:rPr>
                <w:b/>
                <w:szCs w:val="20"/>
              </w:rPr>
              <w:t>Template</w:t>
            </w:r>
            <w:r>
              <w:rPr>
                <w:b/>
                <w:szCs w:val="20"/>
              </w:rPr>
              <w:t xml:space="preserve"> </w:t>
            </w:r>
            <w:r w:rsidRPr="0084189F">
              <w:rPr>
                <w:b/>
                <w:szCs w:val="20"/>
              </w:rPr>
              <w:t>Term</w:t>
            </w:r>
          </w:p>
        </w:tc>
        <w:tc>
          <w:tcPr>
            <w:tcW w:w="5310" w:type="dxa"/>
            <w:shd w:val="clear" w:color="auto" w:fill="F2F2F2" w:themeFill="background1" w:themeFillShade="F2"/>
          </w:tcPr>
          <w:p w14:paraId="0FDEC16A" w14:textId="77777777" w:rsidR="006E71D6" w:rsidRPr="0084189F" w:rsidRDefault="006E71D6" w:rsidP="003B4957">
            <w:pPr>
              <w:spacing w:after="0"/>
              <w:rPr>
                <w:b/>
                <w:szCs w:val="20"/>
              </w:rPr>
            </w:pPr>
            <w:r w:rsidRPr="0084189F">
              <w:rPr>
                <w:b/>
                <w:szCs w:val="20"/>
              </w:rPr>
              <w:t xml:space="preserve">Equivalent Statutory, Regulatory </w:t>
            </w:r>
            <w:r w:rsidRPr="0084189F">
              <w:rPr>
                <w:rStyle w:val="IntenseEmphasis"/>
                <w:rFonts w:ascii="Arial" w:hAnsi="Arial" w:cs="Arial"/>
                <w:color w:val="00B050"/>
                <w:szCs w:val="20"/>
              </w:rPr>
              <w:t>NJ</w:t>
            </w:r>
            <w:r w:rsidRPr="0084189F">
              <w:rPr>
                <w:rStyle w:val="IntenseEmphasis"/>
                <w:rFonts w:ascii="Arial" w:hAnsi="Arial" w:cs="Arial"/>
                <w:color w:val="0070C0"/>
                <w:szCs w:val="20"/>
              </w:rPr>
              <w:t>START</w:t>
            </w:r>
            <w:r w:rsidRPr="0084189F">
              <w:rPr>
                <w:b/>
                <w:szCs w:val="20"/>
              </w:rPr>
              <w:t xml:space="preserve"> and/or Legacy Term</w:t>
            </w:r>
          </w:p>
        </w:tc>
      </w:tr>
      <w:tr w:rsidR="006E71D6" w:rsidRPr="0084189F" w14:paraId="0C9CECB3" w14:textId="77777777" w:rsidTr="003B4957">
        <w:tc>
          <w:tcPr>
            <w:tcW w:w="4675" w:type="dxa"/>
          </w:tcPr>
          <w:p w14:paraId="1FC134EE" w14:textId="77777777" w:rsidR="006E71D6" w:rsidRPr="0084189F" w:rsidRDefault="006E71D6" w:rsidP="00352B24">
            <w:pPr>
              <w:spacing w:after="0"/>
              <w:rPr>
                <w:szCs w:val="20"/>
              </w:rPr>
            </w:pPr>
            <w:r w:rsidRPr="0084189F">
              <w:rPr>
                <w:szCs w:val="20"/>
              </w:rPr>
              <w:t xml:space="preserve">Bid Solicitation </w:t>
            </w:r>
          </w:p>
        </w:tc>
        <w:tc>
          <w:tcPr>
            <w:tcW w:w="5310" w:type="dxa"/>
          </w:tcPr>
          <w:p w14:paraId="5218630E" w14:textId="77777777" w:rsidR="006E71D6" w:rsidRPr="0084189F" w:rsidRDefault="006E71D6" w:rsidP="00352B24">
            <w:pPr>
              <w:spacing w:after="0"/>
              <w:rPr>
                <w:szCs w:val="20"/>
              </w:rPr>
            </w:pPr>
            <w:r w:rsidRPr="0084189F">
              <w:rPr>
                <w:szCs w:val="20"/>
              </w:rPr>
              <w:t>Request For Proposal (RFP)/Solicitation</w:t>
            </w:r>
          </w:p>
        </w:tc>
      </w:tr>
      <w:tr w:rsidR="006E71D6" w:rsidRPr="0084189F" w14:paraId="105D8CE2" w14:textId="77777777" w:rsidTr="003B4957">
        <w:tc>
          <w:tcPr>
            <w:tcW w:w="4675" w:type="dxa"/>
          </w:tcPr>
          <w:p w14:paraId="7B3155FB" w14:textId="77777777" w:rsidR="006E71D6" w:rsidRPr="0084189F" w:rsidRDefault="006E71D6" w:rsidP="00352B24">
            <w:pPr>
              <w:spacing w:after="0"/>
              <w:rPr>
                <w:szCs w:val="20"/>
              </w:rPr>
            </w:pPr>
            <w:r w:rsidRPr="0084189F">
              <w:rPr>
                <w:szCs w:val="20"/>
              </w:rPr>
              <w:t xml:space="preserve">Bid Amendment </w:t>
            </w:r>
          </w:p>
        </w:tc>
        <w:tc>
          <w:tcPr>
            <w:tcW w:w="5310" w:type="dxa"/>
          </w:tcPr>
          <w:p w14:paraId="2EBC7EE9" w14:textId="77777777" w:rsidR="006E71D6" w:rsidRPr="0084189F" w:rsidRDefault="006E71D6" w:rsidP="00352B24">
            <w:pPr>
              <w:spacing w:after="0"/>
              <w:rPr>
                <w:szCs w:val="20"/>
              </w:rPr>
            </w:pPr>
            <w:r w:rsidRPr="0084189F">
              <w:rPr>
                <w:szCs w:val="20"/>
              </w:rPr>
              <w:t>Addendum</w:t>
            </w:r>
          </w:p>
        </w:tc>
      </w:tr>
      <w:tr w:rsidR="006E71D6" w:rsidRPr="0084189F" w14:paraId="19EFD697" w14:textId="77777777" w:rsidTr="003B4957">
        <w:tc>
          <w:tcPr>
            <w:tcW w:w="4675" w:type="dxa"/>
          </w:tcPr>
          <w:p w14:paraId="6FF28494" w14:textId="77777777" w:rsidR="006E71D6" w:rsidRPr="0084189F" w:rsidRDefault="006E71D6" w:rsidP="00352B24">
            <w:pPr>
              <w:spacing w:after="0"/>
              <w:rPr>
                <w:szCs w:val="20"/>
              </w:rPr>
            </w:pPr>
            <w:r>
              <w:rPr>
                <w:szCs w:val="20"/>
              </w:rPr>
              <w:t xml:space="preserve">Contract </w:t>
            </w:r>
          </w:p>
        </w:tc>
        <w:tc>
          <w:tcPr>
            <w:tcW w:w="5310" w:type="dxa"/>
          </w:tcPr>
          <w:p w14:paraId="45D510BC" w14:textId="77777777" w:rsidR="006E71D6" w:rsidRPr="0084189F" w:rsidRDefault="006E71D6" w:rsidP="00352B24">
            <w:pPr>
              <w:spacing w:after="0"/>
              <w:rPr>
                <w:szCs w:val="20"/>
              </w:rPr>
            </w:pPr>
            <w:r w:rsidRPr="0084189F">
              <w:rPr>
                <w:szCs w:val="20"/>
              </w:rPr>
              <w:t>Master Blanket Purchase Order (Blanket</w:t>
            </w:r>
            <w:r>
              <w:rPr>
                <w:szCs w:val="20"/>
              </w:rPr>
              <w:t>/Blanket P.O.</w:t>
            </w:r>
            <w:r w:rsidRPr="0084189F">
              <w:rPr>
                <w:szCs w:val="20"/>
              </w:rPr>
              <w:t>)</w:t>
            </w:r>
          </w:p>
        </w:tc>
      </w:tr>
      <w:tr w:rsidR="006E71D6" w:rsidRPr="0084189F" w14:paraId="6DCAA37F" w14:textId="77777777" w:rsidTr="003B4957">
        <w:tc>
          <w:tcPr>
            <w:tcW w:w="4675" w:type="dxa"/>
          </w:tcPr>
          <w:p w14:paraId="21080D9D" w14:textId="77777777" w:rsidR="006E71D6" w:rsidRPr="0084189F" w:rsidRDefault="006E71D6" w:rsidP="00352B24">
            <w:pPr>
              <w:spacing w:after="0"/>
              <w:rPr>
                <w:szCs w:val="20"/>
              </w:rPr>
            </w:pPr>
            <w:r>
              <w:rPr>
                <w:szCs w:val="20"/>
              </w:rPr>
              <w:t>Contract Amendment</w:t>
            </w:r>
            <w:r w:rsidRPr="0084189F">
              <w:rPr>
                <w:szCs w:val="20"/>
              </w:rPr>
              <w:t xml:space="preserve"> </w:t>
            </w:r>
          </w:p>
        </w:tc>
        <w:tc>
          <w:tcPr>
            <w:tcW w:w="5310" w:type="dxa"/>
          </w:tcPr>
          <w:p w14:paraId="4CFF00B3" w14:textId="77777777" w:rsidR="006E71D6" w:rsidRPr="0084189F" w:rsidRDefault="006E71D6" w:rsidP="00352B24">
            <w:pPr>
              <w:spacing w:after="0"/>
              <w:rPr>
                <w:szCs w:val="20"/>
              </w:rPr>
            </w:pPr>
            <w:r>
              <w:rPr>
                <w:szCs w:val="20"/>
              </w:rPr>
              <w:t>Change Order</w:t>
            </w:r>
          </w:p>
        </w:tc>
      </w:tr>
      <w:tr w:rsidR="006E71D6" w:rsidRPr="0084189F" w14:paraId="18E9C277" w14:textId="77777777" w:rsidTr="003B4957">
        <w:tc>
          <w:tcPr>
            <w:tcW w:w="4675" w:type="dxa"/>
          </w:tcPr>
          <w:p w14:paraId="11EF427D" w14:textId="77777777" w:rsidR="006E71D6" w:rsidRPr="0084189F" w:rsidRDefault="006E71D6" w:rsidP="00352B24">
            <w:pPr>
              <w:spacing w:after="0"/>
              <w:rPr>
                <w:szCs w:val="20"/>
              </w:rPr>
            </w:pPr>
            <w:r>
              <w:rPr>
                <w:szCs w:val="20"/>
              </w:rPr>
              <w:t>Administrative Change Order</w:t>
            </w:r>
          </w:p>
        </w:tc>
        <w:tc>
          <w:tcPr>
            <w:tcW w:w="5310" w:type="dxa"/>
          </w:tcPr>
          <w:p w14:paraId="22D678EC" w14:textId="77777777" w:rsidR="006E71D6" w:rsidRPr="0084189F" w:rsidRDefault="006E71D6" w:rsidP="00352B24">
            <w:pPr>
              <w:spacing w:after="0"/>
              <w:rPr>
                <w:szCs w:val="20"/>
              </w:rPr>
            </w:pPr>
            <w:r>
              <w:rPr>
                <w:szCs w:val="20"/>
              </w:rPr>
              <w:t>Change Order</w:t>
            </w:r>
          </w:p>
        </w:tc>
      </w:tr>
      <w:tr w:rsidR="006E71D6" w:rsidRPr="0084189F" w14:paraId="35E74DFD" w14:textId="77777777" w:rsidTr="003B4957">
        <w:tc>
          <w:tcPr>
            <w:tcW w:w="4675" w:type="dxa"/>
          </w:tcPr>
          <w:p w14:paraId="5AD602B4" w14:textId="77777777" w:rsidR="006E71D6" w:rsidRPr="0084189F" w:rsidRDefault="006E71D6" w:rsidP="00352B24">
            <w:pPr>
              <w:spacing w:after="0"/>
              <w:rPr>
                <w:szCs w:val="20"/>
              </w:rPr>
            </w:pPr>
            <w:r w:rsidRPr="0084189F">
              <w:rPr>
                <w:szCs w:val="20"/>
              </w:rPr>
              <w:t>Quote</w:t>
            </w:r>
          </w:p>
        </w:tc>
        <w:tc>
          <w:tcPr>
            <w:tcW w:w="5310" w:type="dxa"/>
          </w:tcPr>
          <w:p w14:paraId="5F32AB6D" w14:textId="77777777" w:rsidR="006E71D6" w:rsidRPr="0084189F" w:rsidRDefault="006E71D6" w:rsidP="00352B24">
            <w:pPr>
              <w:spacing w:after="0"/>
              <w:rPr>
                <w:szCs w:val="20"/>
              </w:rPr>
            </w:pPr>
            <w:r w:rsidRPr="0084189F">
              <w:rPr>
                <w:szCs w:val="20"/>
              </w:rPr>
              <w:t>Proposal</w:t>
            </w:r>
            <w:r>
              <w:rPr>
                <w:szCs w:val="20"/>
              </w:rPr>
              <w:t>/Bid</w:t>
            </w:r>
          </w:p>
        </w:tc>
      </w:tr>
      <w:tr w:rsidR="006E71D6" w:rsidRPr="0084189F" w14:paraId="6B7F6292" w14:textId="77777777" w:rsidTr="003B4957">
        <w:tc>
          <w:tcPr>
            <w:tcW w:w="4675" w:type="dxa"/>
          </w:tcPr>
          <w:p w14:paraId="05A7B124" w14:textId="77777777" w:rsidR="006E71D6" w:rsidRPr="0084189F" w:rsidRDefault="006E71D6" w:rsidP="00352B24">
            <w:pPr>
              <w:spacing w:after="0"/>
              <w:rPr>
                <w:szCs w:val="20"/>
              </w:rPr>
            </w:pPr>
            <w:r>
              <w:rPr>
                <w:szCs w:val="20"/>
              </w:rPr>
              <w:t>Contractor</w:t>
            </w:r>
          </w:p>
        </w:tc>
        <w:tc>
          <w:tcPr>
            <w:tcW w:w="5310" w:type="dxa"/>
          </w:tcPr>
          <w:p w14:paraId="0D435779" w14:textId="77777777" w:rsidR="006E71D6" w:rsidRPr="0084189F" w:rsidRDefault="006E71D6" w:rsidP="00352B24">
            <w:pPr>
              <w:spacing w:after="0"/>
              <w:rPr>
                <w:szCs w:val="20"/>
              </w:rPr>
            </w:pPr>
            <w:r>
              <w:rPr>
                <w:szCs w:val="20"/>
              </w:rPr>
              <w:t>Vendor</w:t>
            </w:r>
            <w:r w:rsidRPr="0084189F">
              <w:rPr>
                <w:szCs w:val="20"/>
              </w:rPr>
              <w:t>/Contractor</w:t>
            </w:r>
          </w:p>
        </w:tc>
      </w:tr>
      <w:tr w:rsidR="006E71D6" w:rsidRPr="0084189F" w14:paraId="7CDB1020" w14:textId="77777777" w:rsidTr="003B4957">
        <w:tc>
          <w:tcPr>
            <w:tcW w:w="4675" w:type="dxa"/>
          </w:tcPr>
          <w:p w14:paraId="10F55BED" w14:textId="77777777" w:rsidR="006E71D6" w:rsidRPr="0084189F" w:rsidDel="00D41F67" w:rsidRDefault="006E71D6" w:rsidP="00352B24">
            <w:pPr>
              <w:spacing w:after="0"/>
              <w:rPr>
                <w:szCs w:val="20"/>
              </w:rPr>
            </w:pPr>
            <w:r>
              <w:rPr>
                <w:szCs w:val="20"/>
              </w:rPr>
              <w:t>Bidder</w:t>
            </w:r>
          </w:p>
        </w:tc>
        <w:tc>
          <w:tcPr>
            <w:tcW w:w="5310" w:type="dxa"/>
          </w:tcPr>
          <w:p w14:paraId="2FD44154" w14:textId="77777777" w:rsidR="006E71D6" w:rsidRPr="0084189F" w:rsidRDefault="006E71D6" w:rsidP="00352B24">
            <w:pPr>
              <w:spacing w:after="0"/>
              <w:rPr>
                <w:szCs w:val="20"/>
              </w:rPr>
            </w:pPr>
            <w:r>
              <w:rPr>
                <w:szCs w:val="20"/>
              </w:rPr>
              <w:t>Bidder/Contractor</w:t>
            </w:r>
          </w:p>
        </w:tc>
      </w:tr>
    </w:tbl>
    <w:p w14:paraId="27374FD2" w14:textId="4C63C3CE" w:rsidR="006E71D6" w:rsidRDefault="006E71D6" w:rsidP="0084189F">
      <w:pPr>
        <w:spacing w:after="0"/>
        <w:rPr>
          <w:szCs w:val="20"/>
        </w:rPr>
      </w:pPr>
    </w:p>
    <w:p w14:paraId="5C40CB03" w14:textId="77777777" w:rsidR="00170A79" w:rsidRPr="0084189F" w:rsidRDefault="00170A79" w:rsidP="0034517D">
      <w:pPr>
        <w:pStyle w:val="Heading2"/>
      </w:pPr>
      <w:bookmarkStart w:id="423" w:name="_Toc208586444"/>
      <w:r>
        <w:t>DEFINITIONS</w:t>
      </w:r>
      <w:bookmarkEnd w:id="423"/>
    </w:p>
    <w:p w14:paraId="3CB92ACD" w14:textId="77777777" w:rsidR="0032624A" w:rsidRPr="0084189F" w:rsidRDefault="00DF06DC" w:rsidP="006529E1">
      <w:pPr>
        <w:spacing w:after="0"/>
        <w:jc w:val="both"/>
        <w:rPr>
          <w:szCs w:val="20"/>
        </w:rPr>
      </w:pPr>
      <w:r w:rsidRPr="0084189F">
        <w:rPr>
          <w:szCs w:val="20"/>
        </w:rPr>
        <w:t>Unless otherwise specified in the Bid Solicitation, t</w:t>
      </w:r>
      <w:r w:rsidR="0032624A" w:rsidRPr="0084189F">
        <w:rPr>
          <w:szCs w:val="20"/>
        </w:rPr>
        <w:t xml:space="preserve">he following definitions will be part of any </w:t>
      </w:r>
      <w:r w:rsidRPr="0084189F">
        <w:rPr>
          <w:szCs w:val="20"/>
        </w:rPr>
        <w:t>Contract</w:t>
      </w:r>
      <w:r w:rsidR="0032624A" w:rsidRPr="0084189F">
        <w:rPr>
          <w:szCs w:val="20"/>
        </w:rPr>
        <w:t xml:space="preserve"> awarded</w:t>
      </w:r>
      <w:r w:rsidR="00FE4A5E" w:rsidRPr="0084189F">
        <w:rPr>
          <w:szCs w:val="20"/>
        </w:rPr>
        <w:t>,</w:t>
      </w:r>
      <w:r w:rsidR="0032624A" w:rsidRPr="0084189F">
        <w:rPr>
          <w:szCs w:val="20"/>
        </w:rPr>
        <w:t xml:space="preserve"> or order placed</w:t>
      </w:r>
      <w:r w:rsidR="00FE4A5E" w:rsidRPr="0084189F">
        <w:rPr>
          <w:szCs w:val="20"/>
        </w:rPr>
        <w:t>,</w:t>
      </w:r>
      <w:r w:rsidR="0032624A" w:rsidRPr="0084189F">
        <w:rPr>
          <w:szCs w:val="20"/>
        </w:rPr>
        <w:t xml:space="preserve"> as a result of this Bid Solicitation.</w:t>
      </w:r>
      <w:r w:rsidR="00FE4A5E" w:rsidRPr="0084189F">
        <w:rPr>
          <w:szCs w:val="20"/>
        </w:rPr>
        <w:t xml:space="preserve">  Note that not all definitions included here apply to all Bid Solicitations.</w:t>
      </w:r>
    </w:p>
    <w:p w14:paraId="26ABC5DA" w14:textId="77777777" w:rsidR="0032624A" w:rsidRPr="0084189F" w:rsidRDefault="0032624A" w:rsidP="006529E1">
      <w:pPr>
        <w:spacing w:after="0"/>
        <w:jc w:val="both"/>
        <w:rPr>
          <w:szCs w:val="20"/>
        </w:rPr>
      </w:pPr>
    </w:p>
    <w:p w14:paraId="26D20BB2" w14:textId="77777777" w:rsidR="00A22EDF" w:rsidRPr="0084189F" w:rsidRDefault="00A22EDF" w:rsidP="006529E1">
      <w:pPr>
        <w:spacing w:after="0"/>
        <w:jc w:val="both"/>
        <w:rPr>
          <w:rFonts w:eastAsia="MS Mincho"/>
          <w:b/>
          <w:szCs w:val="20"/>
        </w:rPr>
        <w:sectPr w:rsidR="00A22EDF" w:rsidRPr="0084189F" w:rsidSect="00A4019A">
          <w:headerReference w:type="even" r:id="rId141"/>
          <w:headerReference w:type="default" r:id="rId142"/>
          <w:footerReference w:type="default" r:id="rId143"/>
          <w:headerReference w:type="first" r:id="rId144"/>
          <w:pgSz w:w="12240" w:h="15840" w:code="1"/>
          <w:pgMar w:top="720" w:right="720" w:bottom="720" w:left="720" w:header="432" w:footer="432" w:gutter="0"/>
          <w:pgNumType w:start="1"/>
          <w:cols w:space="720"/>
          <w:docGrid w:linePitch="360"/>
        </w:sectPr>
      </w:pPr>
    </w:p>
    <w:p w14:paraId="63177AC9" w14:textId="77777777" w:rsidR="0032624A" w:rsidRDefault="0032624A" w:rsidP="006529E1">
      <w:pPr>
        <w:spacing w:after="0"/>
        <w:jc w:val="both"/>
        <w:rPr>
          <w:rFonts w:eastAsia="MS Mincho" w:cstheme="minorHAnsi"/>
          <w:szCs w:val="20"/>
        </w:rPr>
      </w:pPr>
      <w:r w:rsidRPr="0084189F">
        <w:rPr>
          <w:rFonts w:eastAsia="MS Mincho" w:cstheme="minorHAnsi"/>
          <w:b/>
          <w:szCs w:val="20"/>
        </w:rPr>
        <w:t xml:space="preserve">Acceptance </w:t>
      </w:r>
      <w:r w:rsidRPr="0084189F">
        <w:rPr>
          <w:rFonts w:eastAsia="MS Mincho" w:cstheme="minorHAnsi"/>
          <w:szCs w:val="20"/>
        </w:rPr>
        <w:t>– The written confirmation by the Using Agency that Contractor has completed a Deliverable according to the specified requirements.</w:t>
      </w:r>
    </w:p>
    <w:p w14:paraId="16CE6A08" w14:textId="77777777" w:rsidR="00041967" w:rsidRDefault="00041967" w:rsidP="006529E1">
      <w:pPr>
        <w:spacing w:after="0"/>
        <w:jc w:val="both"/>
        <w:rPr>
          <w:rFonts w:eastAsia="MS Mincho" w:cstheme="minorHAnsi"/>
          <w:szCs w:val="20"/>
        </w:rPr>
      </w:pPr>
    </w:p>
    <w:p w14:paraId="07C675CC" w14:textId="5845CCC6" w:rsidR="00041967" w:rsidRDefault="00041967" w:rsidP="006529E1">
      <w:pPr>
        <w:jc w:val="both"/>
      </w:pPr>
      <w:r w:rsidRPr="00792AFA">
        <w:rPr>
          <w:b/>
        </w:rPr>
        <w:t>Administrative Change Order</w:t>
      </w:r>
      <w:r w:rsidRPr="00792AFA">
        <w:t xml:space="preserve"> – A unilateral administrative modification to the Contract in the </w:t>
      </w:r>
      <w:r w:rsidR="00434E20" w:rsidRPr="00D86180">
        <w:rPr>
          <w:b/>
          <w:i/>
          <w:color w:val="00B050"/>
          <w:szCs w:val="20"/>
        </w:rPr>
        <w:t>NJ</w:t>
      </w:r>
      <w:r w:rsidR="00434E20" w:rsidRPr="00D86180">
        <w:rPr>
          <w:b/>
          <w:i/>
          <w:color w:val="0070C0"/>
          <w:szCs w:val="20"/>
        </w:rPr>
        <w:t>START</w:t>
      </w:r>
      <w:r w:rsidR="00434E20" w:rsidRPr="0084189F">
        <w:rPr>
          <w:szCs w:val="20"/>
        </w:rPr>
        <w:t xml:space="preserve"> </w:t>
      </w:r>
      <w:r w:rsidRPr="00792AFA">
        <w:t>system by the Division. Administrative Change Orders are not to be considered formal Contract Amendments.</w:t>
      </w:r>
    </w:p>
    <w:p w14:paraId="63A1D21F" w14:textId="77777777" w:rsidR="0032624A" w:rsidRPr="0084189F" w:rsidRDefault="0032624A" w:rsidP="006529E1">
      <w:pPr>
        <w:spacing w:after="0"/>
        <w:jc w:val="both"/>
        <w:rPr>
          <w:rFonts w:eastAsia="MS Mincho" w:cstheme="minorHAnsi"/>
          <w:szCs w:val="20"/>
        </w:rPr>
      </w:pPr>
      <w:r w:rsidRPr="0084189F">
        <w:rPr>
          <w:rFonts w:eastAsia="MS Mincho" w:cstheme="minorHAnsi"/>
          <w:b/>
          <w:szCs w:val="20"/>
        </w:rPr>
        <w:t>All-Inclusive Hourly Rate</w:t>
      </w:r>
      <w:r w:rsidRPr="0084189F">
        <w:rPr>
          <w:rFonts w:eastAsia="MS Mincho" w:cstheme="minorHAnsi"/>
          <w:szCs w:val="20"/>
        </w:rPr>
        <w:t xml:space="preserve"> – An hourly rate comprised of all direct and indirect costs </w:t>
      </w:r>
      <w:r w:rsidR="00DF06DC" w:rsidRPr="0084189F">
        <w:rPr>
          <w:rFonts w:eastAsia="MS Mincho" w:cstheme="minorHAnsi"/>
          <w:szCs w:val="20"/>
        </w:rPr>
        <w:t xml:space="preserve">including, but not limited to: </w:t>
      </w:r>
      <w:r w:rsidRPr="0084189F">
        <w:rPr>
          <w:rFonts w:eastAsia="MS Mincho" w:cstheme="minorHAnsi"/>
          <w:szCs w:val="20"/>
        </w:rPr>
        <w:t>labor costs, overhead, fee or profit, clerical support, travel expenses, per diem, safety equipment, materials, supplies, managerial support and all documents, forms, and reproductions thereof.  This rate also includes portal-to-portal expenses as well as per diem expenses such as food.</w:t>
      </w:r>
    </w:p>
    <w:p w14:paraId="5206E63F" w14:textId="77777777" w:rsidR="0032624A" w:rsidRPr="0084189F" w:rsidRDefault="0032624A" w:rsidP="006529E1">
      <w:pPr>
        <w:spacing w:after="0"/>
        <w:jc w:val="both"/>
        <w:rPr>
          <w:rFonts w:eastAsia="MS Mincho" w:cstheme="minorHAnsi"/>
          <w:szCs w:val="20"/>
        </w:rPr>
      </w:pPr>
    </w:p>
    <w:p w14:paraId="6DBBE9CF" w14:textId="77777777" w:rsidR="00A2322D" w:rsidRPr="0084189F" w:rsidRDefault="00A2322D" w:rsidP="006529E1">
      <w:pPr>
        <w:spacing w:after="0"/>
        <w:jc w:val="both"/>
        <w:rPr>
          <w:rFonts w:cstheme="minorHAnsi"/>
          <w:szCs w:val="20"/>
        </w:rPr>
      </w:pPr>
      <w:r w:rsidRPr="0084189F">
        <w:rPr>
          <w:rFonts w:cstheme="minorHAnsi"/>
          <w:b/>
          <w:szCs w:val="20"/>
        </w:rPr>
        <w:t>Apparel</w:t>
      </w:r>
      <w:r w:rsidRPr="0084189F">
        <w:rPr>
          <w:rFonts w:cstheme="minorHAnsi"/>
          <w:szCs w:val="20"/>
        </w:rPr>
        <w:t xml:space="preserve"> </w:t>
      </w:r>
      <w:r w:rsidR="00910FCC" w:rsidRPr="0084189F">
        <w:rPr>
          <w:rFonts w:eastAsia="MS Mincho" w:cstheme="minorHAnsi"/>
          <w:szCs w:val="20"/>
        </w:rPr>
        <w:t>–</w:t>
      </w:r>
      <w:r w:rsidRPr="0084189F">
        <w:rPr>
          <w:rFonts w:cstheme="minorHAnsi"/>
          <w:szCs w:val="20"/>
        </w:rPr>
        <w:t xml:space="preserve"> means any clothing, headwear, linens or fabric.  </w:t>
      </w:r>
    </w:p>
    <w:p w14:paraId="5D058BC1" w14:textId="77777777" w:rsidR="00A2322D" w:rsidRPr="0084189F" w:rsidRDefault="00A2322D" w:rsidP="006529E1">
      <w:pPr>
        <w:spacing w:after="0"/>
        <w:jc w:val="both"/>
        <w:rPr>
          <w:rFonts w:cstheme="minorHAnsi"/>
          <w:szCs w:val="20"/>
        </w:rPr>
      </w:pPr>
    </w:p>
    <w:p w14:paraId="38CF5822" w14:textId="12863E97" w:rsidR="00A2322D" w:rsidRPr="0084189F" w:rsidRDefault="00A2322D" w:rsidP="006529E1">
      <w:pPr>
        <w:spacing w:after="0"/>
        <w:jc w:val="both"/>
        <w:rPr>
          <w:rFonts w:cstheme="minorHAnsi"/>
          <w:szCs w:val="20"/>
        </w:rPr>
      </w:pPr>
      <w:r w:rsidRPr="0084189F">
        <w:rPr>
          <w:rFonts w:cstheme="minorHAnsi"/>
          <w:b/>
          <w:szCs w:val="20"/>
        </w:rPr>
        <w:t>Apparel Contracts</w:t>
      </w:r>
      <w:r w:rsidRPr="0084189F">
        <w:rPr>
          <w:rFonts w:cstheme="minorHAnsi"/>
          <w:szCs w:val="20"/>
        </w:rPr>
        <w:t xml:space="preserve"> </w:t>
      </w:r>
      <w:r w:rsidR="005C31CA" w:rsidRPr="0084189F">
        <w:rPr>
          <w:rFonts w:cstheme="minorHAnsi"/>
          <w:szCs w:val="20"/>
        </w:rPr>
        <w:t>–</w:t>
      </w:r>
      <w:r w:rsidRPr="0084189F">
        <w:rPr>
          <w:rFonts w:cstheme="minorHAnsi"/>
          <w:szCs w:val="20"/>
        </w:rPr>
        <w:t xml:space="preserve"> include all purchases, rentals or other acquisition of apparel products by the State of New Jersey, including authorizations by the State of New Jersey for </w:t>
      </w:r>
      <w:r w:rsidR="00A56A3C">
        <w:rPr>
          <w:rFonts w:cstheme="minorHAnsi"/>
          <w:szCs w:val="20"/>
        </w:rPr>
        <w:t>c</w:t>
      </w:r>
      <w:r w:rsidR="00B41659">
        <w:rPr>
          <w:rFonts w:cstheme="minorHAnsi"/>
          <w:szCs w:val="20"/>
        </w:rPr>
        <w:t>ontractor</w:t>
      </w:r>
      <w:r w:rsidRPr="0084189F">
        <w:rPr>
          <w:rFonts w:cstheme="minorHAnsi"/>
          <w:szCs w:val="20"/>
        </w:rPr>
        <w:t>s to sell apparel products through cash allowances or vouchers issued by the State of New Jersey, and license agreements with a public body.</w:t>
      </w:r>
    </w:p>
    <w:p w14:paraId="0574F535" w14:textId="77777777" w:rsidR="005C31CA" w:rsidRPr="0084189F" w:rsidRDefault="005C31CA" w:rsidP="006529E1">
      <w:pPr>
        <w:spacing w:after="0"/>
        <w:jc w:val="both"/>
        <w:rPr>
          <w:rFonts w:cstheme="minorHAnsi"/>
          <w:szCs w:val="20"/>
        </w:rPr>
      </w:pPr>
    </w:p>
    <w:p w14:paraId="72EFB875" w14:textId="0BB43337" w:rsidR="00A2322D" w:rsidRPr="0084189F" w:rsidRDefault="00A2322D" w:rsidP="006529E1">
      <w:pPr>
        <w:spacing w:after="0"/>
        <w:jc w:val="both"/>
        <w:rPr>
          <w:rFonts w:cstheme="minorHAnsi"/>
          <w:szCs w:val="20"/>
        </w:rPr>
      </w:pPr>
      <w:r w:rsidRPr="0084189F">
        <w:rPr>
          <w:rFonts w:cstheme="minorHAnsi"/>
          <w:b/>
          <w:szCs w:val="20"/>
        </w:rPr>
        <w:t>Apparel Production</w:t>
      </w:r>
      <w:r w:rsidRPr="0084189F">
        <w:rPr>
          <w:rFonts w:cstheme="minorHAnsi"/>
          <w:szCs w:val="20"/>
        </w:rPr>
        <w:t xml:space="preserve"> </w:t>
      </w:r>
      <w:r w:rsidR="005C31CA" w:rsidRPr="0084189F">
        <w:rPr>
          <w:rFonts w:cstheme="minorHAnsi"/>
          <w:szCs w:val="20"/>
        </w:rPr>
        <w:t>–</w:t>
      </w:r>
      <w:r w:rsidRPr="0084189F">
        <w:rPr>
          <w:rFonts w:cstheme="minorHAnsi"/>
          <w:szCs w:val="20"/>
        </w:rPr>
        <w:t xml:space="preserve"> includes the cutting and manufacturing of apparel products performed by the </w:t>
      </w:r>
      <w:r w:rsidR="00A56A3C">
        <w:rPr>
          <w:rFonts w:cstheme="minorHAnsi"/>
          <w:szCs w:val="20"/>
        </w:rPr>
        <w:t>c</w:t>
      </w:r>
      <w:r w:rsidR="00B41659">
        <w:rPr>
          <w:rFonts w:cstheme="minorHAnsi"/>
          <w:szCs w:val="20"/>
        </w:rPr>
        <w:t>ontractor</w:t>
      </w:r>
      <w:r w:rsidRPr="0084189F">
        <w:rPr>
          <w:rFonts w:cstheme="minorHAnsi"/>
          <w:szCs w:val="20"/>
        </w:rPr>
        <w:t xml:space="preserve"> or by any </w:t>
      </w:r>
      <w:r w:rsidR="00632330">
        <w:rPr>
          <w:rFonts w:cstheme="minorHAnsi"/>
          <w:szCs w:val="20"/>
        </w:rPr>
        <w:t>Subcontractor</w:t>
      </w:r>
      <w:r w:rsidRPr="0084189F">
        <w:rPr>
          <w:rFonts w:cstheme="minorHAnsi"/>
          <w:szCs w:val="20"/>
        </w:rPr>
        <w:t xml:space="preserve">s, but </w:t>
      </w:r>
      <w:r w:rsidRPr="0084189F">
        <w:rPr>
          <w:rFonts w:cstheme="minorHAnsi"/>
          <w:szCs w:val="20"/>
          <w:u w:val="single"/>
        </w:rPr>
        <w:t>not</w:t>
      </w:r>
      <w:r w:rsidRPr="0084189F">
        <w:rPr>
          <w:rFonts w:cstheme="minorHAnsi"/>
          <w:szCs w:val="20"/>
        </w:rPr>
        <w:t xml:space="preserve"> including the production of supplies or sundries such as buttons, zippers, and thread.</w:t>
      </w:r>
    </w:p>
    <w:p w14:paraId="71846845" w14:textId="77777777" w:rsidR="004873FB" w:rsidRDefault="004873FB" w:rsidP="006529E1">
      <w:pPr>
        <w:spacing w:after="0"/>
        <w:jc w:val="both"/>
        <w:rPr>
          <w:rFonts w:cstheme="minorHAnsi"/>
          <w:szCs w:val="20"/>
        </w:rPr>
      </w:pPr>
    </w:p>
    <w:p w14:paraId="7FA1245C" w14:textId="77777777" w:rsidR="004873FB" w:rsidRDefault="004873FB" w:rsidP="006529E1">
      <w:pPr>
        <w:spacing w:after="0"/>
        <w:jc w:val="both"/>
        <w:rPr>
          <w:rFonts w:eastAsia="Arial" w:cs="Arial"/>
          <w:szCs w:val="20"/>
        </w:rPr>
      </w:pPr>
      <w:r w:rsidRPr="006228A4">
        <w:rPr>
          <w:rFonts w:eastAsia="Arial" w:cs="Arial"/>
          <w:b/>
          <w:bCs/>
          <w:szCs w:val="20"/>
        </w:rPr>
        <w:t xml:space="preserve">Approved Products </w:t>
      </w:r>
      <w:r w:rsidRPr="006228A4">
        <w:rPr>
          <w:rFonts w:eastAsia="Arial" w:cs="Arial"/>
          <w:szCs w:val="20"/>
        </w:rPr>
        <w:t>– Those products that have been identified in Bid Solicitation as meeting Using Agency needs and confirmed as meeting product specifications.</w:t>
      </w:r>
    </w:p>
    <w:p w14:paraId="63FCE304" w14:textId="31F04EBA" w:rsidR="00A2322D" w:rsidRDefault="00A2322D" w:rsidP="006529E1">
      <w:pPr>
        <w:spacing w:after="0"/>
        <w:jc w:val="both"/>
        <w:rPr>
          <w:rFonts w:eastAsia="MS Mincho" w:cstheme="minorHAnsi"/>
          <w:szCs w:val="20"/>
        </w:rPr>
      </w:pPr>
    </w:p>
    <w:p w14:paraId="6B09140D" w14:textId="1E42CE7E" w:rsidR="00897D94" w:rsidRDefault="00897D94" w:rsidP="006529E1">
      <w:pPr>
        <w:spacing w:after="0"/>
        <w:jc w:val="both"/>
        <w:rPr>
          <w:rStyle w:val="ui-provider"/>
          <w:szCs w:val="20"/>
        </w:rPr>
      </w:pPr>
      <w:r w:rsidRPr="00D878A5">
        <w:rPr>
          <w:rStyle w:val="Strong"/>
          <w:szCs w:val="20"/>
        </w:rPr>
        <w:t>Authorized Purchasers </w:t>
      </w:r>
      <w:r w:rsidRPr="00D878A5">
        <w:rPr>
          <w:rStyle w:val="ui-provider"/>
          <w:szCs w:val="20"/>
        </w:rPr>
        <w:t>– shall mean any State-Level government agency, department, office, instrumentality, division, unit or other entity in the Executive Branch (“State Purchasers”), Cooperative Purchasing Partners, and/or Intrastate Cooperative Purchasing Partners.</w:t>
      </w:r>
    </w:p>
    <w:p w14:paraId="03F86B8E" w14:textId="77777777" w:rsidR="00D878A5" w:rsidRPr="00D878A5" w:rsidRDefault="00D878A5" w:rsidP="006529E1">
      <w:pPr>
        <w:spacing w:after="0"/>
        <w:jc w:val="both"/>
        <w:rPr>
          <w:rFonts w:eastAsia="MS Mincho" w:cstheme="minorHAnsi"/>
          <w:szCs w:val="20"/>
        </w:rPr>
      </w:pPr>
    </w:p>
    <w:p w14:paraId="779E0B8F" w14:textId="77777777" w:rsidR="0032624A" w:rsidRPr="0084189F" w:rsidRDefault="0032624A" w:rsidP="006529E1">
      <w:pPr>
        <w:spacing w:after="0"/>
        <w:jc w:val="both"/>
        <w:rPr>
          <w:rFonts w:eastAsia="MS Mincho" w:cstheme="minorHAnsi"/>
          <w:szCs w:val="20"/>
        </w:rPr>
      </w:pPr>
      <w:r w:rsidRPr="0084189F">
        <w:rPr>
          <w:rFonts w:eastAsia="MS Mincho" w:cstheme="minorHAnsi"/>
          <w:b/>
          <w:szCs w:val="20"/>
        </w:rPr>
        <w:t>Best and Final Offer or BAFO</w:t>
      </w:r>
      <w:r w:rsidRPr="0084189F">
        <w:rPr>
          <w:rFonts w:eastAsia="MS Mincho" w:cstheme="minorHAnsi"/>
          <w:szCs w:val="20"/>
        </w:rPr>
        <w:t xml:space="preserve"> – Pricing timely submitted by a </w:t>
      </w:r>
      <w:r w:rsidRPr="0084189F">
        <w:rPr>
          <w:rFonts w:cstheme="minorHAnsi"/>
          <w:szCs w:val="20"/>
        </w:rPr>
        <w:t>Bidder</w:t>
      </w:r>
      <w:r w:rsidRPr="0084189F">
        <w:rPr>
          <w:rFonts w:eastAsia="MS Mincho" w:cstheme="minorHAnsi"/>
          <w:szCs w:val="20"/>
        </w:rPr>
        <w:t xml:space="preserve"> upon invitation by the </w:t>
      </w:r>
      <w:r w:rsidR="0094354B" w:rsidRPr="0084189F">
        <w:rPr>
          <w:rFonts w:eastAsia="MS Mincho" w:cstheme="minorHAnsi"/>
          <w:szCs w:val="20"/>
        </w:rPr>
        <w:t xml:space="preserve">Procurement </w:t>
      </w:r>
      <w:r w:rsidRPr="0084189F">
        <w:rPr>
          <w:rFonts w:eastAsia="MS Mincho" w:cstheme="minorHAnsi"/>
          <w:szCs w:val="20"/>
        </w:rPr>
        <w:t>Bureau after Quote opening, with or without prior discussion or negotiation.</w:t>
      </w:r>
    </w:p>
    <w:p w14:paraId="052E5780" w14:textId="77777777" w:rsidR="0032624A" w:rsidRPr="0084189F" w:rsidRDefault="0032624A" w:rsidP="006529E1">
      <w:pPr>
        <w:spacing w:after="0"/>
        <w:jc w:val="both"/>
        <w:rPr>
          <w:rFonts w:eastAsia="MS Mincho" w:cstheme="minorHAnsi"/>
          <w:szCs w:val="20"/>
        </w:rPr>
      </w:pPr>
    </w:p>
    <w:p w14:paraId="5DDF885D" w14:textId="77777777" w:rsidR="0032624A" w:rsidRPr="0084189F" w:rsidRDefault="0032624A" w:rsidP="006529E1">
      <w:pPr>
        <w:spacing w:after="0"/>
        <w:jc w:val="both"/>
        <w:rPr>
          <w:rFonts w:eastAsia="MS Mincho" w:cstheme="minorHAnsi"/>
          <w:szCs w:val="20"/>
        </w:rPr>
      </w:pPr>
      <w:r w:rsidRPr="0084189F">
        <w:rPr>
          <w:rFonts w:eastAsia="MS Mincho" w:cstheme="minorHAnsi"/>
          <w:b/>
          <w:szCs w:val="20"/>
        </w:rPr>
        <w:t>Bid or Bid Solicitation</w:t>
      </w:r>
      <w:r w:rsidRPr="0084189F">
        <w:rPr>
          <w:rFonts w:eastAsia="MS Mincho" w:cstheme="minorHAnsi"/>
          <w:szCs w:val="20"/>
        </w:rPr>
        <w:t xml:space="preserve"> – T</w:t>
      </w:r>
      <w:r w:rsidR="004C742A" w:rsidRPr="0084189F">
        <w:rPr>
          <w:rFonts w:eastAsia="MS Mincho" w:cstheme="minorHAnsi"/>
          <w:szCs w:val="20"/>
        </w:rPr>
        <w:t>h</w:t>
      </w:r>
      <w:r w:rsidR="00552D8D" w:rsidRPr="0084189F">
        <w:rPr>
          <w:rFonts w:eastAsia="MS Mincho" w:cstheme="minorHAnsi"/>
          <w:szCs w:val="20"/>
        </w:rPr>
        <w:t>e</w:t>
      </w:r>
      <w:r w:rsidRPr="0084189F">
        <w:rPr>
          <w:rFonts w:eastAsia="MS Mincho" w:cstheme="minorHAnsi"/>
          <w:szCs w:val="20"/>
        </w:rPr>
        <w:t xml:space="preserve"> documents which establish the bidding and </w:t>
      </w:r>
      <w:r w:rsidR="00CD6864" w:rsidRPr="0084189F">
        <w:rPr>
          <w:rFonts w:cstheme="minorHAnsi"/>
          <w:color w:val="000000"/>
          <w:szCs w:val="20"/>
        </w:rPr>
        <w:t>Contract</w:t>
      </w:r>
      <w:r w:rsidRPr="0084189F">
        <w:rPr>
          <w:rFonts w:eastAsia="MS Mincho" w:cstheme="minorHAnsi"/>
          <w:szCs w:val="20"/>
        </w:rPr>
        <w:t xml:space="preserve"> requirements and solicits Quotes to meet the needs of the Using Agencies as identified herein, and includes the Bid Solicitation, State of N</w:t>
      </w:r>
      <w:r w:rsidR="00552D8D" w:rsidRPr="0084189F">
        <w:rPr>
          <w:rFonts w:eastAsia="MS Mincho" w:cstheme="minorHAnsi"/>
          <w:szCs w:val="20"/>
        </w:rPr>
        <w:t xml:space="preserve">ew </w:t>
      </w:r>
      <w:r w:rsidRPr="0084189F">
        <w:rPr>
          <w:rFonts w:eastAsia="MS Mincho" w:cstheme="minorHAnsi"/>
          <w:szCs w:val="20"/>
        </w:rPr>
        <w:t>J</w:t>
      </w:r>
      <w:r w:rsidR="00552D8D" w:rsidRPr="0084189F">
        <w:rPr>
          <w:rFonts w:eastAsia="MS Mincho" w:cstheme="minorHAnsi"/>
          <w:szCs w:val="20"/>
        </w:rPr>
        <w:t>ersey</w:t>
      </w:r>
      <w:r w:rsidRPr="0084189F">
        <w:rPr>
          <w:rFonts w:eastAsia="MS Mincho" w:cstheme="minorHAnsi"/>
          <w:szCs w:val="20"/>
        </w:rPr>
        <w:t xml:space="preserve"> Standard Terms and Conditions (SSTC), State</w:t>
      </w:r>
      <w:r w:rsidR="00BE55AE">
        <w:rPr>
          <w:rFonts w:eastAsia="MS Mincho" w:cstheme="minorHAnsi"/>
          <w:szCs w:val="20"/>
        </w:rPr>
        <w:t>-Supplied</w:t>
      </w:r>
      <w:r w:rsidR="00CB2F05" w:rsidRPr="0084189F">
        <w:rPr>
          <w:rFonts w:eastAsia="MS Mincho" w:cstheme="minorHAnsi"/>
          <w:szCs w:val="20"/>
        </w:rPr>
        <w:t xml:space="preserve"> </w:t>
      </w:r>
      <w:r w:rsidRPr="0084189F">
        <w:rPr>
          <w:rFonts w:eastAsia="MS Mincho" w:cstheme="minorHAnsi"/>
          <w:szCs w:val="20"/>
        </w:rPr>
        <w:t xml:space="preserve">Price Sheet, </w:t>
      </w:r>
      <w:r w:rsidR="00CB2F05" w:rsidRPr="0084189F">
        <w:rPr>
          <w:rFonts w:eastAsia="MS Mincho" w:cstheme="minorHAnsi"/>
          <w:szCs w:val="20"/>
        </w:rPr>
        <w:t>A</w:t>
      </w:r>
      <w:r w:rsidRPr="0084189F">
        <w:rPr>
          <w:rFonts w:eastAsia="MS Mincho" w:cstheme="minorHAnsi"/>
          <w:szCs w:val="20"/>
        </w:rPr>
        <w:t>ttachments, and Bid Amendments.</w:t>
      </w:r>
    </w:p>
    <w:p w14:paraId="637F40D5" w14:textId="77777777" w:rsidR="0032624A" w:rsidRPr="0084189F" w:rsidRDefault="0032624A" w:rsidP="006529E1">
      <w:pPr>
        <w:spacing w:after="0"/>
        <w:jc w:val="both"/>
        <w:rPr>
          <w:rFonts w:eastAsia="MS Mincho" w:cstheme="minorHAnsi"/>
          <w:b/>
          <w:szCs w:val="20"/>
        </w:rPr>
      </w:pPr>
    </w:p>
    <w:p w14:paraId="23E71E8C" w14:textId="77777777" w:rsidR="0032624A" w:rsidRPr="0084189F" w:rsidRDefault="0032624A" w:rsidP="006529E1">
      <w:pPr>
        <w:spacing w:after="0"/>
        <w:jc w:val="both"/>
        <w:rPr>
          <w:rFonts w:eastAsia="MS Mincho" w:cstheme="minorHAnsi"/>
          <w:szCs w:val="20"/>
        </w:rPr>
      </w:pPr>
      <w:r w:rsidRPr="0084189F">
        <w:rPr>
          <w:rFonts w:eastAsia="MS Mincho" w:cstheme="minorHAnsi"/>
          <w:b/>
          <w:szCs w:val="20"/>
        </w:rPr>
        <w:t>Bid Amendment</w:t>
      </w:r>
      <w:r w:rsidRPr="0084189F">
        <w:rPr>
          <w:rFonts w:eastAsia="MS Mincho" w:cstheme="minorHAnsi"/>
          <w:szCs w:val="20"/>
        </w:rPr>
        <w:t xml:space="preserve"> – Written clarification or revision to this Bid Solicitation issued by the Division. Bid Amendments, if any, will be issued prior to Quote opening.</w:t>
      </w:r>
    </w:p>
    <w:p w14:paraId="748B9B4D" w14:textId="77777777" w:rsidR="002E1BDF" w:rsidRPr="0084189F" w:rsidRDefault="002E1BDF" w:rsidP="006529E1">
      <w:pPr>
        <w:spacing w:after="0"/>
        <w:jc w:val="both"/>
        <w:rPr>
          <w:rFonts w:eastAsia="MS Mincho" w:cstheme="minorHAnsi"/>
          <w:szCs w:val="20"/>
        </w:rPr>
      </w:pPr>
    </w:p>
    <w:p w14:paraId="2AD1CCE3" w14:textId="77777777" w:rsidR="002E1BDF" w:rsidRPr="0084189F" w:rsidRDefault="002E1BDF" w:rsidP="006529E1">
      <w:pPr>
        <w:spacing w:after="0"/>
        <w:jc w:val="both"/>
        <w:rPr>
          <w:rFonts w:eastAsia="MS Mincho" w:cstheme="minorHAnsi"/>
          <w:szCs w:val="20"/>
        </w:rPr>
      </w:pPr>
      <w:r w:rsidRPr="0084189F">
        <w:rPr>
          <w:rFonts w:eastAsia="MS Mincho" w:cstheme="minorHAnsi"/>
          <w:b/>
          <w:szCs w:val="20"/>
        </w:rPr>
        <w:t>Bid Opening Date</w:t>
      </w:r>
      <w:r w:rsidRPr="0084189F">
        <w:rPr>
          <w:rFonts w:eastAsia="MS Mincho" w:cstheme="minorHAnsi"/>
          <w:szCs w:val="20"/>
        </w:rPr>
        <w:t xml:space="preserve"> – The </w:t>
      </w:r>
      <w:r w:rsidRPr="0084189F">
        <w:rPr>
          <w:rFonts w:cstheme="minorHAnsi"/>
          <w:szCs w:val="20"/>
        </w:rPr>
        <w:t>date Quotes will be opened for evaluation and closed to further Quote submissions.</w:t>
      </w:r>
    </w:p>
    <w:p w14:paraId="4DADFA4E" w14:textId="77777777" w:rsidR="00C51684" w:rsidRPr="0084189F" w:rsidRDefault="00C51684" w:rsidP="006529E1">
      <w:pPr>
        <w:spacing w:after="0"/>
        <w:jc w:val="both"/>
        <w:rPr>
          <w:rFonts w:eastAsia="MS Mincho" w:cstheme="minorHAnsi"/>
          <w:szCs w:val="20"/>
        </w:rPr>
      </w:pPr>
      <w:r w:rsidRPr="0084189F">
        <w:rPr>
          <w:rFonts w:eastAsia="MS Mincho" w:cstheme="minorHAnsi"/>
          <w:b/>
          <w:szCs w:val="20"/>
        </w:rPr>
        <w:t>Bid Security</w:t>
      </w:r>
      <w:r w:rsidRPr="0084189F">
        <w:rPr>
          <w:rFonts w:eastAsia="MS Mincho" w:cstheme="minorHAnsi"/>
          <w:szCs w:val="20"/>
        </w:rPr>
        <w:t xml:space="preserve"> - </w:t>
      </w:r>
      <w:r w:rsidR="00F70136" w:rsidRPr="0084189F">
        <w:rPr>
          <w:szCs w:val="20"/>
        </w:rPr>
        <w:t>means a guarantee, in a form acceptable to the Division, that the bidder, if selected, will accept the contract as bid; otherwise, the bidder or, as applicable, its guarantor will be liable for the amount of the loss suffered by the State, which loss may be partially or completely recovered by the State in exercising its rights against the instrument of bid security.</w:t>
      </w:r>
    </w:p>
    <w:p w14:paraId="26685402" w14:textId="77777777" w:rsidR="00C51684" w:rsidRPr="0084189F" w:rsidRDefault="00C51684" w:rsidP="006529E1">
      <w:pPr>
        <w:spacing w:after="0"/>
        <w:jc w:val="both"/>
        <w:rPr>
          <w:rFonts w:eastAsia="MS Mincho" w:cstheme="minorHAnsi"/>
          <w:szCs w:val="20"/>
        </w:rPr>
      </w:pPr>
    </w:p>
    <w:p w14:paraId="0B6BAA1F" w14:textId="77777777" w:rsidR="0065750C" w:rsidRPr="0084189F" w:rsidRDefault="0065750C" w:rsidP="006529E1">
      <w:pPr>
        <w:spacing w:after="0"/>
        <w:jc w:val="both"/>
        <w:rPr>
          <w:rFonts w:eastAsia="MS Mincho" w:cstheme="minorHAnsi"/>
          <w:szCs w:val="20"/>
        </w:rPr>
      </w:pPr>
      <w:r w:rsidRPr="0084189F">
        <w:rPr>
          <w:rFonts w:eastAsia="MS Mincho" w:cstheme="minorHAnsi"/>
          <w:b/>
          <w:szCs w:val="20"/>
        </w:rPr>
        <w:t xml:space="preserve">Bidder </w:t>
      </w:r>
      <w:r w:rsidRPr="0084189F">
        <w:rPr>
          <w:rFonts w:eastAsia="MS Mincho" w:cstheme="minorHAnsi"/>
          <w:szCs w:val="20"/>
        </w:rPr>
        <w:t>– An entity offering a Quote in response to the Division’s Bid Solicitation.</w:t>
      </w:r>
    </w:p>
    <w:p w14:paraId="3C6A0F20" w14:textId="77777777" w:rsidR="0032624A" w:rsidRPr="0084189F" w:rsidRDefault="0032624A" w:rsidP="006529E1">
      <w:pPr>
        <w:spacing w:after="0"/>
        <w:jc w:val="both"/>
        <w:rPr>
          <w:rFonts w:cstheme="minorHAnsi"/>
          <w:b/>
          <w:szCs w:val="20"/>
        </w:rPr>
      </w:pPr>
    </w:p>
    <w:p w14:paraId="4BD30A61" w14:textId="77777777" w:rsidR="009311EA" w:rsidRPr="0084189F" w:rsidRDefault="009311EA" w:rsidP="006529E1">
      <w:pPr>
        <w:spacing w:after="0"/>
        <w:jc w:val="both"/>
        <w:rPr>
          <w:rFonts w:cstheme="minorHAnsi"/>
          <w:b/>
          <w:szCs w:val="20"/>
        </w:rPr>
      </w:pPr>
      <w:r w:rsidRPr="0084189F">
        <w:rPr>
          <w:rFonts w:cstheme="minorHAnsi"/>
          <w:b/>
          <w:szCs w:val="20"/>
        </w:rPr>
        <w:lastRenderedPageBreak/>
        <w:t>Breach of Security</w:t>
      </w:r>
      <w:r w:rsidRPr="0084189F">
        <w:rPr>
          <w:rFonts w:cstheme="minorHAnsi"/>
          <w:szCs w:val="20"/>
        </w:rPr>
        <w:t xml:space="preserve"> – as defined by N.J.S.A. 56:8-161, means unauthorized access to electronic files, media, or data containing Personal Data that compromises the security, confidentiality, or integrity of Personal Data when access to the Personal Data has not been secured by encryption or by any other method or technology that renders the Personal Data unreadable or unusable.  Good faith acquisition of Personal Data by an employee or agent of the Provider for a legitimate business purpose is not a Breach of Security, provided that the Personal Data is not used for a purposes unrelated to the business or subject to further unauthorized disclosure.  </w:t>
      </w:r>
    </w:p>
    <w:p w14:paraId="7A41F736" w14:textId="77777777" w:rsidR="009311EA" w:rsidRPr="0084189F" w:rsidRDefault="009311EA" w:rsidP="006529E1">
      <w:pPr>
        <w:spacing w:after="0"/>
        <w:jc w:val="both"/>
        <w:rPr>
          <w:rFonts w:cstheme="minorHAnsi"/>
          <w:b/>
          <w:szCs w:val="20"/>
        </w:rPr>
      </w:pPr>
    </w:p>
    <w:p w14:paraId="4FB5D9DD" w14:textId="77777777" w:rsidR="0032624A" w:rsidRPr="0084189F" w:rsidRDefault="0032624A" w:rsidP="006529E1">
      <w:pPr>
        <w:spacing w:after="0"/>
        <w:jc w:val="both"/>
        <w:rPr>
          <w:rFonts w:cstheme="minorHAnsi"/>
          <w:szCs w:val="20"/>
        </w:rPr>
      </w:pPr>
      <w:r w:rsidRPr="0084189F">
        <w:rPr>
          <w:rFonts w:cstheme="minorHAnsi"/>
          <w:b/>
          <w:szCs w:val="20"/>
        </w:rPr>
        <w:t>Business Day</w:t>
      </w:r>
      <w:r w:rsidRPr="0084189F">
        <w:rPr>
          <w:rFonts w:eastAsia="MS Mincho" w:cstheme="minorHAnsi"/>
          <w:szCs w:val="20"/>
        </w:rPr>
        <w:t xml:space="preserve"> – </w:t>
      </w:r>
      <w:r w:rsidRPr="0084189F">
        <w:rPr>
          <w:rFonts w:cstheme="minorHAnsi"/>
          <w:szCs w:val="20"/>
        </w:rPr>
        <w:t>Any weekday, excluding Saturdays, Sundays, State legal holidays, and State-mandated closings unless otherwise indicated.</w:t>
      </w:r>
    </w:p>
    <w:p w14:paraId="0E73C7E2" w14:textId="77777777" w:rsidR="0032624A" w:rsidRPr="0084189F" w:rsidRDefault="0032624A" w:rsidP="006529E1">
      <w:pPr>
        <w:spacing w:after="0"/>
        <w:jc w:val="both"/>
        <w:rPr>
          <w:rFonts w:eastAsia="MS Mincho" w:cstheme="minorHAnsi"/>
          <w:szCs w:val="20"/>
        </w:rPr>
      </w:pPr>
    </w:p>
    <w:p w14:paraId="0AC7DF5A" w14:textId="77777777" w:rsidR="0032624A" w:rsidRPr="0084189F" w:rsidRDefault="0032624A" w:rsidP="006529E1">
      <w:pPr>
        <w:spacing w:after="0"/>
        <w:jc w:val="both"/>
        <w:rPr>
          <w:rFonts w:cstheme="minorHAnsi"/>
          <w:szCs w:val="20"/>
        </w:rPr>
      </w:pPr>
      <w:r w:rsidRPr="0084189F">
        <w:rPr>
          <w:rFonts w:eastAsia="MS Mincho" w:cstheme="minorHAnsi"/>
          <w:b/>
          <w:szCs w:val="20"/>
        </w:rPr>
        <w:t>Calendar Day</w:t>
      </w:r>
      <w:r w:rsidRPr="0084189F">
        <w:rPr>
          <w:rFonts w:eastAsia="MS Mincho" w:cstheme="minorHAnsi"/>
          <w:szCs w:val="20"/>
        </w:rPr>
        <w:t xml:space="preserve"> – Any day, including Saturdays, </w:t>
      </w:r>
      <w:r w:rsidRPr="0084189F">
        <w:rPr>
          <w:rFonts w:cstheme="minorHAnsi"/>
          <w:szCs w:val="20"/>
        </w:rPr>
        <w:t>Sundays, State legal holidays, and State-mandated closings unless otherwise indicated.</w:t>
      </w:r>
    </w:p>
    <w:p w14:paraId="686BC1FE" w14:textId="77777777" w:rsidR="0032624A" w:rsidRPr="0084189F" w:rsidRDefault="0032624A" w:rsidP="006529E1">
      <w:pPr>
        <w:keepNext/>
        <w:keepLines/>
        <w:spacing w:after="0"/>
        <w:jc w:val="both"/>
        <w:rPr>
          <w:rFonts w:cstheme="minorHAnsi"/>
          <w:b/>
          <w:szCs w:val="20"/>
        </w:rPr>
      </w:pPr>
    </w:p>
    <w:p w14:paraId="15BF8590" w14:textId="77777777" w:rsidR="00B349AC" w:rsidRPr="0084189F" w:rsidRDefault="00B349AC" w:rsidP="006529E1">
      <w:pPr>
        <w:spacing w:after="0"/>
        <w:jc w:val="both"/>
        <w:rPr>
          <w:rFonts w:cstheme="minorHAnsi"/>
          <w:szCs w:val="20"/>
        </w:rPr>
      </w:pPr>
      <w:r w:rsidRPr="0084189F">
        <w:rPr>
          <w:rFonts w:cstheme="minorHAnsi"/>
          <w:b/>
          <w:szCs w:val="20"/>
        </w:rPr>
        <w:t xml:space="preserve">Commercial </w:t>
      </w:r>
      <w:r w:rsidR="00775692" w:rsidRPr="0084189F">
        <w:rPr>
          <w:rFonts w:cstheme="minorHAnsi"/>
          <w:b/>
          <w:szCs w:val="20"/>
        </w:rPr>
        <w:t>o</w:t>
      </w:r>
      <w:r w:rsidRPr="0084189F">
        <w:rPr>
          <w:rFonts w:cstheme="minorHAnsi"/>
          <w:b/>
          <w:szCs w:val="20"/>
        </w:rPr>
        <w:t>ff the Shelf Software</w:t>
      </w:r>
      <w:r w:rsidR="00775692" w:rsidRPr="0084189F">
        <w:rPr>
          <w:rFonts w:cstheme="minorHAnsi"/>
          <w:b/>
          <w:szCs w:val="20"/>
        </w:rPr>
        <w:t xml:space="preserve"> </w:t>
      </w:r>
      <w:r w:rsidR="00775692" w:rsidRPr="0084189F">
        <w:rPr>
          <w:rFonts w:cstheme="minorHAnsi"/>
          <w:szCs w:val="20"/>
        </w:rPr>
        <w:t>or</w:t>
      </w:r>
      <w:r w:rsidR="00775692" w:rsidRPr="0084189F">
        <w:rPr>
          <w:rFonts w:cstheme="minorHAnsi"/>
          <w:b/>
          <w:szCs w:val="20"/>
        </w:rPr>
        <w:t xml:space="preserve"> </w:t>
      </w:r>
      <w:r w:rsidRPr="0084189F">
        <w:rPr>
          <w:rFonts w:cstheme="minorHAnsi"/>
          <w:b/>
          <w:szCs w:val="20"/>
        </w:rPr>
        <w:t>COTS</w:t>
      </w:r>
      <w:r w:rsidRPr="0084189F">
        <w:rPr>
          <w:rFonts w:cstheme="minorHAnsi"/>
          <w:szCs w:val="20"/>
        </w:rPr>
        <w:t xml:space="preserve"> </w:t>
      </w:r>
      <w:r w:rsidR="005C31CA" w:rsidRPr="0084189F">
        <w:rPr>
          <w:rFonts w:cstheme="minorHAnsi"/>
          <w:szCs w:val="20"/>
        </w:rPr>
        <w:t>–</w:t>
      </w:r>
      <w:r w:rsidR="00775692" w:rsidRPr="0084189F">
        <w:rPr>
          <w:rFonts w:cstheme="minorHAnsi"/>
          <w:szCs w:val="20"/>
        </w:rPr>
        <w:t xml:space="preserve"> </w:t>
      </w:r>
      <w:r w:rsidRPr="0084189F">
        <w:rPr>
          <w:rFonts w:cstheme="minorHAnsi"/>
          <w:szCs w:val="20"/>
        </w:rPr>
        <w:t>Software provided by Provider that is commercially available and that can be used with little or no modification.</w:t>
      </w:r>
    </w:p>
    <w:p w14:paraId="6F739869" w14:textId="77777777" w:rsidR="003E61D0" w:rsidRPr="0084189F" w:rsidRDefault="003E61D0" w:rsidP="006529E1">
      <w:pPr>
        <w:spacing w:after="0"/>
        <w:jc w:val="both"/>
        <w:rPr>
          <w:rFonts w:eastAsia="MS Mincho" w:cstheme="minorHAnsi"/>
          <w:b/>
          <w:szCs w:val="20"/>
        </w:rPr>
      </w:pPr>
    </w:p>
    <w:p w14:paraId="28D05667" w14:textId="4C972AA8" w:rsidR="00932581" w:rsidRPr="0084189F" w:rsidRDefault="00932581" w:rsidP="006529E1">
      <w:pPr>
        <w:spacing w:after="0"/>
        <w:jc w:val="both"/>
        <w:rPr>
          <w:rFonts w:eastAsia="MS Mincho" w:cstheme="minorHAnsi"/>
          <w:szCs w:val="20"/>
        </w:rPr>
      </w:pPr>
      <w:r w:rsidRPr="0084189F">
        <w:rPr>
          <w:rFonts w:cstheme="minorHAnsi"/>
          <w:b/>
          <w:szCs w:val="20"/>
        </w:rPr>
        <w:t>Contract</w:t>
      </w:r>
      <w:r w:rsidRPr="0084189F" w:rsidDel="003C02F7">
        <w:rPr>
          <w:rFonts w:eastAsia="MS Mincho" w:cstheme="minorHAnsi"/>
          <w:b/>
          <w:szCs w:val="20"/>
        </w:rPr>
        <w:t xml:space="preserve"> </w:t>
      </w:r>
      <w:r w:rsidRPr="0084189F">
        <w:rPr>
          <w:rFonts w:eastAsia="MS Mincho" w:cstheme="minorHAnsi"/>
          <w:szCs w:val="20"/>
        </w:rPr>
        <w:t xml:space="preserve">– </w:t>
      </w:r>
      <w:r w:rsidRPr="0084189F">
        <w:rPr>
          <w:rFonts w:cstheme="minorHAnsi"/>
          <w:szCs w:val="20"/>
        </w:rPr>
        <w:t xml:space="preserve">The </w:t>
      </w:r>
      <w:r w:rsidRPr="0084189F">
        <w:rPr>
          <w:rFonts w:cstheme="minorHAnsi"/>
          <w:color w:val="000000"/>
          <w:szCs w:val="20"/>
        </w:rPr>
        <w:t>Contract</w:t>
      </w:r>
      <w:r w:rsidRPr="0084189F">
        <w:rPr>
          <w:rFonts w:cstheme="minorHAnsi"/>
          <w:szCs w:val="20"/>
        </w:rPr>
        <w:t xml:space="preserve"> consists of the State of NJ Standard Terms and Conditions (SSTC), the Bid Solicitation, the responsive Quote submitted by a responsible Bidder as accepted by the State, the notice of award, any Best and Final Offer, any subsequent written document memorializing the agreement, any modifications to any of these documents approved by the State and any attachments, Bid Amendment or other supporting documents, or post-award documents including </w:t>
      </w:r>
      <w:r w:rsidR="00D41F67">
        <w:rPr>
          <w:rFonts w:cstheme="minorHAnsi"/>
          <w:szCs w:val="20"/>
        </w:rPr>
        <w:t>Contract Amendment</w:t>
      </w:r>
      <w:r w:rsidRPr="0084189F">
        <w:rPr>
          <w:rFonts w:cstheme="minorHAnsi"/>
          <w:szCs w:val="20"/>
        </w:rPr>
        <w:t>s agreed to by the State and the Contractor, in writing.</w:t>
      </w:r>
    </w:p>
    <w:p w14:paraId="5B8F86A8" w14:textId="77777777" w:rsidR="0065750C" w:rsidRDefault="0065750C" w:rsidP="006529E1">
      <w:pPr>
        <w:spacing w:after="0"/>
        <w:jc w:val="both"/>
        <w:rPr>
          <w:rFonts w:eastAsia="MS Mincho" w:cstheme="minorHAnsi"/>
          <w:szCs w:val="20"/>
        </w:rPr>
      </w:pPr>
    </w:p>
    <w:p w14:paraId="726C2A91" w14:textId="4709FBFF" w:rsidR="0069099D" w:rsidRPr="001E0656" w:rsidRDefault="0069099D" w:rsidP="006529E1">
      <w:pPr>
        <w:keepNext/>
        <w:keepLines/>
        <w:spacing w:after="0"/>
        <w:jc w:val="both"/>
        <w:rPr>
          <w:rFonts w:cstheme="minorHAnsi"/>
          <w:szCs w:val="20"/>
        </w:rPr>
      </w:pPr>
      <w:r>
        <w:rPr>
          <w:rFonts w:cstheme="minorHAnsi"/>
          <w:b/>
          <w:szCs w:val="20"/>
        </w:rPr>
        <w:t>Contract Amendment</w:t>
      </w:r>
      <w:r w:rsidRPr="0084189F">
        <w:rPr>
          <w:rFonts w:eastAsia="MS Mincho" w:cstheme="minorHAnsi"/>
          <w:szCs w:val="20"/>
        </w:rPr>
        <w:t xml:space="preserve"> – </w:t>
      </w:r>
      <w:r w:rsidRPr="0084189F">
        <w:rPr>
          <w:rFonts w:cstheme="minorHAnsi"/>
          <w:szCs w:val="20"/>
        </w:rPr>
        <w:t xml:space="preserve">An amendment, alteration, or modification of the terms of a </w:t>
      </w:r>
      <w:r w:rsidRPr="0084189F">
        <w:rPr>
          <w:rFonts w:cstheme="minorHAnsi"/>
          <w:color w:val="000000"/>
          <w:szCs w:val="20"/>
        </w:rPr>
        <w:t>Contract</w:t>
      </w:r>
      <w:r w:rsidRPr="0084189F">
        <w:rPr>
          <w:rFonts w:cstheme="minorHAnsi"/>
          <w:szCs w:val="20"/>
        </w:rPr>
        <w:t xml:space="preserve"> between the State and the Contractor(s). A </w:t>
      </w:r>
      <w:r>
        <w:rPr>
          <w:rFonts w:cstheme="minorHAnsi"/>
          <w:szCs w:val="20"/>
        </w:rPr>
        <w:t>Contract Amendment</w:t>
      </w:r>
      <w:r w:rsidRPr="0084189F">
        <w:rPr>
          <w:rFonts w:cstheme="minorHAnsi"/>
          <w:szCs w:val="20"/>
        </w:rPr>
        <w:t xml:space="preserve"> is not effective until it is signed and approved in writing</w:t>
      </w:r>
      <w:r w:rsidRPr="0084189F">
        <w:rPr>
          <w:rFonts w:cstheme="minorHAnsi"/>
          <w:color w:val="FF0000"/>
          <w:szCs w:val="20"/>
        </w:rPr>
        <w:t xml:space="preserve"> </w:t>
      </w:r>
      <w:r w:rsidRPr="0084189F">
        <w:rPr>
          <w:rFonts w:cstheme="minorHAnsi"/>
          <w:szCs w:val="20"/>
        </w:rPr>
        <w:t>by the</w:t>
      </w:r>
      <w:r>
        <w:rPr>
          <w:rFonts w:cstheme="minorHAnsi"/>
          <w:szCs w:val="20"/>
        </w:rPr>
        <w:t xml:space="preserve"> person with the appropriate signing authority.  </w:t>
      </w:r>
      <w:r w:rsidRPr="008809F1">
        <w:rPr>
          <w:rFonts w:cstheme="minorHAnsi"/>
          <w:szCs w:val="20"/>
        </w:rPr>
        <w:t xml:space="preserve">Contract Amendments are tracked using Change Orders in </w:t>
      </w:r>
      <w:r w:rsidR="00CD12AC" w:rsidRPr="008809F1">
        <w:rPr>
          <w:rFonts w:cstheme="minorHAnsi"/>
          <w:b/>
          <w:i/>
          <w:color w:val="00B050"/>
          <w:szCs w:val="20"/>
        </w:rPr>
        <w:t>NJ</w:t>
      </w:r>
      <w:r w:rsidR="00CD12AC" w:rsidRPr="008809F1">
        <w:rPr>
          <w:rFonts w:cstheme="minorHAnsi"/>
          <w:b/>
          <w:i/>
          <w:color w:val="0070C0"/>
          <w:szCs w:val="20"/>
        </w:rPr>
        <w:t>START</w:t>
      </w:r>
      <w:r w:rsidRPr="008809F1">
        <w:rPr>
          <w:rFonts w:cstheme="minorHAnsi"/>
          <w:szCs w:val="20"/>
        </w:rPr>
        <w:t>.</w:t>
      </w:r>
      <w:r w:rsidR="00FE2523" w:rsidRPr="008809F1">
        <w:rPr>
          <w:rFonts w:cstheme="minorHAnsi"/>
          <w:szCs w:val="20"/>
        </w:rPr>
        <w:t xml:space="preserve"> </w:t>
      </w:r>
      <w:r w:rsidRPr="008809F1">
        <w:rPr>
          <w:rFonts w:cstheme="minorHAnsi"/>
          <w:szCs w:val="20"/>
        </w:rPr>
        <w:t>Please note that Administrative Change Orders</w:t>
      </w:r>
      <w:r w:rsidR="00612146" w:rsidRPr="008809F1">
        <w:rPr>
          <w:rFonts w:cstheme="minorHAnsi"/>
          <w:szCs w:val="20"/>
        </w:rPr>
        <w:t xml:space="preserve"> (see definition above)</w:t>
      </w:r>
      <w:r w:rsidRPr="008809F1">
        <w:rPr>
          <w:rFonts w:cstheme="minorHAnsi"/>
          <w:szCs w:val="20"/>
        </w:rPr>
        <w:t xml:space="preserve"> are not considered Contract Amendments.</w:t>
      </w:r>
      <w:r>
        <w:rPr>
          <w:rFonts w:cstheme="minorHAnsi"/>
          <w:szCs w:val="20"/>
        </w:rPr>
        <w:t xml:space="preserve">  </w:t>
      </w:r>
    </w:p>
    <w:p w14:paraId="3AA9EE45" w14:textId="77777777" w:rsidR="0069099D" w:rsidRPr="0084189F" w:rsidRDefault="0069099D" w:rsidP="006529E1">
      <w:pPr>
        <w:spacing w:after="0"/>
        <w:jc w:val="both"/>
        <w:rPr>
          <w:rFonts w:eastAsia="MS Mincho" w:cstheme="minorHAnsi"/>
          <w:szCs w:val="20"/>
        </w:rPr>
      </w:pPr>
    </w:p>
    <w:p w14:paraId="24268EA1" w14:textId="77777777" w:rsidR="0065750C" w:rsidRPr="0084189F" w:rsidRDefault="0065750C" w:rsidP="006529E1">
      <w:pPr>
        <w:spacing w:after="0"/>
        <w:jc w:val="both"/>
        <w:rPr>
          <w:rFonts w:eastAsia="MS Mincho" w:cstheme="minorHAnsi"/>
          <w:szCs w:val="20"/>
        </w:rPr>
      </w:pPr>
      <w:r w:rsidRPr="0084189F">
        <w:rPr>
          <w:rFonts w:eastAsia="MS Mincho" w:cstheme="minorHAnsi"/>
          <w:b/>
          <w:szCs w:val="20"/>
        </w:rPr>
        <w:t>Contractor</w:t>
      </w:r>
      <w:r w:rsidRPr="0084189F">
        <w:rPr>
          <w:rFonts w:eastAsia="MS Mincho" w:cstheme="minorHAnsi"/>
          <w:szCs w:val="20"/>
        </w:rPr>
        <w:t xml:space="preserve"> – The Bidder awarded a </w:t>
      </w:r>
      <w:r w:rsidR="00CD6864" w:rsidRPr="0084189F">
        <w:rPr>
          <w:rFonts w:cstheme="minorHAnsi"/>
          <w:color w:val="000000"/>
          <w:szCs w:val="20"/>
        </w:rPr>
        <w:t>Contract</w:t>
      </w:r>
      <w:r w:rsidRPr="0084189F">
        <w:rPr>
          <w:rFonts w:eastAsia="MS Mincho" w:cstheme="minorHAnsi"/>
          <w:szCs w:val="20"/>
        </w:rPr>
        <w:t xml:space="preserve"> resulting from this Bid Solicitation.</w:t>
      </w:r>
    </w:p>
    <w:p w14:paraId="2D6579FA" w14:textId="77777777" w:rsidR="00985C1F" w:rsidRPr="0084189F" w:rsidRDefault="00985C1F" w:rsidP="006529E1">
      <w:pPr>
        <w:spacing w:after="0"/>
        <w:jc w:val="both"/>
        <w:rPr>
          <w:rFonts w:eastAsia="MS Mincho" w:cstheme="minorHAnsi"/>
          <w:b/>
          <w:szCs w:val="20"/>
        </w:rPr>
      </w:pPr>
    </w:p>
    <w:p w14:paraId="29052691" w14:textId="1E49F87B" w:rsidR="00985C1F" w:rsidRPr="0084189F" w:rsidRDefault="008809F1" w:rsidP="006529E1">
      <w:pPr>
        <w:spacing w:after="0"/>
        <w:jc w:val="both"/>
        <w:rPr>
          <w:rFonts w:eastAsia="MS Mincho" w:cstheme="minorHAnsi"/>
          <w:szCs w:val="20"/>
        </w:rPr>
      </w:pPr>
      <w:r>
        <w:rPr>
          <w:rFonts w:eastAsia="MS Mincho" w:cstheme="minorHAnsi"/>
          <w:b/>
          <w:szCs w:val="20"/>
        </w:rPr>
        <w:t xml:space="preserve">Contractor </w:t>
      </w:r>
      <w:r w:rsidR="00985C1F" w:rsidRPr="0084189F">
        <w:rPr>
          <w:rFonts w:eastAsia="MS Mincho" w:cstheme="minorHAnsi"/>
          <w:b/>
          <w:szCs w:val="20"/>
        </w:rPr>
        <w:t>Intellectual Property</w:t>
      </w:r>
      <w:r w:rsidR="00985C1F" w:rsidRPr="0084189F">
        <w:rPr>
          <w:rFonts w:eastAsia="MS Mincho" w:cstheme="minorHAnsi"/>
          <w:szCs w:val="20"/>
        </w:rPr>
        <w:t xml:space="preserve"> – Any intellectual property that is owned by Contractor and contained in or necessary for the use of the Deliverables or which the Contractor makes available for the State to use as part of the work under the </w:t>
      </w:r>
      <w:r w:rsidR="00985C1F" w:rsidRPr="0084189F">
        <w:rPr>
          <w:rFonts w:cstheme="minorHAnsi"/>
          <w:color w:val="000000"/>
          <w:szCs w:val="20"/>
        </w:rPr>
        <w:t>Contract</w:t>
      </w:r>
      <w:r w:rsidR="00985C1F">
        <w:rPr>
          <w:rFonts w:cstheme="minorHAnsi"/>
          <w:color w:val="000000"/>
          <w:szCs w:val="20"/>
        </w:rPr>
        <w:t>.</w:t>
      </w:r>
      <w:r w:rsidR="00985C1F" w:rsidRPr="0084189F">
        <w:rPr>
          <w:rFonts w:eastAsia="MS Mincho" w:cstheme="minorHAnsi"/>
          <w:szCs w:val="20"/>
        </w:rPr>
        <w:t xml:space="preserve"> </w:t>
      </w:r>
      <w:r>
        <w:rPr>
          <w:rFonts w:eastAsia="MS Mincho" w:cstheme="minorHAnsi"/>
          <w:szCs w:val="20"/>
        </w:rPr>
        <w:t xml:space="preserve"> Contractor </w:t>
      </w:r>
      <w:r w:rsidR="00985C1F" w:rsidRPr="0084189F">
        <w:rPr>
          <w:rFonts w:eastAsia="MS Mincho" w:cstheme="minorHAnsi"/>
          <w:szCs w:val="20"/>
        </w:rPr>
        <w:t xml:space="preserve">Intellectual Property includes COTS or Customized Software owned by Contractor, Contractor’s </w:t>
      </w:r>
      <w:r w:rsidR="00985C1F" w:rsidRPr="0084189F">
        <w:rPr>
          <w:rFonts w:eastAsia="MS Mincho" w:cstheme="minorHAnsi"/>
          <w:szCs w:val="20"/>
        </w:rPr>
        <w:t xml:space="preserve">technical documentation, and derivative works and compilations of any </w:t>
      </w:r>
      <w:r>
        <w:rPr>
          <w:rFonts w:eastAsia="MS Mincho" w:cstheme="minorHAnsi"/>
          <w:szCs w:val="20"/>
        </w:rPr>
        <w:t xml:space="preserve">Contractor </w:t>
      </w:r>
      <w:r w:rsidR="00985C1F" w:rsidRPr="0084189F">
        <w:rPr>
          <w:rFonts w:eastAsia="MS Mincho" w:cstheme="minorHAnsi"/>
          <w:szCs w:val="20"/>
        </w:rPr>
        <w:t>Intellectual Property.</w:t>
      </w:r>
    </w:p>
    <w:p w14:paraId="763A8DDA" w14:textId="77777777" w:rsidR="00F70136" w:rsidRPr="0084189F" w:rsidRDefault="00F70136" w:rsidP="006529E1">
      <w:pPr>
        <w:spacing w:after="0"/>
        <w:jc w:val="both"/>
        <w:rPr>
          <w:rFonts w:eastAsia="MS Mincho" w:cstheme="minorHAnsi"/>
          <w:szCs w:val="20"/>
        </w:rPr>
      </w:pPr>
    </w:p>
    <w:p w14:paraId="3F60DC75" w14:textId="6AE7A444" w:rsidR="0032624A" w:rsidRDefault="0032624A" w:rsidP="006529E1">
      <w:pPr>
        <w:spacing w:after="0"/>
        <w:jc w:val="both"/>
        <w:rPr>
          <w:rFonts w:cstheme="minorHAnsi"/>
          <w:szCs w:val="20"/>
          <w:lang w:val="x-none"/>
        </w:rPr>
      </w:pPr>
      <w:r w:rsidRPr="0084189F">
        <w:rPr>
          <w:rFonts w:cstheme="minorHAnsi"/>
          <w:b/>
          <w:szCs w:val="20"/>
        </w:rPr>
        <w:t>Cooperative Purchasing Program</w:t>
      </w:r>
      <w:r w:rsidRPr="0084189F">
        <w:rPr>
          <w:rFonts w:eastAsia="MS Mincho" w:cstheme="minorHAnsi"/>
          <w:szCs w:val="20"/>
        </w:rPr>
        <w:t xml:space="preserve"> – </w:t>
      </w:r>
      <w:r w:rsidRPr="0084189F">
        <w:rPr>
          <w:rFonts w:cstheme="minorHAnsi"/>
          <w:szCs w:val="20"/>
        </w:rPr>
        <w:t xml:space="preserve">The Division’s intrastate program that provides procurement-related assistance to New Jersey local governmental entities and boards of education, State and county colleges and other public entities having statutory authority to utilize select State </w:t>
      </w:r>
      <w:r w:rsidR="00CD6864" w:rsidRPr="0084189F">
        <w:rPr>
          <w:rFonts w:cstheme="minorHAnsi"/>
          <w:color w:val="000000"/>
          <w:szCs w:val="20"/>
        </w:rPr>
        <w:t xml:space="preserve">Contract </w:t>
      </w:r>
      <w:r w:rsidRPr="0084189F">
        <w:rPr>
          <w:rFonts w:cstheme="minorHAnsi"/>
          <w:szCs w:val="20"/>
        </w:rPr>
        <w:t xml:space="preserve">s issued by the Division, pursuant to the provisions of </w:t>
      </w:r>
      <w:r w:rsidR="0037697F" w:rsidRPr="0084189F">
        <w:rPr>
          <w:rFonts w:cstheme="minorHAnsi"/>
          <w:szCs w:val="20"/>
        </w:rPr>
        <w:t>N.J.S.A.</w:t>
      </w:r>
      <w:r w:rsidRPr="0084189F">
        <w:rPr>
          <w:rFonts w:cstheme="minorHAnsi"/>
          <w:szCs w:val="20"/>
        </w:rPr>
        <w:t xml:space="preserve"> 52:25-16.1 </w:t>
      </w:r>
      <w:r w:rsidRPr="00074F4F">
        <w:rPr>
          <w:rFonts w:cstheme="minorHAnsi"/>
          <w:szCs w:val="20"/>
          <w:lang w:val="x-none"/>
        </w:rPr>
        <w:t>et seq.</w:t>
      </w:r>
    </w:p>
    <w:p w14:paraId="5395A429" w14:textId="77777777" w:rsidR="00BB34D2" w:rsidRPr="0084189F" w:rsidRDefault="00BB34D2" w:rsidP="006529E1">
      <w:pPr>
        <w:spacing w:after="0"/>
        <w:jc w:val="both"/>
        <w:rPr>
          <w:rFonts w:cstheme="minorHAnsi"/>
          <w:szCs w:val="20"/>
          <w:u w:val="single"/>
          <w:lang w:val="x-none"/>
        </w:rPr>
      </w:pPr>
    </w:p>
    <w:p w14:paraId="5E7C366B" w14:textId="33CCF56C" w:rsidR="00CF4264" w:rsidRDefault="00CF4264" w:rsidP="006529E1">
      <w:pPr>
        <w:spacing w:after="0"/>
        <w:jc w:val="both"/>
        <w:rPr>
          <w:rFonts w:cstheme="minorHAnsi"/>
          <w:szCs w:val="20"/>
        </w:rPr>
      </w:pPr>
      <w:r w:rsidRPr="0084189F">
        <w:rPr>
          <w:rFonts w:cstheme="minorHAnsi"/>
          <w:b/>
          <w:szCs w:val="20"/>
        </w:rPr>
        <w:t>C</w:t>
      </w:r>
      <w:r w:rsidR="009F2553" w:rsidRPr="0084189F">
        <w:rPr>
          <w:rFonts w:cstheme="minorHAnsi"/>
          <w:b/>
          <w:szCs w:val="20"/>
        </w:rPr>
        <w:t xml:space="preserve">ooperative Purchasing </w:t>
      </w:r>
      <w:r w:rsidRPr="0084189F">
        <w:rPr>
          <w:rFonts w:cstheme="minorHAnsi"/>
          <w:b/>
          <w:szCs w:val="20"/>
        </w:rPr>
        <w:t>Participants</w:t>
      </w:r>
      <w:r w:rsidR="009F2553" w:rsidRPr="0084189F">
        <w:rPr>
          <w:rFonts w:cstheme="minorHAnsi"/>
          <w:szCs w:val="20"/>
        </w:rPr>
        <w:t xml:space="preserve"> </w:t>
      </w:r>
      <w:r w:rsidR="00910FCC">
        <w:rPr>
          <w:rFonts w:cstheme="minorHAnsi"/>
          <w:szCs w:val="20"/>
        </w:rPr>
        <w:t>–</w:t>
      </w:r>
      <w:r w:rsidRPr="0084189F">
        <w:rPr>
          <w:rFonts w:cstheme="minorHAnsi"/>
          <w:szCs w:val="20"/>
        </w:rPr>
        <w:t xml:space="preserve"> These participants include quasi-State entities, counties, municipalities, school districts, volunteer fire departments, first aid squads, independent institutions of higher learning, County colleges, and State colleges</w:t>
      </w:r>
      <w:r w:rsidR="006D2397">
        <w:rPr>
          <w:rFonts w:cstheme="minorHAnsi"/>
          <w:szCs w:val="20"/>
        </w:rPr>
        <w:t>.</w:t>
      </w:r>
    </w:p>
    <w:p w14:paraId="58EFEE93" w14:textId="5E3B243E" w:rsidR="00BB34D2" w:rsidRDefault="00BB34D2" w:rsidP="006529E1">
      <w:pPr>
        <w:spacing w:after="0"/>
        <w:jc w:val="both"/>
        <w:rPr>
          <w:rFonts w:cstheme="minorHAnsi"/>
          <w:szCs w:val="20"/>
        </w:rPr>
      </w:pPr>
    </w:p>
    <w:p w14:paraId="03AC8B30" w14:textId="77777777" w:rsidR="00BB34D2" w:rsidRPr="0084189F" w:rsidRDefault="00BB34D2" w:rsidP="006529E1">
      <w:pPr>
        <w:spacing w:after="0"/>
        <w:jc w:val="both"/>
        <w:rPr>
          <w:rFonts w:cstheme="minorHAnsi"/>
          <w:szCs w:val="20"/>
        </w:rPr>
      </w:pPr>
      <w:r w:rsidRPr="0084189F">
        <w:rPr>
          <w:rFonts w:cstheme="minorHAnsi"/>
          <w:b/>
          <w:szCs w:val="20"/>
        </w:rPr>
        <w:t>Customized Software</w:t>
      </w:r>
      <w:r w:rsidRPr="0084189F">
        <w:rPr>
          <w:rFonts w:cstheme="minorHAnsi"/>
          <w:szCs w:val="20"/>
        </w:rPr>
        <w:t xml:space="preserve"> </w:t>
      </w:r>
      <w:r>
        <w:rPr>
          <w:rFonts w:cstheme="minorHAnsi"/>
          <w:szCs w:val="20"/>
        </w:rPr>
        <w:t>–</w:t>
      </w:r>
      <w:r w:rsidRPr="0084189F">
        <w:rPr>
          <w:rFonts w:cstheme="minorHAnsi"/>
          <w:szCs w:val="20"/>
        </w:rPr>
        <w:t xml:space="preserve"> COTS that is adapted or configured by Provider to meet specific requirements of the Authorized Purchaser that differ from the standard requirements of the base product. For the avoidance of doubt, “Customized Software” is not permitted to be sold to the State under the scope of this Contract.</w:t>
      </w:r>
    </w:p>
    <w:p w14:paraId="5E4095FE" w14:textId="77777777" w:rsidR="0032624A" w:rsidRPr="0084189F" w:rsidRDefault="0032624A" w:rsidP="006529E1">
      <w:pPr>
        <w:spacing w:after="0"/>
        <w:jc w:val="both"/>
        <w:rPr>
          <w:rFonts w:eastAsia="MS Mincho" w:cstheme="minorHAnsi"/>
          <w:szCs w:val="20"/>
        </w:rPr>
      </w:pPr>
    </w:p>
    <w:p w14:paraId="6EC70A10" w14:textId="019B4AE8" w:rsidR="0032624A" w:rsidRPr="0084189F" w:rsidRDefault="0032624A" w:rsidP="006529E1">
      <w:pPr>
        <w:spacing w:after="0"/>
        <w:jc w:val="both"/>
        <w:rPr>
          <w:rFonts w:cstheme="minorHAnsi"/>
          <w:color w:val="000000"/>
          <w:szCs w:val="20"/>
        </w:rPr>
      </w:pPr>
      <w:r w:rsidRPr="0084189F">
        <w:rPr>
          <w:rFonts w:cstheme="minorHAnsi"/>
          <w:b/>
          <w:color w:val="000000"/>
          <w:szCs w:val="20"/>
        </w:rPr>
        <w:t>Days After Receipt of Order (ARO)</w:t>
      </w:r>
      <w:r w:rsidRPr="0084189F">
        <w:rPr>
          <w:rFonts w:eastAsia="MS Mincho" w:cstheme="minorHAnsi"/>
          <w:szCs w:val="20"/>
        </w:rPr>
        <w:t xml:space="preserve"> – </w:t>
      </w:r>
      <w:r w:rsidRPr="0084189F">
        <w:rPr>
          <w:rFonts w:cstheme="minorHAnsi"/>
          <w:color w:val="000000"/>
          <w:szCs w:val="20"/>
        </w:rPr>
        <w:t xml:space="preserve">The number of </w:t>
      </w:r>
      <w:r w:rsidR="001849F3">
        <w:rPr>
          <w:rFonts w:cstheme="minorHAnsi"/>
          <w:color w:val="000000"/>
          <w:szCs w:val="20"/>
        </w:rPr>
        <w:t>C</w:t>
      </w:r>
      <w:r w:rsidRPr="0084189F">
        <w:rPr>
          <w:rFonts w:cstheme="minorHAnsi"/>
          <w:color w:val="000000"/>
          <w:szCs w:val="20"/>
        </w:rPr>
        <w:t xml:space="preserve">alendar </w:t>
      </w:r>
      <w:r w:rsidR="001849F3">
        <w:rPr>
          <w:rFonts w:cstheme="minorHAnsi"/>
          <w:color w:val="000000"/>
          <w:szCs w:val="20"/>
        </w:rPr>
        <w:t>D</w:t>
      </w:r>
      <w:r w:rsidRPr="0084189F">
        <w:rPr>
          <w:rFonts w:cstheme="minorHAnsi"/>
          <w:color w:val="000000"/>
          <w:szCs w:val="20"/>
        </w:rPr>
        <w:t>ays ‘After Receipt of Order’ in which the Using Agency will receive the ordered materials and/or services.</w:t>
      </w:r>
    </w:p>
    <w:p w14:paraId="64D9EB04" w14:textId="77777777" w:rsidR="00932581" w:rsidRPr="0084189F" w:rsidRDefault="00932581" w:rsidP="006529E1">
      <w:pPr>
        <w:spacing w:after="0"/>
        <w:jc w:val="both"/>
        <w:rPr>
          <w:rFonts w:cstheme="minorHAnsi"/>
          <w:b/>
          <w:bCs/>
          <w:szCs w:val="20"/>
        </w:rPr>
      </w:pPr>
    </w:p>
    <w:p w14:paraId="1719E52D" w14:textId="77777777" w:rsidR="00932581" w:rsidRPr="0084189F" w:rsidRDefault="00932581" w:rsidP="006529E1">
      <w:pPr>
        <w:spacing w:after="0"/>
        <w:jc w:val="both"/>
        <w:rPr>
          <w:rFonts w:cstheme="minorHAnsi"/>
          <w:szCs w:val="20"/>
        </w:rPr>
      </w:pPr>
      <w:r w:rsidRPr="0084189F">
        <w:rPr>
          <w:rFonts w:cstheme="minorHAnsi"/>
          <w:b/>
          <w:bCs/>
          <w:szCs w:val="20"/>
        </w:rPr>
        <w:t>Dealer/Distributor</w:t>
      </w:r>
      <w:r w:rsidRPr="0084189F">
        <w:rPr>
          <w:rFonts w:cstheme="minorHAnsi"/>
          <w:szCs w:val="20"/>
        </w:rPr>
        <w:t xml:space="preserve"> – A Company authorized by a Bidder or Contractor as having the contractual ability to accept and fulfill orders and receive payments directly on behalf of the Contractor that is awarded a Contract.  Any authorized Dealer/Distributor must agree to all terms and conditions contained within the Bid Solicitation and must agree to provide all products and services in accordance with the Contract specifications, terms, conditions and pricing.  </w:t>
      </w:r>
    </w:p>
    <w:p w14:paraId="5779B854" w14:textId="77777777" w:rsidR="0032624A" w:rsidRPr="0084189F" w:rsidRDefault="0032624A" w:rsidP="006529E1">
      <w:pPr>
        <w:spacing w:after="0"/>
        <w:jc w:val="both"/>
        <w:rPr>
          <w:rFonts w:eastAsia="MS Mincho" w:cstheme="minorHAnsi"/>
          <w:szCs w:val="20"/>
        </w:rPr>
      </w:pPr>
    </w:p>
    <w:p w14:paraId="73A14534" w14:textId="48BAA2E9" w:rsidR="0032624A" w:rsidRDefault="0032624A" w:rsidP="006529E1">
      <w:pPr>
        <w:spacing w:after="0"/>
        <w:jc w:val="both"/>
        <w:rPr>
          <w:rFonts w:cstheme="minorHAnsi"/>
          <w:color w:val="000000"/>
          <w:szCs w:val="20"/>
        </w:rPr>
      </w:pPr>
      <w:r w:rsidRPr="0084189F">
        <w:rPr>
          <w:rFonts w:eastAsia="MS Mincho" w:cstheme="minorHAnsi"/>
          <w:b/>
          <w:szCs w:val="20"/>
        </w:rPr>
        <w:t xml:space="preserve">Deliverable </w:t>
      </w:r>
      <w:r w:rsidRPr="0084189F">
        <w:rPr>
          <w:rFonts w:cstheme="minorHAnsi"/>
          <w:szCs w:val="20"/>
        </w:rPr>
        <w:t xml:space="preserve">– Goods, products, Services and Work Product that Contractor is required to deliver to the State under the </w:t>
      </w:r>
      <w:r w:rsidR="00CD6864" w:rsidRPr="0084189F">
        <w:rPr>
          <w:rFonts w:cstheme="minorHAnsi"/>
          <w:color w:val="000000"/>
          <w:szCs w:val="20"/>
        </w:rPr>
        <w:t>Contract</w:t>
      </w:r>
      <w:r w:rsidR="00CB2F05" w:rsidRPr="0084189F">
        <w:rPr>
          <w:rFonts w:cstheme="minorHAnsi"/>
          <w:color w:val="000000"/>
          <w:szCs w:val="20"/>
        </w:rPr>
        <w:t>.</w:t>
      </w:r>
    </w:p>
    <w:p w14:paraId="3B089797" w14:textId="77777777" w:rsidR="006529E1" w:rsidRPr="0084189F" w:rsidRDefault="006529E1" w:rsidP="006529E1">
      <w:pPr>
        <w:spacing w:after="0"/>
        <w:jc w:val="both"/>
        <w:rPr>
          <w:rFonts w:eastAsia="MS Mincho" w:cstheme="minorHAnsi"/>
          <w:b/>
          <w:szCs w:val="20"/>
        </w:rPr>
      </w:pPr>
    </w:p>
    <w:p w14:paraId="0CE8E22A" w14:textId="77777777" w:rsidR="0032624A" w:rsidRPr="0084189F" w:rsidRDefault="0032624A" w:rsidP="006529E1">
      <w:pPr>
        <w:spacing w:after="0"/>
        <w:jc w:val="both"/>
        <w:rPr>
          <w:rFonts w:eastAsia="MS Mincho" w:cstheme="minorHAnsi"/>
          <w:szCs w:val="20"/>
        </w:rPr>
      </w:pPr>
      <w:r w:rsidRPr="0084189F">
        <w:rPr>
          <w:rFonts w:eastAsia="MS Mincho" w:cstheme="minorHAnsi"/>
          <w:b/>
          <w:szCs w:val="20"/>
        </w:rPr>
        <w:t>Director</w:t>
      </w:r>
      <w:r w:rsidRPr="0084189F">
        <w:rPr>
          <w:rFonts w:eastAsia="MS Mincho" w:cstheme="minorHAnsi"/>
          <w:szCs w:val="20"/>
        </w:rPr>
        <w:t xml:space="preserve"> – Director, Division of Purchase and Property, Department of the Treasury, who by statutory authority is the Chief Contracting Officer for the State of New Jersey</w:t>
      </w:r>
      <w:r w:rsidR="00CB2F05" w:rsidRPr="0084189F">
        <w:rPr>
          <w:rFonts w:eastAsia="MS Mincho" w:cstheme="minorHAnsi"/>
          <w:szCs w:val="20"/>
        </w:rPr>
        <w:t>; or the Director’s designee.</w:t>
      </w:r>
    </w:p>
    <w:p w14:paraId="5D392BEA" w14:textId="77777777" w:rsidR="00CB2F05" w:rsidRPr="0084189F" w:rsidRDefault="00CB2F05" w:rsidP="006529E1">
      <w:pPr>
        <w:spacing w:after="0"/>
        <w:jc w:val="both"/>
        <w:rPr>
          <w:rFonts w:eastAsia="MS Mincho" w:cstheme="minorHAnsi"/>
          <w:b/>
          <w:szCs w:val="20"/>
        </w:rPr>
      </w:pPr>
    </w:p>
    <w:p w14:paraId="755694DC" w14:textId="77777777" w:rsidR="0032624A" w:rsidRPr="0084189F" w:rsidRDefault="0032624A" w:rsidP="006529E1">
      <w:pPr>
        <w:spacing w:after="0"/>
        <w:jc w:val="both"/>
        <w:rPr>
          <w:rFonts w:eastAsia="MS Mincho" w:cstheme="minorHAnsi"/>
          <w:szCs w:val="20"/>
          <w:u w:val="single"/>
        </w:rPr>
      </w:pPr>
      <w:r w:rsidRPr="0084189F">
        <w:rPr>
          <w:rFonts w:eastAsia="MS Mincho" w:cstheme="minorHAnsi"/>
          <w:b/>
          <w:szCs w:val="20"/>
        </w:rPr>
        <w:t xml:space="preserve">Disabled Veterans’ Business </w:t>
      </w:r>
      <w:r w:rsidRPr="0084189F">
        <w:rPr>
          <w:rFonts w:eastAsia="MS Mincho" w:cstheme="minorHAnsi"/>
          <w:szCs w:val="20"/>
        </w:rPr>
        <w:t xml:space="preserve">- means a business which has its principal place of business in the State, is independently owned and operated and at least 51% of which is owned and controlled by persons who are disabled veterans or a business which has its principal place of business in this State and has been officially verified by the United States Department of Veterans Affairs as a service disabled veteran-owned business </w:t>
      </w:r>
      <w:r w:rsidRPr="0084189F">
        <w:rPr>
          <w:rFonts w:eastAsia="MS Mincho" w:cstheme="minorHAnsi"/>
          <w:szCs w:val="20"/>
        </w:rPr>
        <w:lastRenderedPageBreak/>
        <w:t xml:space="preserve">for the purposes of department contracts pursuant to federal law.  </w:t>
      </w:r>
      <w:r w:rsidR="0037697F" w:rsidRPr="0084189F">
        <w:rPr>
          <w:rFonts w:cstheme="minorHAnsi"/>
          <w:szCs w:val="20"/>
        </w:rPr>
        <w:t>N.J.S.A.</w:t>
      </w:r>
      <w:r w:rsidRPr="0084189F">
        <w:rPr>
          <w:rFonts w:eastAsia="MS Mincho" w:cstheme="minorHAnsi"/>
          <w:szCs w:val="20"/>
        </w:rPr>
        <w:t xml:space="preserve"> 52:32-31.2.</w:t>
      </w:r>
    </w:p>
    <w:p w14:paraId="1599A87F" w14:textId="77777777" w:rsidR="0032624A" w:rsidRPr="0084189F" w:rsidRDefault="0032624A" w:rsidP="006529E1">
      <w:pPr>
        <w:spacing w:after="0"/>
        <w:jc w:val="both"/>
        <w:rPr>
          <w:rFonts w:eastAsia="MS Mincho" w:cstheme="minorHAnsi"/>
          <w:szCs w:val="20"/>
        </w:rPr>
      </w:pPr>
    </w:p>
    <w:p w14:paraId="42E1CB41" w14:textId="77777777" w:rsidR="0032624A" w:rsidRPr="0084189F" w:rsidRDefault="0032624A" w:rsidP="006529E1">
      <w:pPr>
        <w:spacing w:after="0"/>
        <w:jc w:val="both"/>
        <w:rPr>
          <w:rFonts w:eastAsia="MS Mincho" w:cstheme="minorHAnsi"/>
          <w:szCs w:val="20"/>
        </w:rPr>
      </w:pPr>
      <w:r w:rsidRPr="0084189F">
        <w:rPr>
          <w:rFonts w:eastAsia="MS Mincho" w:cstheme="minorHAnsi"/>
          <w:b/>
          <w:szCs w:val="20"/>
        </w:rPr>
        <w:t>D</w:t>
      </w:r>
      <w:r w:rsidR="00D668A4" w:rsidRPr="0084189F">
        <w:rPr>
          <w:rFonts w:eastAsia="MS Mincho" w:cstheme="minorHAnsi"/>
          <w:b/>
          <w:szCs w:val="20"/>
        </w:rPr>
        <w:t>isabled Veterans’ Business Set-A</w:t>
      </w:r>
      <w:r w:rsidRPr="0084189F">
        <w:rPr>
          <w:rFonts w:eastAsia="MS Mincho" w:cstheme="minorHAnsi"/>
          <w:b/>
          <w:szCs w:val="20"/>
        </w:rPr>
        <w:t>side</w:t>
      </w:r>
      <w:r w:rsidR="00CD6864" w:rsidRPr="0084189F">
        <w:rPr>
          <w:rFonts w:cstheme="minorHAnsi"/>
          <w:b/>
          <w:color w:val="000000"/>
          <w:szCs w:val="20"/>
        </w:rPr>
        <w:t xml:space="preserve"> Contract</w:t>
      </w:r>
      <w:r w:rsidRPr="0084189F">
        <w:rPr>
          <w:rFonts w:eastAsia="MS Mincho" w:cstheme="minorHAnsi"/>
          <w:szCs w:val="20"/>
        </w:rPr>
        <w:t xml:space="preserve"> </w:t>
      </w:r>
      <w:r w:rsidR="00910FCC">
        <w:rPr>
          <w:rFonts w:eastAsia="MS Mincho" w:cstheme="minorHAnsi"/>
          <w:szCs w:val="20"/>
        </w:rPr>
        <w:t>–</w:t>
      </w:r>
      <w:r w:rsidRPr="0084189F">
        <w:rPr>
          <w:rFonts w:eastAsia="MS Mincho" w:cstheme="minorHAnsi"/>
          <w:szCs w:val="20"/>
        </w:rPr>
        <w:t xml:space="preserve"> means a </w:t>
      </w:r>
      <w:r w:rsidR="00CD6864" w:rsidRPr="0084189F">
        <w:rPr>
          <w:rFonts w:cstheme="minorHAnsi"/>
          <w:color w:val="000000"/>
          <w:szCs w:val="20"/>
        </w:rPr>
        <w:t>Contract</w:t>
      </w:r>
      <w:r w:rsidRPr="0084189F">
        <w:rPr>
          <w:rFonts w:eastAsia="MS Mincho" w:cstheme="minorHAnsi"/>
          <w:szCs w:val="20"/>
        </w:rPr>
        <w:t xml:space="preserve"> for goods, equipment, construction or services which is designated as a </w:t>
      </w:r>
      <w:r w:rsidR="00CD6864" w:rsidRPr="0084189F">
        <w:rPr>
          <w:rFonts w:cstheme="minorHAnsi"/>
          <w:color w:val="000000"/>
          <w:szCs w:val="20"/>
        </w:rPr>
        <w:t>Contract</w:t>
      </w:r>
      <w:r w:rsidRPr="0084189F">
        <w:rPr>
          <w:rFonts w:eastAsia="MS Mincho" w:cstheme="minorHAnsi"/>
          <w:szCs w:val="20"/>
        </w:rPr>
        <w:t xml:space="preserve"> with respect to which bids are invited and accepted only from disabled veterans’ businesses, or a portion of a </w:t>
      </w:r>
      <w:r w:rsidR="00CD6864" w:rsidRPr="0084189F">
        <w:rPr>
          <w:rFonts w:cstheme="minorHAnsi"/>
          <w:color w:val="000000"/>
          <w:szCs w:val="20"/>
        </w:rPr>
        <w:t>Contract</w:t>
      </w:r>
      <w:r w:rsidRPr="0084189F">
        <w:rPr>
          <w:rFonts w:eastAsia="MS Mincho" w:cstheme="minorHAnsi"/>
          <w:szCs w:val="20"/>
        </w:rPr>
        <w:t xml:space="preserve"> when that portion has been so designated.  N.J.S.A. 52:32-31.2.</w:t>
      </w:r>
    </w:p>
    <w:p w14:paraId="6B3F6283" w14:textId="77777777" w:rsidR="0032624A" w:rsidRPr="0084189F" w:rsidRDefault="0032624A" w:rsidP="006529E1">
      <w:pPr>
        <w:spacing w:after="0"/>
        <w:jc w:val="both"/>
        <w:rPr>
          <w:rFonts w:eastAsia="MS Mincho" w:cstheme="minorHAnsi"/>
          <w:szCs w:val="20"/>
        </w:rPr>
      </w:pPr>
    </w:p>
    <w:p w14:paraId="79B33CFD" w14:textId="77777777" w:rsidR="0032624A" w:rsidRPr="0084189F" w:rsidRDefault="0032624A" w:rsidP="006529E1">
      <w:pPr>
        <w:spacing w:after="0"/>
        <w:jc w:val="both"/>
        <w:rPr>
          <w:rFonts w:cstheme="minorHAnsi"/>
          <w:color w:val="000000"/>
          <w:szCs w:val="20"/>
        </w:rPr>
      </w:pPr>
      <w:r w:rsidRPr="0084189F">
        <w:rPr>
          <w:rFonts w:cstheme="minorHAnsi"/>
          <w:b/>
          <w:color w:val="000000"/>
          <w:szCs w:val="20"/>
        </w:rPr>
        <w:t>Discount</w:t>
      </w:r>
      <w:r w:rsidRPr="0084189F">
        <w:rPr>
          <w:rFonts w:eastAsia="MS Mincho" w:cstheme="minorHAnsi"/>
          <w:szCs w:val="20"/>
        </w:rPr>
        <w:t xml:space="preserve"> – </w:t>
      </w:r>
      <w:r w:rsidRPr="0084189F">
        <w:rPr>
          <w:rFonts w:cstheme="minorHAnsi"/>
          <w:color w:val="000000"/>
          <w:szCs w:val="20"/>
        </w:rPr>
        <w:t>The standard price reduction applied by the Bidder to all items.</w:t>
      </w:r>
    </w:p>
    <w:p w14:paraId="6C37AA6C" w14:textId="77777777" w:rsidR="0032624A" w:rsidRPr="0084189F" w:rsidRDefault="0032624A" w:rsidP="006529E1">
      <w:pPr>
        <w:spacing w:after="0"/>
        <w:jc w:val="both"/>
        <w:rPr>
          <w:rFonts w:cstheme="minorHAnsi"/>
          <w:szCs w:val="20"/>
        </w:rPr>
      </w:pPr>
    </w:p>
    <w:p w14:paraId="2E91DC75" w14:textId="77777777" w:rsidR="0032624A" w:rsidRPr="0084189F" w:rsidRDefault="0032624A" w:rsidP="006529E1">
      <w:pPr>
        <w:spacing w:after="0"/>
        <w:jc w:val="both"/>
        <w:rPr>
          <w:rFonts w:eastAsia="MS Mincho" w:cstheme="minorHAnsi"/>
          <w:szCs w:val="20"/>
        </w:rPr>
      </w:pPr>
      <w:r w:rsidRPr="0084189F">
        <w:rPr>
          <w:rFonts w:eastAsia="MS Mincho" w:cstheme="minorHAnsi"/>
          <w:b/>
          <w:szCs w:val="20"/>
        </w:rPr>
        <w:t>Division</w:t>
      </w:r>
      <w:r w:rsidRPr="0084189F">
        <w:rPr>
          <w:rFonts w:eastAsia="MS Mincho" w:cstheme="minorHAnsi"/>
          <w:szCs w:val="20"/>
        </w:rPr>
        <w:t xml:space="preserve"> – The Division of Purchase and Property.</w:t>
      </w:r>
    </w:p>
    <w:p w14:paraId="2CC34BA6" w14:textId="77777777" w:rsidR="005C31CA" w:rsidRDefault="005C31CA" w:rsidP="006529E1">
      <w:pPr>
        <w:spacing w:after="0"/>
        <w:jc w:val="both"/>
        <w:rPr>
          <w:rFonts w:eastAsia="MS Mincho" w:cstheme="minorHAnsi"/>
          <w:szCs w:val="20"/>
        </w:rPr>
      </w:pPr>
    </w:p>
    <w:p w14:paraId="5B39DC4C" w14:textId="77777777" w:rsidR="005C31CA" w:rsidRPr="00EA51FA" w:rsidRDefault="005C31CA" w:rsidP="006529E1">
      <w:pPr>
        <w:spacing w:after="0"/>
        <w:jc w:val="both"/>
        <w:rPr>
          <w:rFonts w:eastAsia="Arial" w:cs="Arial"/>
          <w:szCs w:val="20"/>
        </w:rPr>
      </w:pPr>
      <w:r w:rsidRPr="006228A4">
        <w:rPr>
          <w:rFonts w:eastAsia="Arial" w:cs="Arial"/>
          <w:b/>
          <w:bCs/>
          <w:szCs w:val="20"/>
        </w:rPr>
        <w:t>Equivalent Products</w:t>
      </w:r>
      <w:r w:rsidRPr="006228A4">
        <w:rPr>
          <w:rFonts w:eastAsia="Arial" w:cs="Arial"/>
          <w:szCs w:val="20"/>
        </w:rPr>
        <w:t xml:space="preserve"> –</w:t>
      </w:r>
      <w:r>
        <w:rPr>
          <w:rFonts w:eastAsia="Arial" w:cs="Arial"/>
          <w:szCs w:val="20"/>
        </w:rPr>
        <w:t xml:space="preserve"> </w:t>
      </w:r>
      <w:r w:rsidRPr="006228A4">
        <w:rPr>
          <w:rFonts w:eastAsia="Arial" w:cs="Arial"/>
          <w:szCs w:val="20"/>
        </w:rPr>
        <w:t xml:space="preserve">Products offered other than those identified as an Approved Product </w:t>
      </w:r>
      <w:r w:rsidRPr="006228A4">
        <w:rPr>
          <w:rFonts w:cs="Arial"/>
          <w:szCs w:val="20"/>
        </w:rPr>
        <w:t xml:space="preserve">in </w:t>
      </w:r>
      <w:r>
        <w:rPr>
          <w:rFonts w:cs="Arial"/>
          <w:szCs w:val="20"/>
        </w:rPr>
        <w:t xml:space="preserve">this Bid </w:t>
      </w:r>
      <w:r w:rsidRPr="006228A4">
        <w:rPr>
          <w:rFonts w:cs="Arial"/>
          <w:szCs w:val="20"/>
        </w:rPr>
        <w:t xml:space="preserve">Solicitation </w:t>
      </w:r>
      <w:r w:rsidRPr="006228A4">
        <w:rPr>
          <w:rFonts w:eastAsia="Arial" w:cs="Arial"/>
          <w:szCs w:val="20"/>
        </w:rPr>
        <w:t>that meet the specifications herein.</w:t>
      </w:r>
      <w:r>
        <w:rPr>
          <w:rFonts w:cs="Arial"/>
          <w:szCs w:val="20"/>
        </w:rPr>
        <w:t xml:space="preserve"> Equivalent Products will be evaluated to ensure that they</w:t>
      </w:r>
      <w:r w:rsidRPr="006228A4">
        <w:rPr>
          <w:rFonts w:eastAsia="Arial" w:cs="Arial"/>
          <w:szCs w:val="20"/>
        </w:rPr>
        <w:t xml:space="preserve"> meet </w:t>
      </w:r>
      <w:r>
        <w:rPr>
          <w:rFonts w:eastAsia="Arial" w:cs="Arial"/>
          <w:szCs w:val="20"/>
        </w:rPr>
        <w:t>all technical, nutritional, and packaging</w:t>
      </w:r>
      <w:r w:rsidRPr="006228A4">
        <w:rPr>
          <w:rFonts w:eastAsia="Arial" w:cs="Arial"/>
          <w:szCs w:val="20"/>
        </w:rPr>
        <w:t xml:space="preserve"> specifications herein</w:t>
      </w:r>
      <w:r>
        <w:rPr>
          <w:rFonts w:eastAsia="Arial" w:cs="Arial"/>
          <w:szCs w:val="20"/>
        </w:rPr>
        <w:t xml:space="preserve"> as part of the Quote evaluation process</w:t>
      </w:r>
      <w:r w:rsidRPr="006228A4">
        <w:rPr>
          <w:rFonts w:eastAsia="Arial" w:cs="Arial"/>
          <w:szCs w:val="20"/>
        </w:rPr>
        <w:t>.</w:t>
      </w:r>
    </w:p>
    <w:p w14:paraId="55C523E7" w14:textId="77777777" w:rsidR="005C31CA" w:rsidRPr="0084189F" w:rsidRDefault="005C31CA" w:rsidP="006529E1">
      <w:pPr>
        <w:spacing w:after="0"/>
        <w:jc w:val="both"/>
        <w:rPr>
          <w:rFonts w:eastAsia="MS Mincho" w:cstheme="minorHAnsi"/>
          <w:szCs w:val="20"/>
        </w:rPr>
      </w:pPr>
    </w:p>
    <w:p w14:paraId="06FF3C06" w14:textId="77777777" w:rsidR="0032624A" w:rsidRPr="0084189F" w:rsidRDefault="0032624A" w:rsidP="006529E1">
      <w:pPr>
        <w:spacing w:after="0"/>
        <w:jc w:val="both"/>
        <w:rPr>
          <w:rFonts w:eastAsia="MS Mincho" w:cstheme="minorHAnsi"/>
          <w:szCs w:val="20"/>
        </w:rPr>
      </w:pPr>
      <w:r w:rsidRPr="0084189F">
        <w:rPr>
          <w:rFonts w:eastAsia="MS Mincho" w:cstheme="minorHAnsi"/>
          <w:b/>
          <w:szCs w:val="20"/>
        </w:rPr>
        <w:t>Evaluation Committee</w:t>
      </w:r>
      <w:r w:rsidRPr="0084189F">
        <w:rPr>
          <w:rFonts w:eastAsia="MS Mincho" w:cstheme="minorHAnsi"/>
          <w:szCs w:val="20"/>
        </w:rPr>
        <w:t xml:space="preserve"> – A </w:t>
      </w:r>
      <w:r w:rsidR="00F62D39" w:rsidRPr="0084189F">
        <w:rPr>
          <w:rFonts w:eastAsia="MS Mincho" w:cstheme="minorHAnsi"/>
          <w:szCs w:val="20"/>
        </w:rPr>
        <w:t>group of individuals</w:t>
      </w:r>
      <w:r w:rsidRPr="0084189F">
        <w:rPr>
          <w:rFonts w:eastAsia="MS Mincho" w:cstheme="minorHAnsi"/>
          <w:szCs w:val="20"/>
        </w:rPr>
        <w:t xml:space="preserve"> or </w:t>
      </w:r>
      <w:r w:rsidR="00CE49BC" w:rsidRPr="0084189F">
        <w:rPr>
          <w:rFonts w:eastAsia="MS Mincho" w:cstheme="minorHAnsi"/>
          <w:szCs w:val="20"/>
        </w:rPr>
        <w:t xml:space="preserve">a </w:t>
      </w:r>
      <w:r w:rsidRPr="0084189F">
        <w:rPr>
          <w:rFonts w:eastAsia="MS Mincho" w:cstheme="minorHAnsi"/>
          <w:szCs w:val="20"/>
        </w:rPr>
        <w:t xml:space="preserve">Division staff member assigned by the Director to review and evaluate Quotes submitted in response to this Bid Solicitation and recommend a </w:t>
      </w:r>
      <w:r w:rsidR="00CD6864" w:rsidRPr="0084189F">
        <w:rPr>
          <w:rFonts w:cstheme="minorHAnsi"/>
          <w:color w:val="000000"/>
          <w:szCs w:val="20"/>
        </w:rPr>
        <w:t>Contract</w:t>
      </w:r>
      <w:r w:rsidRPr="0084189F">
        <w:rPr>
          <w:rFonts w:eastAsia="MS Mincho" w:cstheme="minorHAnsi"/>
          <w:szCs w:val="20"/>
        </w:rPr>
        <w:t xml:space="preserve"> award to the Director.</w:t>
      </w:r>
    </w:p>
    <w:p w14:paraId="08AE6343" w14:textId="77777777" w:rsidR="00890FB8" w:rsidRPr="0084189F" w:rsidRDefault="00890FB8" w:rsidP="006529E1">
      <w:pPr>
        <w:spacing w:after="0"/>
        <w:jc w:val="both"/>
        <w:rPr>
          <w:rFonts w:eastAsia="MS Mincho" w:cstheme="minorHAnsi"/>
          <w:szCs w:val="20"/>
        </w:rPr>
      </w:pPr>
    </w:p>
    <w:p w14:paraId="2522B3D8" w14:textId="77777777" w:rsidR="0032624A" w:rsidRPr="0084189F" w:rsidRDefault="0032624A" w:rsidP="006529E1">
      <w:pPr>
        <w:spacing w:after="0"/>
        <w:jc w:val="both"/>
        <w:rPr>
          <w:rFonts w:eastAsia="MS Mincho" w:cstheme="minorHAnsi"/>
          <w:szCs w:val="20"/>
        </w:rPr>
      </w:pPr>
      <w:r w:rsidRPr="0084189F">
        <w:rPr>
          <w:rFonts w:eastAsia="MS Mincho" w:cstheme="minorHAnsi"/>
          <w:b/>
          <w:szCs w:val="20"/>
        </w:rPr>
        <w:t>Firm Fixed Price</w:t>
      </w:r>
      <w:r w:rsidRPr="0084189F">
        <w:rPr>
          <w:rFonts w:eastAsia="MS Mincho" w:cstheme="minorHAnsi"/>
          <w:szCs w:val="20"/>
        </w:rPr>
        <w:t xml:space="preserve"> – A price that is all-inclusive of direct cost and indirect costs, including, but not limited to, direct labor costs, overhead, fee or profit, clerical support, equipment, materials, supplies, managerial (administrative) support, all documents, reports, forms, travel, reproduction and any other costs.</w:t>
      </w:r>
    </w:p>
    <w:p w14:paraId="3F5A2947" w14:textId="77777777" w:rsidR="0032624A" w:rsidRPr="0084189F" w:rsidRDefault="0032624A" w:rsidP="006529E1">
      <w:pPr>
        <w:spacing w:after="0"/>
        <w:jc w:val="both"/>
        <w:rPr>
          <w:rFonts w:cstheme="minorHAnsi"/>
          <w:b/>
          <w:szCs w:val="20"/>
        </w:rPr>
      </w:pPr>
    </w:p>
    <w:p w14:paraId="00EE7166" w14:textId="77777777" w:rsidR="00992C6F" w:rsidRPr="0084189F" w:rsidRDefault="00992C6F" w:rsidP="006529E1">
      <w:pPr>
        <w:spacing w:after="0"/>
        <w:jc w:val="both"/>
        <w:rPr>
          <w:rFonts w:cstheme="minorHAnsi"/>
          <w:szCs w:val="20"/>
        </w:rPr>
      </w:pPr>
      <w:r w:rsidRPr="0084189F">
        <w:rPr>
          <w:rFonts w:eastAsia="MS Mincho" w:cstheme="minorHAnsi"/>
          <w:b/>
          <w:szCs w:val="20"/>
        </w:rPr>
        <w:t xml:space="preserve">Hardware </w:t>
      </w:r>
      <w:r w:rsidRPr="0084189F">
        <w:rPr>
          <w:rFonts w:cstheme="minorHAnsi"/>
          <w:szCs w:val="20"/>
        </w:rPr>
        <w:t>– Includes computer equipment and any Software provided with the Hardware that is necessary for the Hardware to operate.</w:t>
      </w:r>
    </w:p>
    <w:p w14:paraId="5680F90C" w14:textId="77777777" w:rsidR="00616400" w:rsidRPr="0084189F" w:rsidRDefault="00616400" w:rsidP="006529E1">
      <w:pPr>
        <w:spacing w:after="0"/>
        <w:jc w:val="both"/>
        <w:rPr>
          <w:rFonts w:cstheme="minorHAnsi"/>
          <w:szCs w:val="20"/>
        </w:rPr>
      </w:pPr>
    </w:p>
    <w:p w14:paraId="2CDF1488" w14:textId="77777777" w:rsidR="0032624A" w:rsidRPr="0084189F" w:rsidRDefault="0032624A" w:rsidP="006529E1">
      <w:pPr>
        <w:spacing w:after="0"/>
        <w:jc w:val="both"/>
        <w:rPr>
          <w:rFonts w:cstheme="minorHAnsi"/>
          <w:szCs w:val="20"/>
        </w:rPr>
      </w:pPr>
      <w:r w:rsidRPr="0084189F">
        <w:rPr>
          <w:rFonts w:cstheme="minorHAnsi"/>
          <w:b/>
          <w:szCs w:val="20"/>
        </w:rPr>
        <w:t>Internet of Things (IoT)</w:t>
      </w:r>
      <w:r w:rsidRPr="0084189F">
        <w:rPr>
          <w:rFonts w:cstheme="minorHAnsi"/>
          <w:szCs w:val="20"/>
        </w:rPr>
        <w:t xml:space="preserve"> </w:t>
      </w:r>
      <w:r w:rsidR="00910FCC">
        <w:rPr>
          <w:rFonts w:cstheme="minorHAnsi"/>
          <w:szCs w:val="20"/>
        </w:rPr>
        <w:t>–</w:t>
      </w:r>
      <w:r w:rsidRPr="0084189F">
        <w:rPr>
          <w:rFonts w:cstheme="minorHAnsi"/>
          <w:szCs w:val="20"/>
        </w:rPr>
        <w:t xml:space="preserve"> the network of physical devices, vehicles, home appliances and other items embedded with electronics, software, sensors, actuators, and network connectivity which enables these objects to connect and exchange data.</w:t>
      </w:r>
    </w:p>
    <w:p w14:paraId="05237C2D" w14:textId="77777777" w:rsidR="0032624A" w:rsidRPr="0084189F" w:rsidRDefault="0032624A" w:rsidP="006529E1">
      <w:pPr>
        <w:spacing w:after="0"/>
        <w:jc w:val="both"/>
        <w:rPr>
          <w:rFonts w:eastAsia="MS Mincho" w:cstheme="minorHAnsi"/>
          <w:szCs w:val="20"/>
        </w:rPr>
      </w:pPr>
    </w:p>
    <w:p w14:paraId="3D5F8ADD" w14:textId="77777777" w:rsidR="00FD1294" w:rsidRPr="00E526D0" w:rsidRDefault="00FD1294" w:rsidP="006529E1">
      <w:pPr>
        <w:spacing w:after="0"/>
        <w:jc w:val="both"/>
        <w:rPr>
          <w:color w:val="000000" w:themeColor="text1"/>
          <w:szCs w:val="20"/>
        </w:rPr>
      </w:pPr>
      <w:r w:rsidRPr="00E526D0">
        <w:rPr>
          <w:b/>
          <w:color w:val="000000" w:themeColor="text1"/>
          <w:szCs w:val="20"/>
        </w:rPr>
        <w:t>Intrastate cooperative purchasing participants</w:t>
      </w:r>
      <w:r w:rsidRPr="00E526D0">
        <w:rPr>
          <w:color w:val="000000" w:themeColor="text1"/>
          <w:szCs w:val="20"/>
        </w:rPr>
        <w:t xml:space="preserve"> </w:t>
      </w:r>
      <w:r w:rsidRPr="0084189F">
        <w:rPr>
          <w:rFonts w:eastAsia="MS Mincho" w:cstheme="minorHAnsi"/>
          <w:szCs w:val="20"/>
        </w:rPr>
        <w:t>–</w:t>
      </w:r>
      <w:r w:rsidRPr="00E526D0">
        <w:rPr>
          <w:color w:val="000000" w:themeColor="text1"/>
          <w:szCs w:val="20"/>
        </w:rPr>
        <w:t xml:space="preserve"> refers to political subdivisions, volunteer fire departments and first aid squads, and independent institutions of higher education and school districts pursuant to </w:t>
      </w:r>
      <w:r w:rsidRPr="00E526D0">
        <w:rPr>
          <w:iCs/>
          <w:color w:val="000000" w:themeColor="text1"/>
          <w:szCs w:val="20"/>
        </w:rPr>
        <w:t>N.J.S.A. 52:25-16</w:t>
      </w:r>
      <w:r w:rsidRPr="00E526D0">
        <w:rPr>
          <w:color w:val="000000" w:themeColor="text1"/>
          <w:szCs w:val="20"/>
        </w:rPr>
        <w:t xml:space="preserve">.1 et seq., State and county colleges pursuant to </w:t>
      </w:r>
      <w:r w:rsidRPr="00E526D0">
        <w:rPr>
          <w:iCs/>
          <w:color w:val="000000" w:themeColor="text1"/>
          <w:szCs w:val="20"/>
        </w:rPr>
        <w:t xml:space="preserve">N.J.S.A. 18A:64-60 </w:t>
      </w:r>
      <w:r w:rsidRPr="00E526D0">
        <w:rPr>
          <w:color w:val="000000" w:themeColor="text1"/>
          <w:szCs w:val="20"/>
        </w:rPr>
        <w:t xml:space="preserve">and </w:t>
      </w:r>
      <w:r w:rsidRPr="00E526D0">
        <w:rPr>
          <w:iCs/>
          <w:color w:val="000000" w:themeColor="text1"/>
          <w:szCs w:val="20"/>
        </w:rPr>
        <w:t>18A:64A-25</w:t>
      </w:r>
      <w:r w:rsidRPr="00E526D0">
        <w:rPr>
          <w:color w:val="000000" w:themeColor="text1"/>
          <w:szCs w:val="20"/>
        </w:rPr>
        <w:t xml:space="preserve">.9, quasi-State agencies and independent authorities pursuant to </w:t>
      </w:r>
      <w:r w:rsidRPr="00E526D0">
        <w:rPr>
          <w:iCs/>
          <w:color w:val="000000" w:themeColor="text1"/>
          <w:szCs w:val="20"/>
        </w:rPr>
        <w:t>N.J.S.A. 52:27B-56</w:t>
      </w:r>
      <w:r w:rsidRPr="00E526D0">
        <w:rPr>
          <w:color w:val="000000" w:themeColor="text1"/>
          <w:szCs w:val="20"/>
        </w:rPr>
        <w:t>.1, and other New Jersey public entities having statutory authority to utilize select State contracts issued by the Division</w:t>
      </w:r>
      <w:r>
        <w:rPr>
          <w:color w:val="000000" w:themeColor="text1"/>
          <w:szCs w:val="20"/>
        </w:rPr>
        <w:t>.</w:t>
      </w:r>
    </w:p>
    <w:p w14:paraId="155F02D3" w14:textId="77777777" w:rsidR="006D1E7C" w:rsidRPr="0084189F" w:rsidRDefault="006D1E7C" w:rsidP="006529E1">
      <w:pPr>
        <w:spacing w:after="0"/>
        <w:jc w:val="both"/>
        <w:rPr>
          <w:rFonts w:eastAsia="MS Mincho" w:cstheme="minorHAnsi"/>
          <w:szCs w:val="20"/>
        </w:rPr>
      </w:pPr>
    </w:p>
    <w:p w14:paraId="78FC1784" w14:textId="77777777" w:rsidR="0032624A" w:rsidRPr="0084189F" w:rsidRDefault="0032624A" w:rsidP="006529E1">
      <w:pPr>
        <w:spacing w:after="0"/>
        <w:jc w:val="both"/>
        <w:rPr>
          <w:rFonts w:eastAsia="MS Mincho" w:cstheme="minorHAnsi"/>
          <w:szCs w:val="20"/>
        </w:rPr>
      </w:pPr>
      <w:r w:rsidRPr="0084189F">
        <w:rPr>
          <w:rFonts w:eastAsia="MS Mincho" w:cstheme="minorHAnsi"/>
          <w:b/>
          <w:szCs w:val="20"/>
        </w:rPr>
        <w:t>Joint Venture</w:t>
      </w:r>
      <w:r w:rsidRPr="0084189F">
        <w:rPr>
          <w:rFonts w:eastAsia="MS Mincho" w:cstheme="minorHAnsi"/>
          <w:szCs w:val="20"/>
        </w:rPr>
        <w:t xml:space="preserve"> – A business undertaking by two (2) or more entities to share risk and responsibility for a specific project.</w:t>
      </w:r>
    </w:p>
    <w:p w14:paraId="7A1F0C00" w14:textId="77777777" w:rsidR="003E61D0" w:rsidRPr="0084189F" w:rsidRDefault="003E61D0" w:rsidP="006529E1">
      <w:pPr>
        <w:spacing w:after="0"/>
        <w:jc w:val="both"/>
        <w:rPr>
          <w:rFonts w:cstheme="minorHAnsi"/>
          <w:b/>
          <w:szCs w:val="20"/>
        </w:rPr>
      </w:pPr>
    </w:p>
    <w:p w14:paraId="141C4F51" w14:textId="77777777" w:rsidR="00DD3573" w:rsidRPr="0084189F" w:rsidRDefault="00DD3573" w:rsidP="006529E1">
      <w:pPr>
        <w:spacing w:after="0"/>
        <w:jc w:val="both"/>
        <w:rPr>
          <w:rFonts w:cstheme="minorHAnsi"/>
          <w:szCs w:val="20"/>
        </w:rPr>
      </w:pPr>
      <w:r w:rsidRPr="0084189F">
        <w:rPr>
          <w:rFonts w:cstheme="minorHAnsi"/>
          <w:b/>
          <w:szCs w:val="20"/>
        </w:rPr>
        <w:t>Life cycle assessment</w:t>
      </w:r>
      <w:r w:rsidRPr="0084189F">
        <w:rPr>
          <w:rFonts w:eastAsia="MS Mincho" w:cstheme="minorHAnsi"/>
          <w:szCs w:val="20"/>
        </w:rPr>
        <w:t xml:space="preserve"> – </w:t>
      </w:r>
      <w:r w:rsidRPr="0084189F">
        <w:rPr>
          <w:rFonts w:cstheme="minorHAnsi"/>
          <w:szCs w:val="20"/>
        </w:rPr>
        <w:t>The comprehensive examination of a product’s environmental and economic aspects and potential impacts throughout its lifetime, including raw material extraction, transportation, manufacturing, use and disposal.</w:t>
      </w:r>
    </w:p>
    <w:p w14:paraId="1D1B9EE2" w14:textId="77777777" w:rsidR="00DD3573" w:rsidRPr="0084189F" w:rsidRDefault="00DD3573" w:rsidP="006529E1">
      <w:pPr>
        <w:spacing w:after="0"/>
        <w:jc w:val="both"/>
        <w:rPr>
          <w:rFonts w:cstheme="minorHAnsi"/>
          <w:b/>
          <w:szCs w:val="20"/>
        </w:rPr>
      </w:pPr>
    </w:p>
    <w:p w14:paraId="47AB1061" w14:textId="77777777" w:rsidR="00DD3573" w:rsidRPr="0084189F" w:rsidRDefault="00DD3573" w:rsidP="006529E1">
      <w:pPr>
        <w:spacing w:after="0"/>
        <w:jc w:val="both"/>
        <w:rPr>
          <w:rFonts w:cstheme="minorHAnsi"/>
          <w:szCs w:val="20"/>
        </w:rPr>
      </w:pPr>
      <w:r w:rsidRPr="0084189F">
        <w:rPr>
          <w:rFonts w:cstheme="minorHAnsi"/>
          <w:b/>
          <w:szCs w:val="20"/>
        </w:rPr>
        <w:t>Life cycle cost</w:t>
      </w:r>
      <w:r w:rsidRPr="0084189F">
        <w:rPr>
          <w:rFonts w:eastAsia="MS Mincho" w:cstheme="minorHAnsi"/>
          <w:szCs w:val="20"/>
        </w:rPr>
        <w:t xml:space="preserve"> – </w:t>
      </w:r>
      <w:r w:rsidRPr="0084189F">
        <w:rPr>
          <w:rFonts w:cstheme="minorHAnsi"/>
          <w:szCs w:val="20"/>
        </w:rPr>
        <w:t>The amortized total cost of a product, including capital costs, installation costs, operating costs, maintenance costs, and disposal costs discounted over the lifetime of the product.</w:t>
      </w:r>
    </w:p>
    <w:p w14:paraId="08A02FA2" w14:textId="77777777" w:rsidR="0032624A" w:rsidRPr="0084189F" w:rsidRDefault="0032624A" w:rsidP="006529E1">
      <w:pPr>
        <w:spacing w:after="0"/>
        <w:jc w:val="both"/>
        <w:rPr>
          <w:rFonts w:eastAsia="MS Mincho" w:cstheme="minorHAnsi"/>
          <w:b/>
          <w:szCs w:val="20"/>
        </w:rPr>
      </w:pPr>
    </w:p>
    <w:p w14:paraId="04501DE4" w14:textId="77777777" w:rsidR="00616400" w:rsidRPr="0084189F" w:rsidRDefault="00616400" w:rsidP="006529E1">
      <w:pPr>
        <w:spacing w:after="0"/>
        <w:jc w:val="both"/>
        <w:rPr>
          <w:rFonts w:eastAsia="MS Mincho" w:cstheme="minorHAnsi"/>
          <w:b/>
          <w:szCs w:val="20"/>
        </w:rPr>
      </w:pPr>
      <w:r w:rsidRPr="0084189F">
        <w:rPr>
          <w:rFonts w:eastAsia="MS Mincho" w:cstheme="minorHAnsi"/>
          <w:b/>
          <w:szCs w:val="20"/>
        </w:rPr>
        <w:t>Master Blanket Purchase Order (</w:t>
      </w:r>
      <w:r w:rsidR="00E32F53">
        <w:rPr>
          <w:rFonts w:eastAsia="MS Mincho" w:cstheme="minorHAnsi"/>
          <w:b/>
          <w:szCs w:val="20"/>
        </w:rPr>
        <w:t>Blanket/</w:t>
      </w:r>
      <w:r w:rsidRPr="0084189F">
        <w:rPr>
          <w:rFonts w:eastAsia="MS Mincho" w:cstheme="minorHAnsi"/>
          <w:b/>
          <w:szCs w:val="20"/>
        </w:rPr>
        <w:t xml:space="preserve">Blanket P.O.) – A </w:t>
      </w:r>
      <w:r w:rsidRPr="0084189F">
        <w:rPr>
          <w:szCs w:val="20"/>
        </w:rPr>
        <w:t>Term Contract that allows repeated purchases from an awarded contract.</w:t>
      </w:r>
    </w:p>
    <w:p w14:paraId="1097649C" w14:textId="77777777" w:rsidR="00616400" w:rsidRPr="0084189F" w:rsidRDefault="00616400" w:rsidP="006529E1">
      <w:pPr>
        <w:spacing w:after="0"/>
        <w:jc w:val="both"/>
        <w:rPr>
          <w:rFonts w:eastAsia="MS Mincho" w:cstheme="minorHAnsi"/>
          <w:b/>
          <w:szCs w:val="20"/>
        </w:rPr>
      </w:pPr>
    </w:p>
    <w:p w14:paraId="1AFB71AB" w14:textId="77777777" w:rsidR="0032624A" w:rsidRPr="0084189F" w:rsidRDefault="00DD3573" w:rsidP="006529E1">
      <w:pPr>
        <w:spacing w:after="0"/>
        <w:jc w:val="both"/>
        <w:rPr>
          <w:rFonts w:cstheme="minorHAnsi"/>
          <w:color w:val="000000"/>
          <w:szCs w:val="20"/>
        </w:rPr>
      </w:pPr>
      <w:r w:rsidRPr="0084189F">
        <w:rPr>
          <w:rFonts w:cstheme="minorHAnsi"/>
          <w:b/>
          <w:color w:val="000000"/>
          <w:szCs w:val="20"/>
        </w:rPr>
        <w:t>Materials in Solid Waste</w:t>
      </w:r>
      <w:r w:rsidRPr="0084189F">
        <w:rPr>
          <w:rFonts w:eastAsia="MS Mincho" w:cstheme="minorHAnsi"/>
          <w:szCs w:val="20"/>
        </w:rPr>
        <w:t xml:space="preserve"> – </w:t>
      </w:r>
      <w:r w:rsidRPr="0084189F">
        <w:rPr>
          <w:rFonts w:cstheme="minorHAnsi"/>
          <w:color w:val="000000"/>
          <w:szCs w:val="20"/>
        </w:rPr>
        <w:t>Material found in the various components of the solid waste stream. General, solid waste has several components, such as municipal solid waste (MSW), construction and demolition debris (C&amp;D), and nonhazardous industrial waste.  Under RCRA Section 6002, EPA considers materials recovered from any component of the solid waste stream when designating items containing Recovered Materials.</w:t>
      </w:r>
    </w:p>
    <w:p w14:paraId="3B445B0E" w14:textId="77777777" w:rsidR="00743474" w:rsidRPr="0084189F" w:rsidRDefault="00743474" w:rsidP="006529E1">
      <w:pPr>
        <w:spacing w:after="0"/>
        <w:jc w:val="both"/>
        <w:rPr>
          <w:rFonts w:eastAsia="MS Mincho" w:cstheme="minorHAnsi"/>
          <w:szCs w:val="20"/>
        </w:rPr>
      </w:pPr>
    </w:p>
    <w:p w14:paraId="4865E8D3" w14:textId="77777777" w:rsidR="0032624A" w:rsidRPr="0084189F" w:rsidRDefault="0032624A" w:rsidP="006529E1">
      <w:pPr>
        <w:spacing w:after="0"/>
        <w:jc w:val="both"/>
        <w:rPr>
          <w:rFonts w:eastAsia="MS Mincho" w:cstheme="minorHAnsi"/>
          <w:szCs w:val="20"/>
        </w:rPr>
      </w:pPr>
      <w:r w:rsidRPr="0084189F">
        <w:rPr>
          <w:rFonts w:eastAsia="MS Mincho" w:cstheme="minorHAnsi"/>
          <w:b/>
          <w:szCs w:val="20"/>
        </w:rPr>
        <w:t>May</w:t>
      </w:r>
      <w:r w:rsidRPr="0084189F">
        <w:rPr>
          <w:rFonts w:eastAsia="MS Mincho" w:cstheme="minorHAnsi"/>
          <w:szCs w:val="20"/>
        </w:rPr>
        <w:t xml:space="preserve"> – Denotes that which is permissible or recommended, not mandatory.</w:t>
      </w:r>
    </w:p>
    <w:p w14:paraId="08A1BE19" w14:textId="77777777" w:rsidR="0032624A" w:rsidRPr="0084189F" w:rsidRDefault="0032624A" w:rsidP="006529E1">
      <w:pPr>
        <w:spacing w:after="0"/>
        <w:jc w:val="both"/>
        <w:rPr>
          <w:rFonts w:cstheme="minorHAnsi"/>
          <w:b/>
          <w:szCs w:val="20"/>
        </w:rPr>
      </w:pPr>
    </w:p>
    <w:p w14:paraId="40067796" w14:textId="77777777" w:rsidR="0096242F" w:rsidRPr="0084189F" w:rsidRDefault="0096242F" w:rsidP="006529E1">
      <w:pPr>
        <w:spacing w:after="0"/>
        <w:jc w:val="both"/>
        <w:rPr>
          <w:rFonts w:cstheme="minorHAnsi"/>
          <w:szCs w:val="20"/>
        </w:rPr>
      </w:pPr>
      <w:r w:rsidRPr="0084189F">
        <w:rPr>
          <w:rFonts w:cstheme="minorHAnsi"/>
          <w:b/>
          <w:szCs w:val="20"/>
        </w:rPr>
        <w:t>Mobile Device</w:t>
      </w:r>
      <w:r w:rsidRPr="0084189F">
        <w:rPr>
          <w:rFonts w:cstheme="minorHAnsi"/>
          <w:szCs w:val="20"/>
        </w:rPr>
        <w:t xml:space="preserve"> </w:t>
      </w:r>
      <w:r w:rsidR="00910FCC">
        <w:rPr>
          <w:rFonts w:cstheme="minorHAnsi"/>
          <w:szCs w:val="20"/>
        </w:rPr>
        <w:t>–</w:t>
      </w:r>
      <w:r w:rsidRPr="0084189F">
        <w:rPr>
          <w:rFonts w:cstheme="minorHAnsi"/>
          <w:szCs w:val="20"/>
        </w:rPr>
        <w:t xml:space="preserve"> means any device used by Provider that can move or transmit data, including but not limited to laptops, hard drives, and flash drives.</w:t>
      </w:r>
    </w:p>
    <w:p w14:paraId="5326794D" w14:textId="77777777" w:rsidR="0096242F" w:rsidRPr="0084189F" w:rsidRDefault="0096242F" w:rsidP="006529E1">
      <w:pPr>
        <w:spacing w:after="0"/>
        <w:jc w:val="both"/>
        <w:rPr>
          <w:rFonts w:cstheme="minorHAnsi"/>
          <w:b/>
          <w:szCs w:val="20"/>
        </w:rPr>
      </w:pPr>
    </w:p>
    <w:p w14:paraId="06086794" w14:textId="77777777" w:rsidR="0032624A" w:rsidRPr="0084189F" w:rsidRDefault="0032624A" w:rsidP="006529E1">
      <w:pPr>
        <w:spacing w:after="0"/>
        <w:jc w:val="both"/>
        <w:rPr>
          <w:rFonts w:cstheme="minorHAnsi"/>
          <w:b/>
          <w:szCs w:val="20"/>
        </w:rPr>
      </w:pPr>
      <w:r w:rsidRPr="0084189F">
        <w:rPr>
          <w:rFonts w:cstheme="minorHAnsi"/>
          <w:b/>
          <w:szCs w:val="20"/>
        </w:rPr>
        <w:t>Must</w:t>
      </w:r>
      <w:r w:rsidRPr="0084189F">
        <w:rPr>
          <w:rFonts w:eastAsia="MS Mincho" w:cstheme="minorHAnsi"/>
          <w:szCs w:val="20"/>
        </w:rPr>
        <w:t xml:space="preserve"> – </w:t>
      </w:r>
      <w:r w:rsidRPr="0084189F">
        <w:rPr>
          <w:rFonts w:cstheme="minorHAnsi"/>
          <w:szCs w:val="20"/>
        </w:rPr>
        <w:t>Denotes that which is a mandatory requirement.</w:t>
      </w:r>
      <w:r w:rsidRPr="0084189F">
        <w:rPr>
          <w:rFonts w:cstheme="minorHAnsi"/>
          <w:b/>
          <w:szCs w:val="20"/>
        </w:rPr>
        <w:t xml:space="preserve">  </w:t>
      </w:r>
    </w:p>
    <w:p w14:paraId="0B7A3BC3" w14:textId="77777777" w:rsidR="0032624A" w:rsidRPr="0084189F" w:rsidRDefault="0032624A" w:rsidP="006529E1">
      <w:pPr>
        <w:spacing w:after="0"/>
        <w:jc w:val="both"/>
        <w:rPr>
          <w:rFonts w:cstheme="minorHAnsi"/>
          <w:b/>
          <w:szCs w:val="20"/>
        </w:rPr>
      </w:pPr>
    </w:p>
    <w:p w14:paraId="6B5354A5" w14:textId="77777777" w:rsidR="00B972A8" w:rsidRPr="0084189F" w:rsidRDefault="00B972A8" w:rsidP="006529E1">
      <w:pPr>
        <w:spacing w:after="0"/>
        <w:jc w:val="both"/>
        <w:rPr>
          <w:rStyle w:val="11-textChar"/>
          <w:rFonts w:asciiTheme="minorHAnsi" w:eastAsiaTheme="minorHAnsi" w:hAnsiTheme="minorHAnsi" w:cstheme="minorHAnsi"/>
          <w:b w:val="0"/>
        </w:rPr>
      </w:pPr>
      <w:r w:rsidRPr="0084189F">
        <w:rPr>
          <w:rStyle w:val="11-textChar"/>
          <w:rFonts w:asciiTheme="minorHAnsi" w:eastAsiaTheme="minorHAnsi" w:hAnsiTheme="minorHAnsi" w:cstheme="minorHAnsi"/>
        </w:rPr>
        <w:t>Net Purchases</w:t>
      </w:r>
      <w:r w:rsidRPr="0084189F">
        <w:rPr>
          <w:rStyle w:val="11-textChar"/>
          <w:rFonts w:asciiTheme="minorHAnsi" w:eastAsiaTheme="minorHAnsi" w:hAnsiTheme="minorHAnsi" w:cstheme="minorHAnsi"/>
          <w:b w:val="0"/>
        </w:rPr>
        <w:t xml:space="preserve"> </w:t>
      </w:r>
      <w:r w:rsidR="005C31CA" w:rsidRPr="0084189F">
        <w:rPr>
          <w:rFonts w:eastAsia="MS Mincho" w:cstheme="minorHAnsi"/>
          <w:szCs w:val="20"/>
        </w:rPr>
        <w:t>–</w:t>
      </w:r>
      <w:r w:rsidRPr="0084189F">
        <w:rPr>
          <w:rStyle w:val="11-textChar"/>
          <w:rFonts w:asciiTheme="minorHAnsi" w:eastAsiaTheme="minorHAnsi" w:hAnsiTheme="minorHAnsi" w:cstheme="minorHAnsi"/>
          <w:b w:val="0"/>
        </w:rPr>
        <w:t xml:space="preserve"> means the total gross purchases, less credits, taxes, regulatory fees and separately stated shipping charges not included in unit prices, made by </w:t>
      </w:r>
      <w:r w:rsidR="006D1E7C" w:rsidRPr="0084189F">
        <w:rPr>
          <w:rFonts w:cstheme="minorHAnsi"/>
          <w:szCs w:val="20"/>
        </w:rPr>
        <w:t>Intrastate</w:t>
      </w:r>
      <w:r w:rsidR="006D1E7C" w:rsidRPr="0084189F">
        <w:rPr>
          <w:rStyle w:val="11-textChar"/>
          <w:rFonts w:asciiTheme="minorHAnsi" w:eastAsiaTheme="minorHAnsi" w:hAnsiTheme="minorHAnsi" w:cstheme="minorHAnsi"/>
          <w:b w:val="0"/>
        </w:rPr>
        <w:t xml:space="preserve"> </w:t>
      </w:r>
      <w:r w:rsidRPr="0084189F">
        <w:rPr>
          <w:rStyle w:val="11-textChar"/>
          <w:rFonts w:asciiTheme="minorHAnsi" w:eastAsiaTheme="minorHAnsi" w:hAnsiTheme="minorHAnsi" w:cstheme="minorHAnsi"/>
          <w:b w:val="0"/>
        </w:rPr>
        <w:t xml:space="preserve">Cooperative Purchasing Participants, regardless of whether or not </w:t>
      </w:r>
      <w:r w:rsidRPr="0084189F">
        <w:rPr>
          <w:rFonts w:cstheme="minorHAnsi"/>
          <w:b/>
          <w:i/>
          <w:color w:val="00B050"/>
          <w:szCs w:val="20"/>
        </w:rPr>
        <w:t>NJ</w:t>
      </w:r>
      <w:r w:rsidRPr="0084189F">
        <w:rPr>
          <w:rFonts w:cstheme="minorHAnsi"/>
          <w:b/>
          <w:i/>
          <w:color w:val="0070C0"/>
          <w:szCs w:val="20"/>
        </w:rPr>
        <w:t>START</w:t>
      </w:r>
      <w:r w:rsidRPr="0084189F">
        <w:rPr>
          <w:rStyle w:val="11-textChar"/>
          <w:rFonts w:asciiTheme="minorHAnsi" w:eastAsiaTheme="minorHAnsi" w:hAnsiTheme="minorHAnsi" w:cstheme="minorHAnsi"/>
          <w:b w:val="0"/>
        </w:rPr>
        <w:t xml:space="preserve"> is used as part of the purchase process.</w:t>
      </w:r>
    </w:p>
    <w:p w14:paraId="76E32F9B" w14:textId="77777777" w:rsidR="00B972A8" w:rsidRPr="0084189F" w:rsidRDefault="00B972A8" w:rsidP="006529E1">
      <w:pPr>
        <w:spacing w:after="0"/>
        <w:jc w:val="both"/>
        <w:rPr>
          <w:rFonts w:cstheme="minorHAnsi"/>
          <w:b/>
          <w:szCs w:val="20"/>
        </w:rPr>
      </w:pPr>
    </w:p>
    <w:p w14:paraId="04A63C48" w14:textId="77777777" w:rsidR="0032624A" w:rsidRPr="0084189F" w:rsidRDefault="0032624A" w:rsidP="006529E1">
      <w:pPr>
        <w:spacing w:after="0"/>
        <w:jc w:val="both"/>
        <w:rPr>
          <w:rFonts w:cstheme="minorHAnsi"/>
          <w:b/>
          <w:szCs w:val="20"/>
        </w:rPr>
      </w:pPr>
      <w:r w:rsidRPr="0084189F">
        <w:rPr>
          <w:rFonts w:cstheme="minorHAnsi"/>
          <w:b/>
          <w:szCs w:val="20"/>
        </w:rPr>
        <w:t xml:space="preserve">No Bid – </w:t>
      </w:r>
      <w:r w:rsidRPr="0084189F">
        <w:rPr>
          <w:rFonts w:cstheme="minorHAnsi"/>
          <w:color w:val="000000"/>
          <w:szCs w:val="20"/>
        </w:rPr>
        <w:t>The Bidder is not submitting a price Quote for an item on a price line.</w:t>
      </w:r>
    </w:p>
    <w:p w14:paraId="78634A14" w14:textId="77777777" w:rsidR="0032624A" w:rsidRPr="0084189F" w:rsidRDefault="0032624A" w:rsidP="006529E1">
      <w:pPr>
        <w:spacing w:after="0"/>
        <w:jc w:val="both"/>
        <w:rPr>
          <w:rFonts w:cstheme="minorHAnsi"/>
          <w:b/>
          <w:szCs w:val="20"/>
        </w:rPr>
      </w:pPr>
    </w:p>
    <w:p w14:paraId="141DDCC0" w14:textId="77777777" w:rsidR="0032624A" w:rsidRPr="0084189F" w:rsidRDefault="0032624A" w:rsidP="006529E1">
      <w:pPr>
        <w:spacing w:after="0"/>
        <w:jc w:val="both"/>
        <w:rPr>
          <w:rFonts w:cstheme="minorHAnsi"/>
          <w:color w:val="000000"/>
          <w:szCs w:val="20"/>
        </w:rPr>
      </w:pPr>
      <w:r w:rsidRPr="0084189F">
        <w:rPr>
          <w:rFonts w:cstheme="minorHAnsi"/>
          <w:b/>
          <w:szCs w:val="20"/>
        </w:rPr>
        <w:t xml:space="preserve">No Charge – </w:t>
      </w:r>
      <w:r w:rsidRPr="0084189F">
        <w:rPr>
          <w:rFonts w:cstheme="minorHAnsi"/>
          <w:color w:val="000000"/>
          <w:szCs w:val="20"/>
        </w:rPr>
        <w:t>The Bidder will supply an item on a price line free of charge.</w:t>
      </w:r>
    </w:p>
    <w:p w14:paraId="58AA7269" w14:textId="77777777" w:rsidR="00932581" w:rsidRPr="0084189F" w:rsidRDefault="00932581" w:rsidP="006529E1">
      <w:pPr>
        <w:autoSpaceDE w:val="0"/>
        <w:autoSpaceDN w:val="0"/>
        <w:spacing w:after="0"/>
        <w:jc w:val="both"/>
        <w:rPr>
          <w:rFonts w:cstheme="minorHAnsi"/>
          <w:b/>
          <w:bCs/>
          <w:szCs w:val="20"/>
        </w:rPr>
      </w:pPr>
    </w:p>
    <w:p w14:paraId="1DF41CFC" w14:textId="77777777" w:rsidR="009311EA" w:rsidRPr="0084189F" w:rsidRDefault="009311EA" w:rsidP="006529E1">
      <w:pPr>
        <w:autoSpaceDE w:val="0"/>
        <w:autoSpaceDN w:val="0"/>
        <w:spacing w:after="0"/>
        <w:jc w:val="both"/>
        <w:rPr>
          <w:rFonts w:cstheme="minorHAnsi"/>
          <w:b/>
          <w:bCs/>
          <w:szCs w:val="20"/>
        </w:rPr>
      </w:pPr>
      <w:r w:rsidRPr="0084189F">
        <w:rPr>
          <w:rFonts w:cstheme="minorHAnsi"/>
          <w:b/>
          <w:szCs w:val="20"/>
        </w:rPr>
        <w:t>Non-Public Data</w:t>
      </w:r>
      <w:r w:rsidR="0096242F" w:rsidRPr="0084189F">
        <w:rPr>
          <w:rFonts w:cstheme="minorHAnsi"/>
          <w:szCs w:val="20"/>
        </w:rPr>
        <w:t xml:space="preserve"> </w:t>
      </w:r>
      <w:r w:rsidR="00910FCC">
        <w:rPr>
          <w:rFonts w:cstheme="minorHAnsi"/>
          <w:szCs w:val="20"/>
        </w:rPr>
        <w:t>–</w:t>
      </w:r>
      <w:r w:rsidRPr="0084189F">
        <w:rPr>
          <w:rFonts w:cstheme="minorHAnsi"/>
          <w:szCs w:val="20"/>
        </w:rPr>
        <w:t xml:space="preserve"> means data, other than Personal Data, that is not subject to distribution to the public as public information. Non-Public Data is data that is identified by the State as non-public information or otherwise deemed to be sensitive and confidential by the State because it contains information that is exempt by statute, ordinance or </w:t>
      </w:r>
      <w:r w:rsidRPr="0084189F">
        <w:rPr>
          <w:rFonts w:cstheme="minorHAnsi"/>
          <w:szCs w:val="20"/>
        </w:rPr>
        <w:lastRenderedPageBreak/>
        <w:t>administrative rule from access by the general public as public information.</w:t>
      </w:r>
    </w:p>
    <w:p w14:paraId="3908A62C" w14:textId="77777777" w:rsidR="009311EA" w:rsidRPr="0084189F" w:rsidRDefault="009311EA" w:rsidP="006529E1">
      <w:pPr>
        <w:autoSpaceDE w:val="0"/>
        <w:autoSpaceDN w:val="0"/>
        <w:spacing w:after="0"/>
        <w:jc w:val="both"/>
        <w:rPr>
          <w:rFonts w:cstheme="minorHAnsi"/>
          <w:b/>
          <w:bCs/>
          <w:szCs w:val="20"/>
        </w:rPr>
      </w:pPr>
    </w:p>
    <w:p w14:paraId="1BDBA96C" w14:textId="77777777" w:rsidR="00932581" w:rsidRPr="0084189F" w:rsidRDefault="00932581" w:rsidP="006529E1">
      <w:pPr>
        <w:spacing w:after="0"/>
        <w:jc w:val="both"/>
        <w:rPr>
          <w:rFonts w:cstheme="minorHAnsi"/>
          <w:b/>
          <w:szCs w:val="20"/>
        </w:rPr>
      </w:pPr>
      <w:r w:rsidRPr="0084189F">
        <w:rPr>
          <w:rFonts w:cstheme="minorHAnsi"/>
          <w:b/>
          <w:bCs/>
          <w:szCs w:val="20"/>
        </w:rPr>
        <w:t xml:space="preserve">Percentage Discount or Markup </w:t>
      </w:r>
      <w:r w:rsidR="00910FCC">
        <w:rPr>
          <w:rFonts w:cstheme="minorHAnsi"/>
          <w:b/>
          <w:bCs/>
          <w:szCs w:val="20"/>
        </w:rPr>
        <w:t>–</w:t>
      </w:r>
      <w:r w:rsidRPr="0084189F">
        <w:rPr>
          <w:rFonts w:cstheme="minorHAnsi"/>
          <w:b/>
          <w:bCs/>
          <w:szCs w:val="20"/>
        </w:rPr>
        <w:t xml:space="preserve"> </w:t>
      </w:r>
      <w:r w:rsidRPr="0084189F">
        <w:rPr>
          <w:rFonts w:cstheme="minorHAnsi"/>
          <w:szCs w:val="20"/>
        </w:rPr>
        <w:t xml:space="preserve">The percentage bid applied as a Markup or a Discount to a firm, fixed price contained within a price list/catalog. </w:t>
      </w:r>
    </w:p>
    <w:p w14:paraId="54FF59FE" w14:textId="77777777" w:rsidR="00A1162F" w:rsidRPr="0084189F" w:rsidRDefault="00A1162F" w:rsidP="006529E1">
      <w:pPr>
        <w:spacing w:after="0"/>
        <w:jc w:val="both"/>
        <w:rPr>
          <w:rFonts w:cstheme="minorHAnsi"/>
          <w:b/>
          <w:szCs w:val="20"/>
        </w:rPr>
      </w:pPr>
    </w:p>
    <w:p w14:paraId="632C433B" w14:textId="77777777" w:rsidR="00C51684" w:rsidRPr="0084189F" w:rsidRDefault="00F70136" w:rsidP="006529E1">
      <w:pPr>
        <w:spacing w:after="0"/>
        <w:jc w:val="both"/>
        <w:rPr>
          <w:rFonts w:cstheme="minorHAnsi"/>
          <w:b/>
          <w:szCs w:val="20"/>
        </w:rPr>
      </w:pPr>
      <w:r w:rsidRPr="0084189F">
        <w:rPr>
          <w:rFonts w:cstheme="minorHAnsi"/>
          <w:b/>
          <w:szCs w:val="20"/>
        </w:rPr>
        <w:t>Performance Security</w:t>
      </w:r>
      <w:r w:rsidRPr="0084189F">
        <w:rPr>
          <w:rFonts w:cstheme="minorHAnsi"/>
          <w:szCs w:val="20"/>
        </w:rPr>
        <w:t xml:space="preserve"> </w:t>
      </w:r>
      <w:r w:rsidR="00910FCC">
        <w:rPr>
          <w:rFonts w:cstheme="minorHAnsi"/>
          <w:szCs w:val="20"/>
        </w:rPr>
        <w:t>–</w:t>
      </w:r>
      <w:r w:rsidRPr="0084189F">
        <w:rPr>
          <w:rFonts w:cstheme="minorHAnsi"/>
          <w:szCs w:val="20"/>
        </w:rPr>
        <w:t xml:space="preserve"> </w:t>
      </w:r>
      <w:r w:rsidRPr="0084189F">
        <w:rPr>
          <w:szCs w:val="20"/>
        </w:rPr>
        <w:t>means a guarantee, executed subsequent to award, in a form acceptable to the Division, that the successful bidder will complete the contract as agreed and that the State will be protected from loss in the event the contractor fails to complete the contract as agreed.</w:t>
      </w:r>
    </w:p>
    <w:p w14:paraId="341C2618" w14:textId="77777777" w:rsidR="00C51684" w:rsidRPr="0084189F" w:rsidRDefault="00C51684" w:rsidP="006529E1">
      <w:pPr>
        <w:spacing w:after="0"/>
        <w:jc w:val="both"/>
        <w:rPr>
          <w:rFonts w:cstheme="minorHAnsi"/>
          <w:b/>
          <w:szCs w:val="20"/>
        </w:rPr>
      </w:pPr>
    </w:p>
    <w:p w14:paraId="36EE43A1" w14:textId="77777777" w:rsidR="009311EA" w:rsidRPr="0084189F" w:rsidRDefault="009311EA" w:rsidP="006529E1">
      <w:pPr>
        <w:spacing w:after="0"/>
        <w:jc w:val="both"/>
        <w:rPr>
          <w:rFonts w:cstheme="minorHAnsi"/>
          <w:szCs w:val="20"/>
        </w:rPr>
      </w:pPr>
      <w:r w:rsidRPr="0084189F">
        <w:rPr>
          <w:rFonts w:cstheme="minorHAnsi"/>
          <w:b/>
          <w:szCs w:val="20"/>
        </w:rPr>
        <w:t>Personal Data</w:t>
      </w:r>
      <w:r w:rsidRPr="0084189F">
        <w:rPr>
          <w:rFonts w:cstheme="minorHAnsi"/>
          <w:szCs w:val="20"/>
        </w:rPr>
        <w:t xml:space="preserve"> means – </w:t>
      </w:r>
    </w:p>
    <w:p w14:paraId="6DA55A51" w14:textId="77777777" w:rsidR="009311EA" w:rsidRPr="0084189F" w:rsidRDefault="009311EA" w:rsidP="006529E1">
      <w:pPr>
        <w:spacing w:after="0"/>
        <w:ind w:left="360"/>
        <w:jc w:val="both"/>
        <w:rPr>
          <w:rFonts w:cstheme="minorHAnsi"/>
          <w:szCs w:val="20"/>
        </w:rPr>
      </w:pPr>
      <w:r w:rsidRPr="0084189F">
        <w:rPr>
          <w:rFonts w:cstheme="minorHAnsi"/>
          <w:szCs w:val="20"/>
        </w:rPr>
        <w:t xml:space="preserve">“Personal Information” as defined in </w:t>
      </w:r>
      <w:r w:rsidRPr="0084189F">
        <w:rPr>
          <w:rFonts w:cstheme="minorHAnsi"/>
          <w:szCs w:val="20"/>
          <w:u w:val="single"/>
        </w:rPr>
        <w:t>N.J.S.A.</w:t>
      </w:r>
      <w:r w:rsidRPr="0084189F">
        <w:rPr>
          <w:rFonts w:cstheme="minorHAnsi"/>
          <w:szCs w:val="20"/>
        </w:rPr>
        <w:t xml:space="preserve"> 56:8-161, means an individual’s first name or first initial and last name linked with any one or more of the following data elements: (1) Social Security number, (2) driver’s license number or State identification card number or (3) account number or credit or debit card number, in combination with any required security code, access code, or </w:t>
      </w:r>
      <w:r w:rsidR="00DB42A9" w:rsidRPr="0084189F">
        <w:rPr>
          <w:rFonts w:cstheme="minorHAnsi"/>
          <w:szCs w:val="20"/>
        </w:rPr>
        <w:t>password</w:t>
      </w:r>
      <w:r w:rsidRPr="0084189F">
        <w:rPr>
          <w:rFonts w:cstheme="minorHAnsi"/>
          <w:szCs w:val="20"/>
        </w:rPr>
        <w:t xml:space="preserve"> that would permit access to an individual’s financial account.  Dissociated data that, if linked would constitute Personal Information is Personal Information if the means to link the dissociated were accessed in connection with access to the dissociated data.  Personal Information shall not include publicly available information that is lawfully made available to the general public from federal, state or local government records, or widely distributed media; and/or </w:t>
      </w:r>
    </w:p>
    <w:p w14:paraId="7B86C5AA" w14:textId="77777777" w:rsidR="009311EA" w:rsidRPr="0084189F" w:rsidRDefault="009311EA" w:rsidP="006529E1">
      <w:pPr>
        <w:spacing w:after="0"/>
        <w:ind w:left="360"/>
        <w:jc w:val="both"/>
        <w:rPr>
          <w:rFonts w:cstheme="minorHAnsi"/>
          <w:szCs w:val="20"/>
        </w:rPr>
      </w:pPr>
    </w:p>
    <w:p w14:paraId="7C5A0EDA" w14:textId="77777777" w:rsidR="009311EA" w:rsidRPr="0084189F" w:rsidRDefault="009311EA" w:rsidP="006529E1">
      <w:pPr>
        <w:spacing w:after="0"/>
        <w:ind w:left="360"/>
        <w:jc w:val="both"/>
        <w:rPr>
          <w:rFonts w:cstheme="minorHAnsi"/>
          <w:szCs w:val="20"/>
        </w:rPr>
      </w:pPr>
      <w:r w:rsidRPr="0084189F">
        <w:rPr>
          <w:rFonts w:cstheme="minorHAnsi"/>
          <w:szCs w:val="20"/>
        </w:rPr>
        <w:t xml:space="preserve">Data, either alone or in combination with other data, that includes information relating to an individual that identifies the person or entity by name, identifying number, mark or description that can be readily associated with a particular individual and which is not a public record, including but not limited to, Personally Identifiable Information (PII); government-issued identification numbers (e.g., Social Security, driver’s license, passport); Protected Health Information (PHI) as that term is defined in the regulations adopted pursuant to the Health Insurance Portability and Accountability Act of 1996, P.L. No. 104-191 (1996) and found in 45 CFR Parts 160 to 164 and defined below; and Education Records, as that term is defined in the Family Educational Rights and Privacy Act (FERPA), 20 </w:t>
      </w:r>
      <w:r w:rsidRPr="0084189F">
        <w:rPr>
          <w:rFonts w:cstheme="minorHAnsi"/>
          <w:szCs w:val="20"/>
          <w:u w:val="single"/>
        </w:rPr>
        <w:t>U.S.C.</w:t>
      </w:r>
      <w:r w:rsidRPr="0084189F">
        <w:rPr>
          <w:rFonts w:cstheme="minorHAnsi"/>
          <w:szCs w:val="20"/>
        </w:rPr>
        <w:t xml:space="preserve"> § 1232g.</w:t>
      </w:r>
    </w:p>
    <w:p w14:paraId="25F8CA64" w14:textId="77777777" w:rsidR="009311EA" w:rsidRPr="0084189F" w:rsidRDefault="009311EA" w:rsidP="006529E1">
      <w:pPr>
        <w:spacing w:after="0"/>
        <w:jc w:val="both"/>
        <w:rPr>
          <w:rFonts w:cstheme="minorHAnsi"/>
          <w:b/>
          <w:szCs w:val="20"/>
        </w:rPr>
      </w:pPr>
    </w:p>
    <w:p w14:paraId="54792848" w14:textId="77777777" w:rsidR="0032624A" w:rsidRPr="0084189F" w:rsidRDefault="0032624A" w:rsidP="006529E1">
      <w:pPr>
        <w:keepLines/>
        <w:spacing w:after="0"/>
        <w:jc w:val="both"/>
        <w:rPr>
          <w:rFonts w:cstheme="minorHAnsi"/>
          <w:szCs w:val="20"/>
        </w:rPr>
      </w:pPr>
      <w:r w:rsidRPr="0084189F">
        <w:rPr>
          <w:rFonts w:cstheme="minorHAnsi"/>
          <w:b/>
          <w:szCs w:val="20"/>
        </w:rPr>
        <w:t>Personally Identifiable Information or PII</w:t>
      </w:r>
      <w:r w:rsidRPr="0084189F">
        <w:rPr>
          <w:rFonts w:cstheme="minorHAnsi"/>
          <w:szCs w:val="20"/>
        </w:rPr>
        <w:t xml:space="preserve"> - as defined by the U.S. Department of Commerce, National Institute of Standards and Technology, means any information about an individual maintained by an agency, including (1) any information that can be used to distinguish or trace an individual’s identity, such as name, social security number, date and place of birth, mother’s maiden name, or biometric records; and (2) any other information that is linked or linkable to an individual, such as medical, educational, financial, and employment information.</w:t>
      </w:r>
    </w:p>
    <w:p w14:paraId="470B36B6" w14:textId="77777777" w:rsidR="00DD3573" w:rsidRPr="0084189F" w:rsidRDefault="00DD3573" w:rsidP="006529E1">
      <w:pPr>
        <w:spacing w:after="0"/>
        <w:jc w:val="both"/>
        <w:rPr>
          <w:rFonts w:cstheme="minorHAnsi"/>
          <w:b/>
          <w:color w:val="000000"/>
          <w:szCs w:val="20"/>
        </w:rPr>
      </w:pPr>
    </w:p>
    <w:p w14:paraId="143EB4D1" w14:textId="77777777" w:rsidR="0032624A" w:rsidRPr="0084189F" w:rsidRDefault="00DD3573" w:rsidP="006529E1">
      <w:pPr>
        <w:spacing w:after="0"/>
        <w:jc w:val="both"/>
        <w:rPr>
          <w:rFonts w:cstheme="minorHAnsi"/>
          <w:color w:val="000000"/>
          <w:szCs w:val="20"/>
        </w:rPr>
      </w:pPr>
      <w:r w:rsidRPr="0084189F">
        <w:rPr>
          <w:rFonts w:cstheme="minorHAnsi"/>
          <w:b/>
          <w:color w:val="000000"/>
          <w:szCs w:val="20"/>
        </w:rPr>
        <w:t>Post-Consumer Material</w:t>
      </w:r>
      <w:r w:rsidRPr="0084189F">
        <w:rPr>
          <w:rFonts w:eastAsia="MS Mincho" w:cstheme="minorHAnsi"/>
          <w:szCs w:val="20"/>
        </w:rPr>
        <w:t xml:space="preserve"> – </w:t>
      </w:r>
      <w:r w:rsidRPr="0084189F">
        <w:rPr>
          <w:rFonts w:cstheme="minorHAnsi"/>
          <w:color w:val="000000"/>
          <w:szCs w:val="20"/>
        </w:rPr>
        <w:t>Material or finished product that has served its intended use and has been diverted or recovered from waste destined for disposal, having completed its life as a consumer item.  Post-Consumer Materials are part of the broader category of Recovered Materials.</w:t>
      </w:r>
    </w:p>
    <w:p w14:paraId="44AB8174" w14:textId="77777777" w:rsidR="00DD3573" w:rsidRPr="0084189F" w:rsidRDefault="00DD3573" w:rsidP="006529E1">
      <w:pPr>
        <w:spacing w:after="0"/>
        <w:jc w:val="both"/>
        <w:rPr>
          <w:rFonts w:cstheme="minorHAnsi"/>
          <w:b/>
          <w:szCs w:val="20"/>
        </w:rPr>
      </w:pPr>
    </w:p>
    <w:p w14:paraId="02921C95" w14:textId="77777777" w:rsidR="00C13380" w:rsidRPr="0084189F" w:rsidRDefault="00C13380" w:rsidP="006529E1">
      <w:pPr>
        <w:spacing w:after="0"/>
        <w:jc w:val="both"/>
        <w:rPr>
          <w:rFonts w:cstheme="minorHAnsi"/>
          <w:color w:val="000000"/>
          <w:szCs w:val="20"/>
        </w:rPr>
      </w:pPr>
      <w:r w:rsidRPr="0084189F">
        <w:rPr>
          <w:rFonts w:cstheme="minorHAnsi"/>
          <w:b/>
          <w:color w:val="000000"/>
          <w:szCs w:val="20"/>
        </w:rPr>
        <w:t>Pre-Consumer Material</w:t>
      </w:r>
      <w:r w:rsidRPr="0084189F">
        <w:rPr>
          <w:rFonts w:eastAsia="MS Mincho" w:cstheme="minorHAnsi"/>
          <w:szCs w:val="20"/>
        </w:rPr>
        <w:t xml:space="preserve"> – </w:t>
      </w:r>
      <w:r w:rsidRPr="0084189F">
        <w:rPr>
          <w:rFonts w:cstheme="minorHAnsi"/>
          <w:color w:val="000000"/>
          <w:szCs w:val="20"/>
        </w:rPr>
        <w:t>Materials generated in manufacturing and converting processes, such as manufacturing scrap and trimmings/cuttings.</w:t>
      </w:r>
    </w:p>
    <w:p w14:paraId="3A5F20A6" w14:textId="77777777" w:rsidR="00932581" w:rsidRPr="0084189F" w:rsidRDefault="00932581" w:rsidP="006529E1">
      <w:pPr>
        <w:autoSpaceDE w:val="0"/>
        <w:autoSpaceDN w:val="0"/>
        <w:spacing w:after="0"/>
        <w:jc w:val="both"/>
        <w:rPr>
          <w:rFonts w:cstheme="minorHAnsi"/>
          <w:b/>
          <w:bCs/>
          <w:szCs w:val="20"/>
        </w:rPr>
      </w:pPr>
    </w:p>
    <w:p w14:paraId="6E7453B3" w14:textId="77777777" w:rsidR="00932581" w:rsidRPr="0084189F" w:rsidRDefault="00932581" w:rsidP="006529E1">
      <w:pPr>
        <w:autoSpaceDE w:val="0"/>
        <w:autoSpaceDN w:val="0"/>
        <w:spacing w:after="0"/>
        <w:jc w:val="both"/>
        <w:rPr>
          <w:rFonts w:cstheme="minorHAnsi"/>
          <w:szCs w:val="20"/>
        </w:rPr>
      </w:pPr>
      <w:r w:rsidRPr="0084189F">
        <w:rPr>
          <w:rFonts w:cstheme="minorHAnsi"/>
          <w:b/>
          <w:bCs/>
          <w:szCs w:val="20"/>
        </w:rPr>
        <w:t>Price List/Catalog</w:t>
      </w:r>
      <w:r w:rsidRPr="0084189F">
        <w:rPr>
          <w:rFonts w:cstheme="minorHAnsi"/>
          <w:szCs w:val="20"/>
        </w:rPr>
        <w:t xml:space="preserve"> – A document published by </w:t>
      </w:r>
      <w:r w:rsidR="00623441" w:rsidRPr="0084189F">
        <w:rPr>
          <w:rFonts w:cstheme="minorHAnsi"/>
          <w:szCs w:val="20"/>
        </w:rPr>
        <w:t xml:space="preserve">a </w:t>
      </w:r>
      <w:r w:rsidRPr="0084189F">
        <w:rPr>
          <w:rFonts w:cstheme="minorHAnsi"/>
          <w:szCs w:val="20"/>
        </w:rPr>
        <w:t>manufacturer, resellers, Dealers, or Distributors that typically contains product descriptions, a list of products with f</w:t>
      </w:r>
      <w:r w:rsidR="00B97D5B" w:rsidRPr="0084189F">
        <w:rPr>
          <w:rFonts w:cstheme="minorHAnsi"/>
          <w:szCs w:val="20"/>
        </w:rPr>
        <w:t xml:space="preserve">ixed prices to which a </w:t>
      </w:r>
      <w:r w:rsidRPr="0084189F">
        <w:rPr>
          <w:rFonts w:cstheme="minorHAnsi"/>
          <w:szCs w:val="20"/>
        </w:rPr>
        <w:t>Bidder</w:t>
      </w:r>
      <w:r w:rsidR="00B97D5B" w:rsidRPr="0084189F">
        <w:rPr>
          <w:rFonts w:cstheme="minorHAnsi"/>
          <w:szCs w:val="20"/>
        </w:rPr>
        <w:t>’</w:t>
      </w:r>
      <w:r w:rsidRPr="0084189F">
        <w:rPr>
          <w:rFonts w:cstheme="minorHAnsi"/>
          <w:szCs w:val="20"/>
        </w:rPr>
        <w:t xml:space="preserve">s percentage discount or markup bid is applied. </w:t>
      </w:r>
    </w:p>
    <w:p w14:paraId="7FBBF13C" w14:textId="77777777" w:rsidR="00C13380" w:rsidRPr="0084189F" w:rsidRDefault="00C13380" w:rsidP="006529E1">
      <w:pPr>
        <w:spacing w:after="0"/>
        <w:jc w:val="both"/>
        <w:rPr>
          <w:rFonts w:cstheme="minorHAnsi"/>
          <w:b/>
          <w:szCs w:val="20"/>
        </w:rPr>
      </w:pPr>
    </w:p>
    <w:p w14:paraId="157BE82F" w14:textId="77777777" w:rsidR="0032624A" w:rsidRPr="0084189F" w:rsidRDefault="0032624A" w:rsidP="006529E1">
      <w:pPr>
        <w:spacing w:after="0"/>
        <w:jc w:val="both"/>
        <w:rPr>
          <w:rFonts w:cstheme="minorHAnsi"/>
          <w:szCs w:val="20"/>
        </w:rPr>
      </w:pPr>
      <w:r w:rsidRPr="0084189F">
        <w:rPr>
          <w:rFonts w:cstheme="minorHAnsi"/>
          <w:b/>
          <w:szCs w:val="20"/>
        </w:rPr>
        <w:t>Procurement Bureau</w:t>
      </w:r>
      <w:r w:rsidRPr="0084189F">
        <w:rPr>
          <w:rFonts w:cstheme="minorHAnsi"/>
          <w:szCs w:val="20"/>
        </w:rPr>
        <w:t xml:space="preserve"> </w:t>
      </w:r>
      <w:r w:rsidRPr="0084189F">
        <w:rPr>
          <w:rFonts w:cstheme="minorHAnsi"/>
          <w:b/>
          <w:szCs w:val="20"/>
        </w:rPr>
        <w:t>(Bureau)</w:t>
      </w:r>
      <w:r w:rsidRPr="0084189F">
        <w:rPr>
          <w:rFonts w:eastAsia="MS Mincho" w:cstheme="minorHAnsi"/>
          <w:szCs w:val="20"/>
        </w:rPr>
        <w:t xml:space="preserve"> – </w:t>
      </w:r>
      <w:r w:rsidRPr="0084189F">
        <w:rPr>
          <w:rFonts w:cstheme="minorHAnsi"/>
          <w:szCs w:val="20"/>
        </w:rPr>
        <w:t xml:space="preserve">The Division unit responsible for the preparation, advertisement, and issuance of Bid Solicitations, for the tabulation of Quotes and for recommending award(s) of </w:t>
      </w:r>
      <w:r w:rsidR="00CD6864" w:rsidRPr="0084189F">
        <w:rPr>
          <w:rFonts w:cstheme="minorHAnsi"/>
          <w:color w:val="000000"/>
          <w:szCs w:val="20"/>
        </w:rPr>
        <w:t>Contract</w:t>
      </w:r>
      <w:r w:rsidRPr="0084189F">
        <w:rPr>
          <w:rFonts w:cstheme="minorHAnsi"/>
          <w:szCs w:val="20"/>
        </w:rPr>
        <w:t>(s) to the Director and the Deputy Director.</w:t>
      </w:r>
    </w:p>
    <w:p w14:paraId="4D871BAE" w14:textId="77777777" w:rsidR="0032624A" w:rsidRPr="0084189F" w:rsidRDefault="0032624A" w:rsidP="006529E1">
      <w:pPr>
        <w:spacing w:after="0"/>
        <w:jc w:val="both"/>
        <w:rPr>
          <w:rFonts w:eastAsia="MS Mincho" w:cstheme="minorHAnsi"/>
          <w:szCs w:val="20"/>
        </w:rPr>
      </w:pPr>
    </w:p>
    <w:p w14:paraId="533DBC6C" w14:textId="77777777" w:rsidR="0032624A" w:rsidRPr="0084189F" w:rsidRDefault="0032624A" w:rsidP="006529E1">
      <w:pPr>
        <w:spacing w:after="0"/>
        <w:jc w:val="both"/>
        <w:rPr>
          <w:rFonts w:eastAsia="MS Mincho" w:cstheme="minorHAnsi"/>
          <w:szCs w:val="20"/>
        </w:rPr>
      </w:pPr>
      <w:r w:rsidRPr="0084189F">
        <w:rPr>
          <w:rFonts w:eastAsia="MS Mincho" w:cstheme="minorHAnsi"/>
          <w:b/>
          <w:szCs w:val="20"/>
        </w:rPr>
        <w:t>Project</w:t>
      </w:r>
      <w:r w:rsidRPr="0084189F">
        <w:rPr>
          <w:rFonts w:eastAsia="MS Mincho" w:cstheme="minorHAnsi"/>
          <w:szCs w:val="20"/>
        </w:rPr>
        <w:t xml:space="preserve"> – The undertakings or services that are the subject of this Bid Solicitation.</w:t>
      </w:r>
    </w:p>
    <w:p w14:paraId="02726FC0" w14:textId="77777777" w:rsidR="0032624A" w:rsidRPr="0084189F" w:rsidRDefault="0032624A" w:rsidP="006529E1">
      <w:pPr>
        <w:spacing w:after="0"/>
        <w:jc w:val="both"/>
        <w:rPr>
          <w:rFonts w:cstheme="minorHAnsi"/>
          <w:b/>
          <w:szCs w:val="20"/>
        </w:rPr>
      </w:pPr>
    </w:p>
    <w:p w14:paraId="7B35DD88" w14:textId="77777777" w:rsidR="0096242F" w:rsidRDefault="0096242F" w:rsidP="006529E1">
      <w:pPr>
        <w:spacing w:after="0"/>
        <w:jc w:val="both"/>
        <w:rPr>
          <w:rFonts w:cstheme="minorHAnsi"/>
          <w:szCs w:val="20"/>
        </w:rPr>
      </w:pPr>
      <w:r w:rsidRPr="0084189F">
        <w:rPr>
          <w:rFonts w:cstheme="minorHAnsi"/>
          <w:b/>
          <w:szCs w:val="20"/>
        </w:rPr>
        <w:t>Protected Health Information</w:t>
      </w:r>
      <w:r w:rsidRPr="0084189F">
        <w:rPr>
          <w:rFonts w:cstheme="minorHAnsi"/>
          <w:szCs w:val="20"/>
        </w:rPr>
        <w:t xml:space="preserve"> or </w:t>
      </w:r>
      <w:r w:rsidRPr="0084189F">
        <w:rPr>
          <w:rFonts w:cstheme="minorHAnsi"/>
          <w:b/>
          <w:szCs w:val="20"/>
        </w:rPr>
        <w:t xml:space="preserve">PHI </w:t>
      </w:r>
      <w:r w:rsidR="00910FCC">
        <w:rPr>
          <w:rFonts w:cstheme="minorHAnsi"/>
          <w:szCs w:val="20"/>
        </w:rPr>
        <w:t>–</w:t>
      </w:r>
      <w:r w:rsidRPr="0084189F">
        <w:rPr>
          <w:rFonts w:cstheme="minorHAnsi"/>
          <w:szCs w:val="20"/>
        </w:rPr>
        <w:t xml:space="preserve"> has the same meaning as the term is defined in the regulations adopted pursuant to the Health Insurance Portability and Accountability Act of 1996, P.L. No. 104-191 (1996) and found in 45 CFR Parts 160 to 164 means Individually Identifiable Health Information (as defined below) transmitted by electronic media, maintained in electronic media, or transmitted or maintained in any other form or medium. PHI excludes education records covered by the Family Educational Rights and Privacy Act (FERPA), as amended, 20 </w:t>
      </w:r>
      <w:r w:rsidRPr="0084189F">
        <w:rPr>
          <w:rFonts w:cstheme="minorHAnsi"/>
          <w:szCs w:val="20"/>
          <w:u w:val="single"/>
        </w:rPr>
        <w:t>U.S.C.</w:t>
      </w:r>
      <w:r w:rsidRPr="0084189F">
        <w:rPr>
          <w:rFonts w:cstheme="minorHAnsi"/>
          <w:szCs w:val="20"/>
        </w:rPr>
        <w:t xml:space="preserve"> 1232g, records described at 20 </w:t>
      </w:r>
      <w:r w:rsidRPr="0084189F">
        <w:rPr>
          <w:rFonts w:cstheme="minorHAnsi"/>
          <w:szCs w:val="20"/>
          <w:u w:val="single"/>
        </w:rPr>
        <w:t>U.S.C.</w:t>
      </w:r>
      <w:r w:rsidRPr="0084189F">
        <w:rPr>
          <w:rFonts w:cstheme="minorHAnsi"/>
          <w:szCs w:val="20"/>
        </w:rPr>
        <w:t xml:space="preserve"> 1232g(a)(4)(B)(iv) and employment records held by a covered entity in its role as employer. The term “Individually Identifiable Health Information” has the same meaning as the term is defined in the regulations adopted pursuant to the Health Insurance Portability and Accountability Act of 1996, P.L. No. 104-191 (1996) and found in 45 CFR Parts 160 to 164 and means information that is a subset of Protected Health Information, including demographic information collected from an individual, and (1) is created or received by a health </w:t>
      </w:r>
      <w:r w:rsidRPr="0084189F">
        <w:rPr>
          <w:rFonts w:cstheme="minorHAnsi"/>
          <w:szCs w:val="20"/>
        </w:rPr>
        <w:lastRenderedPageBreak/>
        <w:t>care provider, health plan, employer or health care clearinghouse; and (2) relates to the past, present or future physical or mental health or condition of an individual; the provision of health care to an individual; or the past, present or future payment for the provision of health care to an individual; and (a) that identifies the individual; or (b) with respect to which there is a reasonable basis to believe the information can be used to identify the individual.</w:t>
      </w:r>
    </w:p>
    <w:p w14:paraId="5C80A0DE" w14:textId="77777777" w:rsidR="00EC5256" w:rsidRPr="0084189F" w:rsidRDefault="00EC5256" w:rsidP="006529E1">
      <w:pPr>
        <w:spacing w:after="0"/>
        <w:jc w:val="both"/>
        <w:rPr>
          <w:rFonts w:cstheme="minorHAnsi"/>
          <w:b/>
          <w:szCs w:val="20"/>
        </w:rPr>
      </w:pPr>
    </w:p>
    <w:p w14:paraId="4DA85C29" w14:textId="77777777" w:rsidR="00D7164F" w:rsidRDefault="00D7164F" w:rsidP="006529E1">
      <w:pPr>
        <w:spacing w:after="0"/>
        <w:jc w:val="both"/>
        <w:rPr>
          <w:color w:val="231F20"/>
          <w:szCs w:val="20"/>
        </w:rPr>
      </w:pPr>
      <w:r w:rsidRPr="54D7219D">
        <w:rPr>
          <w:b/>
          <w:bCs/>
          <w:color w:val="231F20"/>
          <w:szCs w:val="20"/>
        </w:rPr>
        <w:t xml:space="preserve">Purchases - </w:t>
      </w:r>
      <w:r w:rsidRPr="54D7219D">
        <w:rPr>
          <w:color w:val="231F20"/>
          <w:szCs w:val="20"/>
        </w:rPr>
        <w:t xml:space="preserve">means the total gross purchases, less credits, taxes, regulatory fees and separately stated shipping charges not included in unit prices, made regardless of whether or not </w:t>
      </w:r>
      <w:r w:rsidRPr="54D7219D">
        <w:rPr>
          <w:b/>
          <w:bCs/>
          <w:i/>
          <w:iCs/>
          <w:color w:val="00B04F"/>
          <w:szCs w:val="20"/>
        </w:rPr>
        <w:t>NJ</w:t>
      </w:r>
      <w:r w:rsidRPr="54D7219D">
        <w:rPr>
          <w:b/>
          <w:bCs/>
          <w:i/>
          <w:iCs/>
          <w:color w:val="1970B8"/>
          <w:szCs w:val="20"/>
        </w:rPr>
        <w:t xml:space="preserve">START </w:t>
      </w:r>
      <w:r w:rsidRPr="54D7219D">
        <w:rPr>
          <w:color w:val="231F20"/>
          <w:szCs w:val="20"/>
        </w:rPr>
        <w:t>is used as part of the purchase process.</w:t>
      </w:r>
    </w:p>
    <w:p w14:paraId="4EE45FDE" w14:textId="77777777" w:rsidR="000C7597" w:rsidRPr="0084189F" w:rsidRDefault="000C7597" w:rsidP="006529E1">
      <w:pPr>
        <w:spacing w:after="0"/>
        <w:jc w:val="both"/>
        <w:rPr>
          <w:rFonts w:cstheme="minorHAnsi"/>
          <w:b/>
          <w:szCs w:val="20"/>
        </w:rPr>
      </w:pPr>
    </w:p>
    <w:p w14:paraId="2A3EB2B9" w14:textId="77777777" w:rsidR="00851021" w:rsidRPr="0084189F" w:rsidRDefault="00851021" w:rsidP="006529E1">
      <w:pPr>
        <w:spacing w:after="0"/>
        <w:jc w:val="both"/>
        <w:rPr>
          <w:rFonts w:cstheme="minorHAnsi"/>
          <w:b/>
          <w:szCs w:val="20"/>
        </w:rPr>
      </w:pPr>
      <w:r w:rsidRPr="0084189F">
        <w:rPr>
          <w:rFonts w:eastAsia="Times New Roman" w:cstheme="minorHAnsi"/>
          <w:b/>
          <w:szCs w:val="20"/>
        </w:rPr>
        <w:t xml:space="preserve">Quasi-State Agency </w:t>
      </w:r>
      <w:r w:rsidR="00910FCC">
        <w:rPr>
          <w:rFonts w:eastAsia="Times New Roman" w:cstheme="minorHAnsi"/>
          <w:b/>
          <w:szCs w:val="20"/>
        </w:rPr>
        <w:t>–</w:t>
      </w:r>
      <w:r w:rsidRPr="0084189F">
        <w:rPr>
          <w:rFonts w:eastAsia="Times New Roman" w:cstheme="minorHAnsi"/>
          <w:szCs w:val="20"/>
        </w:rPr>
        <w:t xml:space="preserve"> is any agency, commission, board, authority or other such governmental entity which is established and is allocated to a State department or any bi-state governmental entity of which the State of New Jersey is a member, as defined in N.J.S.A. 52:27B-56.1, provided that any sale to any such bi-state governmental entity is for use solely within the State of New Jersey.</w:t>
      </w:r>
    </w:p>
    <w:p w14:paraId="425B2C56" w14:textId="77777777" w:rsidR="00851021" w:rsidRPr="0084189F" w:rsidRDefault="00851021" w:rsidP="006529E1">
      <w:pPr>
        <w:spacing w:after="0"/>
        <w:jc w:val="both"/>
        <w:rPr>
          <w:rFonts w:cstheme="minorHAnsi"/>
          <w:b/>
          <w:szCs w:val="20"/>
        </w:rPr>
      </w:pPr>
    </w:p>
    <w:p w14:paraId="3EC0C3DF" w14:textId="445BB5A1" w:rsidR="0032624A" w:rsidRPr="0084189F" w:rsidRDefault="00D668A4" w:rsidP="006529E1">
      <w:pPr>
        <w:spacing w:after="0"/>
        <w:jc w:val="both"/>
        <w:rPr>
          <w:rStyle w:val="Hyperlink"/>
          <w:rFonts w:cstheme="minorHAnsi"/>
          <w:szCs w:val="20"/>
        </w:rPr>
      </w:pPr>
      <w:r w:rsidRPr="0084189F">
        <w:rPr>
          <w:rFonts w:cstheme="minorHAnsi"/>
          <w:b/>
          <w:szCs w:val="20"/>
        </w:rPr>
        <w:t>Quick Reference Guides (</w:t>
      </w:r>
      <w:r w:rsidR="00D565EF" w:rsidRPr="0084189F">
        <w:rPr>
          <w:rFonts w:cstheme="minorHAnsi"/>
          <w:b/>
          <w:szCs w:val="20"/>
        </w:rPr>
        <w:t>QRGs</w:t>
      </w:r>
      <w:r w:rsidRPr="0084189F">
        <w:rPr>
          <w:rFonts w:cstheme="minorHAnsi"/>
          <w:b/>
          <w:szCs w:val="20"/>
        </w:rPr>
        <w:t>)</w:t>
      </w:r>
      <w:r w:rsidRPr="0084189F">
        <w:rPr>
          <w:rFonts w:cstheme="minorHAnsi"/>
          <w:szCs w:val="20"/>
        </w:rPr>
        <w:t xml:space="preserve"> – </w:t>
      </w:r>
      <w:r w:rsidR="00616400" w:rsidRPr="0084189F">
        <w:rPr>
          <w:rFonts w:cstheme="minorHAnsi"/>
          <w:szCs w:val="20"/>
        </w:rPr>
        <w:t xml:space="preserve">Informational documents which provide Vendors with step-by-step instructions </w:t>
      </w:r>
      <w:r w:rsidR="00D565EF" w:rsidRPr="0084189F">
        <w:rPr>
          <w:rFonts w:cstheme="minorHAnsi"/>
          <w:szCs w:val="20"/>
        </w:rPr>
        <w:t xml:space="preserve">to navigate the </w:t>
      </w:r>
      <w:r w:rsidR="00434E20" w:rsidRPr="00D86180">
        <w:rPr>
          <w:b/>
          <w:i/>
          <w:color w:val="00B050"/>
          <w:szCs w:val="20"/>
        </w:rPr>
        <w:t>NJ</w:t>
      </w:r>
      <w:r w:rsidR="00434E20" w:rsidRPr="00D86180">
        <w:rPr>
          <w:b/>
          <w:i/>
          <w:color w:val="0070C0"/>
          <w:szCs w:val="20"/>
        </w:rPr>
        <w:t>START</w:t>
      </w:r>
      <w:r w:rsidR="00434E20">
        <w:rPr>
          <w:b/>
          <w:i/>
          <w:color w:val="0070C0"/>
          <w:szCs w:val="20"/>
        </w:rPr>
        <w:t xml:space="preserve"> </w:t>
      </w:r>
      <w:r w:rsidR="00D565EF" w:rsidRPr="0084189F">
        <w:rPr>
          <w:rFonts w:cstheme="minorHAnsi"/>
          <w:szCs w:val="20"/>
        </w:rPr>
        <w:t xml:space="preserve">eProcurement System. </w:t>
      </w:r>
      <w:r w:rsidR="00AB6FF2" w:rsidRPr="0084189F">
        <w:rPr>
          <w:rFonts w:cstheme="minorHAnsi"/>
          <w:szCs w:val="20"/>
        </w:rPr>
        <w:t xml:space="preserve">QRGs </w:t>
      </w:r>
      <w:r w:rsidR="00DB42A9" w:rsidRPr="0084189F">
        <w:rPr>
          <w:rFonts w:cstheme="minorHAnsi"/>
          <w:szCs w:val="20"/>
        </w:rPr>
        <w:t>are available</w:t>
      </w:r>
      <w:r w:rsidR="00406F67" w:rsidRPr="0084189F">
        <w:rPr>
          <w:rFonts w:cstheme="minorHAnsi"/>
          <w:szCs w:val="20"/>
        </w:rPr>
        <w:t xml:space="preserve"> </w:t>
      </w:r>
      <w:r w:rsidR="00AB6FF2" w:rsidRPr="0084189F">
        <w:rPr>
          <w:rFonts w:cstheme="minorHAnsi"/>
          <w:szCs w:val="20"/>
        </w:rPr>
        <w:t xml:space="preserve">on the </w:t>
      </w:r>
      <w:hyperlink r:id="rId145" w:history="1">
        <w:r w:rsidR="00AC34EA" w:rsidRPr="0084189F">
          <w:rPr>
            <w:rStyle w:val="Hyperlink"/>
            <w:rFonts w:cstheme="minorHAnsi"/>
            <w:szCs w:val="20"/>
          </w:rPr>
          <w:t>NJSTART Vendor Support Page</w:t>
        </w:r>
      </w:hyperlink>
      <w:r w:rsidR="00AB6FF2" w:rsidRPr="0084189F">
        <w:rPr>
          <w:rStyle w:val="Hyperlink"/>
          <w:rFonts w:cstheme="minorHAnsi"/>
          <w:szCs w:val="20"/>
        </w:rPr>
        <w:t>.</w:t>
      </w:r>
    </w:p>
    <w:p w14:paraId="042719AF" w14:textId="77777777" w:rsidR="00AB6FF2" w:rsidRPr="0084189F" w:rsidRDefault="00AB6FF2" w:rsidP="006529E1">
      <w:pPr>
        <w:spacing w:after="0"/>
        <w:jc w:val="both"/>
        <w:rPr>
          <w:rFonts w:eastAsia="MS Mincho" w:cstheme="minorHAnsi"/>
          <w:szCs w:val="20"/>
        </w:rPr>
      </w:pPr>
    </w:p>
    <w:p w14:paraId="6B10EF9E" w14:textId="77777777" w:rsidR="0032624A" w:rsidRPr="0084189F" w:rsidRDefault="0032624A" w:rsidP="006529E1">
      <w:pPr>
        <w:spacing w:after="0"/>
        <w:jc w:val="both"/>
        <w:rPr>
          <w:rFonts w:eastAsia="MS Mincho" w:cstheme="minorHAnsi"/>
          <w:szCs w:val="20"/>
        </w:rPr>
      </w:pPr>
      <w:r w:rsidRPr="0084189F">
        <w:rPr>
          <w:rFonts w:eastAsia="MS Mincho" w:cstheme="minorHAnsi"/>
          <w:b/>
          <w:szCs w:val="20"/>
        </w:rPr>
        <w:t>Quote –</w:t>
      </w:r>
      <w:r w:rsidRPr="0084189F">
        <w:rPr>
          <w:rFonts w:eastAsia="MS Mincho" w:cstheme="minorHAnsi"/>
          <w:szCs w:val="20"/>
        </w:rPr>
        <w:t xml:space="preserve"> Bidder’s timely response to the Bid Solicitation including, but not limited to, technical Quote, price Quote</w:t>
      </w:r>
      <w:r w:rsidR="004E3DC8" w:rsidRPr="0084189F">
        <w:rPr>
          <w:rFonts w:eastAsia="MS Mincho" w:cstheme="minorHAnsi"/>
          <w:szCs w:val="20"/>
        </w:rPr>
        <w:t xml:space="preserve"> including Best and Final Offer</w:t>
      </w:r>
      <w:r w:rsidRPr="0084189F">
        <w:rPr>
          <w:rFonts w:eastAsia="MS Mincho" w:cstheme="minorHAnsi"/>
          <w:szCs w:val="20"/>
        </w:rPr>
        <w:t>, any licenses, forms, certifications,</w:t>
      </w:r>
      <w:r w:rsidR="004E3DC8" w:rsidRPr="0084189F">
        <w:rPr>
          <w:rFonts w:eastAsia="MS Mincho" w:cstheme="minorHAnsi"/>
          <w:szCs w:val="20"/>
        </w:rPr>
        <w:t xml:space="preserve"> clarifications, negotiated documents, and/</w:t>
      </w:r>
      <w:r w:rsidRPr="0084189F">
        <w:rPr>
          <w:rFonts w:eastAsia="MS Mincho" w:cstheme="minorHAnsi"/>
          <w:szCs w:val="20"/>
        </w:rPr>
        <w:t>or other documentation required by the Bid Solicitation.</w:t>
      </w:r>
    </w:p>
    <w:p w14:paraId="03C55E36" w14:textId="77777777" w:rsidR="000148CB" w:rsidRPr="0084189F" w:rsidRDefault="000148CB" w:rsidP="006529E1">
      <w:pPr>
        <w:spacing w:after="0"/>
        <w:jc w:val="both"/>
        <w:rPr>
          <w:rFonts w:eastAsia="MS Mincho" w:cstheme="minorHAnsi"/>
          <w:szCs w:val="20"/>
        </w:rPr>
      </w:pPr>
    </w:p>
    <w:p w14:paraId="45BC00FA" w14:textId="77777777" w:rsidR="000148CB" w:rsidRPr="0084189F" w:rsidRDefault="000148CB" w:rsidP="006529E1">
      <w:pPr>
        <w:spacing w:after="0"/>
        <w:jc w:val="both"/>
        <w:rPr>
          <w:rFonts w:eastAsia="MS Mincho" w:cstheme="minorHAnsi"/>
          <w:szCs w:val="20"/>
        </w:rPr>
      </w:pPr>
      <w:r w:rsidRPr="0084189F">
        <w:rPr>
          <w:rFonts w:eastAsia="MS Mincho" w:cstheme="minorHAnsi"/>
          <w:b/>
          <w:szCs w:val="20"/>
        </w:rPr>
        <w:t>Quote Opening Date</w:t>
      </w:r>
      <w:r w:rsidRPr="0084189F">
        <w:rPr>
          <w:rFonts w:eastAsia="MS Mincho" w:cstheme="minorHAnsi"/>
          <w:szCs w:val="20"/>
        </w:rPr>
        <w:t xml:space="preserve"> </w:t>
      </w:r>
      <w:r w:rsidR="00910FCC">
        <w:rPr>
          <w:rFonts w:eastAsia="MS Mincho" w:cstheme="minorHAnsi"/>
          <w:szCs w:val="20"/>
        </w:rPr>
        <w:t>–</w:t>
      </w:r>
      <w:r w:rsidRPr="0084189F">
        <w:rPr>
          <w:rFonts w:eastAsia="MS Mincho" w:cstheme="minorHAnsi"/>
          <w:szCs w:val="20"/>
        </w:rPr>
        <w:t xml:space="preserve"> </w:t>
      </w:r>
      <w:r w:rsidR="002E1BDF" w:rsidRPr="0084189F">
        <w:rPr>
          <w:rFonts w:eastAsia="MS Mincho" w:cstheme="minorHAnsi"/>
          <w:szCs w:val="20"/>
        </w:rPr>
        <w:t xml:space="preserve">The </w:t>
      </w:r>
      <w:r w:rsidR="002E1BDF" w:rsidRPr="0084189F">
        <w:rPr>
          <w:rFonts w:cstheme="minorHAnsi"/>
          <w:szCs w:val="20"/>
        </w:rPr>
        <w:t>date Quotes will be opened for evaluation and closed to further Quote submissions.</w:t>
      </w:r>
    </w:p>
    <w:p w14:paraId="587E5BF9" w14:textId="77777777" w:rsidR="00DD3573" w:rsidRPr="0084189F" w:rsidRDefault="00DD3573" w:rsidP="006529E1">
      <w:pPr>
        <w:spacing w:after="0"/>
        <w:jc w:val="both"/>
        <w:rPr>
          <w:rFonts w:cstheme="minorHAnsi"/>
          <w:b/>
          <w:color w:val="000000"/>
          <w:szCs w:val="20"/>
        </w:rPr>
      </w:pPr>
    </w:p>
    <w:p w14:paraId="029B418B" w14:textId="77777777" w:rsidR="00DD3573" w:rsidRPr="0084189F" w:rsidRDefault="00DD3573" w:rsidP="006529E1">
      <w:pPr>
        <w:spacing w:after="0"/>
        <w:jc w:val="both"/>
        <w:rPr>
          <w:rFonts w:cstheme="minorHAnsi"/>
          <w:color w:val="000000"/>
          <w:szCs w:val="20"/>
        </w:rPr>
      </w:pPr>
      <w:r w:rsidRPr="0084189F">
        <w:rPr>
          <w:rFonts w:cstheme="minorHAnsi"/>
          <w:b/>
          <w:color w:val="000000"/>
          <w:szCs w:val="20"/>
        </w:rPr>
        <w:t>Recovered Material</w:t>
      </w:r>
      <w:r w:rsidRPr="0084189F">
        <w:rPr>
          <w:rFonts w:eastAsia="MS Mincho" w:cstheme="minorHAnsi"/>
          <w:szCs w:val="20"/>
        </w:rPr>
        <w:t xml:space="preserve"> – </w:t>
      </w:r>
      <w:r w:rsidRPr="0084189F">
        <w:rPr>
          <w:rFonts w:cstheme="minorHAnsi"/>
          <w:color w:val="000000"/>
          <w:szCs w:val="20"/>
        </w:rPr>
        <w:t>Waste material and byproduct that have been recovered or diverted from solid waste, but does not include materials and byproducts generated from, and commonly reused within, an original manufacturing process.</w:t>
      </w:r>
    </w:p>
    <w:p w14:paraId="192E1C0F" w14:textId="77777777" w:rsidR="00E2733C" w:rsidRPr="0084189F" w:rsidRDefault="00E2733C" w:rsidP="006529E1">
      <w:pPr>
        <w:spacing w:after="0"/>
        <w:jc w:val="both"/>
        <w:rPr>
          <w:rFonts w:cstheme="minorHAnsi"/>
          <w:color w:val="000000"/>
          <w:szCs w:val="20"/>
        </w:rPr>
      </w:pPr>
    </w:p>
    <w:p w14:paraId="18F72586" w14:textId="795F5AFF" w:rsidR="00DD3573" w:rsidRDefault="00DD3573" w:rsidP="006529E1">
      <w:pPr>
        <w:spacing w:after="0"/>
        <w:jc w:val="both"/>
        <w:rPr>
          <w:rFonts w:cstheme="minorHAnsi"/>
          <w:szCs w:val="20"/>
        </w:rPr>
      </w:pPr>
      <w:r w:rsidRPr="0084189F">
        <w:rPr>
          <w:rFonts w:cstheme="minorHAnsi"/>
          <w:b/>
          <w:szCs w:val="20"/>
        </w:rPr>
        <w:t>Recycling</w:t>
      </w:r>
      <w:r w:rsidRPr="0084189F">
        <w:rPr>
          <w:rFonts w:eastAsia="MS Mincho" w:cstheme="minorHAnsi"/>
          <w:szCs w:val="20"/>
        </w:rPr>
        <w:t xml:space="preserve"> – </w:t>
      </w:r>
      <w:r w:rsidRPr="0084189F">
        <w:rPr>
          <w:rFonts w:cstheme="minorHAnsi"/>
          <w:szCs w:val="20"/>
        </w:rPr>
        <w:t>The series of activities, including collection, separation, and processing, by which products or other materials are recovered from the solid waste stream for use in the form of raw materials in the manufacture of new products other than fuel for producing heat or power by combustion.</w:t>
      </w:r>
    </w:p>
    <w:p w14:paraId="5A32DA27" w14:textId="77777777" w:rsidR="002259DE" w:rsidRPr="0084189F" w:rsidRDefault="002259DE" w:rsidP="006529E1">
      <w:pPr>
        <w:spacing w:after="0"/>
        <w:jc w:val="both"/>
        <w:rPr>
          <w:rFonts w:cstheme="minorHAnsi"/>
          <w:szCs w:val="20"/>
        </w:rPr>
      </w:pPr>
    </w:p>
    <w:p w14:paraId="5C674764" w14:textId="0BB04009" w:rsidR="00DD3573" w:rsidRDefault="00DD3573" w:rsidP="006529E1">
      <w:pPr>
        <w:spacing w:after="0"/>
        <w:jc w:val="both"/>
        <w:rPr>
          <w:rFonts w:cstheme="minorHAnsi"/>
          <w:szCs w:val="20"/>
        </w:rPr>
      </w:pPr>
      <w:r w:rsidRPr="0084189F">
        <w:rPr>
          <w:rFonts w:cstheme="minorHAnsi"/>
          <w:b/>
          <w:szCs w:val="20"/>
        </w:rPr>
        <w:t>Recyclability</w:t>
      </w:r>
      <w:r w:rsidRPr="0084189F">
        <w:rPr>
          <w:rFonts w:eastAsia="MS Mincho" w:cstheme="minorHAnsi"/>
          <w:szCs w:val="20"/>
        </w:rPr>
        <w:t xml:space="preserve"> – </w:t>
      </w:r>
      <w:r w:rsidRPr="0084189F">
        <w:rPr>
          <w:rFonts w:cstheme="minorHAnsi"/>
          <w:szCs w:val="20"/>
        </w:rPr>
        <w:t>The ability of a product or material to be recovered from, or otherwise diverted from, the solid waste stream for the purpose of recycling.</w:t>
      </w:r>
    </w:p>
    <w:p w14:paraId="03954D20" w14:textId="77777777" w:rsidR="002259DE" w:rsidRPr="0084189F" w:rsidRDefault="002259DE" w:rsidP="006529E1">
      <w:pPr>
        <w:spacing w:after="0"/>
        <w:jc w:val="both"/>
        <w:rPr>
          <w:rFonts w:cstheme="minorHAnsi"/>
          <w:szCs w:val="20"/>
        </w:rPr>
      </w:pPr>
    </w:p>
    <w:p w14:paraId="5D2D8C81" w14:textId="77777777" w:rsidR="0032624A" w:rsidRPr="0084189F" w:rsidRDefault="0032624A" w:rsidP="006529E1">
      <w:pPr>
        <w:spacing w:after="0"/>
        <w:jc w:val="both"/>
        <w:rPr>
          <w:rFonts w:cstheme="minorHAnsi"/>
          <w:color w:val="000000"/>
          <w:szCs w:val="20"/>
        </w:rPr>
      </w:pPr>
      <w:r w:rsidRPr="0084189F">
        <w:rPr>
          <w:rFonts w:cstheme="minorHAnsi"/>
          <w:b/>
          <w:color w:val="000000"/>
          <w:szCs w:val="20"/>
        </w:rPr>
        <w:t>Retainage</w:t>
      </w:r>
      <w:r w:rsidRPr="0084189F">
        <w:rPr>
          <w:rFonts w:eastAsia="MS Mincho" w:cstheme="minorHAnsi"/>
          <w:szCs w:val="20"/>
        </w:rPr>
        <w:t xml:space="preserve"> – </w:t>
      </w:r>
      <w:r w:rsidRPr="0084189F">
        <w:rPr>
          <w:rFonts w:cstheme="minorHAnsi"/>
          <w:color w:val="000000"/>
          <w:szCs w:val="20"/>
        </w:rPr>
        <w:t>The amount withheld from the Contractor</w:t>
      </w:r>
      <w:r w:rsidR="00DE17D4" w:rsidRPr="0084189F">
        <w:rPr>
          <w:rFonts w:cstheme="minorHAnsi"/>
          <w:color w:val="000000"/>
          <w:szCs w:val="20"/>
        </w:rPr>
        <w:t xml:space="preserve"> </w:t>
      </w:r>
      <w:r w:rsidRPr="0084189F">
        <w:rPr>
          <w:rFonts w:cstheme="minorHAnsi"/>
          <w:color w:val="000000"/>
          <w:szCs w:val="20"/>
        </w:rPr>
        <w:t xml:space="preserve">payment that is retained and subsequently released upon </w:t>
      </w:r>
      <w:r w:rsidRPr="0084189F">
        <w:rPr>
          <w:rFonts w:cstheme="minorHAnsi"/>
          <w:color w:val="000000"/>
          <w:szCs w:val="20"/>
        </w:rPr>
        <w:t>satisfactory completion of performance milestones by the Contractor.</w:t>
      </w:r>
    </w:p>
    <w:p w14:paraId="37741FE9" w14:textId="77777777" w:rsidR="0032624A" w:rsidRPr="0084189F" w:rsidRDefault="0032624A" w:rsidP="006529E1">
      <w:pPr>
        <w:spacing w:after="0"/>
        <w:jc w:val="both"/>
        <w:rPr>
          <w:rFonts w:cstheme="minorHAnsi"/>
          <w:szCs w:val="20"/>
        </w:rPr>
      </w:pPr>
    </w:p>
    <w:p w14:paraId="7CF8F3ED" w14:textId="77777777" w:rsidR="0032624A" w:rsidRPr="0084189F" w:rsidRDefault="0032624A" w:rsidP="006529E1">
      <w:pPr>
        <w:spacing w:after="0"/>
        <w:jc w:val="both"/>
        <w:rPr>
          <w:rFonts w:cstheme="minorHAnsi"/>
          <w:szCs w:val="20"/>
        </w:rPr>
      </w:pPr>
      <w:r w:rsidRPr="0084189F">
        <w:rPr>
          <w:rFonts w:cstheme="minorHAnsi"/>
          <w:b/>
          <w:szCs w:val="20"/>
        </w:rPr>
        <w:t>Revision</w:t>
      </w:r>
      <w:r w:rsidRPr="0084189F">
        <w:rPr>
          <w:rFonts w:cstheme="minorHAnsi"/>
          <w:szCs w:val="20"/>
        </w:rPr>
        <w:t xml:space="preserve"> – A response to a BAFO request or a requested clarification of the Bidder</w:t>
      </w:r>
      <w:r w:rsidR="00DE17D4" w:rsidRPr="0084189F">
        <w:rPr>
          <w:rFonts w:cstheme="minorHAnsi"/>
          <w:szCs w:val="20"/>
        </w:rPr>
        <w:t>’</w:t>
      </w:r>
      <w:r w:rsidRPr="0084189F">
        <w:rPr>
          <w:rFonts w:cstheme="minorHAnsi"/>
          <w:szCs w:val="20"/>
        </w:rPr>
        <w:t xml:space="preserve">s Quote. </w:t>
      </w:r>
    </w:p>
    <w:p w14:paraId="75B2B378" w14:textId="77777777" w:rsidR="00DE17D4" w:rsidRPr="0084189F" w:rsidRDefault="00DE17D4" w:rsidP="006529E1">
      <w:pPr>
        <w:spacing w:after="0"/>
        <w:jc w:val="both"/>
        <w:rPr>
          <w:rFonts w:cstheme="minorHAnsi"/>
          <w:szCs w:val="20"/>
        </w:rPr>
      </w:pPr>
    </w:p>
    <w:p w14:paraId="639C03D8" w14:textId="77777777" w:rsidR="00DD3573" w:rsidRPr="0084189F" w:rsidRDefault="00DD3573" w:rsidP="006529E1">
      <w:pPr>
        <w:spacing w:after="0"/>
        <w:jc w:val="both"/>
        <w:rPr>
          <w:rFonts w:eastAsia="MS Mincho" w:cstheme="minorHAnsi"/>
          <w:szCs w:val="20"/>
          <w:lang w:val="x-none" w:eastAsia="x-none"/>
        </w:rPr>
      </w:pPr>
      <w:r w:rsidRPr="0084189F">
        <w:rPr>
          <w:rFonts w:eastAsia="MS Mincho" w:cstheme="minorHAnsi"/>
          <w:b/>
          <w:szCs w:val="20"/>
          <w:lang w:val="x-none" w:eastAsia="x-none"/>
        </w:rPr>
        <w:t>RMAN</w:t>
      </w:r>
      <w:r w:rsidRPr="0084189F">
        <w:rPr>
          <w:rFonts w:eastAsia="MS Mincho" w:cstheme="minorHAnsi"/>
          <w:szCs w:val="20"/>
        </w:rPr>
        <w:t xml:space="preserve"> – </w:t>
      </w:r>
      <w:r w:rsidRPr="0084189F">
        <w:rPr>
          <w:rFonts w:eastAsia="MS Mincho" w:cstheme="minorHAnsi"/>
          <w:szCs w:val="20"/>
          <w:lang w:val="x-none" w:eastAsia="x-none"/>
        </w:rPr>
        <w:t xml:space="preserve">Recovered Materials Advisory Notices provide purchasing guidance and recommendations for </w:t>
      </w:r>
      <w:r w:rsidRPr="0084189F">
        <w:rPr>
          <w:rFonts w:eastAsia="MS Mincho" w:cstheme="minorHAnsi"/>
          <w:szCs w:val="20"/>
          <w:lang w:eastAsia="x-none"/>
        </w:rPr>
        <w:t>R</w:t>
      </w:r>
      <w:r w:rsidRPr="0084189F">
        <w:rPr>
          <w:rFonts w:eastAsia="MS Mincho" w:cstheme="minorHAnsi"/>
          <w:szCs w:val="20"/>
          <w:lang w:val="x-none" w:eastAsia="x-none"/>
        </w:rPr>
        <w:t xml:space="preserve">ecovered and </w:t>
      </w:r>
      <w:r w:rsidRPr="0084189F">
        <w:rPr>
          <w:rFonts w:eastAsia="MS Mincho" w:cstheme="minorHAnsi"/>
          <w:szCs w:val="20"/>
          <w:lang w:eastAsia="x-none"/>
        </w:rPr>
        <w:t>P</w:t>
      </w:r>
      <w:r w:rsidRPr="0084189F">
        <w:rPr>
          <w:rFonts w:eastAsia="MS Mincho" w:cstheme="minorHAnsi"/>
          <w:szCs w:val="20"/>
          <w:lang w:val="x-none" w:eastAsia="x-none"/>
        </w:rPr>
        <w:t>ost-</w:t>
      </w:r>
      <w:r w:rsidRPr="0084189F">
        <w:rPr>
          <w:rFonts w:eastAsia="MS Mincho" w:cstheme="minorHAnsi"/>
          <w:szCs w:val="20"/>
          <w:lang w:eastAsia="x-none"/>
        </w:rPr>
        <w:t>C</w:t>
      </w:r>
      <w:r w:rsidRPr="0084189F">
        <w:rPr>
          <w:rFonts w:eastAsia="MS Mincho" w:cstheme="minorHAnsi"/>
          <w:szCs w:val="20"/>
          <w:lang w:val="x-none" w:eastAsia="x-none"/>
        </w:rPr>
        <w:t xml:space="preserve">onsumer </w:t>
      </w:r>
      <w:r w:rsidRPr="0084189F">
        <w:rPr>
          <w:rFonts w:eastAsia="MS Mincho" w:cstheme="minorHAnsi"/>
          <w:szCs w:val="20"/>
          <w:lang w:eastAsia="x-none"/>
        </w:rPr>
        <w:t>M</w:t>
      </w:r>
      <w:r w:rsidRPr="0084189F">
        <w:rPr>
          <w:rFonts w:eastAsia="MS Mincho" w:cstheme="minorHAnsi"/>
          <w:szCs w:val="20"/>
          <w:lang w:val="x-none" w:eastAsia="x-none"/>
        </w:rPr>
        <w:t xml:space="preserve">aterial content levels for designated items. </w:t>
      </w:r>
    </w:p>
    <w:p w14:paraId="734C5C0B" w14:textId="77777777" w:rsidR="0032624A" w:rsidRPr="0084189F" w:rsidRDefault="0032624A" w:rsidP="006529E1">
      <w:pPr>
        <w:spacing w:after="0"/>
        <w:jc w:val="both"/>
        <w:rPr>
          <w:rFonts w:eastAsia="MS Mincho" w:cstheme="minorHAnsi"/>
          <w:b/>
          <w:szCs w:val="20"/>
        </w:rPr>
      </w:pPr>
    </w:p>
    <w:p w14:paraId="53740563" w14:textId="77777777" w:rsidR="0096242F" w:rsidRPr="0084189F" w:rsidRDefault="0096242F" w:rsidP="006529E1">
      <w:pPr>
        <w:spacing w:after="0"/>
        <w:jc w:val="both"/>
        <w:rPr>
          <w:rFonts w:eastAsia="MS Mincho" w:cstheme="minorHAnsi"/>
          <w:b/>
          <w:szCs w:val="20"/>
        </w:rPr>
      </w:pPr>
      <w:r w:rsidRPr="0084189F">
        <w:rPr>
          <w:rFonts w:cstheme="minorHAnsi"/>
          <w:b/>
          <w:szCs w:val="20"/>
        </w:rPr>
        <w:t>Security Incident</w:t>
      </w:r>
      <w:r w:rsidRPr="0084189F">
        <w:rPr>
          <w:rFonts w:cstheme="minorHAnsi"/>
          <w:szCs w:val="20"/>
        </w:rPr>
        <w:t xml:space="preserve"> </w:t>
      </w:r>
      <w:r w:rsidR="00910FCC">
        <w:rPr>
          <w:rFonts w:cstheme="minorHAnsi"/>
          <w:szCs w:val="20"/>
        </w:rPr>
        <w:t>–</w:t>
      </w:r>
      <w:r w:rsidRPr="0084189F">
        <w:rPr>
          <w:rFonts w:cstheme="minorHAnsi"/>
          <w:szCs w:val="20"/>
        </w:rPr>
        <w:t xml:space="preserve"> means the potential access by non-authorized person(s) to Personal Data or Non-Public Data that the Provider believes could reasonably result in the use, disclosure, or access or theft of State’s unencrypted Personal Data or Non-Public Data within the possession or control of the Provider. A Security Incident may or may not turn into a Breach of Security.</w:t>
      </w:r>
    </w:p>
    <w:p w14:paraId="24FF7651" w14:textId="77777777" w:rsidR="0096242F" w:rsidRPr="0084189F" w:rsidRDefault="0096242F" w:rsidP="006529E1">
      <w:pPr>
        <w:spacing w:after="0"/>
        <w:jc w:val="both"/>
        <w:rPr>
          <w:rFonts w:eastAsia="MS Mincho" w:cstheme="minorHAnsi"/>
          <w:b/>
          <w:szCs w:val="20"/>
        </w:rPr>
      </w:pPr>
    </w:p>
    <w:p w14:paraId="776AC29C" w14:textId="77777777" w:rsidR="0032624A" w:rsidRPr="0084189F" w:rsidRDefault="0032624A" w:rsidP="006529E1">
      <w:pPr>
        <w:spacing w:after="0"/>
        <w:jc w:val="both"/>
        <w:rPr>
          <w:rFonts w:eastAsia="MS Mincho" w:cstheme="minorHAnsi"/>
          <w:b/>
          <w:szCs w:val="20"/>
        </w:rPr>
      </w:pPr>
      <w:r w:rsidRPr="0084189F">
        <w:rPr>
          <w:rFonts w:eastAsia="MS Mincho" w:cstheme="minorHAnsi"/>
          <w:b/>
          <w:szCs w:val="20"/>
        </w:rPr>
        <w:t xml:space="preserve">Services </w:t>
      </w:r>
      <w:r w:rsidRPr="0084189F">
        <w:rPr>
          <w:rFonts w:cstheme="minorHAnsi"/>
          <w:szCs w:val="20"/>
        </w:rPr>
        <w:t xml:space="preserve">– Includes, without limitation (i) Information Technology (IT) professional services, (ii) Software and Hardware-related services, including without limitation, installation, configuration, and training, and (iii) Software and Hardware maintenance and support and/or Software and Hardware technical support services. </w:t>
      </w:r>
    </w:p>
    <w:p w14:paraId="55B8DBEC" w14:textId="77777777" w:rsidR="003E61D0" w:rsidRPr="0084189F" w:rsidRDefault="003E61D0" w:rsidP="006529E1">
      <w:pPr>
        <w:spacing w:after="0"/>
        <w:jc w:val="both"/>
        <w:rPr>
          <w:rFonts w:cstheme="minorHAnsi"/>
          <w:color w:val="000000"/>
          <w:szCs w:val="20"/>
        </w:rPr>
      </w:pPr>
    </w:p>
    <w:p w14:paraId="2FD9D350" w14:textId="77777777" w:rsidR="0032624A" w:rsidRPr="0084189F" w:rsidRDefault="0032624A" w:rsidP="006529E1">
      <w:pPr>
        <w:spacing w:after="0"/>
        <w:jc w:val="both"/>
        <w:rPr>
          <w:rFonts w:eastAsia="MS Mincho" w:cstheme="minorHAnsi"/>
          <w:szCs w:val="20"/>
        </w:rPr>
      </w:pPr>
      <w:r w:rsidRPr="0084189F">
        <w:rPr>
          <w:rFonts w:eastAsia="MS Mincho" w:cstheme="minorHAnsi"/>
          <w:b/>
          <w:szCs w:val="20"/>
        </w:rPr>
        <w:t>Shall</w:t>
      </w:r>
      <w:r w:rsidRPr="0084189F">
        <w:rPr>
          <w:rFonts w:eastAsia="MS Mincho" w:cstheme="minorHAnsi"/>
          <w:szCs w:val="20"/>
        </w:rPr>
        <w:t xml:space="preserve"> – Denotes that which is a mandatory requirement.  </w:t>
      </w:r>
    </w:p>
    <w:p w14:paraId="528C7117" w14:textId="77777777" w:rsidR="0032624A" w:rsidRPr="0084189F" w:rsidRDefault="0032624A" w:rsidP="006529E1">
      <w:pPr>
        <w:spacing w:after="0"/>
        <w:jc w:val="both"/>
        <w:rPr>
          <w:rFonts w:eastAsia="MS Mincho" w:cstheme="minorHAnsi"/>
          <w:szCs w:val="20"/>
        </w:rPr>
      </w:pPr>
    </w:p>
    <w:p w14:paraId="70DB4EB4" w14:textId="77777777" w:rsidR="0032624A" w:rsidRPr="0084189F" w:rsidRDefault="0032624A" w:rsidP="006529E1">
      <w:pPr>
        <w:spacing w:after="0"/>
        <w:jc w:val="both"/>
        <w:rPr>
          <w:rFonts w:eastAsia="MS Mincho" w:cstheme="minorHAnsi"/>
          <w:szCs w:val="20"/>
        </w:rPr>
      </w:pPr>
      <w:r w:rsidRPr="0084189F">
        <w:rPr>
          <w:rFonts w:eastAsia="MS Mincho" w:cstheme="minorHAnsi"/>
          <w:b/>
          <w:szCs w:val="20"/>
        </w:rPr>
        <w:t>Should</w:t>
      </w:r>
      <w:r w:rsidRPr="0084189F">
        <w:rPr>
          <w:rFonts w:eastAsia="MS Mincho" w:cstheme="minorHAnsi"/>
          <w:szCs w:val="20"/>
        </w:rPr>
        <w:t xml:space="preserve"> – Denotes that which is permissible or recommended, not mandatory.</w:t>
      </w:r>
    </w:p>
    <w:p w14:paraId="286736F1" w14:textId="77777777" w:rsidR="0032624A" w:rsidRPr="0084189F" w:rsidRDefault="0032624A" w:rsidP="006529E1">
      <w:pPr>
        <w:spacing w:after="0"/>
        <w:jc w:val="both"/>
        <w:rPr>
          <w:rFonts w:eastAsia="MS Mincho" w:cstheme="minorHAnsi"/>
          <w:szCs w:val="20"/>
        </w:rPr>
      </w:pPr>
    </w:p>
    <w:p w14:paraId="1AB39697" w14:textId="77777777" w:rsidR="0032624A" w:rsidRPr="0084189F" w:rsidRDefault="0032624A" w:rsidP="006529E1">
      <w:pPr>
        <w:spacing w:after="0"/>
        <w:jc w:val="both"/>
        <w:rPr>
          <w:rFonts w:cstheme="minorHAnsi"/>
          <w:szCs w:val="20"/>
        </w:rPr>
      </w:pPr>
      <w:r w:rsidRPr="0084189F">
        <w:rPr>
          <w:rFonts w:cstheme="minorHAnsi"/>
          <w:b/>
          <w:szCs w:val="20"/>
        </w:rPr>
        <w:t>Small Business</w:t>
      </w:r>
      <w:r w:rsidRPr="0084189F">
        <w:rPr>
          <w:rFonts w:cstheme="minorHAnsi"/>
          <w:szCs w:val="20"/>
        </w:rPr>
        <w:t xml:space="preserve"> – Pursuant to N.J.S.A. 52:32-19, </w:t>
      </w:r>
      <w:r w:rsidR="0037697F" w:rsidRPr="0084189F">
        <w:rPr>
          <w:rFonts w:cstheme="minorHAnsi"/>
          <w:szCs w:val="20"/>
        </w:rPr>
        <w:t>N.J.A.C.</w:t>
      </w:r>
      <w:r w:rsidRPr="0084189F">
        <w:rPr>
          <w:rFonts w:cstheme="minorHAnsi"/>
          <w:szCs w:val="20"/>
        </w:rPr>
        <w:t xml:space="preserve"> 17:13-1.2, and N.J.A.C. 17:13-2.1, “small business” means a business that meets the requirements and definitions of “small business” and has applied for and been approved by the New Jersey Division of Revenue and Enterprise Services, Small Business Registration and M/WBE Certification Services Unit as</w:t>
      </w:r>
      <w:r w:rsidRPr="0084189F" w:rsidDel="00106CA8">
        <w:rPr>
          <w:rFonts w:cstheme="minorHAnsi"/>
          <w:szCs w:val="20"/>
        </w:rPr>
        <w:t xml:space="preserve"> </w:t>
      </w:r>
      <w:r w:rsidRPr="0084189F">
        <w:rPr>
          <w:rFonts w:cstheme="minorHAnsi"/>
          <w:szCs w:val="20"/>
        </w:rPr>
        <w:t xml:space="preserve">(i) independently owned and operated, (ii) incorporated or registered in and has its principal place of business in the State of New Jersey; (iii)  has 100 or fewer full-time employees; and has gross revenues falling in one (1) of the six (6) following categories:  </w:t>
      </w:r>
    </w:p>
    <w:p w14:paraId="76A4ECEE" w14:textId="77777777" w:rsidR="0032624A" w:rsidRPr="0084189F" w:rsidRDefault="0032624A" w:rsidP="006529E1">
      <w:pPr>
        <w:spacing w:after="0"/>
        <w:jc w:val="both"/>
        <w:rPr>
          <w:rFonts w:cstheme="minorHAnsi"/>
          <w:szCs w:val="20"/>
        </w:rPr>
      </w:pPr>
      <w:r w:rsidRPr="0084189F">
        <w:rPr>
          <w:rFonts w:cstheme="minorHAnsi"/>
          <w:szCs w:val="20"/>
        </w:rPr>
        <w:t xml:space="preserve">For goods and services - (A) 0 to $500,000 (Category I); (B) $500,001 to $5,000,000 (Category II); and (C) $5,000,001 to $12,000,000, or the applicable federal revenue standards established at 13 CFR 121.201, whichever is higher (Category III). </w:t>
      </w:r>
    </w:p>
    <w:p w14:paraId="30224AA4" w14:textId="77777777" w:rsidR="0032624A" w:rsidRPr="0084189F" w:rsidRDefault="0032624A" w:rsidP="006529E1">
      <w:pPr>
        <w:spacing w:after="0"/>
        <w:jc w:val="both"/>
        <w:rPr>
          <w:rFonts w:cstheme="minorHAnsi"/>
          <w:szCs w:val="20"/>
        </w:rPr>
      </w:pPr>
      <w:r w:rsidRPr="0084189F">
        <w:rPr>
          <w:rFonts w:cstheme="minorHAnsi"/>
          <w:szCs w:val="20"/>
        </w:rPr>
        <w:t>For construction services: (A) 0 to $3,000,000 (Category IV); (B) gross revenues that do not exceed 50 percent of the applicable annual revenue standards established at 13 CFR 121.201 (Category V); and (C) gross revenues that do not exceed the applicable annual revenue standards established at CFR 121.201, (Category VI).</w:t>
      </w:r>
    </w:p>
    <w:p w14:paraId="2E9649E0" w14:textId="77777777" w:rsidR="0032624A" w:rsidRPr="0084189F" w:rsidRDefault="0032624A" w:rsidP="006529E1">
      <w:pPr>
        <w:spacing w:after="0"/>
        <w:jc w:val="both"/>
        <w:rPr>
          <w:rFonts w:cstheme="minorHAnsi"/>
          <w:szCs w:val="20"/>
        </w:rPr>
      </w:pPr>
    </w:p>
    <w:p w14:paraId="569CD71D" w14:textId="77777777" w:rsidR="0032624A" w:rsidRPr="0084189F" w:rsidRDefault="00D668A4" w:rsidP="006529E1">
      <w:pPr>
        <w:spacing w:after="0"/>
        <w:jc w:val="both"/>
        <w:rPr>
          <w:rFonts w:cstheme="minorHAnsi"/>
          <w:szCs w:val="20"/>
        </w:rPr>
      </w:pPr>
      <w:r w:rsidRPr="0084189F">
        <w:rPr>
          <w:rFonts w:cstheme="minorHAnsi"/>
          <w:b/>
          <w:szCs w:val="20"/>
        </w:rPr>
        <w:lastRenderedPageBreak/>
        <w:t>Small Business Set-A</w:t>
      </w:r>
      <w:r w:rsidR="0032624A" w:rsidRPr="0084189F">
        <w:rPr>
          <w:rFonts w:cstheme="minorHAnsi"/>
          <w:b/>
          <w:szCs w:val="20"/>
        </w:rPr>
        <w:t xml:space="preserve">side </w:t>
      </w:r>
      <w:r w:rsidR="00CD6864" w:rsidRPr="0084189F">
        <w:rPr>
          <w:rFonts w:cstheme="minorHAnsi"/>
          <w:b/>
          <w:szCs w:val="20"/>
        </w:rPr>
        <w:t>Contract</w:t>
      </w:r>
      <w:r w:rsidR="00E2733C" w:rsidRPr="0084189F">
        <w:rPr>
          <w:rFonts w:cstheme="minorHAnsi"/>
          <w:szCs w:val="20"/>
        </w:rPr>
        <w:t xml:space="preserve"> – </w:t>
      </w:r>
      <w:r w:rsidR="0032624A" w:rsidRPr="0084189F">
        <w:rPr>
          <w:rFonts w:cstheme="minorHAnsi"/>
          <w:szCs w:val="20"/>
        </w:rPr>
        <w:t xml:space="preserve">means (1) a </w:t>
      </w:r>
      <w:r w:rsidR="00CD6864" w:rsidRPr="0084189F">
        <w:rPr>
          <w:rFonts w:cstheme="minorHAnsi"/>
          <w:color w:val="000000"/>
          <w:szCs w:val="20"/>
        </w:rPr>
        <w:t>Contract</w:t>
      </w:r>
      <w:r w:rsidR="0032624A" w:rsidRPr="0084189F">
        <w:rPr>
          <w:rFonts w:cstheme="minorHAnsi"/>
          <w:szCs w:val="20"/>
        </w:rPr>
        <w:t xml:space="preserve"> for goods, equipment, construction or services which is designated as a </w:t>
      </w:r>
      <w:r w:rsidR="00CD6864" w:rsidRPr="0084189F">
        <w:rPr>
          <w:rFonts w:cstheme="minorHAnsi"/>
          <w:color w:val="000000"/>
          <w:szCs w:val="20"/>
        </w:rPr>
        <w:t>Contract</w:t>
      </w:r>
      <w:r w:rsidR="0032624A" w:rsidRPr="0084189F">
        <w:rPr>
          <w:rFonts w:cstheme="minorHAnsi"/>
          <w:szCs w:val="20"/>
        </w:rPr>
        <w:t xml:space="preserve"> with respect to which bids are invited and accepted only from small businesses, or (2) a portion of a </w:t>
      </w:r>
      <w:r w:rsidR="00CD6864" w:rsidRPr="0084189F">
        <w:rPr>
          <w:rFonts w:cstheme="minorHAnsi"/>
          <w:color w:val="000000"/>
          <w:szCs w:val="20"/>
        </w:rPr>
        <w:t>Contract</w:t>
      </w:r>
      <w:r w:rsidR="0032624A" w:rsidRPr="0084189F">
        <w:rPr>
          <w:rFonts w:cstheme="minorHAnsi"/>
          <w:szCs w:val="20"/>
        </w:rPr>
        <w:t xml:space="preserve"> when that portion has been so designated.”  </w:t>
      </w:r>
      <w:r w:rsidR="0037697F" w:rsidRPr="0084189F">
        <w:rPr>
          <w:rFonts w:cstheme="minorHAnsi"/>
          <w:szCs w:val="20"/>
        </w:rPr>
        <w:t>N.J.S.A.</w:t>
      </w:r>
      <w:r w:rsidR="0032624A" w:rsidRPr="0084189F">
        <w:rPr>
          <w:rFonts w:cstheme="minorHAnsi"/>
          <w:szCs w:val="20"/>
        </w:rPr>
        <w:t xml:space="preserve"> 52:32-19.</w:t>
      </w:r>
    </w:p>
    <w:p w14:paraId="59F54AFA" w14:textId="77777777" w:rsidR="0032624A" w:rsidRPr="0084189F" w:rsidRDefault="0032624A" w:rsidP="006529E1">
      <w:pPr>
        <w:spacing w:after="0"/>
        <w:jc w:val="both"/>
        <w:rPr>
          <w:rFonts w:eastAsia="MS Mincho" w:cstheme="minorHAnsi"/>
          <w:szCs w:val="20"/>
        </w:rPr>
      </w:pPr>
    </w:p>
    <w:p w14:paraId="324A31B0" w14:textId="77777777" w:rsidR="00775692" w:rsidRPr="0084189F" w:rsidRDefault="00775692" w:rsidP="006529E1">
      <w:pPr>
        <w:spacing w:after="0"/>
        <w:jc w:val="both"/>
        <w:rPr>
          <w:rFonts w:cstheme="minorHAnsi"/>
          <w:szCs w:val="20"/>
        </w:rPr>
      </w:pPr>
      <w:r w:rsidRPr="0084189F">
        <w:rPr>
          <w:rFonts w:cstheme="minorHAnsi"/>
          <w:b/>
          <w:szCs w:val="20"/>
        </w:rPr>
        <w:t>Software</w:t>
      </w:r>
      <w:r w:rsidRPr="0084189F">
        <w:rPr>
          <w:rFonts w:cstheme="minorHAnsi"/>
          <w:szCs w:val="20"/>
        </w:rPr>
        <w:t xml:space="preserve"> </w:t>
      </w:r>
      <w:r w:rsidR="00910FCC">
        <w:rPr>
          <w:rFonts w:cstheme="minorHAnsi"/>
          <w:szCs w:val="20"/>
        </w:rPr>
        <w:t>–</w:t>
      </w:r>
      <w:r w:rsidRPr="0084189F">
        <w:rPr>
          <w:rFonts w:cstheme="minorHAnsi"/>
          <w:szCs w:val="20"/>
        </w:rPr>
        <w:t xml:space="preserve"> means, without limitation, computer programs, source codes, routines, or subroutines supplied by Provider, including operating software, programming aids, application programs, application programming interfaces and software products, and includes COTS, unless the context indicates otherwise.  </w:t>
      </w:r>
    </w:p>
    <w:p w14:paraId="6360F0BF" w14:textId="77777777" w:rsidR="00775692" w:rsidRPr="0084189F" w:rsidRDefault="00775692" w:rsidP="006529E1">
      <w:pPr>
        <w:spacing w:after="0"/>
        <w:jc w:val="both"/>
        <w:rPr>
          <w:rFonts w:cstheme="minorHAnsi"/>
          <w:szCs w:val="20"/>
        </w:rPr>
      </w:pPr>
    </w:p>
    <w:p w14:paraId="1900B7FD" w14:textId="77777777" w:rsidR="00775692" w:rsidRPr="0084189F" w:rsidRDefault="00775692" w:rsidP="006529E1">
      <w:pPr>
        <w:spacing w:after="0"/>
        <w:jc w:val="both"/>
        <w:rPr>
          <w:rFonts w:cstheme="minorHAnsi"/>
          <w:szCs w:val="20"/>
        </w:rPr>
      </w:pPr>
      <w:r w:rsidRPr="0084189F">
        <w:rPr>
          <w:rFonts w:cstheme="minorHAnsi"/>
          <w:b/>
          <w:szCs w:val="20"/>
        </w:rPr>
        <w:t>Software as a Service</w:t>
      </w:r>
      <w:r w:rsidRPr="0084189F">
        <w:rPr>
          <w:rFonts w:cstheme="minorHAnsi"/>
          <w:szCs w:val="20"/>
        </w:rPr>
        <w:t xml:space="preserve"> or </w:t>
      </w:r>
      <w:r w:rsidRPr="0084189F">
        <w:rPr>
          <w:rFonts w:cstheme="minorHAnsi"/>
          <w:b/>
          <w:szCs w:val="20"/>
        </w:rPr>
        <w:t>SaaS</w:t>
      </w:r>
      <w:r w:rsidRPr="0084189F">
        <w:rPr>
          <w:rFonts w:cstheme="minorHAnsi"/>
          <w:szCs w:val="20"/>
        </w:rPr>
        <w:t xml:space="preserve"> </w:t>
      </w:r>
      <w:r w:rsidR="00170A79" w:rsidRPr="0084189F">
        <w:rPr>
          <w:rFonts w:eastAsia="MS Mincho" w:cstheme="minorHAnsi"/>
          <w:szCs w:val="20"/>
        </w:rPr>
        <w:t>–</w:t>
      </w:r>
      <w:r w:rsidRPr="0084189F">
        <w:rPr>
          <w:rFonts w:cstheme="minorHAnsi"/>
          <w:szCs w:val="20"/>
        </w:rPr>
        <w:t xml:space="preserve"> means the capability provided to a purchaser to use the Provider’s applications running on a cloud infrastructure. The applications are accessible from various client devices through a thin client interface such as a Web browser (e.g., Web-based email) or a program interface. The purchaser does not manage or control the underlying cloud infrastructure, including network, servers, operating systems, storage or even individual application capabilities, with the possible exception of limited user-specific application configuration settings.</w:t>
      </w:r>
    </w:p>
    <w:p w14:paraId="4B9F2E44" w14:textId="77777777" w:rsidR="00775692" w:rsidRPr="0084189F" w:rsidRDefault="00775692" w:rsidP="006529E1">
      <w:pPr>
        <w:spacing w:after="0"/>
        <w:jc w:val="both"/>
        <w:rPr>
          <w:rFonts w:eastAsia="MS Mincho" w:cstheme="minorHAnsi"/>
          <w:szCs w:val="20"/>
        </w:rPr>
      </w:pPr>
    </w:p>
    <w:p w14:paraId="34BEB9E0" w14:textId="77777777" w:rsidR="0032624A" w:rsidRPr="0084189F" w:rsidRDefault="0032624A" w:rsidP="006529E1">
      <w:pPr>
        <w:spacing w:after="0"/>
        <w:jc w:val="both"/>
        <w:rPr>
          <w:rFonts w:eastAsia="MS Mincho" w:cstheme="minorHAnsi"/>
          <w:szCs w:val="20"/>
        </w:rPr>
      </w:pPr>
      <w:r w:rsidRPr="0084189F">
        <w:rPr>
          <w:rFonts w:eastAsia="MS Mincho" w:cstheme="minorHAnsi"/>
          <w:b/>
          <w:szCs w:val="20"/>
        </w:rPr>
        <w:t>State</w:t>
      </w:r>
      <w:r w:rsidRPr="0084189F">
        <w:rPr>
          <w:rFonts w:eastAsia="MS Mincho" w:cstheme="minorHAnsi"/>
          <w:szCs w:val="20"/>
        </w:rPr>
        <w:t xml:space="preserve"> – The State of New Jersey.</w:t>
      </w:r>
    </w:p>
    <w:p w14:paraId="13ED91AE" w14:textId="77777777" w:rsidR="0032624A" w:rsidRPr="0084189F" w:rsidRDefault="0032624A" w:rsidP="006529E1">
      <w:pPr>
        <w:spacing w:after="0"/>
        <w:jc w:val="both"/>
        <w:rPr>
          <w:rFonts w:cstheme="minorHAnsi"/>
          <w:b/>
          <w:szCs w:val="20"/>
        </w:rPr>
      </w:pPr>
    </w:p>
    <w:p w14:paraId="1BFA88BE" w14:textId="77777777" w:rsidR="0032624A" w:rsidRPr="0084189F" w:rsidRDefault="0032624A" w:rsidP="006529E1">
      <w:pPr>
        <w:spacing w:after="0"/>
        <w:jc w:val="both"/>
        <w:rPr>
          <w:rFonts w:cstheme="minorHAnsi"/>
          <w:szCs w:val="20"/>
        </w:rPr>
      </w:pPr>
      <w:r w:rsidRPr="0084189F">
        <w:rPr>
          <w:rFonts w:cstheme="minorHAnsi"/>
          <w:b/>
          <w:szCs w:val="20"/>
        </w:rPr>
        <w:t>State Confidential Information</w:t>
      </w:r>
      <w:r w:rsidRPr="0084189F">
        <w:rPr>
          <w:rFonts w:cstheme="minorHAnsi"/>
          <w:szCs w:val="20"/>
        </w:rPr>
        <w:t xml:space="preserve"> </w:t>
      </w:r>
      <w:r w:rsidR="00910FCC">
        <w:rPr>
          <w:rFonts w:cstheme="minorHAnsi"/>
          <w:szCs w:val="20"/>
        </w:rPr>
        <w:t>–</w:t>
      </w:r>
      <w:r w:rsidRPr="0084189F">
        <w:rPr>
          <w:rFonts w:cstheme="minorHAnsi"/>
          <w:szCs w:val="20"/>
        </w:rPr>
        <w:t xml:space="preserve"> shall consist of </w:t>
      </w:r>
      <w:r w:rsidR="00992C6F" w:rsidRPr="0084189F">
        <w:rPr>
          <w:szCs w:val="20"/>
        </w:rPr>
        <w:t xml:space="preserve">State Data and State Intellectual Property </w:t>
      </w:r>
      <w:r w:rsidRPr="0084189F">
        <w:rPr>
          <w:rFonts w:cstheme="minorHAnsi"/>
          <w:szCs w:val="20"/>
        </w:rPr>
        <w:t xml:space="preserve"> supplied by the State, any information or data gathered by the Contractor in fulfillment of the </w:t>
      </w:r>
      <w:r w:rsidR="00CD6864" w:rsidRPr="0084189F">
        <w:rPr>
          <w:rFonts w:cstheme="minorHAnsi"/>
          <w:color w:val="000000"/>
          <w:szCs w:val="20"/>
        </w:rPr>
        <w:t>Contract</w:t>
      </w:r>
      <w:r w:rsidRPr="0084189F">
        <w:rPr>
          <w:rFonts w:cstheme="minorHAnsi"/>
          <w:szCs w:val="20"/>
        </w:rPr>
        <w:t xml:space="preserve"> and any analysis thereof (whether in fulfillment of the </w:t>
      </w:r>
      <w:r w:rsidR="00CD6864" w:rsidRPr="0084189F">
        <w:rPr>
          <w:rFonts w:cstheme="minorHAnsi"/>
          <w:color w:val="000000"/>
          <w:szCs w:val="20"/>
        </w:rPr>
        <w:t>Contract</w:t>
      </w:r>
      <w:r w:rsidRPr="0084189F">
        <w:rPr>
          <w:rFonts w:cstheme="minorHAnsi"/>
          <w:szCs w:val="20"/>
        </w:rPr>
        <w:t xml:space="preserve"> or not)</w:t>
      </w:r>
      <w:r w:rsidR="004F336A">
        <w:rPr>
          <w:rFonts w:cstheme="minorHAnsi"/>
          <w:szCs w:val="20"/>
        </w:rPr>
        <w:t>.</w:t>
      </w:r>
    </w:p>
    <w:p w14:paraId="755CB444" w14:textId="77777777" w:rsidR="00C13380" w:rsidRPr="0084189F" w:rsidRDefault="00C13380" w:rsidP="006529E1">
      <w:pPr>
        <w:spacing w:after="0"/>
        <w:jc w:val="both"/>
        <w:rPr>
          <w:rFonts w:eastAsia="MS Mincho" w:cstheme="minorHAnsi"/>
          <w:b/>
          <w:szCs w:val="20"/>
        </w:rPr>
      </w:pPr>
    </w:p>
    <w:p w14:paraId="007C8D58" w14:textId="698D5014" w:rsidR="0032624A" w:rsidRPr="0084189F" w:rsidRDefault="0032624A" w:rsidP="006529E1">
      <w:pPr>
        <w:spacing w:after="0"/>
        <w:jc w:val="both"/>
        <w:rPr>
          <w:rFonts w:eastAsia="MS Mincho" w:cstheme="minorHAnsi"/>
          <w:szCs w:val="20"/>
        </w:rPr>
      </w:pPr>
      <w:r w:rsidRPr="0084189F">
        <w:rPr>
          <w:rFonts w:eastAsia="MS Mincho" w:cstheme="minorHAnsi"/>
          <w:b/>
          <w:szCs w:val="20"/>
        </w:rPr>
        <w:t>State Contract Manager or SCM</w:t>
      </w:r>
      <w:r w:rsidRPr="0084189F">
        <w:rPr>
          <w:rFonts w:eastAsia="MS Mincho" w:cstheme="minorHAnsi"/>
          <w:szCs w:val="20"/>
        </w:rPr>
        <w:t xml:space="preserve"> – The individual, responsible for the approval of all deliverables, i.e., tasks, sub-tasks or other work elements in the Scope of Work.  The SCM cannot direct or approve a </w:t>
      </w:r>
      <w:r w:rsidR="00D41F67">
        <w:rPr>
          <w:rFonts w:eastAsia="MS Mincho" w:cstheme="minorHAnsi"/>
          <w:szCs w:val="20"/>
        </w:rPr>
        <w:t>Contract Amendment</w:t>
      </w:r>
      <w:r w:rsidRPr="0084189F">
        <w:rPr>
          <w:rFonts w:eastAsia="MS Mincho" w:cstheme="minorHAnsi"/>
          <w:szCs w:val="20"/>
        </w:rPr>
        <w:t>.</w:t>
      </w:r>
    </w:p>
    <w:p w14:paraId="4547072A" w14:textId="77777777" w:rsidR="0032624A" w:rsidRPr="0084189F" w:rsidRDefault="0032624A" w:rsidP="006529E1">
      <w:pPr>
        <w:spacing w:after="0"/>
        <w:jc w:val="both"/>
        <w:rPr>
          <w:rFonts w:eastAsia="MS Mincho" w:cstheme="minorHAnsi"/>
          <w:b/>
          <w:szCs w:val="20"/>
        </w:rPr>
      </w:pPr>
    </w:p>
    <w:p w14:paraId="50EAB7D1" w14:textId="77777777" w:rsidR="00E2733C" w:rsidRPr="0084189F" w:rsidRDefault="00E2733C" w:rsidP="006529E1">
      <w:pPr>
        <w:spacing w:after="0"/>
        <w:jc w:val="both"/>
        <w:rPr>
          <w:rFonts w:cstheme="minorHAnsi"/>
          <w:szCs w:val="20"/>
        </w:rPr>
      </w:pPr>
      <w:r w:rsidRPr="0084189F">
        <w:rPr>
          <w:rFonts w:cstheme="minorHAnsi"/>
          <w:b/>
          <w:szCs w:val="20"/>
        </w:rPr>
        <w:t>State Data</w:t>
      </w:r>
      <w:r w:rsidRPr="0084189F">
        <w:rPr>
          <w:rFonts w:cstheme="minorHAnsi"/>
          <w:szCs w:val="20"/>
        </w:rPr>
        <w:t xml:space="preserve"> </w:t>
      </w:r>
      <w:r w:rsidR="00910FCC">
        <w:rPr>
          <w:rFonts w:cstheme="minorHAnsi"/>
          <w:szCs w:val="20"/>
        </w:rPr>
        <w:t>–</w:t>
      </w:r>
      <w:r w:rsidRPr="0084189F">
        <w:rPr>
          <w:rFonts w:cstheme="minorHAnsi"/>
          <w:szCs w:val="20"/>
        </w:rPr>
        <w:t xml:space="preserve"> means all data and metadata created or in any way originating with the State, and all data that is the output of computer processing of or other electronic manipulation of any data that was created by or in any way originated with the State, whether such data or output is stored on the State’s hardware, the Provider’s hardware or exists in any system owned, maintained or otherwise controlled by the State or by the Provider.  State Data includes Personal Data and Non-Public Data.</w:t>
      </w:r>
    </w:p>
    <w:p w14:paraId="579A9EE5" w14:textId="77777777" w:rsidR="00E2733C" w:rsidRPr="0084189F" w:rsidRDefault="00E2733C" w:rsidP="006529E1">
      <w:pPr>
        <w:spacing w:after="0"/>
        <w:jc w:val="both"/>
        <w:rPr>
          <w:rFonts w:eastAsia="MS Mincho" w:cstheme="minorHAnsi"/>
          <w:b/>
          <w:szCs w:val="20"/>
        </w:rPr>
      </w:pPr>
    </w:p>
    <w:p w14:paraId="61CEAC74" w14:textId="26B291BF" w:rsidR="0032624A" w:rsidRPr="0084189F" w:rsidRDefault="0032624A" w:rsidP="006529E1">
      <w:pPr>
        <w:spacing w:after="0"/>
        <w:jc w:val="both"/>
        <w:rPr>
          <w:rFonts w:cstheme="minorHAnsi"/>
          <w:szCs w:val="20"/>
        </w:rPr>
      </w:pPr>
      <w:r w:rsidRPr="0084189F">
        <w:rPr>
          <w:rFonts w:eastAsia="MS Mincho" w:cstheme="minorHAnsi"/>
          <w:b/>
          <w:szCs w:val="20"/>
        </w:rPr>
        <w:t xml:space="preserve">State Intellectual Property </w:t>
      </w:r>
      <w:r w:rsidRPr="0084189F">
        <w:rPr>
          <w:rFonts w:cstheme="minorHAnsi"/>
          <w:szCs w:val="20"/>
        </w:rPr>
        <w:t>– Any intellectual property that is owned by the State.  State Intellectual Property includes any derivativ</w:t>
      </w:r>
      <w:r w:rsidR="001D2E3A">
        <w:rPr>
          <w:rFonts w:cstheme="minorHAnsi"/>
          <w:szCs w:val="20"/>
        </w:rPr>
        <w:t xml:space="preserve">e works and compilations of any </w:t>
      </w:r>
      <w:r w:rsidRPr="0084189F">
        <w:rPr>
          <w:rFonts w:cstheme="minorHAnsi"/>
          <w:szCs w:val="20"/>
        </w:rPr>
        <w:t>State Intellectual Property.</w:t>
      </w:r>
    </w:p>
    <w:p w14:paraId="50BAC23E" w14:textId="77777777" w:rsidR="0032624A" w:rsidRPr="0084189F" w:rsidRDefault="0032624A" w:rsidP="006529E1">
      <w:pPr>
        <w:spacing w:after="0"/>
        <w:jc w:val="both"/>
        <w:rPr>
          <w:rFonts w:eastAsia="MS Mincho" w:cstheme="minorHAnsi"/>
          <w:szCs w:val="20"/>
        </w:rPr>
      </w:pPr>
    </w:p>
    <w:p w14:paraId="27BAB824" w14:textId="77777777" w:rsidR="0032624A" w:rsidRPr="0084189F" w:rsidRDefault="00170A79" w:rsidP="006529E1">
      <w:pPr>
        <w:spacing w:after="0"/>
        <w:jc w:val="both"/>
        <w:rPr>
          <w:rFonts w:eastAsia="MS Mincho" w:cstheme="minorHAnsi"/>
          <w:szCs w:val="20"/>
        </w:rPr>
      </w:pPr>
      <w:r>
        <w:rPr>
          <w:rFonts w:eastAsia="MS Mincho" w:cstheme="minorHAnsi"/>
          <w:b/>
          <w:szCs w:val="20"/>
        </w:rPr>
        <w:t xml:space="preserve">State Price Sheet or </w:t>
      </w:r>
      <w:r w:rsidR="0032624A" w:rsidRPr="0084189F">
        <w:rPr>
          <w:rFonts w:eastAsia="MS Mincho" w:cstheme="minorHAnsi"/>
          <w:b/>
          <w:szCs w:val="20"/>
        </w:rPr>
        <w:t>State-Supplied Price Sheet</w:t>
      </w:r>
      <w:r w:rsidR="0032624A" w:rsidRPr="0084189F">
        <w:rPr>
          <w:rFonts w:eastAsia="MS Mincho" w:cstheme="minorHAnsi"/>
          <w:szCs w:val="20"/>
        </w:rPr>
        <w:t xml:space="preserve"> – the bidding document created by the State and attached to this Bid Solicitation on which the Bidder submits its Quote pricing as is referenced and described in </w:t>
      </w:r>
      <w:r w:rsidR="00DE17D4" w:rsidRPr="0084189F">
        <w:rPr>
          <w:rFonts w:eastAsia="MS Mincho" w:cstheme="minorHAnsi"/>
          <w:szCs w:val="20"/>
        </w:rPr>
        <w:t xml:space="preserve">the </w:t>
      </w:r>
      <w:r w:rsidR="0032624A" w:rsidRPr="0084189F">
        <w:rPr>
          <w:rFonts w:eastAsia="MS Mincho" w:cstheme="minorHAnsi"/>
          <w:szCs w:val="20"/>
        </w:rPr>
        <w:t xml:space="preserve">Bid Solicitation.   </w:t>
      </w:r>
    </w:p>
    <w:p w14:paraId="4136FAF8" w14:textId="77777777" w:rsidR="0032624A" w:rsidRPr="0084189F" w:rsidRDefault="0032624A" w:rsidP="006529E1">
      <w:pPr>
        <w:spacing w:after="0"/>
        <w:jc w:val="both"/>
        <w:rPr>
          <w:rFonts w:eastAsia="MS Mincho" w:cstheme="minorHAnsi"/>
          <w:szCs w:val="20"/>
        </w:rPr>
      </w:pPr>
    </w:p>
    <w:p w14:paraId="7546D747" w14:textId="2825F7C6" w:rsidR="0032624A" w:rsidRDefault="0032624A" w:rsidP="006529E1">
      <w:pPr>
        <w:spacing w:after="0"/>
        <w:jc w:val="both"/>
        <w:rPr>
          <w:rFonts w:eastAsia="MS Mincho" w:cstheme="minorHAnsi"/>
          <w:szCs w:val="20"/>
        </w:rPr>
      </w:pPr>
      <w:r w:rsidRPr="0084189F">
        <w:rPr>
          <w:rFonts w:eastAsia="MS Mincho" w:cstheme="minorHAnsi"/>
          <w:b/>
          <w:szCs w:val="20"/>
        </w:rPr>
        <w:t>Subtasks</w:t>
      </w:r>
      <w:r w:rsidRPr="0084189F">
        <w:rPr>
          <w:rFonts w:eastAsia="MS Mincho" w:cstheme="minorHAnsi"/>
          <w:szCs w:val="20"/>
        </w:rPr>
        <w:t xml:space="preserve"> – Detailed activities that comprise the actual performance of a task.</w:t>
      </w:r>
    </w:p>
    <w:p w14:paraId="539F3ED2" w14:textId="77777777" w:rsidR="006529E1" w:rsidRPr="0084189F" w:rsidRDefault="006529E1" w:rsidP="006529E1">
      <w:pPr>
        <w:spacing w:after="0"/>
        <w:jc w:val="both"/>
        <w:rPr>
          <w:rFonts w:eastAsia="MS Mincho" w:cstheme="minorHAnsi"/>
          <w:szCs w:val="20"/>
        </w:rPr>
      </w:pPr>
    </w:p>
    <w:p w14:paraId="3FA86A8F" w14:textId="6AA07C77" w:rsidR="0032624A" w:rsidRDefault="0032624A" w:rsidP="006529E1">
      <w:pPr>
        <w:spacing w:after="0"/>
        <w:jc w:val="both"/>
        <w:rPr>
          <w:rFonts w:eastAsia="MS Mincho" w:cstheme="minorHAnsi"/>
          <w:szCs w:val="20"/>
        </w:rPr>
      </w:pPr>
      <w:r w:rsidRPr="0084189F">
        <w:rPr>
          <w:rFonts w:eastAsia="MS Mincho" w:cstheme="minorHAnsi"/>
          <w:b/>
          <w:szCs w:val="20"/>
        </w:rPr>
        <w:t>Subcontractor</w:t>
      </w:r>
      <w:r w:rsidRPr="0084189F">
        <w:rPr>
          <w:rFonts w:eastAsia="MS Mincho" w:cstheme="minorHAnsi"/>
          <w:szCs w:val="20"/>
        </w:rPr>
        <w:t xml:space="preserve"> – An entity having an arrangement with a Contractor, whereby the Contractor uses the products and/or services of that entity to fulfill some of its obligations under its State </w:t>
      </w:r>
      <w:r w:rsidR="00CD6864" w:rsidRPr="0084189F">
        <w:rPr>
          <w:rFonts w:cstheme="minorHAnsi"/>
          <w:color w:val="000000"/>
          <w:szCs w:val="20"/>
        </w:rPr>
        <w:t>Contract</w:t>
      </w:r>
      <w:r w:rsidRPr="0084189F">
        <w:rPr>
          <w:rFonts w:eastAsia="MS Mincho" w:cstheme="minorHAnsi"/>
          <w:szCs w:val="20"/>
        </w:rPr>
        <w:t xml:space="preserve">, while retaining full responsibility for the performance of all  Contractor's obligations under the </w:t>
      </w:r>
      <w:r w:rsidR="00CD6864" w:rsidRPr="0084189F">
        <w:rPr>
          <w:rFonts w:cstheme="minorHAnsi"/>
          <w:color w:val="000000"/>
          <w:szCs w:val="20"/>
        </w:rPr>
        <w:t>Contract</w:t>
      </w:r>
      <w:r w:rsidRPr="0084189F">
        <w:rPr>
          <w:rFonts w:eastAsia="MS Mincho" w:cstheme="minorHAnsi"/>
          <w:szCs w:val="20"/>
        </w:rPr>
        <w:t>, including payment to the Subcontractor.  The Subcontractor has no legal relationship with the State, only with the Contractor.</w:t>
      </w:r>
    </w:p>
    <w:p w14:paraId="29D3C556" w14:textId="77777777" w:rsidR="005A7A80" w:rsidRPr="0084189F" w:rsidRDefault="005A7A80" w:rsidP="006529E1">
      <w:pPr>
        <w:spacing w:after="0"/>
        <w:jc w:val="both"/>
        <w:rPr>
          <w:rFonts w:eastAsia="MS Mincho" w:cstheme="minorHAnsi"/>
          <w:szCs w:val="20"/>
        </w:rPr>
      </w:pPr>
    </w:p>
    <w:p w14:paraId="3B0CC4EB" w14:textId="77777777" w:rsidR="0032624A" w:rsidRPr="0084189F" w:rsidRDefault="0032624A" w:rsidP="006529E1">
      <w:pPr>
        <w:spacing w:after="0"/>
        <w:jc w:val="both"/>
        <w:rPr>
          <w:rFonts w:eastAsia="MS Mincho" w:cstheme="minorHAnsi"/>
          <w:szCs w:val="20"/>
        </w:rPr>
      </w:pPr>
      <w:r w:rsidRPr="0084189F">
        <w:rPr>
          <w:rFonts w:eastAsia="MS Mincho" w:cstheme="minorHAnsi"/>
          <w:b/>
          <w:szCs w:val="20"/>
        </w:rPr>
        <w:t>Task</w:t>
      </w:r>
      <w:r w:rsidRPr="0084189F">
        <w:rPr>
          <w:rFonts w:eastAsia="MS Mincho" w:cstheme="minorHAnsi"/>
          <w:szCs w:val="20"/>
        </w:rPr>
        <w:t xml:space="preserve"> – A discrete unit of work to be performed.</w:t>
      </w:r>
    </w:p>
    <w:p w14:paraId="73EB4475" w14:textId="77777777" w:rsidR="0032624A" w:rsidRPr="0084189F" w:rsidRDefault="0032624A" w:rsidP="006529E1">
      <w:pPr>
        <w:spacing w:after="0"/>
        <w:jc w:val="both"/>
        <w:rPr>
          <w:rFonts w:eastAsia="MS Mincho" w:cstheme="minorHAnsi"/>
          <w:b/>
          <w:szCs w:val="20"/>
        </w:rPr>
      </w:pPr>
    </w:p>
    <w:p w14:paraId="23AE3B96" w14:textId="6A365CFE" w:rsidR="0032624A" w:rsidRDefault="0032624A" w:rsidP="006529E1">
      <w:pPr>
        <w:spacing w:after="0"/>
        <w:jc w:val="both"/>
        <w:rPr>
          <w:rFonts w:cstheme="minorHAnsi"/>
          <w:szCs w:val="20"/>
        </w:rPr>
      </w:pPr>
      <w:r w:rsidRPr="0084189F">
        <w:rPr>
          <w:rFonts w:eastAsia="MS Mincho" w:cstheme="minorHAnsi"/>
          <w:b/>
          <w:szCs w:val="20"/>
        </w:rPr>
        <w:t xml:space="preserve">Third Party Intellectual Property </w:t>
      </w:r>
      <w:r w:rsidRPr="0084189F">
        <w:rPr>
          <w:rFonts w:cstheme="minorHAnsi"/>
          <w:szCs w:val="20"/>
        </w:rPr>
        <w:t xml:space="preserve">– Any intellectual property owned by parties other than the State or Contractor and contained in or necessary for the use of the Deliverables.  Third Party Intellectual Property includes COTS owned by Third Parties, and derivative works and compilations of any Third Party Intellectual Property. </w:t>
      </w:r>
    </w:p>
    <w:p w14:paraId="429A7A01" w14:textId="77777777" w:rsidR="006529E1" w:rsidRPr="0084189F" w:rsidRDefault="006529E1" w:rsidP="006529E1">
      <w:pPr>
        <w:spacing w:after="0"/>
        <w:jc w:val="both"/>
        <w:rPr>
          <w:rFonts w:eastAsia="MS Mincho" w:cstheme="minorHAnsi"/>
          <w:b/>
          <w:szCs w:val="20"/>
        </w:rPr>
      </w:pPr>
    </w:p>
    <w:p w14:paraId="6E309F5D" w14:textId="77777777" w:rsidR="0032624A" w:rsidRPr="0084189F" w:rsidRDefault="0032624A" w:rsidP="006529E1">
      <w:pPr>
        <w:spacing w:after="0"/>
        <w:jc w:val="both"/>
        <w:rPr>
          <w:rFonts w:eastAsia="MS Mincho" w:cstheme="minorHAnsi"/>
          <w:szCs w:val="20"/>
        </w:rPr>
      </w:pPr>
      <w:r w:rsidRPr="0084189F">
        <w:rPr>
          <w:rFonts w:eastAsia="MS Mincho" w:cstheme="minorHAnsi"/>
          <w:b/>
          <w:szCs w:val="20"/>
        </w:rPr>
        <w:t xml:space="preserve">Unit Cost or Unit Price – </w:t>
      </w:r>
      <w:r w:rsidRPr="0084189F">
        <w:rPr>
          <w:rFonts w:eastAsia="MS Mincho" w:cstheme="minorHAnsi"/>
          <w:szCs w:val="20"/>
        </w:rPr>
        <w:t>All-inclusive, firm fixed price charged by the Bidder for a single unit identified on a price line.</w:t>
      </w:r>
    </w:p>
    <w:p w14:paraId="5A5EA3A0" w14:textId="77777777" w:rsidR="00DD3573" w:rsidRPr="0084189F" w:rsidRDefault="00DD3573" w:rsidP="006529E1">
      <w:pPr>
        <w:spacing w:after="0"/>
        <w:jc w:val="both"/>
        <w:rPr>
          <w:rFonts w:eastAsia="MS Mincho" w:cstheme="minorHAnsi"/>
          <w:szCs w:val="20"/>
        </w:rPr>
      </w:pPr>
    </w:p>
    <w:p w14:paraId="7BB8203E" w14:textId="77777777" w:rsidR="00DD3573" w:rsidRPr="0084189F" w:rsidRDefault="00DD3573" w:rsidP="006529E1">
      <w:pPr>
        <w:spacing w:after="0"/>
        <w:jc w:val="both"/>
        <w:rPr>
          <w:rFonts w:eastAsia="MS Mincho" w:cstheme="minorHAnsi"/>
          <w:szCs w:val="20"/>
        </w:rPr>
      </w:pPr>
      <w:r w:rsidRPr="0084189F">
        <w:rPr>
          <w:rFonts w:eastAsia="MS Mincho" w:cstheme="minorHAnsi"/>
          <w:b/>
          <w:szCs w:val="20"/>
        </w:rPr>
        <w:t>US CERT</w:t>
      </w:r>
      <w:r w:rsidRPr="0084189F">
        <w:rPr>
          <w:rFonts w:eastAsia="MS Mincho" w:cstheme="minorHAnsi"/>
          <w:szCs w:val="20"/>
        </w:rPr>
        <w:t xml:space="preserve"> – United States Computer Emergency Readiness Team.</w:t>
      </w:r>
    </w:p>
    <w:p w14:paraId="61B9D2AC" w14:textId="77777777" w:rsidR="00DD3573" w:rsidRPr="0084189F" w:rsidRDefault="00DD3573" w:rsidP="006529E1">
      <w:pPr>
        <w:spacing w:after="0"/>
        <w:jc w:val="both"/>
        <w:rPr>
          <w:rFonts w:eastAsia="MS Mincho" w:cstheme="minorHAnsi"/>
          <w:szCs w:val="20"/>
        </w:rPr>
      </w:pPr>
    </w:p>
    <w:p w14:paraId="30D3FCE8" w14:textId="77777777" w:rsidR="0032624A" w:rsidRPr="0084189F" w:rsidRDefault="00DD3573" w:rsidP="006529E1">
      <w:pPr>
        <w:spacing w:after="0"/>
        <w:jc w:val="both"/>
        <w:rPr>
          <w:rFonts w:eastAsia="MS Mincho" w:cstheme="minorHAnsi"/>
          <w:b/>
          <w:szCs w:val="20"/>
        </w:rPr>
      </w:pPr>
      <w:r w:rsidRPr="0084189F">
        <w:rPr>
          <w:rFonts w:eastAsia="MS Mincho" w:cstheme="minorHAnsi"/>
          <w:b/>
          <w:szCs w:val="20"/>
        </w:rPr>
        <w:t>USEPA</w:t>
      </w:r>
      <w:r w:rsidRPr="0084189F">
        <w:rPr>
          <w:rFonts w:eastAsia="MS Mincho" w:cstheme="minorHAnsi"/>
          <w:szCs w:val="20"/>
        </w:rPr>
        <w:t xml:space="preserve"> – United States Environmental Protection Agency</w:t>
      </w:r>
      <w:r w:rsidR="004F336A">
        <w:rPr>
          <w:rFonts w:eastAsia="MS Mincho" w:cstheme="minorHAnsi"/>
          <w:szCs w:val="20"/>
        </w:rPr>
        <w:t>.</w:t>
      </w:r>
    </w:p>
    <w:p w14:paraId="4F9A23C0" w14:textId="77777777" w:rsidR="00DD3573" w:rsidRPr="0084189F" w:rsidRDefault="00DD3573" w:rsidP="006529E1">
      <w:pPr>
        <w:spacing w:after="0"/>
        <w:jc w:val="both"/>
        <w:rPr>
          <w:rFonts w:eastAsia="MS Mincho" w:cstheme="minorHAnsi"/>
          <w:szCs w:val="20"/>
        </w:rPr>
      </w:pPr>
    </w:p>
    <w:p w14:paraId="675A63ED" w14:textId="77777777" w:rsidR="0032624A" w:rsidRPr="0084189F" w:rsidRDefault="0032624A" w:rsidP="006529E1">
      <w:pPr>
        <w:spacing w:after="0"/>
        <w:jc w:val="both"/>
        <w:rPr>
          <w:rFonts w:cstheme="minorHAnsi"/>
          <w:szCs w:val="20"/>
        </w:rPr>
      </w:pPr>
      <w:r w:rsidRPr="0084189F">
        <w:rPr>
          <w:rFonts w:eastAsia="MS Mincho" w:cstheme="minorHAnsi"/>
          <w:b/>
          <w:szCs w:val="20"/>
        </w:rPr>
        <w:t>Using Agency[ies]</w:t>
      </w:r>
      <w:r w:rsidRPr="0084189F">
        <w:rPr>
          <w:rFonts w:eastAsia="MS Mincho" w:cstheme="minorHAnsi"/>
          <w:szCs w:val="20"/>
        </w:rPr>
        <w:t xml:space="preserve"> – </w:t>
      </w:r>
      <w:r w:rsidRPr="0084189F">
        <w:rPr>
          <w:rFonts w:cstheme="minorHAnsi"/>
          <w:szCs w:val="20"/>
        </w:rPr>
        <w:t>A State department or agency, a quasi-State governmental entity, or a</w:t>
      </w:r>
      <w:r w:rsidR="006D1E7C" w:rsidRPr="0084189F">
        <w:rPr>
          <w:rFonts w:cstheme="minorHAnsi"/>
          <w:szCs w:val="20"/>
        </w:rPr>
        <w:t>n</w:t>
      </w:r>
      <w:r w:rsidRPr="0084189F">
        <w:rPr>
          <w:rFonts w:cstheme="minorHAnsi"/>
          <w:szCs w:val="20"/>
        </w:rPr>
        <w:t xml:space="preserve"> </w:t>
      </w:r>
      <w:r w:rsidR="006D1E7C" w:rsidRPr="0084189F">
        <w:rPr>
          <w:rFonts w:cstheme="minorHAnsi"/>
          <w:szCs w:val="20"/>
        </w:rPr>
        <w:t xml:space="preserve">Intrastate </w:t>
      </w:r>
      <w:r w:rsidRPr="0084189F">
        <w:rPr>
          <w:rFonts w:cstheme="minorHAnsi"/>
          <w:szCs w:val="20"/>
        </w:rPr>
        <w:t xml:space="preserve">Cooperative Purchasing </w:t>
      </w:r>
      <w:r w:rsidR="00851021" w:rsidRPr="0084189F">
        <w:rPr>
          <w:rFonts w:cstheme="minorHAnsi"/>
          <w:szCs w:val="20"/>
        </w:rPr>
        <w:t>p</w:t>
      </w:r>
      <w:r w:rsidRPr="0084189F">
        <w:rPr>
          <w:rFonts w:cstheme="minorHAnsi"/>
          <w:szCs w:val="20"/>
        </w:rPr>
        <w:t xml:space="preserve">articipant, authorized to purchase products and/or services under a </w:t>
      </w:r>
      <w:r w:rsidR="00CD6864" w:rsidRPr="0084189F">
        <w:rPr>
          <w:rFonts w:cstheme="minorHAnsi"/>
          <w:color w:val="000000"/>
          <w:szCs w:val="20"/>
        </w:rPr>
        <w:t>Contract</w:t>
      </w:r>
      <w:r w:rsidRPr="0084189F">
        <w:rPr>
          <w:rFonts w:cstheme="minorHAnsi"/>
          <w:szCs w:val="20"/>
        </w:rPr>
        <w:t xml:space="preserve"> procured by the Division. </w:t>
      </w:r>
    </w:p>
    <w:p w14:paraId="11B85983" w14:textId="77777777" w:rsidR="0032624A" w:rsidRPr="0084189F" w:rsidRDefault="0032624A" w:rsidP="006529E1">
      <w:pPr>
        <w:spacing w:after="0"/>
        <w:jc w:val="both"/>
        <w:rPr>
          <w:rFonts w:cstheme="minorHAnsi"/>
          <w:szCs w:val="20"/>
        </w:rPr>
      </w:pPr>
    </w:p>
    <w:p w14:paraId="684EA4F8" w14:textId="77777777" w:rsidR="0032624A" w:rsidRPr="0084189F" w:rsidRDefault="0065750C" w:rsidP="006529E1">
      <w:pPr>
        <w:spacing w:after="0"/>
        <w:jc w:val="both"/>
        <w:rPr>
          <w:rFonts w:eastAsia="MS Mincho" w:cstheme="minorHAnsi"/>
          <w:b/>
          <w:szCs w:val="20"/>
        </w:rPr>
      </w:pPr>
      <w:r w:rsidRPr="0084189F">
        <w:rPr>
          <w:rFonts w:eastAsia="MS Mincho" w:cstheme="minorHAnsi"/>
          <w:b/>
          <w:szCs w:val="20"/>
        </w:rPr>
        <w:t>Vendor –</w:t>
      </w:r>
      <w:r w:rsidR="00771A9D" w:rsidRPr="0084189F">
        <w:rPr>
          <w:rFonts w:eastAsia="MS Mincho" w:cstheme="minorHAnsi"/>
          <w:b/>
          <w:szCs w:val="20"/>
        </w:rPr>
        <w:t xml:space="preserve"> </w:t>
      </w:r>
      <w:r w:rsidR="00771A9D" w:rsidRPr="0084189F">
        <w:rPr>
          <w:rFonts w:eastAsia="MS Mincho" w:cstheme="minorHAnsi"/>
          <w:szCs w:val="20"/>
        </w:rPr>
        <w:t>Either the Bidder or the Contractor.</w:t>
      </w:r>
    </w:p>
    <w:p w14:paraId="6C518824" w14:textId="77777777" w:rsidR="0032624A" w:rsidRPr="0084189F" w:rsidRDefault="0032624A" w:rsidP="006529E1">
      <w:pPr>
        <w:spacing w:after="0"/>
        <w:jc w:val="both"/>
        <w:rPr>
          <w:rFonts w:eastAsia="MS Mincho" w:cstheme="minorHAnsi"/>
          <w:b/>
          <w:szCs w:val="20"/>
        </w:rPr>
      </w:pPr>
    </w:p>
    <w:p w14:paraId="0EE0C87D" w14:textId="2422EA5A" w:rsidR="0032624A" w:rsidRPr="0084189F" w:rsidRDefault="0032624A" w:rsidP="006529E1">
      <w:pPr>
        <w:spacing w:after="0"/>
        <w:jc w:val="both"/>
        <w:rPr>
          <w:rFonts w:eastAsia="MS Mincho" w:cstheme="minorHAnsi"/>
          <w:szCs w:val="20"/>
        </w:rPr>
      </w:pPr>
      <w:r w:rsidRPr="0084189F">
        <w:rPr>
          <w:rFonts w:eastAsia="MS Mincho" w:cstheme="minorHAnsi"/>
          <w:b/>
          <w:szCs w:val="20"/>
        </w:rPr>
        <w:t xml:space="preserve">Work Product </w:t>
      </w:r>
      <w:r w:rsidRPr="0084189F">
        <w:rPr>
          <w:rFonts w:eastAsia="MS Mincho" w:cstheme="minorHAnsi"/>
          <w:szCs w:val="20"/>
        </w:rPr>
        <w:t>– Every invention, modification, discovery, design, development, customization, configuration, improvement, process, Software program, work of authorship, documentation, formula, datum, technique, know how, secret, or intellectual property right whatsoever or any interest therein (whether patentable or not patentable or registerable under copyright or similar statutes or subject to analogous protection) that is specifically made, conceived, discovered, or reduced to practice by</w:t>
      </w:r>
      <w:r w:rsidR="0065750C" w:rsidRPr="0084189F">
        <w:rPr>
          <w:rFonts w:eastAsia="MS Mincho" w:cstheme="minorHAnsi"/>
          <w:szCs w:val="20"/>
        </w:rPr>
        <w:t xml:space="preserve"> </w:t>
      </w:r>
      <w:r w:rsidRPr="0084189F">
        <w:rPr>
          <w:rFonts w:eastAsia="MS Mincho" w:cstheme="minorHAnsi"/>
          <w:szCs w:val="20"/>
        </w:rPr>
        <w:t xml:space="preserve">Contractor or Contractor’s </w:t>
      </w:r>
      <w:r w:rsidR="00632330">
        <w:rPr>
          <w:rFonts w:eastAsia="MS Mincho" w:cstheme="minorHAnsi"/>
          <w:szCs w:val="20"/>
        </w:rPr>
        <w:t>S</w:t>
      </w:r>
      <w:r w:rsidRPr="0084189F">
        <w:rPr>
          <w:rFonts w:eastAsia="MS Mincho" w:cstheme="minorHAnsi"/>
          <w:szCs w:val="20"/>
        </w:rPr>
        <w:t xml:space="preserve">ubcontractors or a third party engaged by </w:t>
      </w:r>
      <w:r w:rsidR="001F2461" w:rsidRPr="0084189F">
        <w:rPr>
          <w:rFonts w:cstheme="minorHAnsi"/>
          <w:szCs w:val="20"/>
        </w:rPr>
        <w:t>Contractor</w:t>
      </w:r>
      <w:r w:rsidRPr="0084189F">
        <w:rPr>
          <w:rFonts w:eastAsia="MS Mincho" w:cstheme="minorHAnsi"/>
          <w:szCs w:val="20"/>
        </w:rPr>
        <w:t xml:space="preserve"> or its </w:t>
      </w:r>
      <w:r w:rsidR="00632330">
        <w:rPr>
          <w:rFonts w:eastAsia="MS Mincho" w:cstheme="minorHAnsi"/>
          <w:szCs w:val="20"/>
        </w:rPr>
        <w:t>S</w:t>
      </w:r>
      <w:r w:rsidRPr="0084189F">
        <w:rPr>
          <w:rFonts w:eastAsia="MS Mincho" w:cstheme="minorHAnsi"/>
          <w:szCs w:val="20"/>
        </w:rPr>
        <w:t xml:space="preserve">ubcontractor pursuant to the </w:t>
      </w:r>
      <w:r w:rsidR="00CD6864" w:rsidRPr="0084189F">
        <w:rPr>
          <w:rFonts w:cstheme="minorHAnsi"/>
          <w:color w:val="000000"/>
          <w:szCs w:val="20"/>
        </w:rPr>
        <w:t>Contract</w:t>
      </w:r>
      <w:r w:rsidRPr="0084189F">
        <w:rPr>
          <w:rFonts w:eastAsia="MS Mincho" w:cstheme="minorHAnsi"/>
          <w:szCs w:val="20"/>
        </w:rPr>
        <w:t xml:space="preserve"> Notwithstanding anything to the contrary in the preceding sentence, Work Product does not include State Intellectual </w:t>
      </w:r>
      <w:r w:rsidRPr="0084189F">
        <w:rPr>
          <w:rFonts w:eastAsia="MS Mincho" w:cstheme="minorHAnsi"/>
          <w:szCs w:val="20"/>
        </w:rPr>
        <w:lastRenderedPageBreak/>
        <w:t xml:space="preserve">Property, </w:t>
      </w:r>
      <w:r w:rsidR="00B41659">
        <w:rPr>
          <w:rFonts w:eastAsia="MS Mincho" w:cstheme="minorHAnsi"/>
          <w:szCs w:val="20"/>
        </w:rPr>
        <w:t>Contractor</w:t>
      </w:r>
      <w:r w:rsidR="00F37C3A">
        <w:rPr>
          <w:rFonts w:eastAsia="MS Mincho" w:cstheme="minorHAnsi"/>
          <w:szCs w:val="20"/>
        </w:rPr>
        <w:t xml:space="preserve"> </w:t>
      </w:r>
      <w:r w:rsidRPr="0084189F">
        <w:rPr>
          <w:rFonts w:eastAsia="MS Mincho" w:cstheme="minorHAnsi"/>
          <w:szCs w:val="20"/>
        </w:rPr>
        <w:t xml:space="preserve">Intellectual Property or Third Party Intellectual Property. </w:t>
      </w:r>
    </w:p>
    <w:p w14:paraId="60781D2E" w14:textId="77777777" w:rsidR="00A22EDF" w:rsidRPr="0084189F" w:rsidRDefault="00A22EDF" w:rsidP="006529E1">
      <w:pPr>
        <w:spacing w:after="0"/>
        <w:jc w:val="both"/>
        <w:rPr>
          <w:rFonts w:eastAsia="MS Mincho" w:cstheme="minorHAnsi"/>
          <w:szCs w:val="20"/>
        </w:rPr>
      </w:pPr>
    </w:p>
    <w:p w14:paraId="7B044945" w14:textId="77777777" w:rsidR="00CA786C" w:rsidRDefault="00CA786C" w:rsidP="006529E1">
      <w:pPr>
        <w:spacing w:after="0"/>
        <w:jc w:val="both"/>
        <w:rPr>
          <w:rFonts w:eastAsia="MS Mincho" w:cstheme="minorHAnsi"/>
          <w:szCs w:val="20"/>
        </w:rPr>
      </w:pPr>
    </w:p>
    <w:p w14:paraId="6E7BDAEB" w14:textId="77777777" w:rsidR="004873FB" w:rsidRDefault="004873FB" w:rsidP="006529E1">
      <w:pPr>
        <w:spacing w:after="0"/>
        <w:jc w:val="both"/>
        <w:rPr>
          <w:rFonts w:eastAsia="MS Mincho" w:cstheme="minorHAnsi"/>
          <w:szCs w:val="20"/>
        </w:rPr>
      </w:pPr>
    </w:p>
    <w:p w14:paraId="763DDDF6" w14:textId="6481810B" w:rsidR="004873FB" w:rsidRPr="0084189F" w:rsidRDefault="004873FB" w:rsidP="006529E1">
      <w:pPr>
        <w:spacing w:after="0"/>
        <w:jc w:val="both"/>
        <w:rPr>
          <w:rFonts w:eastAsia="MS Mincho" w:cstheme="minorHAnsi"/>
          <w:szCs w:val="20"/>
        </w:rPr>
        <w:sectPr w:rsidR="004873FB" w:rsidRPr="0084189F" w:rsidSect="00A4019A">
          <w:headerReference w:type="even" r:id="rId146"/>
          <w:headerReference w:type="default" r:id="rId147"/>
          <w:headerReference w:type="first" r:id="rId148"/>
          <w:type w:val="continuous"/>
          <w:pgSz w:w="12240" w:h="15840" w:code="1"/>
          <w:pgMar w:top="720" w:right="720" w:bottom="720" w:left="720" w:header="432" w:footer="432" w:gutter="0"/>
          <w:cols w:num="2" w:space="720"/>
          <w:docGrid w:linePitch="360"/>
        </w:sectPr>
      </w:pPr>
    </w:p>
    <w:p w14:paraId="3E79170F" w14:textId="77777777" w:rsidR="00D2408E" w:rsidRPr="00B35353" w:rsidRDefault="00D2408E" w:rsidP="006529E1">
      <w:pPr>
        <w:jc w:val="both"/>
        <w:rPr>
          <w:szCs w:val="20"/>
        </w:rPr>
      </w:pPr>
    </w:p>
    <w:p w14:paraId="46767B7B" w14:textId="77777777" w:rsidR="00170A79" w:rsidRDefault="00170A79" w:rsidP="0034517D">
      <w:pPr>
        <w:pStyle w:val="Heading2"/>
      </w:pPr>
      <w:bookmarkStart w:id="424" w:name="_Toc208586445"/>
      <w:r>
        <w:t>CONTRACT-SPECIFIC DEFINITIONS</w:t>
      </w:r>
      <w:bookmarkEnd w:id="424"/>
    </w:p>
    <w:p w14:paraId="2F0E305B" w14:textId="77777777" w:rsidR="00A56C42" w:rsidRPr="00A56C42" w:rsidRDefault="00A56C42" w:rsidP="00A56C42">
      <w:pPr>
        <w:spacing w:after="0" w:line="240" w:lineRule="auto"/>
        <w:jc w:val="both"/>
        <w:rPr>
          <w:rFonts w:cstheme="minorHAnsi"/>
          <w:szCs w:val="20"/>
        </w:rPr>
      </w:pPr>
      <w:r w:rsidRPr="00A56C42">
        <w:rPr>
          <w:rFonts w:cstheme="minorHAnsi"/>
          <w:b/>
          <w:szCs w:val="20"/>
        </w:rPr>
        <w:t xml:space="preserve">Application Programming Interface (API) – </w:t>
      </w:r>
      <w:r w:rsidRPr="00A56C42">
        <w:rPr>
          <w:rFonts w:cstheme="minorHAnsi"/>
          <w:szCs w:val="20"/>
        </w:rPr>
        <w:t>A set of defined rules that enable different applications to communicate with each other.</w:t>
      </w:r>
    </w:p>
    <w:p w14:paraId="4E61CCAE" w14:textId="77777777" w:rsidR="00A56C42" w:rsidRPr="00A56C42" w:rsidRDefault="00A56C42" w:rsidP="00A56C42">
      <w:pPr>
        <w:spacing w:after="0" w:line="240" w:lineRule="auto"/>
        <w:jc w:val="both"/>
        <w:rPr>
          <w:rFonts w:cstheme="minorHAnsi"/>
          <w:szCs w:val="20"/>
        </w:rPr>
      </w:pPr>
    </w:p>
    <w:p w14:paraId="18F5FCD7" w14:textId="77777777" w:rsidR="00A56C42" w:rsidRPr="00A56C42" w:rsidRDefault="00A56C42" w:rsidP="00A56C42">
      <w:pPr>
        <w:spacing w:after="0" w:line="240" w:lineRule="auto"/>
        <w:jc w:val="both"/>
        <w:rPr>
          <w:rFonts w:cstheme="minorHAnsi"/>
          <w:szCs w:val="20"/>
        </w:rPr>
      </w:pPr>
      <w:r w:rsidRPr="00A56C42">
        <w:rPr>
          <w:rFonts w:cstheme="minorHAnsi"/>
          <w:b/>
          <w:szCs w:val="20"/>
        </w:rPr>
        <w:t>Confidential Information</w:t>
      </w:r>
      <w:r w:rsidRPr="00A56C42">
        <w:rPr>
          <w:rFonts w:cstheme="minorHAnsi"/>
          <w:szCs w:val="20"/>
        </w:rPr>
        <w:t xml:space="preserve"> - any information, data or material disclosed by either Party to the other that, pursuant to agreement of the parties or the State’s grant of a proper request for confidentiality, is not generally known by or disclosed to the public or to Third parties including, without limitation:</w:t>
      </w:r>
    </w:p>
    <w:p w14:paraId="2FF17E7A" w14:textId="77777777" w:rsidR="00A56C42" w:rsidRPr="00A56C42" w:rsidRDefault="00A56C42" w:rsidP="00A56C42">
      <w:pPr>
        <w:spacing w:after="0" w:line="240" w:lineRule="auto"/>
        <w:jc w:val="both"/>
        <w:rPr>
          <w:rFonts w:cstheme="minorHAnsi"/>
          <w:szCs w:val="20"/>
        </w:rPr>
      </w:pPr>
      <w:r w:rsidRPr="00A56C42">
        <w:rPr>
          <w:rFonts w:cstheme="minorHAnsi"/>
          <w:szCs w:val="20"/>
        </w:rPr>
        <w:t>(a) all materials, know-how, processes, trade secrets, manual, confidential reports, services rendered by State, financial, technical and operational information, and other matters relating to the operation of a Party’s business; (b) all information and material relating to Third Party Contractors of the State that have provided any part of the State’s information or communications infrastructure to the State; (c) software; and (d) any other information that the Parties agree should be kept confidential.</w:t>
      </w:r>
    </w:p>
    <w:p w14:paraId="5E8DD4E7" w14:textId="77777777" w:rsidR="00A56C42" w:rsidRPr="00A56C42" w:rsidRDefault="00A56C42" w:rsidP="00A56C42">
      <w:pPr>
        <w:spacing w:after="0" w:line="240" w:lineRule="auto"/>
        <w:jc w:val="both"/>
        <w:rPr>
          <w:rFonts w:cstheme="minorHAnsi"/>
          <w:szCs w:val="20"/>
        </w:rPr>
      </w:pPr>
    </w:p>
    <w:p w14:paraId="022D7FCF" w14:textId="77777777" w:rsidR="00A56C42" w:rsidRPr="00A56C42" w:rsidRDefault="00A56C42" w:rsidP="00A56C42">
      <w:pPr>
        <w:spacing w:after="0" w:line="240" w:lineRule="auto"/>
        <w:jc w:val="both"/>
        <w:rPr>
          <w:rFonts w:cstheme="minorHAnsi"/>
          <w:szCs w:val="20"/>
        </w:rPr>
      </w:pPr>
      <w:r w:rsidRPr="00A56C42">
        <w:rPr>
          <w:rFonts w:cstheme="minorHAnsi"/>
          <w:b/>
          <w:szCs w:val="20"/>
        </w:rPr>
        <w:t>Child Support</w:t>
      </w:r>
      <w:r w:rsidRPr="00A56C42">
        <w:rPr>
          <w:rFonts w:cstheme="minorHAnsi"/>
          <w:szCs w:val="20"/>
        </w:rPr>
        <w:t xml:space="preserve"> - the ongoing obligation for a periodic payment made directly or indirectly by a Non- Custodial Parent to a custodial party, caregiver or guardian, or the government, for the care and support of a child.</w:t>
      </w:r>
    </w:p>
    <w:p w14:paraId="268CCC2B" w14:textId="77777777" w:rsidR="00A56C42" w:rsidRPr="00A56C42" w:rsidRDefault="00A56C42" w:rsidP="00A56C42">
      <w:pPr>
        <w:spacing w:after="0" w:line="240" w:lineRule="auto"/>
        <w:jc w:val="both"/>
        <w:rPr>
          <w:rFonts w:cstheme="minorHAnsi"/>
          <w:szCs w:val="20"/>
        </w:rPr>
      </w:pPr>
    </w:p>
    <w:p w14:paraId="0281484C" w14:textId="77777777" w:rsidR="00A56C42" w:rsidRPr="00A56C42" w:rsidRDefault="00A56C42" w:rsidP="00A56C42">
      <w:pPr>
        <w:spacing w:after="0" w:line="240" w:lineRule="auto"/>
        <w:jc w:val="both"/>
        <w:rPr>
          <w:rFonts w:cstheme="minorHAnsi"/>
          <w:szCs w:val="20"/>
        </w:rPr>
      </w:pPr>
      <w:r w:rsidRPr="00A56C42">
        <w:rPr>
          <w:rFonts w:cstheme="minorHAnsi"/>
          <w:b/>
          <w:szCs w:val="20"/>
        </w:rPr>
        <w:t>Child Support Enforcement Program</w:t>
      </w:r>
      <w:r w:rsidRPr="00A56C42">
        <w:rPr>
          <w:rFonts w:cstheme="minorHAnsi"/>
          <w:szCs w:val="20"/>
        </w:rPr>
        <w:t xml:space="preserve"> - a federal/state/local partnership to help families by promoting family self-sufficiency and child well-being.</w:t>
      </w:r>
    </w:p>
    <w:p w14:paraId="34BF3858" w14:textId="77777777" w:rsidR="00A56C42" w:rsidRPr="00A56C42" w:rsidRDefault="00A56C42" w:rsidP="00A56C42">
      <w:pPr>
        <w:spacing w:after="0" w:line="240" w:lineRule="auto"/>
        <w:jc w:val="both"/>
        <w:rPr>
          <w:rFonts w:cstheme="minorHAnsi"/>
          <w:szCs w:val="20"/>
        </w:rPr>
      </w:pPr>
    </w:p>
    <w:p w14:paraId="26E14C4F" w14:textId="77777777" w:rsidR="00A56C42" w:rsidRPr="00A56C42" w:rsidRDefault="00A56C42" w:rsidP="00A56C42">
      <w:pPr>
        <w:spacing w:after="0" w:line="240" w:lineRule="auto"/>
        <w:jc w:val="both"/>
        <w:rPr>
          <w:rFonts w:cstheme="minorHAnsi"/>
          <w:szCs w:val="20"/>
        </w:rPr>
      </w:pPr>
      <w:r w:rsidRPr="00A56C42">
        <w:rPr>
          <w:rFonts w:cstheme="minorHAnsi"/>
          <w:b/>
          <w:szCs w:val="20"/>
        </w:rPr>
        <w:t>Child Support Program</w:t>
      </w:r>
      <w:r w:rsidRPr="00A56C42">
        <w:rPr>
          <w:rFonts w:cstheme="minorHAnsi"/>
          <w:szCs w:val="20"/>
        </w:rPr>
        <w:t xml:space="preserve"> – The statewide program in New Jersey responsible for: locating the parent who has a responsibility to support their child(ren); legally determining if a person is the biological parent of a child; obtaining an order for Child Support; collecting support payments; keeping accurate records of payments; and enforcing the support order. The Child Support Program is supervised by the NJ Department of Human Services, Division of Family Development, Office of Child Support Services, and is administered in collaboration with the Judiciary and County Welfare Agencies. For more information, see: </w:t>
      </w:r>
      <w:hyperlink r:id="rId149" w:history="1">
        <w:r w:rsidRPr="00A56C42">
          <w:rPr>
            <w:rStyle w:val="Heading7Char"/>
            <w:rFonts w:asciiTheme="minorHAnsi" w:eastAsiaTheme="minorHAnsi" w:hAnsiTheme="minorHAnsi" w:cstheme="minorHAnsi"/>
            <w:szCs w:val="20"/>
          </w:rPr>
          <w:t>https://www.njchildsupport.org/</w:t>
        </w:r>
      </w:hyperlink>
      <w:r w:rsidRPr="00A56C42">
        <w:rPr>
          <w:rFonts w:cstheme="minorHAnsi"/>
          <w:szCs w:val="20"/>
        </w:rPr>
        <w:t xml:space="preserve">. </w:t>
      </w:r>
    </w:p>
    <w:p w14:paraId="2C392FFE" w14:textId="77777777" w:rsidR="00A56C42" w:rsidRPr="00A56C42" w:rsidRDefault="00A56C42" w:rsidP="00A56C42">
      <w:pPr>
        <w:spacing w:after="0" w:line="240" w:lineRule="auto"/>
        <w:jc w:val="both"/>
        <w:rPr>
          <w:rFonts w:cstheme="minorHAnsi"/>
          <w:szCs w:val="20"/>
        </w:rPr>
      </w:pPr>
    </w:p>
    <w:p w14:paraId="28F2ED14" w14:textId="77777777" w:rsidR="00A56C42" w:rsidRPr="00A56C42" w:rsidRDefault="00A56C42" w:rsidP="00A56C42">
      <w:pPr>
        <w:pStyle w:val="BodyText2"/>
        <w:ind w:right="218"/>
        <w:jc w:val="both"/>
        <w:rPr>
          <w:rFonts w:asciiTheme="minorHAnsi" w:hAnsiTheme="minorHAnsi" w:cstheme="minorHAnsi"/>
          <w:szCs w:val="20"/>
        </w:rPr>
      </w:pPr>
      <w:r w:rsidRPr="00A56C42">
        <w:rPr>
          <w:rFonts w:asciiTheme="minorHAnsi" w:hAnsiTheme="minorHAnsi" w:cstheme="minorHAnsi"/>
          <w:b/>
          <w:szCs w:val="20"/>
        </w:rPr>
        <w:t xml:space="preserve">Consumer Credit Protection Act (CCPA) </w:t>
      </w:r>
      <w:r w:rsidRPr="00A56C42">
        <w:rPr>
          <w:rFonts w:asciiTheme="minorHAnsi" w:hAnsiTheme="minorHAnsi" w:cstheme="minorHAnsi"/>
          <w:szCs w:val="20"/>
        </w:rPr>
        <w:t xml:space="preserve">- Protects employees from discharge by their employers because their wages have been garnished for any one debt, and limits the amount of an employee's earnings that may be garnished in any one week. </w:t>
      </w:r>
    </w:p>
    <w:p w14:paraId="0A7DEEE3" w14:textId="77777777" w:rsidR="00A56C42" w:rsidRPr="00A56C42" w:rsidRDefault="00A56C42" w:rsidP="00A56C42">
      <w:pPr>
        <w:pStyle w:val="BodyText2"/>
        <w:ind w:right="218"/>
        <w:jc w:val="both"/>
        <w:rPr>
          <w:rFonts w:asciiTheme="minorHAnsi" w:hAnsiTheme="minorHAnsi" w:cstheme="minorHAnsi"/>
          <w:szCs w:val="20"/>
        </w:rPr>
      </w:pPr>
    </w:p>
    <w:p w14:paraId="1C422D0B" w14:textId="77777777" w:rsidR="00A56C42" w:rsidRPr="00A56C42" w:rsidRDefault="00A56C42" w:rsidP="00A56C42">
      <w:pPr>
        <w:pStyle w:val="BodyText2"/>
        <w:ind w:right="218"/>
        <w:jc w:val="both"/>
        <w:rPr>
          <w:rFonts w:asciiTheme="minorHAnsi" w:hAnsiTheme="minorHAnsi" w:cstheme="minorHAnsi"/>
          <w:szCs w:val="20"/>
        </w:rPr>
      </w:pPr>
      <w:r w:rsidRPr="00A56C42">
        <w:rPr>
          <w:rFonts w:asciiTheme="minorHAnsi" w:hAnsiTheme="minorHAnsi" w:cstheme="minorHAnsi"/>
          <w:b/>
          <w:szCs w:val="20"/>
        </w:rPr>
        <w:t xml:space="preserve">Custodial Parent </w:t>
      </w:r>
      <w:r w:rsidRPr="00A56C42">
        <w:rPr>
          <w:rFonts w:asciiTheme="minorHAnsi" w:hAnsiTheme="minorHAnsi" w:cstheme="minorHAnsi"/>
          <w:szCs w:val="20"/>
        </w:rPr>
        <w:t xml:space="preserve">– the parent who lives with the child(ren) and has primary day to day responsibility for that child. </w:t>
      </w:r>
    </w:p>
    <w:p w14:paraId="31C6C9C7" w14:textId="77777777" w:rsidR="00A56C42" w:rsidRPr="00A56C42" w:rsidRDefault="00A56C42" w:rsidP="00A56C42">
      <w:pPr>
        <w:pStyle w:val="BodyText2"/>
        <w:ind w:right="218"/>
        <w:jc w:val="both"/>
        <w:rPr>
          <w:rFonts w:asciiTheme="minorHAnsi" w:hAnsiTheme="minorHAnsi" w:cstheme="minorHAnsi"/>
          <w:szCs w:val="20"/>
        </w:rPr>
      </w:pPr>
    </w:p>
    <w:p w14:paraId="32379569" w14:textId="77777777" w:rsidR="00A56C42" w:rsidRPr="00A56C42" w:rsidRDefault="00A56C42" w:rsidP="00A56C42">
      <w:pPr>
        <w:spacing w:after="0" w:line="240" w:lineRule="auto"/>
        <w:jc w:val="both"/>
        <w:rPr>
          <w:rFonts w:cstheme="minorHAnsi"/>
          <w:spacing w:val="-4"/>
          <w:szCs w:val="20"/>
        </w:rPr>
      </w:pPr>
      <w:r w:rsidRPr="00A56C42">
        <w:rPr>
          <w:rFonts w:cstheme="minorHAnsi"/>
          <w:b/>
          <w:szCs w:val="20"/>
        </w:rPr>
        <w:t>Date</w:t>
      </w:r>
      <w:r w:rsidRPr="00A56C42">
        <w:rPr>
          <w:rFonts w:cstheme="minorHAnsi"/>
          <w:b/>
          <w:spacing w:val="-3"/>
          <w:szCs w:val="20"/>
        </w:rPr>
        <w:t xml:space="preserve"> </w:t>
      </w:r>
      <w:r w:rsidRPr="00A56C42">
        <w:rPr>
          <w:rFonts w:cstheme="minorHAnsi"/>
          <w:b/>
          <w:szCs w:val="20"/>
        </w:rPr>
        <w:t>of</w:t>
      </w:r>
      <w:r w:rsidRPr="00A56C42">
        <w:rPr>
          <w:rFonts w:cstheme="minorHAnsi"/>
          <w:b/>
          <w:spacing w:val="-5"/>
          <w:szCs w:val="20"/>
        </w:rPr>
        <w:t xml:space="preserve"> </w:t>
      </w:r>
      <w:r w:rsidRPr="00A56C42">
        <w:rPr>
          <w:rFonts w:cstheme="minorHAnsi"/>
          <w:b/>
          <w:szCs w:val="20"/>
        </w:rPr>
        <w:t>Hire</w:t>
      </w:r>
      <w:r w:rsidRPr="00A56C42">
        <w:rPr>
          <w:rFonts w:cstheme="minorHAnsi"/>
          <w:b/>
          <w:spacing w:val="-7"/>
          <w:szCs w:val="20"/>
        </w:rPr>
        <w:t xml:space="preserve"> </w:t>
      </w:r>
      <w:r w:rsidRPr="00A56C42">
        <w:rPr>
          <w:rFonts w:cstheme="minorHAnsi"/>
          <w:b/>
          <w:szCs w:val="20"/>
        </w:rPr>
        <w:t>-</w:t>
      </w:r>
      <w:r w:rsidRPr="00A56C42">
        <w:rPr>
          <w:rFonts w:cstheme="minorHAnsi"/>
          <w:b/>
          <w:spacing w:val="-4"/>
          <w:szCs w:val="20"/>
        </w:rPr>
        <w:t xml:space="preserve"> </w:t>
      </w:r>
      <w:r w:rsidRPr="00A56C42">
        <w:rPr>
          <w:rFonts w:cstheme="minorHAnsi"/>
          <w:szCs w:val="20"/>
        </w:rPr>
        <w:t>the</w:t>
      </w:r>
      <w:r w:rsidRPr="00A56C42">
        <w:rPr>
          <w:rFonts w:cstheme="minorHAnsi"/>
          <w:spacing w:val="-4"/>
          <w:szCs w:val="20"/>
        </w:rPr>
        <w:t xml:space="preserve"> </w:t>
      </w:r>
      <w:r w:rsidRPr="00A56C42">
        <w:rPr>
          <w:rFonts w:cstheme="minorHAnsi"/>
          <w:szCs w:val="20"/>
        </w:rPr>
        <w:t>date</w:t>
      </w:r>
      <w:r w:rsidRPr="00A56C42">
        <w:rPr>
          <w:rFonts w:cstheme="minorHAnsi"/>
          <w:spacing w:val="-6"/>
          <w:szCs w:val="20"/>
        </w:rPr>
        <w:t xml:space="preserve"> </w:t>
      </w:r>
      <w:r w:rsidRPr="00A56C42">
        <w:rPr>
          <w:rFonts w:cstheme="minorHAnsi"/>
          <w:szCs w:val="20"/>
        </w:rPr>
        <w:t>the</w:t>
      </w:r>
      <w:r w:rsidRPr="00A56C42">
        <w:rPr>
          <w:rFonts w:cstheme="minorHAnsi"/>
          <w:spacing w:val="-4"/>
          <w:szCs w:val="20"/>
        </w:rPr>
        <w:t xml:space="preserve"> </w:t>
      </w:r>
      <w:r w:rsidRPr="00A56C42">
        <w:rPr>
          <w:rFonts w:cstheme="minorHAnsi"/>
          <w:szCs w:val="20"/>
        </w:rPr>
        <w:t>employee</w:t>
      </w:r>
      <w:r w:rsidRPr="00A56C42">
        <w:rPr>
          <w:rFonts w:cstheme="minorHAnsi"/>
          <w:spacing w:val="-5"/>
          <w:szCs w:val="20"/>
        </w:rPr>
        <w:t xml:space="preserve"> </w:t>
      </w:r>
      <w:r w:rsidRPr="00A56C42">
        <w:rPr>
          <w:rFonts w:cstheme="minorHAnsi"/>
          <w:szCs w:val="20"/>
        </w:rPr>
        <w:t>first</w:t>
      </w:r>
      <w:r w:rsidRPr="00A56C42">
        <w:rPr>
          <w:rFonts w:cstheme="minorHAnsi"/>
          <w:spacing w:val="-2"/>
          <w:szCs w:val="20"/>
        </w:rPr>
        <w:t xml:space="preserve"> </w:t>
      </w:r>
      <w:r w:rsidRPr="00A56C42">
        <w:rPr>
          <w:rFonts w:cstheme="minorHAnsi"/>
          <w:szCs w:val="20"/>
        </w:rPr>
        <w:t>performs</w:t>
      </w:r>
      <w:r w:rsidRPr="00A56C42">
        <w:rPr>
          <w:rFonts w:cstheme="minorHAnsi"/>
          <w:spacing w:val="-3"/>
          <w:szCs w:val="20"/>
        </w:rPr>
        <w:t xml:space="preserve"> </w:t>
      </w:r>
      <w:r w:rsidRPr="00A56C42">
        <w:rPr>
          <w:rFonts w:cstheme="minorHAnsi"/>
          <w:szCs w:val="20"/>
        </w:rPr>
        <w:t>services</w:t>
      </w:r>
      <w:r w:rsidRPr="00A56C42">
        <w:rPr>
          <w:rFonts w:cstheme="minorHAnsi"/>
          <w:spacing w:val="-6"/>
          <w:szCs w:val="20"/>
        </w:rPr>
        <w:t xml:space="preserve"> </w:t>
      </w:r>
      <w:r w:rsidRPr="00A56C42">
        <w:rPr>
          <w:rFonts w:cstheme="minorHAnsi"/>
          <w:szCs w:val="20"/>
        </w:rPr>
        <w:t>for</w:t>
      </w:r>
      <w:r w:rsidRPr="00A56C42">
        <w:rPr>
          <w:rFonts w:cstheme="minorHAnsi"/>
          <w:spacing w:val="-2"/>
          <w:szCs w:val="20"/>
        </w:rPr>
        <w:t xml:space="preserve"> </w:t>
      </w:r>
      <w:r w:rsidRPr="00A56C42">
        <w:rPr>
          <w:rFonts w:cstheme="minorHAnsi"/>
          <w:spacing w:val="-4"/>
          <w:szCs w:val="20"/>
        </w:rPr>
        <w:t>pay.</w:t>
      </w:r>
    </w:p>
    <w:p w14:paraId="196BA6E0" w14:textId="77777777" w:rsidR="00A56C42" w:rsidRPr="00A56C42" w:rsidRDefault="00A56C42" w:rsidP="00A56C42">
      <w:pPr>
        <w:spacing w:after="0" w:line="240" w:lineRule="auto"/>
        <w:jc w:val="both"/>
        <w:rPr>
          <w:rFonts w:cstheme="minorHAnsi"/>
          <w:szCs w:val="20"/>
        </w:rPr>
      </w:pPr>
    </w:p>
    <w:p w14:paraId="51EDAF06" w14:textId="77777777" w:rsidR="00A56C42" w:rsidRPr="00A56C42" w:rsidRDefault="00A56C42" w:rsidP="00A56C42">
      <w:pPr>
        <w:spacing w:after="0" w:line="240" w:lineRule="auto"/>
        <w:jc w:val="both"/>
        <w:rPr>
          <w:rFonts w:cstheme="minorHAnsi"/>
          <w:color w:val="111111"/>
          <w:szCs w:val="20"/>
          <w:shd w:val="clear" w:color="auto" w:fill="FFFFFF"/>
        </w:rPr>
      </w:pPr>
      <w:r w:rsidRPr="00A56C42">
        <w:rPr>
          <w:rFonts w:cstheme="minorHAnsi"/>
          <w:b/>
          <w:szCs w:val="20"/>
        </w:rPr>
        <w:t>Department of Health and Human Services (HHS)</w:t>
      </w:r>
      <w:r w:rsidRPr="00A56C42">
        <w:rPr>
          <w:rFonts w:cstheme="minorHAnsi"/>
          <w:szCs w:val="20"/>
        </w:rPr>
        <w:t xml:space="preserve"> - </w:t>
      </w:r>
      <w:r w:rsidRPr="00A56C42">
        <w:rPr>
          <w:rFonts w:cstheme="minorHAnsi"/>
          <w:color w:val="111111"/>
          <w:szCs w:val="20"/>
          <w:shd w:val="clear" w:color="auto" w:fill="FFFFFF"/>
        </w:rPr>
        <w:t>also known as the Health Department, is a cabinet-level executive branch department of the U.S. federal government with the goal of protecting the health of all Americans and providing essential human services.</w:t>
      </w:r>
    </w:p>
    <w:p w14:paraId="2660563E" w14:textId="77777777" w:rsidR="00A56C42" w:rsidRPr="00A56C42" w:rsidRDefault="00A56C42" w:rsidP="00A56C42">
      <w:pPr>
        <w:spacing w:after="0" w:line="240" w:lineRule="auto"/>
        <w:jc w:val="both"/>
        <w:rPr>
          <w:rFonts w:cstheme="minorHAnsi"/>
          <w:szCs w:val="20"/>
        </w:rPr>
      </w:pPr>
    </w:p>
    <w:p w14:paraId="58D952ED" w14:textId="77777777" w:rsidR="00A56C42" w:rsidRPr="00A56C42" w:rsidRDefault="00A56C42" w:rsidP="00A56C42">
      <w:pPr>
        <w:spacing w:after="0" w:line="240" w:lineRule="auto"/>
        <w:jc w:val="both"/>
        <w:rPr>
          <w:rFonts w:cstheme="minorHAnsi"/>
          <w:szCs w:val="20"/>
        </w:rPr>
      </w:pPr>
      <w:r w:rsidRPr="00A56C42">
        <w:rPr>
          <w:rFonts w:cstheme="minorHAnsi"/>
          <w:b/>
          <w:szCs w:val="20"/>
        </w:rPr>
        <w:t>Department of Human Services (DHS)</w:t>
      </w:r>
      <w:r w:rsidRPr="00A56C42">
        <w:rPr>
          <w:rFonts w:cstheme="minorHAnsi"/>
          <w:szCs w:val="20"/>
        </w:rPr>
        <w:t xml:space="preserve"> - the Departmental entity located in New Jersey’s executive branch of government responsible for budget and oversight for its eight (8) Divisions that provide health, human services, welfare and disability services to individuals and families.</w:t>
      </w:r>
    </w:p>
    <w:p w14:paraId="244F361A" w14:textId="77777777" w:rsidR="00A56C42" w:rsidRPr="00A56C42" w:rsidRDefault="00A56C42" w:rsidP="00A56C42">
      <w:pPr>
        <w:spacing w:after="0" w:line="240" w:lineRule="auto"/>
        <w:jc w:val="both"/>
        <w:rPr>
          <w:rFonts w:cstheme="minorHAnsi"/>
          <w:szCs w:val="20"/>
        </w:rPr>
      </w:pPr>
    </w:p>
    <w:p w14:paraId="0DDB3B6C" w14:textId="77777777" w:rsidR="00A56C42" w:rsidRPr="00A56C42" w:rsidRDefault="00A56C42" w:rsidP="00A56C42">
      <w:pPr>
        <w:spacing w:after="0" w:line="240" w:lineRule="auto"/>
        <w:jc w:val="both"/>
        <w:rPr>
          <w:rFonts w:cstheme="minorHAnsi"/>
          <w:szCs w:val="20"/>
        </w:rPr>
      </w:pPr>
      <w:r w:rsidRPr="00A56C42">
        <w:rPr>
          <w:rFonts w:cstheme="minorHAnsi"/>
          <w:b/>
          <w:szCs w:val="20"/>
        </w:rPr>
        <w:t>Division of Family Development (DFD)</w:t>
      </w:r>
      <w:r w:rsidRPr="00A56C42">
        <w:rPr>
          <w:rFonts w:cstheme="minorHAnsi"/>
          <w:szCs w:val="20"/>
        </w:rPr>
        <w:t xml:space="preserve"> - a Division located within the Department of Human Services that provides leadership and supervision to the public and private agencies that deliver financial aid and support services to individuals and families.</w:t>
      </w:r>
    </w:p>
    <w:p w14:paraId="2E8345A6" w14:textId="77777777" w:rsidR="00A56C42" w:rsidRPr="00A56C42" w:rsidRDefault="00A56C42" w:rsidP="00A56C42">
      <w:pPr>
        <w:spacing w:after="0" w:line="240" w:lineRule="auto"/>
        <w:jc w:val="both"/>
        <w:rPr>
          <w:rFonts w:cstheme="minorHAnsi"/>
          <w:szCs w:val="20"/>
        </w:rPr>
      </w:pPr>
    </w:p>
    <w:p w14:paraId="7D13B99B" w14:textId="77777777" w:rsidR="00A56C42" w:rsidRPr="00A56C42" w:rsidRDefault="00A56C42" w:rsidP="00A56C42">
      <w:pPr>
        <w:spacing w:after="0" w:line="240" w:lineRule="auto"/>
        <w:jc w:val="both"/>
        <w:rPr>
          <w:rFonts w:cstheme="minorHAnsi"/>
          <w:szCs w:val="20"/>
        </w:rPr>
      </w:pPr>
      <w:r w:rsidRPr="00A56C42">
        <w:rPr>
          <w:rFonts w:cstheme="minorHAnsi"/>
          <w:b/>
          <w:szCs w:val="20"/>
        </w:rPr>
        <w:t xml:space="preserve">Division of Revenue and Enterprise Services (DORES) </w:t>
      </w:r>
      <w:r w:rsidRPr="00A56C42">
        <w:rPr>
          <w:rFonts w:cstheme="minorHAnsi"/>
          <w:szCs w:val="20"/>
        </w:rPr>
        <w:t>– The State entity within the Department of the Treasury responsible for certifying an agency’s electronic imaging system in accordance with state rules.</w:t>
      </w:r>
    </w:p>
    <w:p w14:paraId="78C47A5F" w14:textId="77777777" w:rsidR="00A56C42" w:rsidRPr="00A56C42" w:rsidRDefault="00A56C42" w:rsidP="00A56C42">
      <w:pPr>
        <w:spacing w:after="0" w:line="240" w:lineRule="auto"/>
        <w:jc w:val="both"/>
        <w:rPr>
          <w:rFonts w:cstheme="minorHAnsi"/>
          <w:szCs w:val="20"/>
        </w:rPr>
      </w:pPr>
    </w:p>
    <w:p w14:paraId="24979383" w14:textId="77777777" w:rsidR="00A56C42" w:rsidRPr="00A56C42" w:rsidRDefault="00A56C42" w:rsidP="00A56C42">
      <w:pPr>
        <w:spacing w:after="0" w:line="240" w:lineRule="auto"/>
        <w:jc w:val="both"/>
        <w:rPr>
          <w:rFonts w:cstheme="minorHAnsi"/>
          <w:szCs w:val="20"/>
        </w:rPr>
      </w:pPr>
      <w:r w:rsidRPr="00A56C42">
        <w:rPr>
          <w:rFonts w:cstheme="minorHAnsi"/>
          <w:b/>
          <w:szCs w:val="20"/>
        </w:rPr>
        <w:t>Disaster Recovery</w:t>
      </w:r>
      <w:r w:rsidRPr="00A56C42">
        <w:rPr>
          <w:rFonts w:cstheme="minorHAnsi"/>
          <w:szCs w:val="20"/>
        </w:rPr>
        <w:t xml:space="preserve"> - the process of regaining access to the data, hardware, and software necessary to resume to maintain business continuity after a human induced or natural disaster.</w:t>
      </w:r>
    </w:p>
    <w:p w14:paraId="6602CBF3" w14:textId="77777777" w:rsidR="00A56C42" w:rsidRPr="00A56C42" w:rsidRDefault="00A56C42" w:rsidP="00A56C42">
      <w:pPr>
        <w:spacing w:after="0" w:line="240" w:lineRule="auto"/>
        <w:jc w:val="both"/>
        <w:rPr>
          <w:rFonts w:cstheme="minorHAnsi"/>
          <w:szCs w:val="20"/>
        </w:rPr>
      </w:pPr>
    </w:p>
    <w:p w14:paraId="14570E6F" w14:textId="77777777" w:rsidR="00A56C42" w:rsidRPr="00A56C42" w:rsidRDefault="00A56C42" w:rsidP="00A56C42">
      <w:pPr>
        <w:spacing w:after="0" w:line="240" w:lineRule="auto"/>
        <w:jc w:val="both"/>
        <w:rPr>
          <w:rFonts w:cstheme="minorHAnsi"/>
          <w:szCs w:val="20"/>
        </w:rPr>
      </w:pPr>
      <w:r w:rsidRPr="00A56C42">
        <w:rPr>
          <w:rFonts w:cstheme="minorHAnsi"/>
          <w:b/>
          <w:szCs w:val="20"/>
        </w:rPr>
        <w:t>Disaster Recovery plan</w:t>
      </w:r>
      <w:r w:rsidRPr="00A56C42">
        <w:rPr>
          <w:rFonts w:cstheme="minorHAnsi"/>
          <w:szCs w:val="20"/>
        </w:rPr>
        <w:t xml:space="preserve"> - a written plan for the process of regaining access to the data, hardware, and software necessary to resume important business operations after a human induced or natural disaster. This plan must include plans for coping with the unexpected or sudden loss of key personnel.</w:t>
      </w:r>
    </w:p>
    <w:p w14:paraId="6AD1740A" w14:textId="77777777" w:rsidR="00A56C42" w:rsidRPr="00A56C42" w:rsidRDefault="00A56C42" w:rsidP="00A56C42">
      <w:pPr>
        <w:spacing w:after="0" w:line="240" w:lineRule="auto"/>
        <w:jc w:val="both"/>
        <w:rPr>
          <w:rFonts w:cstheme="minorHAnsi"/>
          <w:szCs w:val="20"/>
        </w:rPr>
      </w:pPr>
    </w:p>
    <w:p w14:paraId="005D9AEC" w14:textId="77777777" w:rsidR="00A56C42" w:rsidRPr="00A56C42" w:rsidRDefault="00A56C42" w:rsidP="00A56C42">
      <w:pPr>
        <w:pStyle w:val="BodyText2"/>
        <w:ind w:right="213"/>
        <w:jc w:val="both"/>
        <w:rPr>
          <w:rFonts w:asciiTheme="minorHAnsi" w:hAnsiTheme="minorHAnsi" w:cstheme="minorHAnsi"/>
          <w:szCs w:val="20"/>
        </w:rPr>
      </w:pPr>
      <w:r w:rsidRPr="00A56C42">
        <w:rPr>
          <w:rFonts w:asciiTheme="minorHAnsi" w:hAnsiTheme="minorHAnsi" w:cstheme="minorHAnsi"/>
          <w:b/>
          <w:szCs w:val="20"/>
        </w:rPr>
        <w:t xml:space="preserve">Duplicate New Hire </w:t>
      </w:r>
      <w:r w:rsidRPr="00A56C42">
        <w:rPr>
          <w:rFonts w:asciiTheme="minorHAnsi" w:hAnsiTheme="minorHAnsi" w:cstheme="minorHAnsi"/>
          <w:szCs w:val="20"/>
        </w:rPr>
        <w:t>– any record(s) submitted by an employer or designee that contain</w:t>
      </w:r>
      <w:r w:rsidRPr="00A56C42">
        <w:rPr>
          <w:rFonts w:asciiTheme="minorHAnsi" w:hAnsiTheme="minorHAnsi" w:cstheme="minorHAnsi"/>
          <w:spacing w:val="80"/>
          <w:szCs w:val="20"/>
        </w:rPr>
        <w:t xml:space="preserve"> </w:t>
      </w:r>
      <w:r w:rsidRPr="00A56C42">
        <w:rPr>
          <w:rFonts w:asciiTheme="minorHAnsi" w:hAnsiTheme="minorHAnsi" w:cstheme="minorHAnsi"/>
          <w:szCs w:val="20"/>
        </w:rPr>
        <w:t>the</w:t>
      </w:r>
      <w:r w:rsidRPr="00A56C42">
        <w:rPr>
          <w:rFonts w:asciiTheme="minorHAnsi" w:hAnsiTheme="minorHAnsi" w:cstheme="minorHAnsi"/>
          <w:spacing w:val="40"/>
          <w:szCs w:val="20"/>
        </w:rPr>
        <w:t xml:space="preserve"> </w:t>
      </w:r>
      <w:r w:rsidRPr="00A56C42">
        <w:rPr>
          <w:rFonts w:asciiTheme="minorHAnsi" w:hAnsiTheme="minorHAnsi" w:cstheme="minorHAnsi"/>
          <w:szCs w:val="20"/>
        </w:rPr>
        <w:t>same FEIN/SSN combination which has been entered into the New Hire database within the prior 60 days.</w:t>
      </w:r>
    </w:p>
    <w:p w14:paraId="220D09CE" w14:textId="77777777" w:rsidR="00A56C42" w:rsidRPr="00A56C42" w:rsidRDefault="00A56C42" w:rsidP="00A56C42">
      <w:pPr>
        <w:pStyle w:val="BodyText2"/>
        <w:ind w:right="213"/>
        <w:jc w:val="both"/>
        <w:rPr>
          <w:rFonts w:asciiTheme="minorHAnsi" w:hAnsiTheme="minorHAnsi" w:cstheme="minorHAnsi"/>
          <w:szCs w:val="20"/>
        </w:rPr>
      </w:pPr>
    </w:p>
    <w:p w14:paraId="693DF4E8" w14:textId="77777777" w:rsidR="00A56C42" w:rsidRPr="00A56C42" w:rsidRDefault="00A56C42" w:rsidP="00A56C42">
      <w:pPr>
        <w:spacing w:after="0" w:line="240" w:lineRule="auto"/>
        <w:jc w:val="both"/>
        <w:rPr>
          <w:rFonts w:cstheme="minorHAnsi"/>
          <w:szCs w:val="20"/>
        </w:rPr>
      </w:pPr>
      <w:r w:rsidRPr="00A56C42">
        <w:rPr>
          <w:rFonts w:cstheme="minorHAnsi"/>
          <w:b/>
          <w:szCs w:val="20"/>
        </w:rPr>
        <w:t>Enterprise Core</w:t>
      </w:r>
      <w:r w:rsidRPr="00A56C42">
        <w:rPr>
          <w:rFonts w:cstheme="minorHAnsi"/>
          <w:szCs w:val="20"/>
        </w:rPr>
        <w:t xml:space="preserve"> - a set of firewalls, network switches and servers that form a physical multi-tier architecture infrastructure. The firewall infrastructure has a tier (1) for web serving, a tier (2) for application serving (business logic) and a tier (3) for database serving. The firewall infrastructure’s perimeter defense restricts access to only State-mandated systems and network services by way of TCP/IP web application protocols and ports.</w:t>
      </w:r>
    </w:p>
    <w:p w14:paraId="08E9650A" w14:textId="77777777" w:rsidR="00A56C42" w:rsidRPr="00A56C42" w:rsidRDefault="00A56C42" w:rsidP="00A56C42">
      <w:pPr>
        <w:spacing w:after="0" w:line="240" w:lineRule="auto"/>
        <w:jc w:val="both"/>
        <w:rPr>
          <w:rFonts w:cstheme="minorHAnsi"/>
          <w:szCs w:val="20"/>
        </w:rPr>
      </w:pPr>
    </w:p>
    <w:p w14:paraId="7CD5F4AA" w14:textId="77777777" w:rsidR="00A56C42" w:rsidRPr="00A56C42" w:rsidRDefault="00A56C42" w:rsidP="00A56C42">
      <w:pPr>
        <w:spacing w:after="0" w:line="240" w:lineRule="auto"/>
        <w:jc w:val="both"/>
        <w:rPr>
          <w:rFonts w:cstheme="minorHAnsi"/>
          <w:szCs w:val="20"/>
        </w:rPr>
      </w:pPr>
      <w:r w:rsidRPr="00A56C42">
        <w:rPr>
          <w:rFonts w:cstheme="minorHAnsi"/>
          <w:b/>
          <w:szCs w:val="20"/>
        </w:rPr>
        <w:t>Enterprise Network</w:t>
      </w:r>
      <w:r w:rsidRPr="00A56C42">
        <w:rPr>
          <w:rFonts w:cstheme="minorHAnsi"/>
          <w:szCs w:val="20"/>
        </w:rPr>
        <w:t xml:space="preserve"> - a private and dedicated network that uses network protocols and communications to securely share business specific applications with authorized user communities.</w:t>
      </w:r>
    </w:p>
    <w:p w14:paraId="37181B43" w14:textId="77777777" w:rsidR="00A56C42" w:rsidRPr="00A56C42" w:rsidRDefault="00A56C42" w:rsidP="00A56C42">
      <w:pPr>
        <w:spacing w:after="0" w:line="240" w:lineRule="auto"/>
        <w:jc w:val="both"/>
        <w:rPr>
          <w:rFonts w:cstheme="minorHAnsi"/>
          <w:szCs w:val="20"/>
        </w:rPr>
      </w:pPr>
    </w:p>
    <w:p w14:paraId="32DABCC5" w14:textId="77777777" w:rsidR="00A56C42" w:rsidRPr="00A56C42" w:rsidRDefault="00A56C42" w:rsidP="00A56C42">
      <w:pPr>
        <w:spacing w:after="0" w:line="240" w:lineRule="auto"/>
        <w:jc w:val="both"/>
        <w:rPr>
          <w:rFonts w:cstheme="minorHAnsi"/>
          <w:color w:val="111111"/>
          <w:szCs w:val="20"/>
          <w:shd w:val="clear" w:color="auto" w:fill="FFFFFF"/>
        </w:rPr>
      </w:pPr>
      <w:r w:rsidRPr="00A56C42">
        <w:rPr>
          <w:rFonts w:cstheme="minorHAnsi"/>
          <w:b/>
          <w:szCs w:val="20"/>
        </w:rPr>
        <w:t xml:space="preserve">Federal eIWO - </w:t>
      </w:r>
      <w:r w:rsidRPr="00A56C42">
        <w:rPr>
          <w:rFonts w:cstheme="minorHAnsi"/>
          <w:bCs/>
          <w:szCs w:val="20"/>
        </w:rPr>
        <w:t>a</w:t>
      </w:r>
      <w:r w:rsidRPr="00A56C42">
        <w:rPr>
          <w:rFonts w:cstheme="minorHAnsi"/>
          <w:b/>
          <w:szCs w:val="20"/>
        </w:rPr>
        <w:t xml:space="preserve"> </w:t>
      </w:r>
      <w:r w:rsidRPr="00A56C42">
        <w:rPr>
          <w:rFonts w:cstheme="minorHAnsi"/>
          <w:color w:val="111111"/>
          <w:szCs w:val="20"/>
          <w:shd w:val="clear" w:color="auto" w:fill="FFFFFF"/>
        </w:rPr>
        <w:t xml:space="preserve">way for employers to receive and acknowledge income withholding orders (IWOs) electronically. </w:t>
      </w:r>
    </w:p>
    <w:p w14:paraId="0C88ACD5" w14:textId="77777777" w:rsidR="00A56C42" w:rsidRPr="00A56C42" w:rsidRDefault="00A56C42" w:rsidP="00A56C42">
      <w:pPr>
        <w:spacing w:after="0" w:line="240" w:lineRule="auto"/>
        <w:jc w:val="both"/>
        <w:rPr>
          <w:rFonts w:cstheme="minorHAnsi"/>
          <w:b/>
          <w:szCs w:val="20"/>
        </w:rPr>
      </w:pPr>
    </w:p>
    <w:p w14:paraId="725B23FE" w14:textId="77777777" w:rsidR="00A56C42" w:rsidRPr="00A56C42" w:rsidRDefault="00A56C42" w:rsidP="00A56C42">
      <w:pPr>
        <w:spacing w:after="0" w:line="240" w:lineRule="auto"/>
        <w:jc w:val="both"/>
        <w:rPr>
          <w:rFonts w:cstheme="minorHAnsi"/>
          <w:szCs w:val="20"/>
          <w:shd w:val="clear" w:color="auto" w:fill="FFFFFF"/>
        </w:rPr>
      </w:pPr>
      <w:r w:rsidRPr="00A56C42">
        <w:rPr>
          <w:rFonts w:cstheme="minorHAnsi"/>
          <w:b/>
          <w:szCs w:val="20"/>
        </w:rPr>
        <w:t>Federal Fiscal Year (FFY)</w:t>
      </w:r>
      <w:r w:rsidRPr="00A56C42">
        <w:rPr>
          <w:rFonts w:cstheme="minorHAnsi"/>
          <w:szCs w:val="20"/>
        </w:rPr>
        <w:t xml:space="preserve"> - </w:t>
      </w:r>
      <w:hyperlink r:id="rId150" w:history="1">
        <w:r w:rsidRPr="004C0239">
          <w:rPr>
            <w:rStyle w:val="Heading7Char"/>
            <w:rFonts w:asciiTheme="minorHAnsi" w:eastAsiaTheme="minorHAnsi" w:hAnsiTheme="minorHAnsi" w:cstheme="minorHAnsi"/>
            <w:b w:val="0"/>
            <w:szCs w:val="20"/>
            <w:u w:val="none"/>
            <w:shd w:val="clear" w:color="auto" w:fill="FFFFFF"/>
          </w:rPr>
          <w:t>the period</w:t>
        </w:r>
      </w:hyperlink>
      <w:r w:rsidRPr="004C0239">
        <w:rPr>
          <w:rFonts w:cstheme="minorHAnsi"/>
          <w:b/>
          <w:szCs w:val="20"/>
          <w:shd w:val="clear" w:color="auto" w:fill="FFFFFF"/>
        </w:rPr>
        <w:t> </w:t>
      </w:r>
      <w:r w:rsidRPr="00A56C42">
        <w:rPr>
          <w:rFonts w:cstheme="minorHAnsi"/>
          <w:szCs w:val="20"/>
          <w:shd w:val="clear" w:color="auto" w:fill="FFFFFF"/>
        </w:rPr>
        <w:t>beginning October 1 and ending September 30 each year, which is the annual accounting period for the United States government.</w:t>
      </w:r>
    </w:p>
    <w:p w14:paraId="2D80C574" w14:textId="77777777" w:rsidR="00A56C42" w:rsidRPr="00A56C42" w:rsidRDefault="00A56C42" w:rsidP="00A56C42">
      <w:pPr>
        <w:spacing w:after="0" w:line="240" w:lineRule="auto"/>
        <w:jc w:val="both"/>
        <w:rPr>
          <w:rFonts w:cstheme="minorHAnsi"/>
          <w:szCs w:val="20"/>
          <w:shd w:val="clear" w:color="auto" w:fill="FFFFFF"/>
        </w:rPr>
      </w:pPr>
    </w:p>
    <w:p w14:paraId="4023C87C" w14:textId="77777777" w:rsidR="00A56C42" w:rsidRPr="00A56C42" w:rsidRDefault="00A56C42" w:rsidP="00A56C42">
      <w:pPr>
        <w:spacing w:after="0" w:line="240" w:lineRule="auto"/>
        <w:ind w:right="216"/>
        <w:jc w:val="both"/>
        <w:rPr>
          <w:rFonts w:cstheme="minorHAnsi"/>
          <w:szCs w:val="20"/>
        </w:rPr>
      </w:pPr>
      <w:r w:rsidRPr="00A56C42">
        <w:rPr>
          <w:rFonts w:cstheme="minorHAnsi"/>
          <w:b/>
          <w:szCs w:val="20"/>
        </w:rPr>
        <w:t xml:space="preserve">Frequently Asked Questions (FAQs) </w:t>
      </w:r>
      <w:r w:rsidRPr="00A56C42">
        <w:rPr>
          <w:rFonts w:cstheme="minorHAnsi"/>
          <w:szCs w:val="20"/>
        </w:rPr>
        <w:t>- are listed questions and answers, all supposed to be commonly asked in some context, and pertaining to a particular topic.</w:t>
      </w:r>
    </w:p>
    <w:p w14:paraId="37CF129E" w14:textId="77777777" w:rsidR="00A56C42" w:rsidRPr="00A56C42" w:rsidRDefault="00A56C42" w:rsidP="00A56C42">
      <w:pPr>
        <w:spacing w:after="0" w:line="240" w:lineRule="auto"/>
        <w:ind w:right="216"/>
        <w:jc w:val="both"/>
        <w:rPr>
          <w:rFonts w:cstheme="minorHAnsi"/>
          <w:szCs w:val="20"/>
        </w:rPr>
      </w:pPr>
    </w:p>
    <w:p w14:paraId="1E09FB83" w14:textId="77777777" w:rsidR="00A56C42" w:rsidRPr="00A56C42" w:rsidRDefault="00A56C42" w:rsidP="00A56C42">
      <w:pPr>
        <w:spacing w:after="0" w:line="240" w:lineRule="auto"/>
        <w:jc w:val="both"/>
        <w:rPr>
          <w:rFonts w:cstheme="minorHAnsi"/>
          <w:szCs w:val="20"/>
          <w:shd w:val="clear" w:color="auto" w:fill="FFFFFF"/>
        </w:rPr>
      </w:pPr>
      <w:r w:rsidRPr="00A56C42">
        <w:rPr>
          <w:rFonts w:cstheme="minorHAnsi"/>
          <w:b/>
          <w:szCs w:val="20"/>
          <w:shd w:val="clear" w:color="auto" w:fill="FFFFFF"/>
        </w:rPr>
        <w:t xml:space="preserve">Full Match </w:t>
      </w:r>
      <w:bookmarkStart w:id="425" w:name="_Hlk195102268"/>
      <w:r w:rsidRPr="00A56C42">
        <w:rPr>
          <w:rFonts w:cstheme="minorHAnsi"/>
          <w:b/>
          <w:szCs w:val="20"/>
          <w:shd w:val="clear" w:color="auto" w:fill="FFFFFF"/>
        </w:rPr>
        <w:t>–</w:t>
      </w:r>
      <w:bookmarkEnd w:id="425"/>
      <w:r w:rsidRPr="00A56C42">
        <w:rPr>
          <w:rFonts w:cstheme="minorHAnsi"/>
          <w:b/>
          <w:szCs w:val="20"/>
          <w:shd w:val="clear" w:color="auto" w:fill="FFFFFF"/>
        </w:rPr>
        <w:t xml:space="preserve"> </w:t>
      </w:r>
      <w:r w:rsidRPr="00A56C42">
        <w:rPr>
          <w:rFonts w:cstheme="minorHAnsi"/>
          <w:szCs w:val="20"/>
          <w:shd w:val="clear" w:color="auto" w:fill="FFFFFF"/>
        </w:rPr>
        <w:t xml:space="preserve">a new hire record where the employee SSN and first five characters of the last name are an exact match to the NCP information contained on NJKIDS. </w:t>
      </w:r>
    </w:p>
    <w:p w14:paraId="00028857" w14:textId="77777777" w:rsidR="00A56C42" w:rsidRPr="00A56C42" w:rsidRDefault="00A56C42" w:rsidP="00A56C42">
      <w:pPr>
        <w:spacing w:after="0" w:line="240" w:lineRule="auto"/>
        <w:jc w:val="both"/>
        <w:rPr>
          <w:rFonts w:cstheme="minorHAnsi"/>
          <w:szCs w:val="20"/>
          <w:shd w:val="clear" w:color="auto" w:fill="FFFFFF"/>
        </w:rPr>
      </w:pPr>
    </w:p>
    <w:p w14:paraId="7C352A79" w14:textId="77777777" w:rsidR="00A56C42" w:rsidRPr="00A56C42" w:rsidRDefault="00A56C42" w:rsidP="00A56C42">
      <w:pPr>
        <w:spacing w:after="0" w:line="240" w:lineRule="auto"/>
        <w:jc w:val="both"/>
        <w:rPr>
          <w:rFonts w:cstheme="minorHAnsi"/>
          <w:szCs w:val="20"/>
          <w:shd w:val="clear" w:color="auto" w:fill="FFFFFF"/>
        </w:rPr>
      </w:pPr>
      <w:r w:rsidRPr="00A56C42">
        <w:rPr>
          <w:rFonts w:cstheme="minorHAnsi"/>
          <w:b/>
          <w:szCs w:val="20"/>
          <w:shd w:val="clear" w:color="auto" w:fill="FFFFFF"/>
        </w:rPr>
        <w:t>Health Plan Administrator (HPA) –</w:t>
      </w:r>
      <w:r w:rsidRPr="00A56C42">
        <w:rPr>
          <w:rFonts w:cstheme="minorHAnsi"/>
          <w:szCs w:val="20"/>
          <w:shd w:val="clear" w:color="auto" w:fill="FFFFFF"/>
        </w:rPr>
        <w:t xml:space="preserve"> a person or company specifically designated to manage the health benefits plan of an organization. </w:t>
      </w:r>
    </w:p>
    <w:p w14:paraId="1EAB5EFE" w14:textId="77777777" w:rsidR="00A56C42" w:rsidRPr="00A56C42" w:rsidRDefault="00A56C42" w:rsidP="00A56C42">
      <w:pPr>
        <w:spacing w:after="0" w:line="240" w:lineRule="auto"/>
        <w:jc w:val="both"/>
        <w:rPr>
          <w:rFonts w:cstheme="minorHAnsi"/>
          <w:szCs w:val="20"/>
          <w:shd w:val="clear" w:color="auto" w:fill="FFFFFF"/>
        </w:rPr>
      </w:pPr>
    </w:p>
    <w:p w14:paraId="2F68016E" w14:textId="77777777" w:rsidR="00A56C42" w:rsidRPr="00A56C42" w:rsidRDefault="00A56C42" w:rsidP="00A56C42">
      <w:pPr>
        <w:spacing w:after="0" w:line="240" w:lineRule="auto"/>
        <w:jc w:val="both"/>
        <w:rPr>
          <w:rFonts w:cstheme="minorHAnsi"/>
          <w:bCs/>
          <w:szCs w:val="20"/>
          <w:shd w:val="clear" w:color="auto" w:fill="FFFFFF"/>
        </w:rPr>
      </w:pPr>
      <w:r w:rsidRPr="00A56C42">
        <w:rPr>
          <w:rFonts w:cstheme="minorHAnsi"/>
          <w:b/>
          <w:bCs/>
          <w:szCs w:val="20"/>
          <w:shd w:val="clear" w:color="auto" w:fill="FFFFFF"/>
        </w:rPr>
        <w:t>Income Withholding Orders</w:t>
      </w:r>
      <w:r w:rsidRPr="00A56C42">
        <w:rPr>
          <w:rFonts w:cstheme="minorHAnsi"/>
          <w:szCs w:val="20"/>
          <w:shd w:val="clear" w:color="auto" w:fill="FFFFFF"/>
        </w:rPr>
        <w:t xml:space="preserve"> </w:t>
      </w:r>
      <w:r w:rsidRPr="00A56C42">
        <w:rPr>
          <w:rFonts w:cstheme="minorHAnsi"/>
          <w:b/>
          <w:szCs w:val="20"/>
          <w:shd w:val="clear" w:color="auto" w:fill="FFFFFF"/>
        </w:rPr>
        <w:t xml:space="preserve">– </w:t>
      </w:r>
      <w:r w:rsidRPr="00A56C42">
        <w:rPr>
          <w:rFonts w:cstheme="minorHAnsi"/>
          <w:bCs/>
          <w:szCs w:val="20"/>
          <w:shd w:val="clear" w:color="auto" w:fill="FFFFFF"/>
        </w:rPr>
        <w:t>Process to deduct child support payments directly from non-custodial parent’s paycheck as directed by a court order.</w:t>
      </w:r>
    </w:p>
    <w:p w14:paraId="440B938E" w14:textId="77777777" w:rsidR="00A56C42" w:rsidRPr="00A56C42" w:rsidRDefault="00A56C42" w:rsidP="00A56C42">
      <w:pPr>
        <w:spacing w:after="0" w:line="240" w:lineRule="auto"/>
        <w:jc w:val="both"/>
        <w:rPr>
          <w:rFonts w:cstheme="minorHAnsi"/>
          <w:bCs/>
          <w:szCs w:val="20"/>
          <w:shd w:val="clear" w:color="auto" w:fill="FFFFFF"/>
        </w:rPr>
      </w:pPr>
    </w:p>
    <w:p w14:paraId="0B288A14" w14:textId="7B6806E2" w:rsidR="00A56C42" w:rsidRDefault="00A56C42" w:rsidP="00A56C42">
      <w:pPr>
        <w:spacing w:after="0" w:line="240" w:lineRule="auto"/>
        <w:jc w:val="both"/>
        <w:rPr>
          <w:rFonts w:cstheme="minorHAnsi"/>
          <w:color w:val="1B1B1B"/>
          <w:szCs w:val="20"/>
          <w:shd w:val="clear" w:color="auto" w:fill="FFFFFF"/>
        </w:rPr>
      </w:pPr>
      <w:r w:rsidRPr="00A56C42">
        <w:rPr>
          <w:rFonts w:cstheme="minorHAnsi"/>
          <w:b/>
          <w:szCs w:val="20"/>
        </w:rPr>
        <w:t>Individual</w:t>
      </w:r>
      <w:r w:rsidRPr="00A56C42">
        <w:rPr>
          <w:rFonts w:cstheme="minorHAnsi"/>
          <w:b/>
          <w:spacing w:val="-8"/>
          <w:szCs w:val="20"/>
        </w:rPr>
        <w:t xml:space="preserve"> </w:t>
      </w:r>
      <w:r w:rsidRPr="00A56C42">
        <w:rPr>
          <w:rFonts w:cstheme="minorHAnsi"/>
          <w:b/>
          <w:szCs w:val="20"/>
        </w:rPr>
        <w:t>Taxpayer</w:t>
      </w:r>
      <w:r w:rsidRPr="00A56C42">
        <w:rPr>
          <w:rFonts w:cstheme="minorHAnsi"/>
          <w:b/>
          <w:spacing w:val="-8"/>
          <w:szCs w:val="20"/>
        </w:rPr>
        <w:t xml:space="preserve"> </w:t>
      </w:r>
      <w:r w:rsidRPr="00A56C42">
        <w:rPr>
          <w:rFonts w:cstheme="minorHAnsi"/>
          <w:b/>
          <w:szCs w:val="20"/>
        </w:rPr>
        <w:t>Identification</w:t>
      </w:r>
      <w:r w:rsidRPr="00A56C42">
        <w:rPr>
          <w:rFonts w:cstheme="minorHAnsi"/>
          <w:b/>
          <w:spacing w:val="-7"/>
          <w:szCs w:val="20"/>
        </w:rPr>
        <w:t xml:space="preserve"> </w:t>
      </w:r>
      <w:r w:rsidRPr="00A56C42">
        <w:rPr>
          <w:rFonts w:cstheme="minorHAnsi"/>
          <w:b/>
          <w:spacing w:val="-2"/>
          <w:szCs w:val="20"/>
        </w:rPr>
        <w:t xml:space="preserve">Number (ITIN) - </w:t>
      </w:r>
      <w:r w:rsidRPr="00A56C42">
        <w:rPr>
          <w:rFonts w:cstheme="minorHAnsi"/>
          <w:bCs/>
          <w:spacing w:val="-2"/>
          <w:szCs w:val="20"/>
        </w:rPr>
        <w:t>An</w:t>
      </w:r>
      <w:r w:rsidRPr="00A56C42">
        <w:rPr>
          <w:rFonts w:cstheme="minorHAnsi"/>
          <w:color w:val="1B1B1B"/>
          <w:szCs w:val="20"/>
          <w:shd w:val="clear" w:color="auto" w:fill="FFFFFF"/>
        </w:rPr>
        <w:t xml:space="preserve"> ITIN is a 9-digit number issued by the U.S. Internal Revenue Service (IRS) to individuals who are required for U.S. federal tax purposes to have a U.S. taxpayer identification number but who do not have and are not eligible to get a social security number (SSN)</w:t>
      </w:r>
      <w:r w:rsidR="00B310B1">
        <w:rPr>
          <w:rFonts w:cstheme="minorHAnsi"/>
          <w:color w:val="1B1B1B"/>
          <w:szCs w:val="20"/>
          <w:shd w:val="clear" w:color="auto" w:fill="FFFFFF"/>
        </w:rPr>
        <w:t>.</w:t>
      </w:r>
    </w:p>
    <w:p w14:paraId="60DD130C" w14:textId="1C309272" w:rsidR="009549A2" w:rsidRDefault="009549A2" w:rsidP="00A56C42">
      <w:pPr>
        <w:spacing w:after="0" w:line="240" w:lineRule="auto"/>
        <w:jc w:val="both"/>
        <w:rPr>
          <w:rFonts w:cstheme="minorHAnsi"/>
          <w:color w:val="1B1B1B"/>
          <w:szCs w:val="20"/>
          <w:shd w:val="clear" w:color="auto" w:fill="FFFFFF"/>
        </w:rPr>
      </w:pPr>
    </w:p>
    <w:p w14:paraId="0E6EE626" w14:textId="094BBE6F" w:rsidR="009549A2" w:rsidRPr="00287B3C" w:rsidRDefault="009549A2" w:rsidP="00A56C42">
      <w:pPr>
        <w:spacing w:after="0" w:line="240" w:lineRule="auto"/>
        <w:jc w:val="both"/>
        <w:rPr>
          <w:rFonts w:cstheme="minorHAnsi"/>
          <w:color w:val="1B1B1B"/>
          <w:szCs w:val="20"/>
          <w:shd w:val="clear" w:color="auto" w:fill="FFFFFF"/>
        </w:rPr>
      </w:pPr>
      <w:r w:rsidRPr="00DC18A4">
        <w:rPr>
          <w:rFonts w:cstheme="minorHAnsi"/>
          <w:b/>
          <w:bCs/>
          <w:color w:val="1B1B1B"/>
          <w:szCs w:val="20"/>
          <w:shd w:val="clear" w:color="auto" w:fill="FFFFFF"/>
        </w:rPr>
        <w:t xml:space="preserve">Joint Application Design (JAD) </w:t>
      </w:r>
      <w:r>
        <w:rPr>
          <w:rFonts w:cstheme="minorHAnsi"/>
          <w:b/>
          <w:bCs/>
          <w:color w:val="1B1B1B"/>
          <w:szCs w:val="20"/>
          <w:shd w:val="clear" w:color="auto" w:fill="FFFFFF"/>
        </w:rPr>
        <w:t>–</w:t>
      </w:r>
      <w:r w:rsidRPr="00DC18A4">
        <w:rPr>
          <w:rFonts w:cstheme="minorHAnsi"/>
          <w:b/>
          <w:bCs/>
          <w:color w:val="1B1B1B"/>
          <w:szCs w:val="20"/>
          <w:shd w:val="clear" w:color="auto" w:fill="FFFFFF"/>
        </w:rPr>
        <w:t xml:space="preserve"> </w:t>
      </w:r>
      <w:r w:rsidRPr="00DC18A4">
        <w:rPr>
          <w:rFonts w:cstheme="minorHAnsi"/>
          <w:color w:val="1B1B1B"/>
          <w:szCs w:val="20"/>
          <w:shd w:val="clear" w:color="auto" w:fill="FFFFFF"/>
        </w:rPr>
        <w:t>a structured meeting where stakeholders collaborate to define and refine requirements for a project</w:t>
      </w:r>
      <w:r w:rsidR="00287B3C" w:rsidRPr="00DC18A4">
        <w:rPr>
          <w:rFonts w:cstheme="minorHAnsi"/>
          <w:color w:val="1B1B1B"/>
          <w:szCs w:val="20"/>
          <w:shd w:val="clear" w:color="auto" w:fill="FFFFFF"/>
        </w:rPr>
        <w:t>.</w:t>
      </w:r>
    </w:p>
    <w:p w14:paraId="2D45CC6D" w14:textId="77777777" w:rsidR="00A56C42" w:rsidRPr="00A56C42" w:rsidRDefault="00A56C42" w:rsidP="00A56C42">
      <w:pPr>
        <w:spacing w:after="0" w:line="240" w:lineRule="auto"/>
        <w:jc w:val="both"/>
        <w:rPr>
          <w:rFonts w:cstheme="minorHAnsi"/>
          <w:color w:val="1B1B1B"/>
          <w:szCs w:val="20"/>
          <w:shd w:val="clear" w:color="auto" w:fill="FFFFFF"/>
        </w:rPr>
      </w:pPr>
    </w:p>
    <w:p w14:paraId="69C03D0C" w14:textId="77777777" w:rsidR="00A56C42" w:rsidRPr="00A56C42" w:rsidRDefault="00A56C42" w:rsidP="00A56C42">
      <w:pPr>
        <w:pStyle w:val="BodyText2"/>
        <w:ind w:right="218"/>
        <w:jc w:val="both"/>
        <w:rPr>
          <w:rFonts w:asciiTheme="minorHAnsi" w:hAnsiTheme="minorHAnsi" w:cstheme="minorHAnsi"/>
          <w:szCs w:val="20"/>
        </w:rPr>
      </w:pPr>
      <w:r w:rsidRPr="00A56C42">
        <w:rPr>
          <w:rFonts w:asciiTheme="minorHAnsi" w:hAnsiTheme="minorHAnsi" w:cstheme="minorHAnsi"/>
          <w:b/>
          <w:szCs w:val="20"/>
        </w:rPr>
        <w:t xml:space="preserve">New Hire </w:t>
      </w:r>
      <w:r w:rsidRPr="00A56C42">
        <w:rPr>
          <w:rFonts w:asciiTheme="minorHAnsi" w:hAnsiTheme="minorHAnsi" w:cstheme="minorHAnsi"/>
          <w:szCs w:val="20"/>
        </w:rPr>
        <w:t>– an employee who has not previously been employed by the employer; or was previously employed by the employer but has been separated from such prior employment for at least 60 consecutive days.</w:t>
      </w:r>
    </w:p>
    <w:p w14:paraId="0EF2F231" w14:textId="77777777" w:rsidR="00A56C42" w:rsidRPr="00A56C42" w:rsidRDefault="00A56C42" w:rsidP="00A56C42">
      <w:pPr>
        <w:pStyle w:val="BodyText2"/>
        <w:ind w:right="218"/>
        <w:jc w:val="both"/>
        <w:rPr>
          <w:rFonts w:asciiTheme="minorHAnsi" w:hAnsiTheme="minorHAnsi" w:cstheme="minorHAnsi"/>
          <w:szCs w:val="20"/>
        </w:rPr>
      </w:pPr>
    </w:p>
    <w:p w14:paraId="19420CCF" w14:textId="5D5C45B7" w:rsidR="00A56C42" w:rsidRDefault="00A56C42" w:rsidP="00A56C42">
      <w:pPr>
        <w:spacing w:after="0" w:line="240" w:lineRule="auto"/>
        <w:jc w:val="both"/>
        <w:rPr>
          <w:rFonts w:cstheme="minorHAnsi"/>
          <w:szCs w:val="20"/>
        </w:rPr>
      </w:pPr>
      <w:r w:rsidRPr="00A56C42">
        <w:rPr>
          <w:rFonts w:cstheme="minorHAnsi"/>
          <w:b/>
          <w:szCs w:val="20"/>
        </w:rPr>
        <w:t xml:space="preserve">New Jersey Child Support Website </w:t>
      </w:r>
      <w:r w:rsidRPr="00A56C42">
        <w:rPr>
          <w:rFonts w:cstheme="minorHAnsi"/>
          <w:szCs w:val="20"/>
        </w:rPr>
        <w:t>– a State website that provides up-to-date information about New Jersey’s Child Support Program payment information. It is State-owned and Contractor-operated.</w:t>
      </w:r>
    </w:p>
    <w:p w14:paraId="37EB578C" w14:textId="77777777" w:rsidR="00B310B1" w:rsidRPr="00A56C42" w:rsidRDefault="00B310B1" w:rsidP="00A56C42">
      <w:pPr>
        <w:spacing w:after="0" w:line="240" w:lineRule="auto"/>
        <w:jc w:val="both"/>
        <w:rPr>
          <w:rFonts w:cstheme="minorHAnsi"/>
          <w:szCs w:val="20"/>
        </w:rPr>
      </w:pPr>
    </w:p>
    <w:p w14:paraId="15F20DDC" w14:textId="77777777" w:rsidR="00A56C42" w:rsidRPr="00A56C42" w:rsidRDefault="00A56C42" w:rsidP="00A56C42">
      <w:pPr>
        <w:spacing w:after="0" w:line="240" w:lineRule="auto"/>
        <w:jc w:val="both"/>
        <w:rPr>
          <w:rFonts w:cstheme="minorHAnsi"/>
          <w:szCs w:val="20"/>
        </w:rPr>
      </w:pPr>
      <w:r w:rsidRPr="00A56C42">
        <w:rPr>
          <w:rFonts w:cstheme="minorHAnsi"/>
          <w:b/>
          <w:szCs w:val="20"/>
        </w:rPr>
        <w:t xml:space="preserve">New Jersey Family Support Payment Center - </w:t>
      </w:r>
      <w:r w:rsidRPr="00A56C42">
        <w:rPr>
          <w:rFonts w:cstheme="minorHAnsi"/>
          <w:szCs w:val="20"/>
        </w:rPr>
        <w:t xml:space="preserve">also known as the New Jersey State Disbursement Unit (SDU). </w:t>
      </w:r>
    </w:p>
    <w:p w14:paraId="020A6E4B" w14:textId="77777777" w:rsidR="00A56C42" w:rsidRPr="00A56C42" w:rsidRDefault="00A56C42" w:rsidP="00A56C42">
      <w:pPr>
        <w:spacing w:after="0" w:line="240" w:lineRule="auto"/>
        <w:jc w:val="both"/>
        <w:rPr>
          <w:rFonts w:cstheme="minorHAnsi"/>
          <w:szCs w:val="20"/>
        </w:rPr>
      </w:pPr>
    </w:p>
    <w:p w14:paraId="6535DDA7" w14:textId="11965FCC" w:rsidR="00A56C42" w:rsidRPr="00A56C42" w:rsidRDefault="00A56C42" w:rsidP="00A56C42">
      <w:pPr>
        <w:spacing w:after="0" w:line="240" w:lineRule="auto"/>
        <w:jc w:val="both"/>
        <w:rPr>
          <w:rFonts w:cstheme="minorHAnsi"/>
          <w:szCs w:val="20"/>
        </w:rPr>
      </w:pPr>
      <w:r w:rsidRPr="00A56C42">
        <w:rPr>
          <w:rFonts w:cstheme="minorHAnsi"/>
          <w:b/>
          <w:szCs w:val="20"/>
        </w:rPr>
        <w:t>New Jersey Kids Deserve Support (NJKiDS)</w:t>
      </w:r>
      <w:r w:rsidRPr="00A56C42">
        <w:rPr>
          <w:rFonts w:cstheme="minorHAnsi"/>
          <w:szCs w:val="20"/>
        </w:rPr>
        <w:t xml:space="preserve"> – New Jersey’s web-based automated Child Support enforcement computer system. This is also referred to as "the State’s automated system" in this Bid Solicitation.</w:t>
      </w:r>
    </w:p>
    <w:p w14:paraId="5E854887" w14:textId="77777777" w:rsidR="00A56C42" w:rsidRPr="00A56C42" w:rsidRDefault="00A56C42" w:rsidP="00A56C42">
      <w:pPr>
        <w:spacing w:after="0" w:line="240" w:lineRule="auto"/>
        <w:jc w:val="both"/>
        <w:rPr>
          <w:rFonts w:cstheme="minorHAnsi"/>
          <w:szCs w:val="20"/>
        </w:rPr>
      </w:pPr>
    </w:p>
    <w:p w14:paraId="3A3C535C" w14:textId="77777777" w:rsidR="00A56C42" w:rsidRPr="00A56C42" w:rsidRDefault="00A56C42" w:rsidP="00A56C42">
      <w:pPr>
        <w:pStyle w:val="BodyText2"/>
        <w:ind w:right="218"/>
        <w:jc w:val="both"/>
        <w:rPr>
          <w:rFonts w:asciiTheme="minorHAnsi" w:hAnsiTheme="minorHAnsi" w:cstheme="minorHAnsi"/>
          <w:szCs w:val="20"/>
        </w:rPr>
      </w:pPr>
      <w:r w:rsidRPr="00A56C42">
        <w:rPr>
          <w:rFonts w:asciiTheme="minorHAnsi" w:hAnsiTheme="minorHAnsi" w:cstheme="minorHAnsi"/>
          <w:b/>
          <w:szCs w:val="20"/>
        </w:rPr>
        <w:t xml:space="preserve">Non-Custodial Parent </w:t>
      </w:r>
      <w:r w:rsidRPr="00A56C42">
        <w:rPr>
          <w:rFonts w:asciiTheme="minorHAnsi" w:hAnsiTheme="minorHAnsi" w:cstheme="minorHAnsi"/>
          <w:szCs w:val="20"/>
        </w:rPr>
        <w:t xml:space="preserve">– the parent who does not has primary day to day responsibility for that child. The Parent ordered to make child support payments. </w:t>
      </w:r>
    </w:p>
    <w:p w14:paraId="3756D4FA" w14:textId="77777777" w:rsidR="00A56C42" w:rsidRPr="00A56C42" w:rsidRDefault="00A56C42" w:rsidP="00A56C42">
      <w:pPr>
        <w:pStyle w:val="BodyText2"/>
        <w:ind w:right="218"/>
        <w:jc w:val="both"/>
        <w:rPr>
          <w:rFonts w:asciiTheme="minorHAnsi" w:hAnsiTheme="minorHAnsi" w:cstheme="minorHAnsi"/>
          <w:szCs w:val="20"/>
        </w:rPr>
      </w:pPr>
    </w:p>
    <w:p w14:paraId="19354B85" w14:textId="77777777" w:rsidR="00A56C42" w:rsidRPr="00A56C42" w:rsidRDefault="00A56C42" w:rsidP="00A56C42">
      <w:pPr>
        <w:pStyle w:val="BodyText2"/>
        <w:ind w:right="213"/>
        <w:jc w:val="both"/>
        <w:rPr>
          <w:rFonts w:asciiTheme="minorHAnsi" w:hAnsiTheme="minorHAnsi" w:cstheme="minorHAnsi"/>
          <w:szCs w:val="20"/>
        </w:rPr>
      </w:pPr>
      <w:r w:rsidRPr="00A56C42">
        <w:rPr>
          <w:rFonts w:asciiTheme="minorHAnsi" w:hAnsiTheme="minorHAnsi" w:cstheme="minorHAnsi"/>
          <w:b/>
          <w:szCs w:val="20"/>
        </w:rPr>
        <w:t xml:space="preserve">Office of Child Support Services (OCSS) </w:t>
      </w:r>
      <w:r w:rsidRPr="00A56C42">
        <w:rPr>
          <w:rFonts w:asciiTheme="minorHAnsi" w:hAnsiTheme="minorHAnsi" w:cstheme="minorHAnsi"/>
          <w:szCs w:val="20"/>
        </w:rPr>
        <w:t>- the single State agency that administers the child support program in New Jersey. OCSS resides within the Division of Family Development, NJ Department of Human Services.</w:t>
      </w:r>
    </w:p>
    <w:p w14:paraId="2C9EF8D8" w14:textId="77777777" w:rsidR="00A56C42" w:rsidRPr="00A56C42" w:rsidRDefault="00A56C42" w:rsidP="00A56C42">
      <w:pPr>
        <w:pStyle w:val="BodyText2"/>
        <w:ind w:right="213"/>
        <w:jc w:val="both"/>
        <w:rPr>
          <w:rFonts w:asciiTheme="minorHAnsi" w:hAnsiTheme="minorHAnsi" w:cstheme="minorHAnsi"/>
          <w:b/>
          <w:szCs w:val="20"/>
        </w:rPr>
      </w:pPr>
    </w:p>
    <w:p w14:paraId="69BD53E7" w14:textId="77777777" w:rsidR="00A56C42" w:rsidRPr="00A56C42" w:rsidRDefault="00A56C42" w:rsidP="00A56C42">
      <w:pPr>
        <w:pStyle w:val="BodyText2"/>
        <w:ind w:right="213"/>
        <w:jc w:val="both"/>
        <w:rPr>
          <w:rFonts w:asciiTheme="minorHAnsi" w:hAnsiTheme="minorHAnsi" w:cstheme="minorHAnsi"/>
          <w:szCs w:val="20"/>
        </w:rPr>
      </w:pPr>
      <w:r w:rsidRPr="00A56C42">
        <w:rPr>
          <w:rFonts w:asciiTheme="minorHAnsi" w:hAnsiTheme="minorHAnsi" w:cstheme="minorHAnsi"/>
          <w:b/>
          <w:szCs w:val="20"/>
        </w:rPr>
        <w:t xml:space="preserve">Other Party Table (OTHP) – </w:t>
      </w:r>
      <w:r w:rsidRPr="00A56C42">
        <w:rPr>
          <w:rFonts w:asciiTheme="minorHAnsi" w:hAnsiTheme="minorHAnsi" w:cstheme="minorHAnsi"/>
          <w:szCs w:val="20"/>
        </w:rPr>
        <w:t>a screen within NJKIDS</w:t>
      </w:r>
      <w:r w:rsidRPr="00A56C42">
        <w:rPr>
          <w:rFonts w:asciiTheme="minorHAnsi" w:hAnsiTheme="minorHAnsi" w:cstheme="minorHAnsi"/>
          <w:color w:val="172B4D"/>
          <w:szCs w:val="20"/>
          <w:shd w:val="clear" w:color="auto" w:fill="FFFFFF"/>
        </w:rPr>
        <w:t xml:space="preserve"> used to search for, view, add and update other party information details. </w:t>
      </w:r>
    </w:p>
    <w:p w14:paraId="1F48B22A" w14:textId="77777777" w:rsidR="00A56C42" w:rsidRPr="00A56C42" w:rsidRDefault="00A56C42" w:rsidP="00A56C42">
      <w:pPr>
        <w:pStyle w:val="BodyText2"/>
        <w:ind w:right="213"/>
        <w:jc w:val="both"/>
        <w:rPr>
          <w:rFonts w:asciiTheme="minorHAnsi" w:hAnsiTheme="minorHAnsi" w:cstheme="minorHAnsi"/>
          <w:b/>
          <w:szCs w:val="20"/>
        </w:rPr>
      </w:pPr>
    </w:p>
    <w:p w14:paraId="42E7C8A7" w14:textId="31D6C84B" w:rsidR="00A56C42" w:rsidRDefault="00A56C42" w:rsidP="00A56C42">
      <w:pPr>
        <w:pStyle w:val="BodyText2"/>
        <w:ind w:right="213"/>
        <w:jc w:val="both"/>
        <w:rPr>
          <w:rFonts w:asciiTheme="minorHAnsi" w:hAnsiTheme="minorHAnsi" w:cstheme="minorHAnsi"/>
          <w:szCs w:val="20"/>
        </w:rPr>
      </w:pPr>
      <w:r w:rsidRPr="00A56C42">
        <w:rPr>
          <w:rFonts w:asciiTheme="minorHAnsi" w:hAnsiTheme="minorHAnsi" w:cstheme="minorHAnsi"/>
          <w:b/>
          <w:szCs w:val="20"/>
        </w:rPr>
        <w:t xml:space="preserve">Partial Match </w:t>
      </w:r>
      <w:r w:rsidRPr="00A56C42">
        <w:rPr>
          <w:rFonts w:asciiTheme="minorHAnsi" w:hAnsiTheme="minorHAnsi" w:cstheme="minorHAnsi"/>
          <w:szCs w:val="20"/>
        </w:rPr>
        <w:t>- a submitted SSN and first five (5) characters of the employee’s last name that is not an exact match to the information provided in the IV-D file from NJKiDS.</w:t>
      </w:r>
    </w:p>
    <w:p w14:paraId="17CEC083" w14:textId="71BC1E34" w:rsidR="009549A2" w:rsidRDefault="009549A2" w:rsidP="00A56C42">
      <w:pPr>
        <w:pStyle w:val="BodyText2"/>
        <w:ind w:right="213"/>
        <w:jc w:val="both"/>
        <w:rPr>
          <w:rFonts w:asciiTheme="minorHAnsi" w:hAnsiTheme="minorHAnsi" w:cstheme="minorHAnsi"/>
          <w:szCs w:val="20"/>
        </w:rPr>
      </w:pPr>
    </w:p>
    <w:p w14:paraId="58DFAF12" w14:textId="4A4D00F3" w:rsidR="009549A2" w:rsidRDefault="009549A2" w:rsidP="00A56C42">
      <w:pPr>
        <w:pStyle w:val="BodyText2"/>
        <w:ind w:right="213"/>
        <w:jc w:val="both"/>
        <w:rPr>
          <w:rFonts w:asciiTheme="minorHAnsi" w:hAnsiTheme="minorHAnsi" w:cstheme="minorHAnsi"/>
          <w:szCs w:val="20"/>
        </w:rPr>
      </w:pPr>
      <w:r w:rsidRPr="00461232">
        <w:rPr>
          <w:rFonts w:asciiTheme="minorHAnsi" w:hAnsiTheme="minorHAnsi" w:cstheme="minorHAnsi"/>
          <w:b/>
          <w:bCs/>
          <w:szCs w:val="20"/>
        </w:rPr>
        <w:t>Proof of Concept</w:t>
      </w:r>
      <w:r>
        <w:rPr>
          <w:rFonts w:asciiTheme="minorHAnsi" w:hAnsiTheme="minorHAnsi" w:cstheme="minorHAnsi"/>
          <w:b/>
          <w:bCs/>
          <w:szCs w:val="20"/>
        </w:rPr>
        <w:t xml:space="preserve"> (POC) –</w:t>
      </w:r>
      <w:r>
        <w:rPr>
          <w:rFonts w:asciiTheme="minorHAnsi" w:hAnsiTheme="minorHAnsi" w:cstheme="minorHAnsi"/>
          <w:szCs w:val="20"/>
        </w:rPr>
        <w:t xml:space="preserve"> provides evidence that demonstrates that a proposed design concept is feasible.</w:t>
      </w:r>
    </w:p>
    <w:p w14:paraId="072A57AD" w14:textId="7E7242D0" w:rsidR="009549A2" w:rsidRDefault="009549A2" w:rsidP="00A56C42">
      <w:pPr>
        <w:pStyle w:val="BodyText2"/>
        <w:ind w:right="213"/>
        <w:jc w:val="both"/>
        <w:rPr>
          <w:rFonts w:asciiTheme="minorHAnsi" w:hAnsiTheme="minorHAnsi" w:cstheme="minorHAnsi"/>
          <w:szCs w:val="20"/>
        </w:rPr>
      </w:pPr>
    </w:p>
    <w:p w14:paraId="007A23E5" w14:textId="16C06C09" w:rsidR="009549A2" w:rsidRPr="00287B3C" w:rsidRDefault="009549A2" w:rsidP="00A56C42">
      <w:pPr>
        <w:pStyle w:val="BodyText2"/>
        <w:ind w:right="213"/>
        <w:jc w:val="both"/>
        <w:rPr>
          <w:rFonts w:asciiTheme="minorHAnsi" w:hAnsiTheme="minorHAnsi" w:cstheme="minorHAnsi"/>
          <w:szCs w:val="20"/>
        </w:rPr>
      </w:pPr>
      <w:r w:rsidRPr="00461232">
        <w:rPr>
          <w:rFonts w:asciiTheme="minorHAnsi" w:hAnsiTheme="minorHAnsi" w:cstheme="minorHAnsi"/>
          <w:b/>
          <w:bCs/>
          <w:szCs w:val="20"/>
        </w:rPr>
        <w:lastRenderedPageBreak/>
        <w:t>Requirements Traceability Matrix</w:t>
      </w:r>
      <w:r>
        <w:rPr>
          <w:rFonts w:asciiTheme="minorHAnsi" w:hAnsiTheme="minorHAnsi" w:cstheme="minorHAnsi"/>
          <w:b/>
          <w:bCs/>
          <w:szCs w:val="20"/>
        </w:rPr>
        <w:t xml:space="preserve"> </w:t>
      </w:r>
      <w:r w:rsidR="00287B3C">
        <w:rPr>
          <w:rFonts w:asciiTheme="minorHAnsi" w:hAnsiTheme="minorHAnsi" w:cstheme="minorHAnsi"/>
          <w:b/>
          <w:bCs/>
          <w:szCs w:val="20"/>
        </w:rPr>
        <w:t>–</w:t>
      </w:r>
      <w:r>
        <w:rPr>
          <w:rFonts w:asciiTheme="minorHAnsi" w:hAnsiTheme="minorHAnsi" w:cstheme="minorHAnsi"/>
          <w:b/>
          <w:bCs/>
          <w:szCs w:val="20"/>
        </w:rPr>
        <w:t xml:space="preserve"> </w:t>
      </w:r>
      <w:r w:rsidR="00287B3C">
        <w:rPr>
          <w:rFonts w:asciiTheme="minorHAnsi" w:hAnsiTheme="minorHAnsi" w:cstheme="minorHAnsi"/>
          <w:szCs w:val="20"/>
        </w:rPr>
        <w:t xml:space="preserve">a document that maps and tracks project requirements from origin to fulfllment, ensuring all requirements are addressed and accounted for. </w:t>
      </w:r>
    </w:p>
    <w:p w14:paraId="51098EE0" w14:textId="77777777" w:rsidR="00A56C42" w:rsidRPr="00A56C42" w:rsidRDefault="00A56C42" w:rsidP="00A56C42">
      <w:pPr>
        <w:pStyle w:val="BodyText2"/>
        <w:ind w:right="213"/>
        <w:jc w:val="both"/>
        <w:rPr>
          <w:rFonts w:asciiTheme="minorHAnsi" w:hAnsiTheme="minorHAnsi" w:cstheme="minorHAnsi"/>
          <w:szCs w:val="20"/>
        </w:rPr>
      </w:pPr>
    </w:p>
    <w:p w14:paraId="76BB09E7" w14:textId="77777777" w:rsidR="00A56C42" w:rsidRPr="00A56C42" w:rsidRDefault="00A56C42" w:rsidP="00A56C42">
      <w:pPr>
        <w:spacing w:after="0" w:line="240" w:lineRule="auto"/>
        <w:jc w:val="both"/>
        <w:rPr>
          <w:rFonts w:cstheme="minorHAnsi"/>
          <w:szCs w:val="20"/>
        </w:rPr>
      </w:pPr>
      <w:r w:rsidRPr="00A56C42">
        <w:rPr>
          <w:rFonts w:cstheme="minorHAnsi"/>
          <w:b/>
          <w:szCs w:val="20"/>
        </w:rPr>
        <w:t>Secure File Transfer Protocol (SFTP)</w:t>
      </w:r>
      <w:r w:rsidRPr="00A56C42">
        <w:rPr>
          <w:rFonts w:cstheme="minorHAnsi"/>
          <w:szCs w:val="20"/>
        </w:rPr>
        <w:t xml:space="preserve"> - a standard Internet protocol that is the simplest way to exchange files between computers on the Internet.</w:t>
      </w:r>
    </w:p>
    <w:p w14:paraId="0077DDA8" w14:textId="77777777" w:rsidR="00A56C42" w:rsidRPr="00A56C42" w:rsidRDefault="00A56C42" w:rsidP="00A56C42">
      <w:pPr>
        <w:spacing w:after="0" w:line="240" w:lineRule="auto"/>
        <w:jc w:val="both"/>
        <w:rPr>
          <w:rFonts w:cstheme="minorHAnsi"/>
          <w:szCs w:val="20"/>
        </w:rPr>
      </w:pPr>
    </w:p>
    <w:p w14:paraId="117F1787" w14:textId="77777777" w:rsidR="00A56C42" w:rsidRPr="00A56C42" w:rsidRDefault="00A56C42" w:rsidP="00A56C42">
      <w:pPr>
        <w:pStyle w:val="BodyText2"/>
        <w:ind w:right="216"/>
        <w:jc w:val="both"/>
        <w:rPr>
          <w:rFonts w:asciiTheme="minorHAnsi" w:hAnsiTheme="minorHAnsi" w:cstheme="minorHAnsi"/>
          <w:szCs w:val="20"/>
        </w:rPr>
      </w:pPr>
      <w:r w:rsidRPr="00A56C42">
        <w:rPr>
          <w:rFonts w:asciiTheme="minorHAnsi" w:hAnsiTheme="minorHAnsi" w:cstheme="minorHAnsi"/>
          <w:b/>
          <w:szCs w:val="20"/>
        </w:rPr>
        <w:t xml:space="preserve">Systematic Sampling – </w:t>
      </w:r>
      <w:r w:rsidRPr="00A56C42">
        <w:rPr>
          <w:rFonts w:asciiTheme="minorHAnsi" w:hAnsiTheme="minorHAnsi" w:cstheme="minorHAnsi"/>
          <w:szCs w:val="20"/>
        </w:rPr>
        <w:t>A method of selecting sample members from a larger population according to a random starting point and a fixed, periodic interval.</w:t>
      </w:r>
    </w:p>
    <w:p w14:paraId="53B650F0" w14:textId="77777777" w:rsidR="00A56C42" w:rsidRPr="00A56C42" w:rsidRDefault="00A56C42" w:rsidP="00A56C42">
      <w:pPr>
        <w:pStyle w:val="BodyText2"/>
        <w:ind w:right="216"/>
        <w:jc w:val="both"/>
        <w:rPr>
          <w:rFonts w:asciiTheme="minorHAnsi" w:hAnsiTheme="minorHAnsi" w:cstheme="minorHAnsi"/>
          <w:szCs w:val="20"/>
        </w:rPr>
      </w:pPr>
    </w:p>
    <w:p w14:paraId="144BE3B1" w14:textId="77777777" w:rsidR="00A56C42" w:rsidRPr="00A56C42" w:rsidRDefault="00A56C42" w:rsidP="00A56C42">
      <w:pPr>
        <w:spacing w:after="0" w:line="240" w:lineRule="auto"/>
        <w:jc w:val="both"/>
        <w:rPr>
          <w:rFonts w:cstheme="minorHAnsi"/>
          <w:spacing w:val="-2"/>
          <w:szCs w:val="20"/>
        </w:rPr>
      </w:pPr>
      <w:r w:rsidRPr="00A56C42">
        <w:rPr>
          <w:rFonts w:cstheme="minorHAnsi"/>
          <w:b/>
          <w:szCs w:val="20"/>
        </w:rPr>
        <w:t>Verification of Employment</w:t>
      </w:r>
      <w:r w:rsidRPr="00A56C42">
        <w:rPr>
          <w:rFonts w:cstheme="minorHAnsi"/>
          <w:b/>
          <w:spacing w:val="-2"/>
          <w:szCs w:val="20"/>
        </w:rPr>
        <w:t xml:space="preserve"> </w:t>
      </w:r>
      <w:r w:rsidRPr="00A56C42">
        <w:rPr>
          <w:rFonts w:cstheme="minorHAnsi"/>
          <w:szCs w:val="20"/>
        </w:rPr>
        <w:t>–</w:t>
      </w:r>
      <w:r w:rsidRPr="00A56C42">
        <w:rPr>
          <w:rFonts w:cstheme="minorHAnsi"/>
          <w:spacing w:val="-8"/>
          <w:szCs w:val="20"/>
        </w:rPr>
        <w:t xml:space="preserve"> </w:t>
      </w:r>
      <w:r w:rsidRPr="00A56C42">
        <w:rPr>
          <w:rFonts w:cstheme="minorHAnsi"/>
          <w:szCs w:val="20"/>
        </w:rPr>
        <w:t>form</w:t>
      </w:r>
      <w:r w:rsidRPr="00A56C42">
        <w:rPr>
          <w:rFonts w:cstheme="minorHAnsi"/>
          <w:spacing w:val="-5"/>
          <w:szCs w:val="20"/>
        </w:rPr>
        <w:t xml:space="preserve"> sent to an employer asking for information </w:t>
      </w:r>
      <w:r w:rsidRPr="00A56C42">
        <w:rPr>
          <w:rFonts w:cstheme="minorHAnsi"/>
          <w:szCs w:val="20"/>
        </w:rPr>
        <w:t>to</w:t>
      </w:r>
      <w:r w:rsidRPr="00A56C42">
        <w:rPr>
          <w:rFonts w:cstheme="minorHAnsi"/>
          <w:spacing w:val="-4"/>
          <w:szCs w:val="20"/>
        </w:rPr>
        <w:t xml:space="preserve"> </w:t>
      </w:r>
      <w:r w:rsidRPr="00A56C42">
        <w:rPr>
          <w:rFonts w:cstheme="minorHAnsi"/>
          <w:szCs w:val="20"/>
        </w:rPr>
        <w:t>verify</w:t>
      </w:r>
      <w:r w:rsidRPr="00A56C42">
        <w:rPr>
          <w:rFonts w:cstheme="minorHAnsi"/>
          <w:spacing w:val="-5"/>
          <w:szCs w:val="20"/>
        </w:rPr>
        <w:t xml:space="preserve"> </w:t>
      </w:r>
      <w:r w:rsidRPr="00A56C42">
        <w:rPr>
          <w:rFonts w:cstheme="minorHAnsi"/>
          <w:spacing w:val="-2"/>
          <w:szCs w:val="20"/>
        </w:rPr>
        <w:t>employment.</w:t>
      </w:r>
    </w:p>
    <w:p w14:paraId="3E6AA6A9" w14:textId="77777777" w:rsidR="00A56C42" w:rsidRPr="00A56C42" w:rsidRDefault="00A56C42" w:rsidP="00A56C42">
      <w:pPr>
        <w:spacing w:after="0" w:line="240" w:lineRule="auto"/>
        <w:jc w:val="both"/>
        <w:rPr>
          <w:rFonts w:cstheme="minorHAnsi"/>
          <w:szCs w:val="20"/>
        </w:rPr>
      </w:pPr>
    </w:p>
    <w:p w14:paraId="2C4E327B" w14:textId="23DC4508" w:rsidR="007C2018" w:rsidRDefault="00A56C42" w:rsidP="00A56C42">
      <w:pPr>
        <w:spacing w:after="0"/>
        <w:jc w:val="both"/>
        <w:rPr>
          <w:rFonts w:cstheme="minorHAnsi"/>
          <w:color w:val="000000"/>
          <w:szCs w:val="20"/>
          <w:shd w:val="clear" w:color="auto" w:fill="FFFFFF"/>
        </w:rPr>
      </w:pPr>
      <w:r w:rsidRPr="00A56C42">
        <w:rPr>
          <w:rFonts w:cstheme="minorHAnsi"/>
          <w:b/>
          <w:szCs w:val="20"/>
        </w:rPr>
        <w:t xml:space="preserve">Webservice - </w:t>
      </w:r>
      <w:r w:rsidRPr="00A56C42">
        <w:rPr>
          <w:rFonts w:cstheme="minorHAnsi"/>
          <w:color w:val="000000"/>
          <w:szCs w:val="20"/>
          <w:shd w:val="clear" w:color="auto" w:fill="FFFFFF"/>
        </w:rPr>
        <w:t>a software function that communicates with other applications over a network using open standards.</w:t>
      </w:r>
    </w:p>
    <w:p w14:paraId="54510A30" w14:textId="4400BBD0" w:rsidR="00A56C42" w:rsidRDefault="00A56C42" w:rsidP="00A56C42">
      <w:pPr>
        <w:spacing w:after="0"/>
        <w:jc w:val="both"/>
        <w:rPr>
          <w:rFonts w:cstheme="minorHAnsi"/>
          <w:color w:val="000000"/>
          <w:szCs w:val="20"/>
          <w:shd w:val="clear" w:color="auto" w:fill="FFFFFF"/>
        </w:rPr>
      </w:pPr>
    </w:p>
    <w:p w14:paraId="6B31F560" w14:textId="3518C812" w:rsidR="00A56C42" w:rsidRDefault="00A56C42" w:rsidP="00A56C42">
      <w:pPr>
        <w:pStyle w:val="Heading2"/>
      </w:pPr>
      <w:bookmarkStart w:id="426" w:name="_Toc208586446"/>
      <w:r>
        <w:t>CONTRACT SPECIFIC ACRONYMS</w:t>
      </w:r>
      <w:bookmarkEnd w:id="42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5855"/>
      </w:tblGrid>
      <w:tr w:rsidR="00A56C42" w14:paraId="2EF601ED" w14:textId="77777777" w:rsidTr="00B310B1">
        <w:trPr>
          <w:jc w:val="center"/>
        </w:trPr>
        <w:tc>
          <w:tcPr>
            <w:tcW w:w="2695" w:type="dxa"/>
            <w:shd w:val="clear" w:color="auto" w:fill="BFBFBF" w:themeFill="background1" w:themeFillShade="BF"/>
            <w:vAlign w:val="center"/>
          </w:tcPr>
          <w:p w14:paraId="2D0AA144" w14:textId="77777777" w:rsidR="00A56C42" w:rsidRPr="007C0D2D" w:rsidRDefault="00A56C42" w:rsidP="00B310B1">
            <w:pPr>
              <w:jc w:val="center"/>
            </w:pPr>
            <w:r w:rsidRPr="007C0D2D">
              <w:rPr>
                <w:b/>
              </w:rPr>
              <w:t>Acronym</w:t>
            </w:r>
          </w:p>
        </w:tc>
        <w:tc>
          <w:tcPr>
            <w:tcW w:w="5855" w:type="dxa"/>
            <w:shd w:val="clear" w:color="auto" w:fill="BFBFBF" w:themeFill="background1" w:themeFillShade="BF"/>
            <w:vAlign w:val="center"/>
          </w:tcPr>
          <w:p w14:paraId="0BD96B4C" w14:textId="77777777" w:rsidR="00A56C42" w:rsidRPr="007C0D2D" w:rsidRDefault="00A56C42" w:rsidP="00B310B1">
            <w:pPr>
              <w:jc w:val="center"/>
            </w:pPr>
            <w:r w:rsidRPr="007C0D2D">
              <w:rPr>
                <w:b/>
              </w:rPr>
              <w:t>Full Definition</w:t>
            </w:r>
          </w:p>
        </w:tc>
      </w:tr>
      <w:tr w:rsidR="00A56C42" w14:paraId="4E77BA11" w14:textId="77777777" w:rsidTr="00B310B1">
        <w:trPr>
          <w:jc w:val="center"/>
        </w:trPr>
        <w:tc>
          <w:tcPr>
            <w:tcW w:w="2695" w:type="dxa"/>
            <w:vAlign w:val="center"/>
          </w:tcPr>
          <w:p w14:paraId="2EB4A73B" w14:textId="77777777" w:rsidR="00A56C42" w:rsidRPr="007C0D2D" w:rsidRDefault="00A56C42" w:rsidP="00B310B1">
            <w:pPr>
              <w:jc w:val="center"/>
              <w:rPr>
                <w:rFonts w:cstheme="minorHAnsi"/>
                <w:b/>
              </w:rPr>
            </w:pPr>
            <w:r w:rsidRPr="007C0D2D">
              <w:rPr>
                <w:rFonts w:cstheme="minorHAnsi"/>
                <w:b/>
              </w:rPr>
              <w:t>API</w:t>
            </w:r>
          </w:p>
        </w:tc>
        <w:tc>
          <w:tcPr>
            <w:tcW w:w="5855" w:type="dxa"/>
            <w:vAlign w:val="center"/>
          </w:tcPr>
          <w:p w14:paraId="63805CDF" w14:textId="77777777" w:rsidR="00A56C42" w:rsidRPr="007C0D2D" w:rsidRDefault="00A56C42" w:rsidP="00B310B1">
            <w:pPr>
              <w:jc w:val="center"/>
              <w:rPr>
                <w:rFonts w:cstheme="minorHAnsi"/>
                <w:b/>
              </w:rPr>
            </w:pPr>
            <w:r w:rsidRPr="007C0D2D">
              <w:rPr>
                <w:rFonts w:cstheme="minorHAnsi"/>
                <w:b/>
              </w:rPr>
              <w:t>Application Programing Interface</w:t>
            </w:r>
          </w:p>
        </w:tc>
      </w:tr>
      <w:tr w:rsidR="00A56C42" w14:paraId="720688CC" w14:textId="77777777" w:rsidTr="00B310B1">
        <w:trPr>
          <w:jc w:val="center"/>
        </w:trPr>
        <w:tc>
          <w:tcPr>
            <w:tcW w:w="2695" w:type="dxa"/>
            <w:vAlign w:val="center"/>
          </w:tcPr>
          <w:p w14:paraId="6229FCF5" w14:textId="77777777" w:rsidR="00A56C42" w:rsidRPr="007C0D2D" w:rsidRDefault="00A56C42" w:rsidP="00B310B1">
            <w:pPr>
              <w:jc w:val="center"/>
              <w:rPr>
                <w:rFonts w:cstheme="minorHAnsi"/>
                <w:b/>
              </w:rPr>
            </w:pPr>
            <w:r w:rsidRPr="007C0D2D">
              <w:rPr>
                <w:rFonts w:cstheme="minorHAnsi"/>
                <w:b/>
              </w:rPr>
              <w:t>NJDOL</w:t>
            </w:r>
          </w:p>
        </w:tc>
        <w:tc>
          <w:tcPr>
            <w:tcW w:w="5855" w:type="dxa"/>
            <w:vAlign w:val="center"/>
          </w:tcPr>
          <w:p w14:paraId="7FDA3A96" w14:textId="77777777" w:rsidR="00A56C42" w:rsidRPr="007C0D2D" w:rsidRDefault="00A56C42" w:rsidP="00B310B1">
            <w:pPr>
              <w:jc w:val="center"/>
              <w:rPr>
                <w:rFonts w:cstheme="minorHAnsi"/>
                <w:b/>
              </w:rPr>
            </w:pPr>
            <w:r w:rsidRPr="007C0D2D">
              <w:rPr>
                <w:rFonts w:cstheme="minorHAnsi"/>
                <w:b/>
              </w:rPr>
              <w:t>New Jersey Department of Labor and Workforce Development</w:t>
            </w:r>
          </w:p>
        </w:tc>
      </w:tr>
      <w:tr w:rsidR="00A56C42" w14:paraId="3FB80A5F" w14:textId="77777777" w:rsidTr="00B310B1">
        <w:trPr>
          <w:jc w:val="center"/>
        </w:trPr>
        <w:tc>
          <w:tcPr>
            <w:tcW w:w="2695" w:type="dxa"/>
            <w:vAlign w:val="center"/>
          </w:tcPr>
          <w:p w14:paraId="7FBAE122" w14:textId="77777777" w:rsidR="00A56C42" w:rsidRPr="007C0D2D" w:rsidRDefault="00A56C42" w:rsidP="00B310B1">
            <w:pPr>
              <w:jc w:val="center"/>
              <w:rPr>
                <w:rFonts w:cstheme="minorHAnsi"/>
                <w:b/>
              </w:rPr>
            </w:pPr>
            <w:r w:rsidRPr="007C0D2D">
              <w:rPr>
                <w:rFonts w:cstheme="minorHAnsi"/>
                <w:b/>
              </w:rPr>
              <w:t>SDNH</w:t>
            </w:r>
          </w:p>
        </w:tc>
        <w:tc>
          <w:tcPr>
            <w:tcW w:w="5855" w:type="dxa"/>
            <w:vAlign w:val="center"/>
          </w:tcPr>
          <w:p w14:paraId="3F5BCC43" w14:textId="77777777" w:rsidR="00A56C42" w:rsidRPr="007C0D2D" w:rsidRDefault="00A56C42" w:rsidP="00B310B1">
            <w:pPr>
              <w:jc w:val="center"/>
              <w:rPr>
                <w:rFonts w:cstheme="minorHAnsi"/>
                <w:b/>
              </w:rPr>
            </w:pPr>
            <w:r w:rsidRPr="007C0D2D">
              <w:rPr>
                <w:rFonts w:cstheme="minorHAnsi"/>
                <w:b/>
              </w:rPr>
              <w:t>State Directory of New Hire</w:t>
            </w:r>
          </w:p>
        </w:tc>
      </w:tr>
      <w:tr w:rsidR="00A56C42" w14:paraId="635DC813" w14:textId="77777777" w:rsidTr="00B310B1">
        <w:trPr>
          <w:jc w:val="center"/>
        </w:trPr>
        <w:tc>
          <w:tcPr>
            <w:tcW w:w="2695" w:type="dxa"/>
            <w:vAlign w:val="center"/>
          </w:tcPr>
          <w:p w14:paraId="1272A4CC" w14:textId="77777777" w:rsidR="00A56C42" w:rsidRPr="007C0D2D" w:rsidRDefault="00A56C42" w:rsidP="00B310B1">
            <w:pPr>
              <w:jc w:val="center"/>
              <w:rPr>
                <w:rFonts w:cstheme="minorHAnsi"/>
                <w:b/>
              </w:rPr>
            </w:pPr>
            <w:r w:rsidRPr="007C0D2D">
              <w:rPr>
                <w:rFonts w:cstheme="minorHAnsi"/>
                <w:b/>
              </w:rPr>
              <w:t>NMSN</w:t>
            </w:r>
          </w:p>
        </w:tc>
        <w:tc>
          <w:tcPr>
            <w:tcW w:w="5855" w:type="dxa"/>
            <w:vAlign w:val="center"/>
          </w:tcPr>
          <w:p w14:paraId="5328E81F" w14:textId="77777777" w:rsidR="00A56C42" w:rsidRPr="007C0D2D" w:rsidRDefault="00A56C42" w:rsidP="00B310B1">
            <w:pPr>
              <w:jc w:val="center"/>
              <w:rPr>
                <w:rFonts w:cstheme="minorHAnsi"/>
                <w:b/>
              </w:rPr>
            </w:pPr>
            <w:r w:rsidRPr="007C0D2D">
              <w:rPr>
                <w:rFonts w:cstheme="minorHAnsi"/>
                <w:b/>
              </w:rPr>
              <w:t>National Medical Support Notice</w:t>
            </w:r>
          </w:p>
        </w:tc>
      </w:tr>
      <w:tr w:rsidR="00A56C42" w14:paraId="07DC81BF" w14:textId="77777777" w:rsidTr="00B310B1">
        <w:trPr>
          <w:jc w:val="center"/>
        </w:trPr>
        <w:tc>
          <w:tcPr>
            <w:tcW w:w="2695" w:type="dxa"/>
            <w:vAlign w:val="center"/>
          </w:tcPr>
          <w:p w14:paraId="1FD16070" w14:textId="77777777" w:rsidR="00A56C42" w:rsidRPr="007C0D2D" w:rsidDel="00BD41C0" w:rsidRDefault="00A56C42" w:rsidP="00B310B1">
            <w:pPr>
              <w:jc w:val="center"/>
              <w:rPr>
                <w:rFonts w:cstheme="minorHAnsi"/>
                <w:b/>
              </w:rPr>
            </w:pPr>
            <w:r w:rsidRPr="007C0D2D">
              <w:rPr>
                <w:rFonts w:cstheme="minorHAnsi"/>
                <w:b/>
              </w:rPr>
              <w:t>CSESC</w:t>
            </w:r>
          </w:p>
        </w:tc>
        <w:tc>
          <w:tcPr>
            <w:tcW w:w="5855" w:type="dxa"/>
            <w:vAlign w:val="center"/>
          </w:tcPr>
          <w:p w14:paraId="3E6D72DE" w14:textId="77777777" w:rsidR="00A56C42" w:rsidRPr="007C0D2D" w:rsidDel="00BD41C0" w:rsidRDefault="00A56C42" w:rsidP="00B310B1">
            <w:pPr>
              <w:jc w:val="center"/>
              <w:rPr>
                <w:rFonts w:cstheme="minorHAnsi"/>
                <w:b/>
              </w:rPr>
            </w:pPr>
            <w:r w:rsidRPr="007C0D2D">
              <w:rPr>
                <w:rFonts w:cstheme="minorHAnsi"/>
                <w:b/>
              </w:rPr>
              <w:t>Child Support Employer Services Center</w:t>
            </w:r>
          </w:p>
        </w:tc>
      </w:tr>
      <w:tr w:rsidR="00A56C42" w14:paraId="7A505BCA" w14:textId="77777777" w:rsidTr="00B310B1">
        <w:trPr>
          <w:jc w:val="center"/>
        </w:trPr>
        <w:tc>
          <w:tcPr>
            <w:tcW w:w="2695" w:type="dxa"/>
            <w:vAlign w:val="center"/>
          </w:tcPr>
          <w:p w14:paraId="316A40B9" w14:textId="77777777" w:rsidR="00A56C42" w:rsidRPr="007C0D2D" w:rsidRDefault="00A56C42" w:rsidP="00B310B1">
            <w:pPr>
              <w:jc w:val="center"/>
              <w:rPr>
                <w:rFonts w:cstheme="minorHAnsi"/>
                <w:b/>
              </w:rPr>
            </w:pPr>
            <w:r w:rsidRPr="007C0D2D">
              <w:rPr>
                <w:rFonts w:cstheme="minorHAnsi"/>
                <w:b/>
              </w:rPr>
              <w:t>CSESP</w:t>
            </w:r>
          </w:p>
        </w:tc>
        <w:tc>
          <w:tcPr>
            <w:tcW w:w="5855" w:type="dxa"/>
            <w:vAlign w:val="center"/>
          </w:tcPr>
          <w:p w14:paraId="5441C5DC" w14:textId="77777777" w:rsidR="00A56C42" w:rsidRPr="007C0D2D" w:rsidRDefault="00A56C42" w:rsidP="00B310B1">
            <w:pPr>
              <w:jc w:val="center"/>
              <w:rPr>
                <w:rFonts w:cstheme="minorHAnsi"/>
                <w:b/>
              </w:rPr>
            </w:pPr>
            <w:r w:rsidRPr="007C0D2D">
              <w:rPr>
                <w:rFonts w:cstheme="minorHAnsi"/>
                <w:b/>
              </w:rPr>
              <w:t>Child Support Employer Services Portal</w:t>
            </w:r>
          </w:p>
        </w:tc>
      </w:tr>
      <w:tr w:rsidR="00A56C42" w14:paraId="5EEA3E7F" w14:textId="77777777" w:rsidTr="00B310B1">
        <w:trPr>
          <w:jc w:val="center"/>
        </w:trPr>
        <w:tc>
          <w:tcPr>
            <w:tcW w:w="2695" w:type="dxa"/>
            <w:vAlign w:val="center"/>
          </w:tcPr>
          <w:p w14:paraId="77DE5089" w14:textId="77777777" w:rsidR="00A56C42" w:rsidRPr="007C0D2D" w:rsidRDefault="00A56C42" w:rsidP="00B310B1">
            <w:pPr>
              <w:jc w:val="center"/>
              <w:rPr>
                <w:rFonts w:cstheme="minorHAnsi"/>
                <w:b/>
              </w:rPr>
            </w:pPr>
            <w:r w:rsidRPr="007C0D2D">
              <w:rPr>
                <w:rFonts w:cstheme="minorHAnsi"/>
                <w:b/>
              </w:rPr>
              <w:t>FAMIS</w:t>
            </w:r>
          </w:p>
        </w:tc>
        <w:tc>
          <w:tcPr>
            <w:tcW w:w="5855" w:type="dxa"/>
            <w:vAlign w:val="center"/>
          </w:tcPr>
          <w:p w14:paraId="26C49739" w14:textId="77777777" w:rsidR="00A56C42" w:rsidRPr="007C0D2D" w:rsidRDefault="00A56C42" w:rsidP="00B310B1">
            <w:pPr>
              <w:jc w:val="center"/>
              <w:rPr>
                <w:rFonts w:cstheme="minorHAnsi"/>
                <w:b/>
              </w:rPr>
            </w:pPr>
            <w:r w:rsidRPr="007C0D2D">
              <w:rPr>
                <w:rFonts w:cstheme="minorHAnsi"/>
                <w:b/>
              </w:rPr>
              <w:t>Family Assistance Management Information System</w:t>
            </w:r>
          </w:p>
        </w:tc>
      </w:tr>
      <w:tr w:rsidR="009549A2" w14:paraId="21FA0FA0" w14:textId="77777777" w:rsidTr="00B310B1">
        <w:trPr>
          <w:jc w:val="center"/>
        </w:trPr>
        <w:tc>
          <w:tcPr>
            <w:tcW w:w="2695" w:type="dxa"/>
            <w:vAlign w:val="center"/>
          </w:tcPr>
          <w:p w14:paraId="0619A664" w14:textId="78A189C7" w:rsidR="009549A2" w:rsidRPr="007C0D2D" w:rsidRDefault="009549A2" w:rsidP="00B310B1">
            <w:pPr>
              <w:jc w:val="center"/>
              <w:rPr>
                <w:rFonts w:cstheme="minorHAnsi"/>
                <w:b/>
              </w:rPr>
            </w:pPr>
            <w:r>
              <w:rPr>
                <w:rFonts w:cstheme="minorHAnsi"/>
                <w:b/>
              </w:rPr>
              <w:t>JAD</w:t>
            </w:r>
          </w:p>
        </w:tc>
        <w:tc>
          <w:tcPr>
            <w:tcW w:w="5855" w:type="dxa"/>
            <w:vAlign w:val="center"/>
          </w:tcPr>
          <w:p w14:paraId="2110F0FE" w14:textId="2A7CF841" w:rsidR="009549A2" w:rsidRPr="007C0D2D" w:rsidRDefault="009549A2" w:rsidP="00B310B1">
            <w:pPr>
              <w:jc w:val="center"/>
              <w:rPr>
                <w:rFonts w:cstheme="minorHAnsi"/>
                <w:b/>
              </w:rPr>
            </w:pPr>
            <w:r>
              <w:rPr>
                <w:rFonts w:cstheme="minorHAnsi"/>
                <w:b/>
              </w:rPr>
              <w:t>Joint Application Design</w:t>
            </w:r>
          </w:p>
        </w:tc>
      </w:tr>
      <w:tr w:rsidR="00A56C42" w14:paraId="749D767E" w14:textId="77777777" w:rsidTr="00B310B1">
        <w:trPr>
          <w:jc w:val="center"/>
        </w:trPr>
        <w:tc>
          <w:tcPr>
            <w:tcW w:w="2695" w:type="dxa"/>
            <w:vAlign w:val="center"/>
          </w:tcPr>
          <w:p w14:paraId="5B6C7157" w14:textId="77777777" w:rsidR="00A56C42" w:rsidRPr="007C0D2D" w:rsidRDefault="00A56C42" w:rsidP="00B310B1">
            <w:pPr>
              <w:jc w:val="center"/>
              <w:rPr>
                <w:rFonts w:cstheme="minorHAnsi"/>
                <w:b/>
              </w:rPr>
            </w:pPr>
            <w:r w:rsidRPr="007C0D2D">
              <w:rPr>
                <w:rFonts w:cstheme="minorHAnsi"/>
                <w:b/>
              </w:rPr>
              <w:t>NJKIDS</w:t>
            </w:r>
          </w:p>
        </w:tc>
        <w:tc>
          <w:tcPr>
            <w:tcW w:w="5855" w:type="dxa"/>
            <w:vAlign w:val="center"/>
          </w:tcPr>
          <w:p w14:paraId="6A450353" w14:textId="77777777" w:rsidR="00A56C42" w:rsidRPr="007C0D2D" w:rsidRDefault="00A56C42" w:rsidP="00B310B1">
            <w:pPr>
              <w:jc w:val="center"/>
              <w:rPr>
                <w:rFonts w:cstheme="minorHAnsi"/>
                <w:b/>
              </w:rPr>
            </w:pPr>
            <w:r w:rsidRPr="007C0D2D">
              <w:rPr>
                <w:rFonts w:cstheme="minorHAnsi"/>
                <w:b/>
              </w:rPr>
              <w:t xml:space="preserve">New Jersey Kids Deserve Support </w:t>
            </w:r>
          </w:p>
        </w:tc>
      </w:tr>
      <w:tr w:rsidR="00A56C42" w14:paraId="1CF15AA1" w14:textId="77777777" w:rsidTr="00B310B1">
        <w:trPr>
          <w:jc w:val="center"/>
        </w:trPr>
        <w:tc>
          <w:tcPr>
            <w:tcW w:w="2695" w:type="dxa"/>
            <w:vAlign w:val="center"/>
          </w:tcPr>
          <w:p w14:paraId="57D7BCD4" w14:textId="77777777" w:rsidR="00A56C42" w:rsidRPr="007C0D2D" w:rsidRDefault="00A56C42" w:rsidP="00B310B1">
            <w:pPr>
              <w:jc w:val="center"/>
              <w:rPr>
                <w:rFonts w:cstheme="minorHAnsi"/>
                <w:b/>
              </w:rPr>
            </w:pPr>
            <w:r w:rsidRPr="007C0D2D">
              <w:rPr>
                <w:rFonts w:cstheme="minorHAnsi"/>
                <w:b/>
              </w:rPr>
              <w:t>HPA</w:t>
            </w:r>
          </w:p>
        </w:tc>
        <w:tc>
          <w:tcPr>
            <w:tcW w:w="5855" w:type="dxa"/>
            <w:vAlign w:val="center"/>
          </w:tcPr>
          <w:p w14:paraId="0A73F101" w14:textId="77777777" w:rsidR="00A56C42" w:rsidRPr="007C0D2D" w:rsidRDefault="00A56C42" w:rsidP="00B310B1">
            <w:pPr>
              <w:jc w:val="center"/>
              <w:rPr>
                <w:rFonts w:cstheme="minorHAnsi"/>
                <w:b/>
              </w:rPr>
            </w:pPr>
            <w:r w:rsidRPr="007C0D2D">
              <w:rPr>
                <w:rFonts w:cstheme="minorHAnsi"/>
                <w:b/>
              </w:rPr>
              <w:t>Health Plan Administrator</w:t>
            </w:r>
          </w:p>
        </w:tc>
      </w:tr>
      <w:tr w:rsidR="00A56C42" w14:paraId="3CDA24E6" w14:textId="77777777" w:rsidTr="00B310B1">
        <w:trPr>
          <w:jc w:val="center"/>
        </w:trPr>
        <w:tc>
          <w:tcPr>
            <w:tcW w:w="2695" w:type="dxa"/>
            <w:vAlign w:val="center"/>
          </w:tcPr>
          <w:p w14:paraId="722E8CDB" w14:textId="77777777" w:rsidR="00A56C42" w:rsidRPr="007C0D2D" w:rsidRDefault="00A56C42" w:rsidP="00B310B1">
            <w:pPr>
              <w:jc w:val="center"/>
              <w:rPr>
                <w:rFonts w:cstheme="minorHAnsi"/>
                <w:b/>
              </w:rPr>
            </w:pPr>
            <w:r w:rsidRPr="007C0D2D">
              <w:rPr>
                <w:rFonts w:cstheme="minorHAnsi"/>
                <w:b/>
              </w:rPr>
              <w:t>eIWO</w:t>
            </w:r>
          </w:p>
        </w:tc>
        <w:tc>
          <w:tcPr>
            <w:tcW w:w="5855" w:type="dxa"/>
            <w:vAlign w:val="center"/>
          </w:tcPr>
          <w:p w14:paraId="7EDE9A80" w14:textId="77777777" w:rsidR="00A56C42" w:rsidRPr="007C0D2D" w:rsidRDefault="00A56C42" w:rsidP="00B310B1">
            <w:pPr>
              <w:jc w:val="center"/>
              <w:rPr>
                <w:rFonts w:cstheme="minorHAnsi"/>
                <w:b/>
              </w:rPr>
            </w:pPr>
            <w:r w:rsidRPr="007C0D2D">
              <w:rPr>
                <w:rFonts w:cstheme="minorHAnsi"/>
                <w:b/>
              </w:rPr>
              <w:t>Electronic Income Withholding Order</w:t>
            </w:r>
          </w:p>
        </w:tc>
      </w:tr>
      <w:tr w:rsidR="00A56C42" w14:paraId="7B50745C" w14:textId="77777777" w:rsidTr="00B310B1">
        <w:trPr>
          <w:jc w:val="center"/>
        </w:trPr>
        <w:tc>
          <w:tcPr>
            <w:tcW w:w="2695" w:type="dxa"/>
            <w:vAlign w:val="center"/>
          </w:tcPr>
          <w:p w14:paraId="17C663E6" w14:textId="77777777" w:rsidR="00A56C42" w:rsidRPr="007C0D2D" w:rsidRDefault="00A56C42" w:rsidP="00B310B1">
            <w:pPr>
              <w:jc w:val="center"/>
              <w:rPr>
                <w:rFonts w:cstheme="minorHAnsi"/>
                <w:b/>
              </w:rPr>
            </w:pPr>
            <w:r w:rsidRPr="007C0D2D">
              <w:rPr>
                <w:rFonts w:cstheme="minorHAnsi"/>
                <w:b/>
              </w:rPr>
              <w:t>ITIN</w:t>
            </w:r>
          </w:p>
        </w:tc>
        <w:tc>
          <w:tcPr>
            <w:tcW w:w="5855" w:type="dxa"/>
            <w:vAlign w:val="center"/>
          </w:tcPr>
          <w:p w14:paraId="30F327F3" w14:textId="77777777" w:rsidR="00A56C42" w:rsidRPr="007C0D2D" w:rsidRDefault="00A56C42" w:rsidP="00B310B1">
            <w:pPr>
              <w:jc w:val="center"/>
              <w:rPr>
                <w:rFonts w:cstheme="minorHAnsi"/>
                <w:b/>
              </w:rPr>
            </w:pPr>
            <w:r w:rsidRPr="007C0D2D">
              <w:rPr>
                <w:rFonts w:cstheme="minorHAnsi"/>
                <w:b/>
              </w:rPr>
              <w:t>Individual Taxpayer Identification Number</w:t>
            </w:r>
          </w:p>
        </w:tc>
      </w:tr>
      <w:tr w:rsidR="00A56C42" w14:paraId="7A26C560" w14:textId="77777777" w:rsidTr="00B310B1">
        <w:trPr>
          <w:jc w:val="center"/>
        </w:trPr>
        <w:tc>
          <w:tcPr>
            <w:tcW w:w="2695" w:type="dxa"/>
            <w:vAlign w:val="center"/>
          </w:tcPr>
          <w:p w14:paraId="588CDA84" w14:textId="77777777" w:rsidR="00A56C42" w:rsidRPr="007C0D2D" w:rsidRDefault="00A56C42" w:rsidP="00B310B1">
            <w:pPr>
              <w:jc w:val="center"/>
              <w:rPr>
                <w:rFonts w:cstheme="minorHAnsi"/>
                <w:b/>
              </w:rPr>
            </w:pPr>
            <w:r w:rsidRPr="007C0D2D">
              <w:rPr>
                <w:rFonts w:cstheme="minorHAnsi"/>
                <w:b/>
              </w:rPr>
              <w:t>CP</w:t>
            </w:r>
          </w:p>
        </w:tc>
        <w:tc>
          <w:tcPr>
            <w:tcW w:w="5855" w:type="dxa"/>
            <w:vAlign w:val="center"/>
          </w:tcPr>
          <w:p w14:paraId="2EA7E5C7" w14:textId="77777777" w:rsidR="00A56C42" w:rsidRPr="007C0D2D" w:rsidRDefault="00A56C42" w:rsidP="00B310B1">
            <w:pPr>
              <w:jc w:val="center"/>
              <w:rPr>
                <w:rFonts w:cstheme="minorHAnsi"/>
                <w:b/>
              </w:rPr>
            </w:pPr>
            <w:r w:rsidRPr="007C0D2D">
              <w:rPr>
                <w:rFonts w:cstheme="minorHAnsi"/>
                <w:b/>
              </w:rPr>
              <w:t>Custodial Parent</w:t>
            </w:r>
          </w:p>
        </w:tc>
      </w:tr>
      <w:tr w:rsidR="00A56C42" w14:paraId="5B3BACDB" w14:textId="77777777" w:rsidTr="00B310B1">
        <w:trPr>
          <w:jc w:val="center"/>
        </w:trPr>
        <w:tc>
          <w:tcPr>
            <w:tcW w:w="2695" w:type="dxa"/>
            <w:vAlign w:val="center"/>
          </w:tcPr>
          <w:p w14:paraId="3C6EFC05" w14:textId="77777777" w:rsidR="00A56C42" w:rsidRPr="007C0D2D" w:rsidRDefault="00A56C42" w:rsidP="00B310B1">
            <w:pPr>
              <w:jc w:val="center"/>
              <w:rPr>
                <w:rFonts w:cstheme="minorHAnsi"/>
                <w:b/>
              </w:rPr>
            </w:pPr>
            <w:r w:rsidRPr="007C0D2D">
              <w:rPr>
                <w:rFonts w:cstheme="minorHAnsi"/>
                <w:b/>
              </w:rPr>
              <w:t xml:space="preserve">NCP </w:t>
            </w:r>
          </w:p>
        </w:tc>
        <w:tc>
          <w:tcPr>
            <w:tcW w:w="5855" w:type="dxa"/>
            <w:vAlign w:val="center"/>
          </w:tcPr>
          <w:p w14:paraId="08C7274F" w14:textId="77777777" w:rsidR="00A56C42" w:rsidRPr="007C0D2D" w:rsidRDefault="00A56C42" w:rsidP="00B310B1">
            <w:pPr>
              <w:jc w:val="center"/>
              <w:rPr>
                <w:rFonts w:cstheme="minorHAnsi"/>
                <w:b/>
              </w:rPr>
            </w:pPr>
            <w:r w:rsidRPr="007C0D2D">
              <w:rPr>
                <w:rFonts w:cstheme="minorHAnsi"/>
                <w:b/>
              </w:rPr>
              <w:t>Non-Custodial Parent</w:t>
            </w:r>
          </w:p>
        </w:tc>
      </w:tr>
      <w:tr w:rsidR="00A56C42" w14:paraId="45E326F9" w14:textId="77777777" w:rsidTr="00B310B1">
        <w:trPr>
          <w:jc w:val="center"/>
        </w:trPr>
        <w:tc>
          <w:tcPr>
            <w:tcW w:w="2695" w:type="dxa"/>
            <w:vAlign w:val="center"/>
          </w:tcPr>
          <w:p w14:paraId="1B633F61" w14:textId="77777777" w:rsidR="00A56C42" w:rsidRPr="007C0D2D" w:rsidRDefault="00A56C42" w:rsidP="00B310B1">
            <w:pPr>
              <w:jc w:val="center"/>
              <w:rPr>
                <w:rFonts w:cstheme="minorHAnsi"/>
                <w:b/>
              </w:rPr>
            </w:pPr>
            <w:r w:rsidRPr="007C0D2D">
              <w:rPr>
                <w:rFonts w:cstheme="minorHAnsi"/>
                <w:b/>
              </w:rPr>
              <w:t>OTHP</w:t>
            </w:r>
          </w:p>
        </w:tc>
        <w:tc>
          <w:tcPr>
            <w:tcW w:w="5855" w:type="dxa"/>
            <w:vAlign w:val="center"/>
          </w:tcPr>
          <w:p w14:paraId="49831C58" w14:textId="77777777" w:rsidR="00A56C42" w:rsidRPr="007C0D2D" w:rsidRDefault="00A56C42" w:rsidP="00B310B1">
            <w:pPr>
              <w:jc w:val="center"/>
              <w:rPr>
                <w:rFonts w:cstheme="minorHAnsi"/>
                <w:b/>
              </w:rPr>
            </w:pPr>
            <w:r w:rsidRPr="007C0D2D">
              <w:rPr>
                <w:rFonts w:cstheme="minorHAnsi"/>
                <w:b/>
              </w:rPr>
              <w:t>Other Party Table</w:t>
            </w:r>
          </w:p>
        </w:tc>
      </w:tr>
      <w:tr w:rsidR="009549A2" w14:paraId="324A680E" w14:textId="77777777" w:rsidTr="00B310B1">
        <w:trPr>
          <w:jc w:val="center"/>
        </w:trPr>
        <w:tc>
          <w:tcPr>
            <w:tcW w:w="2695" w:type="dxa"/>
            <w:vAlign w:val="center"/>
          </w:tcPr>
          <w:p w14:paraId="3999C480" w14:textId="56BB86A9" w:rsidR="009549A2" w:rsidRPr="007C0D2D" w:rsidRDefault="009549A2" w:rsidP="00B310B1">
            <w:pPr>
              <w:jc w:val="center"/>
              <w:rPr>
                <w:rFonts w:cstheme="minorHAnsi"/>
                <w:b/>
              </w:rPr>
            </w:pPr>
            <w:r>
              <w:rPr>
                <w:rFonts w:cstheme="minorHAnsi"/>
                <w:b/>
              </w:rPr>
              <w:t>POC</w:t>
            </w:r>
          </w:p>
        </w:tc>
        <w:tc>
          <w:tcPr>
            <w:tcW w:w="5855" w:type="dxa"/>
            <w:vAlign w:val="center"/>
          </w:tcPr>
          <w:p w14:paraId="5B143BE3" w14:textId="6062D332" w:rsidR="009549A2" w:rsidRPr="007C0D2D" w:rsidRDefault="009549A2" w:rsidP="00B310B1">
            <w:pPr>
              <w:jc w:val="center"/>
              <w:rPr>
                <w:rFonts w:cstheme="minorHAnsi"/>
                <w:b/>
              </w:rPr>
            </w:pPr>
            <w:r>
              <w:rPr>
                <w:rFonts w:cstheme="minorHAnsi"/>
                <w:b/>
              </w:rPr>
              <w:t>Proof of Concept</w:t>
            </w:r>
          </w:p>
        </w:tc>
      </w:tr>
    </w:tbl>
    <w:p w14:paraId="12C01FED" w14:textId="77777777" w:rsidR="00A56C42" w:rsidRPr="00A56C42" w:rsidRDefault="00A56C42" w:rsidP="00A56C42"/>
    <w:sectPr w:rsidR="00A56C42" w:rsidRPr="00A56C42" w:rsidSect="00A4019A">
      <w:headerReference w:type="even" r:id="rId151"/>
      <w:headerReference w:type="default" r:id="rId152"/>
      <w:footerReference w:type="default" r:id="rId153"/>
      <w:headerReference w:type="first" r:id="rId154"/>
      <w:type w:val="continuous"/>
      <w:pgSz w:w="12240" w:h="15840" w:code="1"/>
      <w:pgMar w:top="720" w:right="720" w:bottom="720" w:left="720" w:header="432" w:footer="432"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2368B8" w16cex:dateUtc="2025-07-17T16:19:00Z"/>
  <w16cex:commentExtensible w16cex:durableId="2C2368DF" w16cex:dateUtc="2025-07-17T16:19:00Z"/>
  <w16cex:commentExtensible w16cex:durableId="2C2DCDF2" w16cex:dateUtc="2025-07-25T13:30:00Z"/>
  <w16cex:commentExtensible w16cex:durableId="2C2DCDF3" w16cex:dateUtc="2025-07-25T13:33:00Z"/>
  <w16cex:commentExtensible w16cex:durableId="2BEBD372" w16cex:dateUtc="2025-06-05T12:27:00Z"/>
  <w16cex:commentExtensible w16cex:durableId="2C2DCE49" w16cex:dateUtc="2025-07-25T13:35:00Z"/>
  <w16cex:commentExtensible w16cex:durableId="2BEBD470" w16cex:dateUtc="2025-06-05T12:31:00Z"/>
  <w16cex:commentExtensible w16cex:durableId="2BEBD3CD" w16cex:dateUtc="2025-06-05T12:29:00Z"/>
  <w16cex:commentExtensible w16cex:durableId="2BEBD3E4" w16cex:dateUtc="2025-06-05T12:29:00Z"/>
  <w16cex:commentExtensible w16cex:durableId="2BEBD43F" w16cex:dateUtc="2025-06-05T12:30:00Z"/>
  <w16cex:commentExtensible w16cex:durableId="2BEBD4AA" w16cex:dateUtc="2025-06-05T12:32:00Z"/>
  <w16cex:commentExtensible w16cex:durableId="2C34606F" w16cex:dateUtc="2025-07-30T13:12:00Z"/>
  <w16cex:commentExtensible w16cex:durableId="2C346075" w16cex:dateUtc="2025-07-30T13:12:00Z"/>
  <w16cex:commentExtensible w16cex:durableId="2C34608D" w16cex:dateUtc="2025-07-30T13:12:00Z"/>
  <w16cex:commentExtensible w16cex:durableId="2C2369AE" w16cex:dateUtc="2025-07-17T16:23:00Z"/>
  <w16cex:commentExtensible w16cex:durableId="2BEBD4EC" w16cex:dateUtc="2025-06-05T12:33:00Z"/>
  <w16cex:commentExtensible w16cex:durableId="2C2369F0" w16cex:dateUtc="2025-07-17T16:24:00Z"/>
  <w16cex:commentExtensible w16cex:durableId="2C236A08" w16cex:dateUtc="2025-07-17T16:24:00Z"/>
  <w16cex:commentExtensible w16cex:durableId="2BEBD50A" w16cex:dateUtc="2025-06-05T12:34:00Z"/>
  <w16cex:commentExtensible w16cex:durableId="2BEBD52A" w16cex:dateUtc="2025-06-05T12:34:00Z"/>
  <w16cex:commentExtensible w16cex:durableId="2BEBD545" w16cex:dateUtc="2025-06-05T12:35:00Z"/>
  <w16cex:commentExtensible w16cex:durableId="2C236A33" w16cex:dateUtc="2025-07-17T16:25:00Z"/>
  <w16cex:commentExtensible w16cex:durableId="2BEBD578" w16cex:dateUtc="2025-06-05T12:36:00Z"/>
  <w16cex:commentExtensible w16cex:durableId="2C236A6F" w16cex:dateUtc="2025-07-17T16:26:00Z"/>
  <w16cex:commentExtensible w16cex:durableId="2BEBD59B" w16cex:dateUtc="2025-06-05T12:36:00Z"/>
  <w16cex:commentExtensible w16cex:durableId="2BEBD76C" w16cex:dateUtc="2025-06-05T12:44:00Z"/>
  <w16cex:commentExtensible w16cex:durableId="2BEBD796" w16cex:dateUtc="2025-06-05T12:45:00Z"/>
  <w16cex:commentExtensible w16cex:durableId="2C236AFB" w16cex:dateUtc="2025-07-17T16:28:00Z"/>
  <w16cex:commentExtensible w16cex:durableId="2BEBD7A3" w16cex:dateUtc="2025-06-05T12:45:00Z"/>
  <w16cex:commentExtensible w16cex:durableId="2BEBD7AB" w16cex:dateUtc="2025-06-05T12:45:00Z"/>
  <w16cex:commentExtensible w16cex:durableId="2BEBD7DD" w16cex:dateUtc="2025-06-05T12:46:00Z"/>
  <w16cex:commentExtensible w16cex:durableId="2C236B2E" w16cex:dateUtc="2025-07-17T16:29:00Z"/>
  <w16cex:commentExtensible w16cex:durableId="2C236BBA" w16cex:dateUtc="2025-07-17T16:31:00Z"/>
  <w16cex:commentExtensible w16cex:durableId="2BEBD80D" w16cex:dateUtc="2025-06-05T12:47:00Z"/>
  <w16cex:commentExtensible w16cex:durableId="2BEBD83E" w16cex:dateUtc="2025-06-05T12:47:00Z"/>
  <w16cex:commentExtensible w16cex:durableId="2C2E0FCB" w16cex:dateUtc="2025-07-25T18:14:00Z"/>
  <w16cex:commentExtensible w16cex:durableId="2BEBD8CE" w16cex:dateUtc="2025-06-05T12:50:00Z"/>
  <w16cex:commentExtensible w16cex:durableId="2BEBD901" w16cex:dateUtc="2025-06-05T12:51:00Z"/>
  <w16cex:commentExtensible w16cex:durableId="2BEBD915" w16cex:dateUtc="2025-06-05T12:51:00Z"/>
  <w16cex:commentExtensible w16cex:durableId="2BEBD91E" w16cex:dateUtc="2025-06-05T12:51:00Z"/>
  <w16cex:commentExtensible w16cex:durableId="2C2DCEEA" w16cex:dateUtc="2025-07-25T13:37:00Z"/>
  <w16cex:commentExtensible w16cex:durableId="2C2DEA91" w16cex:dateUtc="2025-07-25T15:35:00Z"/>
  <w16cex:commentExtensible w16cex:durableId="2BEBD954" w16cex:dateUtc="2025-06-05T12:52:00Z"/>
  <w16cex:commentExtensible w16cex:durableId="2BEBD98B" w16cex:dateUtc="2025-06-05T12:53:00Z"/>
  <w16cex:commentExtensible w16cex:durableId="2BEBD9A9" w16cex:dateUtc="2025-06-05T12:54:00Z"/>
  <w16cex:commentExtensible w16cex:durableId="2C2DCF1C" w16cex:dateUtc="2025-07-25T13:38:00Z"/>
  <w16cex:commentExtensible w16cex:durableId="2BEBD9F2" w16cex:dateUtc="2025-06-05T12:55:00Z"/>
  <w16cex:commentExtensible w16cex:durableId="2C23785B" w16cex:dateUtc="2025-07-17T17:25:00Z"/>
  <w16cex:commentExtensible w16cex:durableId="2C237A28" w16cex:dateUtc="2025-07-17T17:33:00Z"/>
  <w16cex:commentExtensible w16cex:durableId="2C237A3C" w16cex:dateUtc="2025-07-17T17:33:00Z"/>
  <w16cex:commentExtensible w16cex:durableId="2BEBDCD7" w16cex:dateUtc="2025-06-05T13:07:00Z"/>
  <w16cex:commentExtensible w16cex:durableId="2BEBDDCB" w16cex:dateUtc="2025-06-05T13:11:00Z"/>
  <w16cex:commentExtensible w16cex:durableId="2BEBDE19" w16cex:dateUtc="2025-06-05T13:12:00Z"/>
  <w16cex:commentExtensible w16cex:durableId="2BEBDE38" w16cex:dateUtc="2025-06-05T13:13:00Z"/>
  <w16cex:commentExtensible w16cex:durableId="2C237B35" w16cex:dateUtc="2025-07-17T17:37:00Z"/>
  <w16cex:commentExtensible w16cex:durableId="2BEBDE6E" w16cex:dateUtc="2025-06-05T13:14:00Z"/>
  <w16cex:commentExtensible w16cex:durableId="2C2DCF6F" w16cex:dateUtc="2025-07-25T13:39:00Z"/>
  <w16cex:commentExtensible w16cex:durableId="2BEBDF17" w16cex:dateUtc="2025-06-05T13:17:00Z"/>
  <w16cex:commentExtensible w16cex:durableId="2C2DCF7A" w16cex:dateUtc="2025-07-25T13:40:00Z"/>
  <w16cex:commentExtensible w16cex:durableId="2C2DCF98" w16cex:dateUtc="2025-07-25T13: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68C62C" w16cid:durableId="2BEBD296"/>
  <w16cid:commentId w16cid:paraId="4887533C" w16cid:durableId="2BEBD297"/>
  <w16cid:commentId w16cid:paraId="1A81EE5C" w16cid:durableId="2BEBD298"/>
  <w16cid:commentId w16cid:paraId="05A1EEA1" w16cid:durableId="2BEBD299"/>
  <w16cid:commentId w16cid:paraId="53559D72" w16cid:durableId="2BEBD29A"/>
  <w16cid:commentId w16cid:paraId="1685F6E8" w16cid:durableId="2BEBD29B"/>
  <w16cid:commentId w16cid:paraId="2C8CA36E" w16cid:durableId="2C2368B8"/>
  <w16cid:commentId w16cid:paraId="7F53F2D6" w16cid:durableId="2BEBD29C"/>
  <w16cid:commentId w16cid:paraId="5297F8F2" w16cid:durableId="2BEBD29D"/>
  <w16cid:commentId w16cid:paraId="7646F2C7" w16cid:durableId="2C2368DF"/>
  <w16cid:commentId w16cid:paraId="209316F4" w16cid:durableId="2BEBD29E"/>
  <w16cid:commentId w16cid:paraId="45E44856" w16cid:durableId="2BEBD29F"/>
  <w16cid:commentId w16cid:paraId="5FE71A65" w16cid:durableId="2BEBD2A0"/>
  <w16cid:commentId w16cid:paraId="18EFC234" w16cid:durableId="2C2DCDF2"/>
  <w16cid:commentId w16cid:paraId="702706D8" w16cid:durableId="2BEBD2A1"/>
  <w16cid:commentId w16cid:paraId="1035A158" w16cid:durableId="2C2DCDF3"/>
  <w16cid:commentId w16cid:paraId="298C3A45" w16cid:durableId="2C23645A"/>
  <w16cid:commentId w16cid:paraId="5E132537" w16cid:durableId="2C23645B"/>
  <w16cid:commentId w16cid:paraId="02081412" w16cid:durableId="2BEBD2A3"/>
  <w16cid:commentId w16cid:paraId="0AF6B662" w16cid:durableId="2BEBD2A4"/>
  <w16cid:commentId w16cid:paraId="35BF77CA" w16cid:durableId="2BEBD2A5"/>
  <w16cid:commentId w16cid:paraId="0D6354F9" w16cid:durableId="2BEBD2A6"/>
  <w16cid:commentId w16cid:paraId="36BF7B6C" w16cid:durableId="2BEBD2A7"/>
  <w16cid:commentId w16cid:paraId="6AEEA317" w16cid:durableId="2BEBD2A8"/>
  <w16cid:commentId w16cid:paraId="179E80BD" w16cid:durableId="2BEBD372"/>
  <w16cid:commentId w16cid:paraId="5FF3A6C9" w16cid:durableId="2BEBD2A9"/>
  <w16cid:commentId w16cid:paraId="2152498F" w16cid:durableId="2BEBD2AA"/>
  <w16cid:commentId w16cid:paraId="6CDCB2F0" w16cid:durableId="2BEBD2AB"/>
  <w16cid:commentId w16cid:paraId="69C97FAB" w16cid:durableId="2BEBD2AC"/>
  <w16cid:commentId w16cid:paraId="7233C545" w16cid:durableId="2BEBD2AD"/>
  <w16cid:commentId w16cid:paraId="076A1405" w16cid:durableId="2C2DCE49"/>
  <w16cid:commentId w16cid:paraId="4723D576" w16cid:durableId="2BEBD2AE"/>
  <w16cid:commentId w16cid:paraId="44C0F133" w16cid:durableId="2BEBD2AF"/>
  <w16cid:commentId w16cid:paraId="1F7E7A25" w16cid:durableId="2BEBD470"/>
  <w16cid:commentId w16cid:paraId="09859C7F" w16cid:durableId="2BEBD2B0"/>
  <w16cid:commentId w16cid:paraId="06A80B7A" w16cid:durableId="2BEBD2B1"/>
  <w16cid:commentId w16cid:paraId="77CD0608" w16cid:durableId="2BEBD2B2"/>
  <w16cid:commentId w16cid:paraId="0E805BA0" w16cid:durableId="2BEBD3CD"/>
  <w16cid:commentId w16cid:paraId="0F6D6263" w16cid:durableId="2BEBD2B3"/>
  <w16cid:commentId w16cid:paraId="72641EA4" w16cid:durableId="2BEBD2B4"/>
  <w16cid:commentId w16cid:paraId="49481477" w16cid:durableId="2BEBD3E4"/>
  <w16cid:commentId w16cid:paraId="1EF88312" w16cid:durableId="2BEBD2B5"/>
  <w16cid:commentId w16cid:paraId="3EC8FF6A" w16cid:durableId="2BEBD2B6"/>
  <w16cid:commentId w16cid:paraId="3FFB4FFD" w16cid:durableId="2BEBD2B7"/>
  <w16cid:commentId w16cid:paraId="53B1D6EA" w16cid:durableId="2BEBD43F"/>
  <w16cid:commentId w16cid:paraId="399B532B" w16cid:durableId="2BEBD2B8"/>
  <w16cid:commentId w16cid:paraId="16D266C6" w16cid:durableId="2BEBD2B9"/>
  <w16cid:commentId w16cid:paraId="6E4FAD8D" w16cid:durableId="2BEBD4AA"/>
  <w16cid:commentId w16cid:paraId="20BD7EB7" w16cid:durableId="2BEBD2BA"/>
  <w16cid:commentId w16cid:paraId="6EFD599A" w16cid:durableId="2C34606F"/>
  <w16cid:commentId w16cid:paraId="20B30295" w16cid:durableId="2BEBD2BB"/>
  <w16cid:commentId w16cid:paraId="55D36EE5" w16cid:durableId="2C346075"/>
  <w16cid:commentId w16cid:paraId="0E76C847" w16cid:durableId="2BEBD2BC"/>
  <w16cid:commentId w16cid:paraId="72DBF0C2" w16cid:durableId="2C34608D"/>
  <w16cid:commentId w16cid:paraId="1C5D74B6" w16cid:durableId="2BEBD2BD"/>
  <w16cid:commentId w16cid:paraId="5656C630" w16cid:durableId="2C2369AE"/>
  <w16cid:commentId w16cid:paraId="4D02E1E0" w16cid:durableId="2BEBD2BE"/>
  <w16cid:commentId w16cid:paraId="02A031CF" w16cid:durableId="2BEBD2BF"/>
  <w16cid:commentId w16cid:paraId="56A38719" w16cid:durableId="2BEBD2C0"/>
  <w16cid:commentId w16cid:paraId="5A82AD10" w16cid:durableId="2BEBD2C1"/>
  <w16cid:commentId w16cid:paraId="62362DA1" w16cid:durableId="2BEBD2C2"/>
  <w16cid:commentId w16cid:paraId="44F86390" w16cid:durableId="2BEBD4EC"/>
  <w16cid:commentId w16cid:paraId="4F0A0F2E" w16cid:durableId="2BEBD2C3"/>
  <w16cid:commentId w16cid:paraId="56D33C20" w16cid:durableId="2C2369F0"/>
  <w16cid:commentId w16cid:paraId="0F81F708" w16cid:durableId="2BEBD2C4"/>
  <w16cid:commentId w16cid:paraId="2F67A0FD" w16cid:durableId="2C236A08"/>
  <w16cid:commentId w16cid:paraId="43E5F3D4" w16cid:durableId="2BEBD2C5"/>
  <w16cid:commentId w16cid:paraId="67C7EE52" w16cid:durableId="2BEBD2C6"/>
  <w16cid:commentId w16cid:paraId="7C0EA59D" w16cid:durableId="2BEBD2C7"/>
  <w16cid:commentId w16cid:paraId="04EEA15D" w16cid:durableId="2BEBD50A"/>
  <w16cid:commentId w16cid:paraId="3F4D5DD6" w16cid:durableId="2BEBD2C8"/>
  <w16cid:commentId w16cid:paraId="1615A11A" w16cid:durableId="2BEBD2C9"/>
  <w16cid:commentId w16cid:paraId="50F30113" w16cid:durableId="2BEBD52A"/>
  <w16cid:commentId w16cid:paraId="56D22B6D" w16cid:durableId="2BEBD2CA"/>
  <w16cid:commentId w16cid:paraId="57D8CB4A" w16cid:durableId="2BEBD2CB"/>
  <w16cid:commentId w16cid:paraId="32FBB5CB" w16cid:durableId="2BEBD2CC"/>
  <w16cid:commentId w16cid:paraId="12AE33CF" w16cid:durableId="2BEBD545"/>
  <w16cid:commentId w16cid:paraId="7B7C0B7D" w16cid:durableId="2C236A33"/>
  <w16cid:commentId w16cid:paraId="0CF1BB46" w16cid:durableId="2BEBD2CD"/>
  <w16cid:commentId w16cid:paraId="30AA2F0B" w16cid:durableId="2BEBD2CE"/>
  <w16cid:commentId w16cid:paraId="760F3A1E" w16cid:durableId="2BEBD578"/>
  <w16cid:commentId w16cid:paraId="4859493D" w16cid:durableId="2C236493"/>
  <w16cid:commentId w16cid:paraId="330D25D8" w16cid:durableId="2C236A6F"/>
  <w16cid:commentId w16cid:paraId="112C1AEC" w16cid:durableId="2BEBD2CF"/>
  <w16cid:commentId w16cid:paraId="64119C89" w16cid:durableId="2BEBD2D0"/>
  <w16cid:commentId w16cid:paraId="6D268F04" w16cid:durableId="2BEBD59B"/>
  <w16cid:commentId w16cid:paraId="12AF1494" w16cid:durableId="2BEBD2D1"/>
  <w16cid:commentId w16cid:paraId="61B53F51" w16cid:durableId="2BEBD2D2"/>
  <w16cid:commentId w16cid:paraId="59A66C60" w16cid:durableId="2BEBD2D3"/>
  <w16cid:commentId w16cid:paraId="6098783A" w16cid:durableId="2BEBD2D4"/>
  <w16cid:commentId w16cid:paraId="54492708" w16cid:durableId="2BEBD2D5"/>
  <w16cid:commentId w16cid:paraId="156B2F35" w16cid:durableId="2BEBD2D6"/>
  <w16cid:commentId w16cid:paraId="2352E08D" w16cid:durableId="2BEBD76C"/>
  <w16cid:commentId w16cid:paraId="4BFEBACD" w16cid:durableId="2BEBD2D7"/>
  <w16cid:commentId w16cid:paraId="06512D4F" w16cid:durableId="2BEBD2D8"/>
  <w16cid:commentId w16cid:paraId="14E60C53" w16cid:durableId="2BEBD2D9"/>
  <w16cid:commentId w16cid:paraId="58737643" w16cid:durableId="2BEBD2DA"/>
  <w16cid:commentId w16cid:paraId="1ABFCC79" w16cid:durableId="2BEBD796"/>
  <w16cid:commentId w16cid:paraId="3BAB7589" w16cid:durableId="2BEBD2DB"/>
  <w16cid:commentId w16cid:paraId="0B17D586" w16cid:durableId="2C236AFB"/>
  <w16cid:commentId w16cid:paraId="3BC8E24F" w16cid:durableId="2BEBD2DC"/>
  <w16cid:commentId w16cid:paraId="249ECCDD" w16cid:durableId="2BEBD2DD"/>
  <w16cid:commentId w16cid:paraId="7B25FDCB" w16cid:durableId="2BEBD2DE"/>
  <w16cid:commentId w16cid:paraId="056F8993" w16cid:durableId="2BEBD7A3"/>
  <w16cid:commentId w16cid:paraId="7B8647D5" w16cid:durableId="2BEBD2DF"/>
  <w16cid:commentId w16cid:paraId="697EB694" w16cid:durableId="2BEBD2E0"/>
  <w16cid:commentId w16cid:paraId="100C8C0D" w16cid:durableId="2BEBD7AB"/>
  <w16cid:commentId w16cid:paraId="594BC8BB" w16cid:durableId="2BEBD2E1"/>
  <w16cid:commentId w16cid:paraId="4B609E67" w16cid:durableId="2BEBD2E2"/>
  <w16cid:commentId w16cid:paraId="1FB2E95B" w16cid:durableId="2BEBD7DD"/>
  <w16cid:commentId w16cid:paraId="54A9A18B" w16cid:durableId="2BEBD2E3"/>
  <w16cid:commentId w16cid:paraId="0AA74052" w16cid:durableId="2BEBD2E4"/>
  <w16cid:commentId w16cid:paraId="4D5B2FB4" w16cid:durableId="2BEBD2E5"/>
  <w16cid:commentId w16cid:paraId="607B581F" w16cid:durableId="2C236B2E"/>
  <w16cid:commentId w16cid:paraId="122BF470" w16cid:durableId="2BEBD2E6"/>
  <w16cid:commentId w16cid:paraId="3B4D1599" w16cid:durableId="2BEBD2E7"/>
  <w16cid:commentId w16cid:paraId="17426F2B" w16cid:durableId="2BEBD2E8"/>
  <w16cid:commentId w16cid:paraId="47F1E086" w16cid:durableId="2C236BBA"/>
  <w16cid:commentId w16cid:paraId="1FE5169B" w16cid:durableId="2BEBD2E9"/>
  <w16cid:commentId w16cid:paraId="32A10137" w16cid:durableId="2BEBD2EA"/>
  <w16cid:commentId w16cid:paraId="4B80BA1D" w16cid:durableId="2BEBD2EB"/>
  <w16cid:commentId w16cid:paraId="141F1494" w16cid:durableId="2BEBD2EC"/>
  <w16cid:commentId w16cid:paraId="3822AA6F" w16cid:durableId="2BEBD2ED"/>
  <w16cid:commentId w16cid:paraId="72BDC0C7" w16cid:durableId="2BEBD80D"/>
  <w16cid:commentId w16cid:paraId="0765246C" w16cid:durableId="2BEBD2EE"/>
  <w16cid:commentId w16cid:paraId="29BA6742" w16cid:durableId="2BEBD2EF"/>
  <w16cid:commentId w16cid:paraId="6F18176E" w16cid:durableId="2BEBD2F0"/>
  <w16cid:commentId w16cid:paraId="0A47C99B" w16cid:durableId="2BEBD2F1"/>
  <w16cid:commentId w16cid:paraId="7F0DEF7C" w16cid:durableId="2BEBD2F2"/>
  <w16cid:commentId w16cid:paraId="54A96061" w16cid:durableId="2BEBD2F3"/>
  <w16cid:commentId w16cid:paraId="3DBB3A1F" w16cid:durableId="2BEBD2F4"/>
  <w16cid:commentId w16cid:paraId="52B18EC7" w16cid:durableId="2BEBD2F5"/>
  <w16cid:commentId w16cid:paraId="284435DA" w16cid:durableId="2BEBD2F6"/>
  <w16cid:commentId w16cid:paraId="5BD2B95F" w16cid:durableId="2BEBD2F7"/>
  <w16cid:commentId w16cid:paraId="156B9FB9" w16cid:durableId="2BEBD2F8"/>
  <w16cid:commentId w16cid:paraId="5CDB2F02" w16cid:durableId="2BEBD2F9"/>
  <w16cid:commentId w16cid:paraId="5FA73F69" w16cid:durableId="2BEBD2FA"/>
  <w16cid:commentId w16cid:paraId="3640F2E0" w16cid:durableId="2BEBD83E"/>
  <w16cid:commentId w16cid:paraId="2E387743" w16cid:durableId="2BEBD2FB"/>
  <w16cid:commentId w16cid:paraId="47441031" w16cid:durableId="2BEBD2FC"/>
  <w16cid:commentId w16cid:paraId="440AC9F2" w16cid:durableId="2BEBD2FD"/>
  <w16cid:commentId w16cid:paraId="3A751E07" w16cid:durableId="2BEBD2FE"/>
  <w16cid:commentId w16cid:paraId="3A0DCA36" w16cid:durableId="2BEBD2FF"/>
  <w16cid:commentId w16cid:paraId="3E134106" w16cid:durableId="2BEBD300"/>
  <w16cid:commentId w16cid:paraId="03B260FE" w16cid:durableId="2BEBD301"/>
  <w16cid:commentId w16cid:paraId="6D3FB3A2" w16cid:durableId="2BEBD302"/>
  <w16cid:commentId w16cid:paraId="0AA58DAE" w16cid:durableId="2C2E0FCB"/>
  <w16cid:commentId w16cid:paraId="502C08DD" w16cid:durableId="2BEBD303"/>
  <w16cid:commentId w16cid:paraId="445CD842" w16cid:durableId="2BEBD304"/>
  <w16cid:commentId w16cid:paraId="0212BF7C" w16cid:durableId="2BEBD305"/>
  <w16cid:commentId w16cid:paraId="2448BA96" w16cid:durableId="2BEBD306"/>
  <w16cid:commentId w16cid:paraId="4D5E254A" w16cid:durableId="2BEBD8CE"/>
  <w16cid:commentId w16cid:paraId="6AC95FB6" w16cid:durableId="2BEBD307"/>
  <w16cid:commentId w16cid:paraId="4A69BE88" w16cid:durableId="2BEBD308"/>
  <w16cid:commentId w16cid:paraId="663C2BB3" w16cid:durableId="2BEBD309"/>
  <w16cid:commentId w16cid:paraId="2D6553CF" w16cid:durableId="2BEBD30A"/>
  <w16cid:commentId w16cid:paraId="2FB5A612" w16cid:durableId="2BEBD30B"/>
  <w16cid:commentId w16cid:paraId="628BE84B" w16cid:durableId="2BEBD30C"/>
  <w16cid:commentId w16cid:paraId="2C5B762A" w16cid:durableId="2BEBD30D"/>
  <w16cid:commentId w16cid:paraId="5805729E" w16cid:durableId="2BEBD901"/>
  <w16cid:commentId w16cid:paraId="59453830" w16cid:durableId="2BEBD30E"/>
  <w16cid:commentId w16cid:paraId="4F897602" w16cid:durableId="2BEBD30F"/>
  <w16cid:commentId w16cid:paraId="3AB083FC" w16cid:durableId="2BEBD915"/>
  <w16cid:commentId w16cid:paraId="67810C22" w16cid:durableId="2BEBD310"/>
  <w16cid:commentId w16cid:paraId="5CBB5349" w16cid:durableId="2BEBD311"/>
  <w16cid:commentId w16cid:paraId="21347602" w16cid:durableId="2BEBD312"/>
  <w16cid:commentId w16cid:paraId="749FDD9A" w16cid:durableId="2BEBD313"/>
  <w16cid:commentId w16cid:paraId="1A7B940E" w16cid:durableId="2BEBD91E"/>
  <w16cid:commentId w16cid:paraId="34054399" w16cid:durableId="2BEBD314"/>
  <w16cid:commentId w16cid:paraId="3C90C2D7" w16cid:durableId="2C2364E6"/>
  <w16cid:commentId w16cid:paraId="172A9752" w16cid:durableId="2C2DCEEA"/>
  <w16cid:commentId w16cid:paraId="48FF18BA" w16cid:durableId="2BEBD315"/>
  <w16cid:commentId w16cid:paraId="7D6470BB" w16cid:durableId="2BEBD316"/>
  <w16cid:commentId w16cid:paraId="0A3F9021" w16cid:durableId="2C2DEA91"/>
  <w16cid:commentId w16cid:paraId="1145BBFC" w16cid:durableId="2BEBD317"/>
  <w16cid:commentId w16cid:paraId="3B496460" w16cid:durableId="2BEBD318"/>
  <w16cid:commentId w16cid:paraId="003EC233" w16cid:durableId="2BEBD954"/>
  <w16cid:commentId w16cid:paraId="090F253A" w16cid:durableId="2C2364EC"/>
  <w16cid:commentId w16cid:paraId="527652D1" w16cid:durableId="2C2364ED"/>
  <w16cid:commentId w16cid:paraId="099C88B3" w16cid:durableId="2BEBD319"/>
  <w16cid:commentId w16cid:paraId="5534FBFD" w16cid:durableId="2BEBD31A"/>
  <w16cid:commentId w16cid:paraId="6CB40541" w16cid:durableId="2BEBD31B"/>
  <w16cid:commentId w16cid:paraId="513A817A" w16cid:durableId="2BEBD31C"/>
  <w16cid:commentId w16cid:paraId="4C8610B1" w16cid:durableId="2BEBD31D"/>
  <w16cid:commentId w16cid:paraId="4E3B3B4E" w16cid:durableId="2BEBD31E"/>
  <w16cid:commentId w16cid:paraId="515EF37B" w16cid:durableId="2BEBD31F"/>
  <w16cid:commentId w16cid:paraId="769D58B0" w16cid:durableId="2BEBD98B"/>
  <w16cid:commentId w16cid:paraId="28723FF4" w16cid:durableId="2BEBD320"/>
  <w16cid:commentId w16cid:paraId="420C29F7" w16cid:durableId="2BEBD321"/>
  <w16cid:commentId w16cid:paraId="65E2CD5A" w16cid:durableId="2BEBD9A9"/>
  <w16cid:commentId w16cid:paraId="11D9C18A" w16cid:durableId="2C2DCF1C"/>
  <w16cid:commentId w16cid:paraId="67B2B6A7" w16cid:durableId="2BEBD322"/>
  <w16cid:commentId w16cid:paraId="4E162146" w16cid:durableId="2BEBD323"/>
  <w16cid:commentId w16cid:paraId="420756E4" w16cid:durableId="2BEBD324"/>
  <w16cid:commentId w16cid:paraId="2E9D4837" w16cid:durableId="2BEBD325"/>
  <w16cid:commentId w16cid:paraId="62E82239" w16cid:durableId="2BEBD326"/>
  <w16cid:commentId w16cid:paraId="7E75C00B" w16cid:durableId="2BEBD327"/>
  <w16cid:commentId w16cid:paraId="06554FF3" w16cid:durableId="2BEBD328"/>
  <w16cid:commentId w16cid:paraId="11E8CAC3" w16cid:durableId="2BEBD329"/>
  <w16cid:commentId w16cid:paraId="105BB233" w16cid:durableId="2BEBD9F2"/>
  <w16cid:commentId w16cid:paraId="2AB75822" w16cid:durableId="2BEBD32A"/>
  <w16cid:commentId w16cid:paraId="35C12A2D" w16cid:durableId="2C23785B"/>
  <w16cid:commentId w16cid:paraId="56BCDA28" w16cid:durableId="2BEBD32B"/>
  <w16cid:commentId w16cid:paraId="260A0726" w16cid:durableId="2BEBD32C"/>
  <w16cid:commentId w16cid:paraId="69C115BE" w16cid:durableId="2BEBD32D"/>
  <w16cid:commentId w16cid:paraId="2F6C0B2B" w16cid:durableId="2BEBD32E"/>
  <w16cid:commentId w16cid:paraId="4F41CA9A" w16cid:durableId="2C236507"/>
  <w16cid:commentId w16cid:paraId="668926B8" w16cid:durableId="2BEBD32F"/>
  <w16cid:commentId w16cid:paraId="35584B37" w16cid:durableId="2BEBD330"/>
  <w16cid:commentId w16cid:paraId="174A54CD" w16cid:durableId="2BEBD331"/>
  <w16cid:commentId w16cid:paraId="19A3EB75" w16cid:durableId="2BEBD332"/>
  <w16cid:commentId w16cid:paraId="567FDD9C" w16cid:durableId="2BEBD333"/>
  <w16cid:commentId w16cid:paraId="02658CBB" w16cid:durableId="2BEBD334"/>
  <w16cid:commentId w16cid:paraId="0CD49A5C" w16cid:durableId="2BEBD335"/>
  <w16cid:commentId w16cid:paraId="53326648" w16cid:durableId="2BEBD336"/>
  <w16cid:commentId w16cid:paraId="4F8AC518" w16cid:durableId="2BEBD337"/>
  <w16cid:commentId w16cid:paraId="19B7F852" w16cid:durableId="2BEBD338"/>
  <w16cid:commentId w16cid:paraId="41BE2A05" w16cid:durableId="2BEBD339"/>
  <w16cid:commentId w16cid:paraId="375EDF8D" w16cid:durableId="2BEBD33A"/>
  <w16cid:commentId w16cid:paraId="2027C6EB" w16cid:durableId="2BEBD33B"/>
  <w16cid:commentId w16cid:paraId="4DB306FA" w16cid:durableId="2BEBD33C"/>
  <w16cid:commentId w16cid:paraId="2EEFA34B" w16cid:durableId="2BEBD33D"/>
  <w16cid:commentId w16cid:paraId="420EA326" w16cid:durableId="2C237A28"/>
  <w16cid:commentId w16cid:paraId="329FB292" w16cid:durableId="2BEBD33E"/>
  <w16cid:commentId w16cid:paraId="71F973B5" w16cid:durableId="2C237A3C"/>
  <w16cid:commentId w16cid:paraId="55CABC6E" w16cid:durableId="2C236518"/>
  <w16cid:commentId w16cid:paraId="3921022E" w16cid:durableId="2BEBD33F"/>
  <w16cid:commentId w16cid:paraId="425D6E96" w16cid:durableId="2BEBD340"/>
  <w16cid:commentId w16cid:paraId="15683C19" w16cid:durableId="2BEBD341"/>
  <w16cid:commentId w16cid:paraId="097742A3" w16cid:durableId="2BEBD342"/>
  <w16cid:commentId w16cid:paraId="3F44173F" w16cid:durableId="2BEBD343"/>
  <w16cid:commentId w16cid:paraId="554F47E3" w16cid:durableId="2BEBDCD7"/>
  <w16cid:commentId w16cid:paraId="323C8FEC" w16cid:durableId="2BEBD344"/>
  <w16cid:commentId w16cid:paraId="586A27E0" w16cid:durableId="2BEBD345"/>
  <w16cid:commentId w16cid:paraId="1C5452AE" w16cid:durableId="2BEBDDCB"/>
  <w16cid:commentId w16cid:paraId="7B889FBA" w16cid:durableId="2BEBD346"/>
  <w16cid:commentId w16cid:paraId="43649D3A" w16cid:durableId="2BEBD347"/>
  <w16cid:commentId w16cid:paraId="05F0A140" w16cid:durableId="2BEBD348"/>
  <w16cid:commentId w16cid:paraId="7B66CC4B" w16cid:durableId="2BEBD349"/>
  <w16cid:commentId w16cid:paraId="31B8545B" w16cid:durableId="2BEBD34A"/>
  <w16cid:commentId w16cid:paraId="0788EB52" w16cid:durableId="2BEBD34B"/>
  <w16cid:commentId w16cid:paraId="2AB86E79" w16cid:durableId="2BEBD34C"/>
  <w16cid:commentId w16cid:paraId="0072EEF4" w16cid:durableId="2BEBD34D"/>
  <w16cid:commentId w16cid:paraId="5445B5B2" w16cid:durableId="2BEBD34E"/>
  <w16cid:commentId w16cid:paraId="66C43F34" w16cid:durableId="2BEBDE19"/>
  <w16cid:commentId w16cid:paraId="11584A34" w16cid:durableId="2BEBD34F"/>
  <w16cid:commentId w16cid:paraId="03237859" w16cid:durableId="2BEBD350"/>
  <w16cid:commentId w16cid:paraId="616B88C0" w16cid:durableId="2BEBDE38"/>
  <w16cid:commentId w16cid:paraId="02CC9E71" w16cid:durableId="2BEBD351"/>
  <w16cid:commentId w16cid:paraId="7EE6F9B1" w16cid:durableId="2BEBD352"/>
  <w16cid:commentId w16cid:paraId="3637356A" w16cid:durableId="2C237B35"/>
  <w16cid:commentId w16cid:paraId="4FFA2128" w16cid:durableId="2BEBD353"/>
  <w16cid:commentId w16cid:paraId="49D6CD47" w16cid:durableId="2BEBD354"/>
  <w16cid:commentId w16cid:paraId="5138311C" w16cid:durableId="2BEBDE6E"/>
  <w16cid:commentId w16cid:paraId="4079D996" w16cid:durableId="2C2DCF6F"/>
  <w16cid:commentId w16cid:paraId="508DFD26" w16cid:durableId="2BEBD355"/>
  <w16cid:commentId w16cid:paraId="72358B45" w16cid:durableId="2BEBD356"/>
  <w16cid:commentId w16cid:paraId="200F1854" w16cid:durableId="2BEBDF17"/>
  <w16cid:commentId w16cid:paraId="3B22874A" w16cid:durableId="2C2DCF7A"/>
  <w16cid:commentId w16cid:paraId="009A4AD1" w16cid:durableId="2BEBD357"/>
  <w16cid:commentId w16cid:paraId="10257ADD" w16cid:durableId="2BEBD358"/>
  <w16cid:commentId w16cid:paraId="0CE2C9B0" w16cid:durableId="2C2DCF98"/>
  <w16cid:commentId w16cid:paraId="234FF1AA" w16cid:durableId="2BEBD359"/>
  <w16cid:commentId w16cid:paraId="15E9577C" w16cid:durableId="2BEBD35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85BDA" w14:textId="77777777" w:rsidR="00875BA0" w:rsidRDefault="00875BA0">
      <w:pPr>
        <w:spacing w:after="0"/>
      </w:pPr>
      <w:r>
        <w:separator/>
      </w:r>
    </w:p>
  </w:endnote>
  <w:endnote w:type="continuationSeparator" w:id="0">
    <w:p w14:paraId="6DCFC131" w14:textId="77777777" w:rsidR="00875BA0" w:rsidRDefault="00875B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CCDCC" w14:textId="77777777" w:rsidR="00875BA0" w:rsidRPr="0084189F" w:rsidRDefault="00875BA0" w:rsidP="0084189F">
    <w:pPr>
      <w:pStyle w:val="Footer"/>
      <w:jc w:val="center"/>
      <w:rPr>
        <w:rFonts w:asciiTheme="minorHAnsi" w:hAnsiTheme="minorHAns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AA74F" w14:textId="0C179D63" w:rsidR="00875BA0" w:rsidRPr="0084189F" w:rsidRDefault="00875BA0" w:rsidP="0084189F">
    <w:pPr>
      <w:pStyle w:val="Footer"/>
      <w:jc w:val="center"/>
      <w:rPr>
        <w:rFonts w:asciiTheme="minorHAnsi" w:hAnsiTheme="minorHAnsi"/>
      </w:rPr>
    </w:pPr>
    <w:r w:rsidRPr="0084189F">
      <w:rPr>
        <w:rFonts w:asciiTheme="minorHAnsi" w:hAnsiTheme="minorHAnsi"/>
      </w:rPr>
      <w:fldChar w:fldCharType="begin"/>
    </w:r>
    <w:r w:rsidRPr="0084189F">
      <w:rPr>
        <w:rFonts w:asciiTheme="minorHAnsi" w:hAnsiTheme="minorHAnsi"/>
      </w:rPr>
      <w:instrText xml:space="preserve"> PAGE   \* MERGEFORMAT </w:instrText>
    </w:r>
    <w:r w:rsidRPr="0084189F">
      <w:rPr>
        <w:rFonts w:asciiTheme="minorHAnsi" w:hAnsiTheme="minorHAnsi"/>
      </w:rPr>
      <w:fldChar w:fldCharType="separate"/>
    </w:r>
    <w:r w:rsidR="00A1752D">
      <w:rPr>
        <w:rFonts w:asciiTheme="minorHAnsi" w:hAnsiTheme="minorHAnsi"/>
        <w:noProof/>
      </w:rPr>
      <w:t>iv</w:t>
    </w:r>
    <w:r w:rsidRPr="0084189F">
      <w:rPr>
        <w:rFonts w:asciiTheme="minorHAnsi" w:hAnsiTheme="min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90E56" w14:textId="51A420D8" w:rsidR="00875BA0" w:rsidRPr="0084189F" w:rsidRDefault="00875BA0" w:rsidP="0084189F">
    <w:pPr>
      <w:pStyle w:val="Footer"/>
      <w:jc w:val="center"/>
      <w:rPr>
        <w:rFonts w:asciiTheme="minorHAnsi" w:hAnsiTheme="minorHAnsi"/>
      </w:rPr>
    </w:pPr>
    <w:r w:rsidRPr="0084189F">
      <w:rPr>
        <w:rFonts w:asciiTheme="minorHAnsi" w:hAnsiTheme="minorHAnsi"/>
      </w:rPr>
      <w:fldChar w:fldCharType="begin"/>
    </w:r>
    <w:r w:rsidRPr="0084189F">
      <w:rPr>
        <w:rFonts w:asciiTheme="minorHAnsi" w:hAnsiTheme="minorHAnsi"/>
      </w:rPr>
      <w:instrText xml:space="preserve"> PAGE   \* MERGEFORMAT </w:instrText>
    </w:r>
    <w:r w:rsidRPr="0084189F">
      <w:rPr>
        <w:rFonts w:asciiTheme="minorHAnsi" w:hAnsiTheme="minorHAnsi"/>
      </w:rPr>
      <w:fldChar w:fldCharType="separate"/>
    </w:r>
    <w:r w:rsidR="00A1752D">
      <w:rPr>
        <w:rFonts w:asciiTheme="minorHAnsi" w:hAnsiTheme="minorHAnsi"/>
        <w:noProof/>
      </w:rPr>
      <w:t>16</w:t>
    </w:r>
    <w:r w:rsidRPr="0084189F">
      <w:rPr>
        <w:rFonts w:asciiTheme="minorHAnsi" w:hAnsiTheme="minorHAnsi"/>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875BA0" w14:paraId="3CA2B8A8" w14:textId="77777777" w:rsidTr="2CCF82DD">
      <w:tc>
        <w:tcPr>
          <w:tcW w:w="3600" w:type="dxa"/>
        </w:tcPr>
        <w:p w14:paraId="75EB08C0" w14:textId="77777777" w:rsidR="00875BA0" w:rsidRDefault="00875BA0" w:rsidP="2CCF82DD">
          <w:pPr>
            <w:pStyle w:val="Header"/>
            <w:ind w:left="-115"/>
          </w:pPr>
        </w:p>
      </w:tc>
      <w:tc>
        <w:tcPr>
          <w:tcW w:w="3600" w:type="dxa"/>
        </w:tcPr>
        <w:p w14:paraId="54BBAD21" w14:textId="77777777" w:rsidR="00875BA0" w:rsidRDefault="00875BA0" w:rsidP="2CCF82DD">
          <w:pPr>
            <w:pStyle w:val="Header"/>
            <w:jc w:val="center"/>
          </w:pPr>
        </w:p>
      </w:tc>
      <w:tc>
        <w:tcPr>
          <w:tcW w:w="3600" w:type="dxa"/>
        </w:tcPr>
        <w:p w14:paraId="3EED9CBC" w14:textId="77777777" w:rsidR="00875BA0" w:rsidRDefault="00875BA0" w:rsidP="2CCF82DD">
          <w:pPr>
            <w:pStyle w:val="Header"/>
            <w:ind w:right="-115"/>
            <w:jc w:val="right"/>
          </w:pPr>
        </w:p>
      </w:tc>
    </w:tr>
  </w:tbl>
  <w:p w14:paraId="4992CF23" w14:textId="77777777" w:rsidR="00875BA0" w:rsidRDefault="00875BA0" w:rsidP="2CCF82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F6C22" w14:textId="77777777" w:rsidR="00875BA0" w:rsidRDefault="00875BA0">
      <w:pPr>
        <w:spacing w:after="0"/>
      </w:pPr>
      <w:r>
        <w:separator/>
      </w:r>
    </w:p>
  </w:footnote>
  <w:footnote w:type="continuationSeparator" w:id="0">
    <w:p w14:paraId="68BB6615" w14:textId="77777777" w:rsidR="00875BA0" w:rsidRDefault="00875BA0">
      <w:pPr>
        <w:spacing w:after="0"/>
      </w:pPr>
      <w:r>
        <w:continuationSeparator/>
      </w:r>
    </w:p>
  </w:footnote>
  <w:footnote w:id="1">
    <w:p w14:paraId="0A91090E" w14:textId="77777777" w:rsidR="00875BA0" w:rsidRPr="00CE5D13" w:rsidRDefault="00875BA0" w:rsidP="00A60C38">
      <w:pPr>
        <w:pStyle w:val="FootnoteText"/>
        <w:rPr>
          <w:lang w:val="en-US"/>
        </w:rPr>
      </w:pPr>
      <w:r>
        <w:rPr>
          <w:rStyle w:val="FootnoteReference"/>
        </w:rPr>
        <w:footnoteRef/>
      </w:r>
      <w:r>
        <w:t xml:space="preserve"> </w:t>
      </w:r>
      <w:r w:rsidRPr="00CE5D13">
        <w:rPr>
          <w:sz w:val="16"/>
          <w:szCs w:val="16"/>
        </w:rPr>
        <w:t>42 U.S.C. § 671(a)(17) “provides that, where appropriate, all steps will be taken, including cooperative efforts with the State agencies administering the program funded under Part A [of this subchapter] and plan approved under part D [of this subchapter], to secure an assignment to the State of any rights to support on behalf of each child receiving foster care maintenance payments under this part.”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4B07B" w14:textId="77777777" w:rsidR="00875BA0" w:rsidRDefault="00875BA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570B3" w14:textId="77777777" w:rsidR="00875BA0" w:rsidRDefault="00875BA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875BA0" w14:paraId="5037534D" w14:textId="77777777" w:rsidTr="2CCF82DD">
      <w:tc>
        <w:tcPr>
          <w:tcW w:w="3600" w:type="dxa"/>
        </w:tcPr>
        <w:p w14:paraId="0A8ACABF" w14:textId="77777777" w:rsidR="00875BA0" w:rsidRDefault="00875BA0" w:rsidP="2CCF82DD">
          <w:pPr>
            <w:pStyle w:val="Header"/>
            <w:ind w:left="-115"/>
          </w:pPr>
        </w:p>
      </w:tc>
      <w:tc>
        <w:tcPr>
          <w:tcW w:w="3600" w:type="dxa"/>
        </w:tcPr>
        <w:p w14:paraId="0990BA69" w14:textId="77777777" w:rsidR="00875BA0" w:rsidRDefault="00875BA0" w:rsidP="2CCF82DD">
          <w:pPr>
            <w:pStyle w:val="Header"/>
            <w:jc w:val="center"/>
          </w:pPr>
        </w:p>
      </w:tc>
      <w:tc>
        <w:tcPr>
          <w:tcW w:w="3600" w:type="dxa"/>
        </w:tcPr>
        <w:p w14:paraId="104C0A64" w14:textId="77777777" w:rsidR="00875BA0" w:rsidRDefault="00875BA0" w:rsidP="2CCF82DD">
          <w:pPr>
            <w:pStyle w:val="Header"/>
            <w:ind w:right="-115"/>
            <w:jc w:val="right"/>
          </w:pPr>
        </w:p>
      </w:tc>
    </w:tr>
  </w:tbl>
  <w:p w14:paraId="75839AEB" w14:textId="77777777" w:rsidR="00875BA0" w:rsidRDefault="00875BA0" w:rsidP="2CCF82D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E4FED" w14:textId="77777777" w:rsidR="00875BA0" w:rsidRDefault="00875B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33751" w14:textId="77777777" w:rsidR="00875BA0" w:rsidRDefault="00875B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4E0A6" w14:textId="77777777" w:rsidR="00875BA0" w:rsidRDefault="00875B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29951" w14:textId="77777777" w:rsidR="00875BA0" w:rsidRDefault="00875BA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2FAAD" w14:textId="77777777" w:rsidR="00875BA0" w:rsidRPr="00A4019A" w:rsidRDefault="00875BA0">
    <w:pPr>
      <w:pStyle w:val="Header"/>
      <w:rPr>
        <w:rFonts w:asciiTheme="minorHAnsi" w:hAnsiTheme="minorHAnsi" w:cstheme="minorHAnsi"/>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3BD86" w14:textId="77777777" w:rsidR="00875BA0" w:rsidRDefault="00875BA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9C067" w14:textId="77777777" w:rsidR="00875BA0" w:rsidRDefault="00875BA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B050E" w14:textId="77777777" w:rsidR="00875BA0" w:rsidRPr="00A4019A" w:rsidRDefault="00875BA0" w:rsidP="2CCF82DD">
    <w:pPr>
      <w:pStyle w:val="Header"/>
      <w:rPr>
        <w:rFonts w:asciiTheme="minorHAnsi" w:hAnsiTheme="minorHAnsi"/>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A4BC1" w14:textId="77777777" w:rsidR="00875BA0" w:rsidRDefault="00875B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8B2B2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010AD8"/>
    <w:multiLevelType w:val="hybridMultilevel"/>
    <w:tmpl w:val="51B28F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43E4B"/>
    <w:multiLevelType w:val="hybridMultilevel"/>
    <w:tmpl w:val="2A9298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CC05B6"/>
    <w:multiLevelType w:val="hybridMultilevel"/>
    <w:tmpl w:val="A600D0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736F01"/>
    <w:multiLevelType w:val="hybridMultilevel"/>
    <w:tmpl w:val="7EAC11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A16533"/>
    <w:multiLevelType w:val="hybridMultilevel"/>
    <w:tmpl w:val="2474C0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A966D4"/>
    <w:multiLevelType w:val="hybridMultilevel"/>
    <w:tmpl w:val="3E4EC6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F3179C"/>
    <w:multiLevelType w:val="hybridMultilevel"/>
    <w:tmpl w:val="C096AE1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0F">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9495ECB"/>
    <w:multiLevelType w:val="hybridMultilevel"/>
    <w:tmpl w:val="DDE060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AF1246"/>
    <w:multiLevelType w:val="hybridMultilevel"/>
    <w:tmpl w:val="79C86D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BA3768"/>
    <w:multiLevelType w:val="hybridMultilevel"/>
    <w:tmpl w:val="8C52A1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4B7355"/>
    <w:multiLevelType w:val="multilevel"/>
    <w:tmpl w:val="EA961648"/>
    <w:lvl w:ilvl="0">
      <w:start w:val="3"/>
      <w:numFmt w:val="decimal"/>
      <w:lvlText w:val="%1"/>
      <w:lvlJc w:val="left"/>
      <w:pPr>
        <w:ind w:left="940" w:hanging="720"/>
      </w:pPr>
      <w:rPr>
        <w:rFonts w:hint="default"/>
      </w:rPr>
    </w:lvl>
    <w:lvl w:ilvl="1">
      <w:start w:val="1"/>
      <w:numFmt w:val="decimal"/>
      <w:lvlText w:val="%1.%2"/>
      <w:lvlJc w:val="left"/>
      <w:pPr>
        <w:ind w:left="940" w:hanging="720"/>
      </w:pPr>
      <w:rPr>
        <w:rFonts w:hint="default"/>
      </w:rPr>
    </w:lvl>
    <w:lvl w:ilvl="2">
      <w:start w:val="4"/>
      <w:numFmt w:val="decimal"/>
      <w:lvlText w:val="%1.%2.%3"/>
      <w:lvlJc w:val="left"/>
      <w:pPr>
        <w:ind w:left="940" w:hanging="720"/>
      </w:pPr>
      <w:rPr>
        <w:rFonts w:hint="default"/>
      </w:rPr>
    </w:lvl>
    <w:lvl w:ilvl="3">
      <w:start w:val="1"/>
      <w:numFmt w:val="decimal"/>
      <w:lvlText w:val="%1.%2.%3.%4"/>
      <w:lvlJc w:val="left"/>
      <w:pPr>
        <w:ind w:left="940" w:hanging="720"/>
      </w:pPr>
      <w:rPr>
        <w:rFonts w:ascii="Arial Narrow" w:eastAsia="Arial Narrow" w:hAnsi="Arial Narrow" w:cs="Arial Narrow" w:hint="default"/>
        <w:b/>
        <w:bCs/>
        <w:i w:val="0"/>
        <w:iCs w:val="0"/>
        <w:spacing w:val="-1"/>
        <w:w w:val="99"/>
        <w:sz w:val="22"/>
        <w:szCs w:val="22"/>
      </w:rPr>
    </w:lvl>
    <w:lvl w:ilvl="4">
      <w:start w:val="1"/>
      <w:numFmt w:val="lowerLetter"/>
      <w:lvlText w:val="%5."/>
      <w:lvlJc w:val="left"/>
      <w:pPr>
        <w:ind w:left="940" w:hanging="361"/>
      </w:pPr>
      <w:rPr>
        <w:rFonts w:hint="default"/>
        <w:b w:val="0"/>
        <w:bCs w:val="0"/>
        <w:i w:val="0"/>
        <w:iCs w:val="0"/>
        <w:caps/>
        <w:w w:val="99"/>
        <w:sz w:val="20"/>
        <w:szCs w:val="20"/>
      </w:rPr>
    </w:lvl>
    <w:lvl w:ilvl="5">
      <w:numFmt w:val="bullet"/>
      <w:lvlText w:val="•"/>
      <w:lvlJc w:val="left"/>
      <w:pPr>
        <w:ind w:left="5460" w:hanging="361"/>
      </w:pPr>
      <w:rPr>
        <w:rFonts w:hint="default"/>
      </w:rPr>
    </w:lvl>
    <w:lvl w:ilvl="6">
      <w:numFmt w:val="bullet"/>
      <w:lvlText w:val="•"/>
      <w:lvlJc w:val="left"/>
      <w:pPr>
        <w:ind w:left="6364" w:hanging="361"/>
      </w:pPr>
      <w:rPr>
        <w:rFonts w:hint="default"/>
      </w:rPr>
    </w:lvl>
    <w:lvl w:ilvl="7">
      <w:numFmt w:val="bullet"/>
      <w:lvlText w:val="•"/>
      <w:lvlJc w:val="left"/>
      <w:pPr>
        <w:ind w:left="7268" w:hanging="361"/>
      </w:pPr>
      <w:rPr>
        <w:rFonts w:hint="default"/>
      </w:rPr>
    </w:lvl>
    <w:lvl w:ilvl="8">
      <w:numFmt w:val="bullet"/>
      <w:lvlText w:val="•"/>
      <w:lvlJc w:val="left"/>
      <w:pPr>
        <w:ind w:left="8172" w:hanging="361"/>
      </w:pPr>
      <w:rPr>
        <w:rFonts w:hint="default"/>
      </w:rPr>
    </w:lvl>
  </w:abstractNum>
  <w:abstractNum w:abstractNumId="12" w15:restartNumberingAfterBreak="0">
    <w:nsid w:val="0B9A3861"/>
    <w:multiLevelType w:val="multilevel"/>
    <w:tmpl w:val="41FAA714"/>
    <w:lvl w:ilvl="0">
      <w:start w:val="3"/>
      <w:numFmt w:val="decimal"/>
      <w:lvlText w:val="%1"/>
      <w:lvlJc w:val="left"/>
      <w:pPr>
        <w:ind w:left="922" w:hanging="703"/>
      </w:pPr>
      <w:rPr>
        <w:rFonts w:hint="default"/>
      </w:rPr>
    </w:lvl>
    <w:lvl w:ilvl="1">
      <w:start w:val="4"/>
      <w:numFmt w:val="decimal"/>
      <w:lvlText w:val="%1.%2"/>
      <w:lvlJc w:val="left"/>
      <w:pPr>
        <w:ind w:left="922" w:hanging="703"/>
      </w:pPr>
      <w:rPr>
        <w:rFonts w:hint="default"/>
      </w:rPr>
    </w:lvl>
    <w:lvl w:ilvl="2">
      <w:start w:val="1"/>
      <w:numFmt w:val="decimal"/>
      <w:lvlText w:val="%1.%2.%3"/>
      <w:lvlJc w:val="left"/>
      <w:pPr>
        <w:ind w:left="922" w:hanging="703"/>
      </w:pPr>
      <w:rPr>
        <w:rFonts w:hint="default"/>
      </w:rPr>
    </w:lvl>
    <w:lvl w:ilvl="3">
      <w:start w:val="2"/>
      <w:numFmt w:val="decimal"/>
      <w:lvlText w:val="%1.%2.%3.%4"/>
      <w:lvlJc w:val="left"/>
      <w:pPr>
        <w:ind w:left="922" w:hanging="703"/>
      </w:pPr>
      <w:rPr>
        <w:rFonts w:ascii="Arial Narrow" w:eastAsia="Arial Narrow" w:hAnsi="Arial Narrow" w:cs="Arial Narrow" w:hint="default"/>
        <w:b/>
        <w:bCs/>
        <w:i w:val="0"/>
        <w:iCs w:val="0"/>
        <w:w w:val="99"/>
        <w:sz w:val="22"/>
        <w:szCs w:val="22"/>
      </w:rPr>
    </w:lvl>
    <w:lvl w:ilvl="4">
      <w:start w:val="1"/>
      <w:numFmt w:val="upperLetter"/>
      <w:lvlText w:val="%5."/>
      <w:lvlJc w:val="left"/>
      <w:pPr>
        <w:ind w:left="940" w:hanging="361"/>
      </w:pPr>
      <w:rPr>
        <w:rFonts w:asciiTheme="minorHAnsi" w:eastAsia="Arial" w:hAnsiTheme="minorHAnsi" w:cstheme="minorHAnsi" w:hint="default"/>
        <w:b w:val="0"/>
        <w:bCs w:val="0"/>
        <w:i w:val="0"/>
        <w:iCs w:val="0"/>
        <w:w w:val="99"/>
        <w:sz w:val="20"/>
        <w:szCs w:val="20"/>
      </w:rPr>
    </w:lvl>
    <w:lvl w:ilvl="5">
      <w:start w:val="1"/>
      <w:numFmt w:val="decimal"/>
      <w:lvlText w:val="%6."/>
      <w:lvlJc w:val="left"/>
      <w:pPr>
        <w:ind w:left="1660" w:hanging="360"/>
      </w:pPr>
      <w:rPr>
        <w:rFonts w:asciiTheme="minorHAnsi" w:eastAsia="Arial" w:hAnsiTheme="minorHAnsi" w:cstheme="minorHAnsi" w:hint="default"/>
        <w:b w:val="0"/>
        <w:bCs w:val="0"/>
        <w:i w:val="0"/>
        <w:iCs w:val="0"/>
        <w:w w:val="99"/>
        <w:sz w:val="20"/>
        <w:szCs w:val="20"/>
      </w:rPr>
    </w:lvl>
    <w:lvl w:ilvl="6">
      <w:numFmt w:val="bullet"/>
      <w:lvlText w:val="•"/>
      <w:lvlJc w:val="left"/>
      <w:pPr>
        <w:ind w:left="5820" w:hanging="360"/>
      </w:pPr>
      <w:rPr>
        <w:rFonts w:hint="default"/>
      </w:rPr>
    </w:lvl>
    <w:lvl w:ilvl="7">
      <w:numFmt w:val="bullet"/>
      <w:lvlText w:val="•"/>
      <w:lvlJc w:val="left"/>
      <w:pPr>
        <w:ind w:left="6860" w:hanging="360"/>
      </w:pPr>
      <w:rPr>
        <w:rFonts w:hint="default"/>
      </w:rPr>
    </w:lvl>
    <w:lvl w:ilvl="8">
      <w:numFmt w:val="bullet"/>
      <w:lvlText w:val="•"/>
      <w:lvlJc w:val="left"/>
      <w:pPr>
        <w:ind w:left="7900" w:hanging="360"/>
      </w:pPr>
      <w:rPr>
        <w:rFonts w:hint="default"/>
      </w:rPr>
    </w:lvl>
  </w:abstractNum>
  <w:abstractNum w:abstractNumId="13" w15:restartNumberingAfterBreak="0">
    <w:nsid w:val="0EA76126"/>
    <w:multiLevelType w:val="hybridMultilevel"/>
    <w:tmpl w:val="96F85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A90372"/>
    <w:multiLevelType w:val="hybridMultilevel"/>
    <w:tmpl w:val="B674F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633196"/>
    <w:multiLevelType w:val="hybridMultilevel"/>
    <w:tmpl w:val="BB1A6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807832"/>
    <w:multiLevelType w:val="hybridMultilevel"/>
    <w:tmpl w:val="F1E443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996261"/>
    <w:multiLevelType w:val="hybridMultilevel"/>
    <w:tmpl w:val="E8D4D58E"/>
    <w:lvl w:ilvl="0" w:tplc="3EBAC3B2">
      <w:start w:val="1"/>
      <w:numFmt w:val="upperLetter"/>
      <w:lvlText w:val="%1."/>
      <w:lvlJc w:val="left"/>
      <w:pPr>
        <w:ind w:left="940" w:hanging="360"/>
      </w:pPr>
      <w:rPr>
        <w:rFonts w:asciiTheme="minorHAnsi" w:eastAsia="MS Mincho" w:hAnsiTheme="minorHAnsi" w:cstheme="minorHAnsi"/>
      </w:rPr>
    </w:lvl>
    <w:lvl w:ilvl="1" w:tplc="04090019">
      <w:start w:val="1"/>
      <w:numFmt w:val="lowerLetter"/>
      <w:lvlText w:val="%2."/>
      <w:lvlJc w:val="left"/>
      <w:pPr>
        <w:ind w:left="1660" w:hanging="360"/>
      </w:pPr>
      <w:rPr>
        <w:rFonts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8" w15:restartNumberingAfterBreak="0">
    <w:nsid w:val="19271020"/>
    <w:multiLevelType w:val="hybridMultilevel"/>
    <w:tmpl w:val="C2F6E5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3344A9"/>
    <w:multiLevelType w:val="hybridMultilevel"/>
    <w:tmpl w:val="A6E89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347CA2"/>
    <w:multiLevelType w:val="hybridMultilevel"/>
    <w:tmpl w:val="42F6220C"/>
    <w:lvl w:ilvl="0" w:tplc="A7D8BDCA">
      <w:start w:val="1"/>
      <w:numFmt w:val="upperLetter"/>
      <w:lvlText w:val="%1."/>
      <w:lvlJc w:val="left"/>
      <w:pPr>
        <w:ind w:left="720" w:hanging="360"/>
      </w:pPr>
    </w:lvl>
    <w:lvl w:ilvl="1" w:tplc="85E2B142">
      <w:start w:val="1"/>
      <w:numFmt w:val="lowerLetter"/>
      <w:lvlText w:val="%2."/>
      <w:lvlJc w:val="left"/>
      <w:pPr>
        <w:ind w:left="1440" w:hanging="360"/>
      </w:pPr>
    </w:lvl>
    <w:lvl w:ilvl="2" w:tplc="CA4A13FC">
      <w:start w:val="1"/>
      <w:numFmt w:val="lowerRoman"/>
      <w:lvlText w:val="%3."/>
      <w:lvlJc w:val="right"/>
      <w:pPr>
        <w:ind w:left="2160" w:hanging="180"/>
      </w:pPr>
    </w:lvl>
    <w:lvl w:ilvl="3" w:tplc="314C83F2">
      <w:start w:val="1"/>
      <w:numFmt w:val="decimal"/>
      <w:lvlText w:val="%4."/>
      <w:lvlJc w:val="left"/>
      <w:pPr>
        <w:ind w:left="2880" w:hanging="360"/>
      </w:pPr>
    </w:lvl>
    <w:lvl w:ilvl="4" w:tplc="7AEC107C">
      <w:start w:val="1"/>
      <w:numFmt w:val="lowerLetter"/>
      <w:lvlText w:val="%5."/>
      <w:lvlJc w:val="left"/>
      <w:pPr>
        <w:ind w:left="3600" w:hanging="360"/>
      </w:pPr>
    </w:lvl>
    <w:lvl w:ilvl="5" w:tplc="CFC412C6">
      <w:start w:val="1"/>
      <w:numFmt w:val="lowerRoman"/>
      <w:lvlText w:val="%6."/>
      <w:lvlJc w:val="right"/>
      <w:pPr>
        <w:ind w:left="4320" w:hanging="180"/>
      </w:pPr>
    </w:lvl>
    <w:lvl w:ilvl="6" w:tplc="A45A7950">
      <w:start w:val="1"/>
      <w:numFmt w:val="decimal"/>
      <w:lvlText w:val="%7."/>
      <w:lvlJc w:val="left"/>
      <w:pPr>
        <w:ind w:left="5040" w:hanging="360"/>
      </w:pPr>
    </w:lvl>
    <w:lvl w:ilvl="7" w:tplc="6D4C811A">
      <w:start w:val="1"/>
      <w:numFmt w:val="lowerLetter"/>
      <w:lvlText w:val="%8."/>
      <w:lvlJc w:val="left"/>
      <w:pPr>
        <w:ind w:left="5760" w:hanging="360"/>
      </w:pPr>
    </w:lvl>
    <w:lvl w:ilvl="8" w:tplc="6352A2EA">
      <w:start w:val="1"/>
      <w:numFmt w:val="lowerRoman"/>
      <w:lvlText w:val="%9."/>
      <w:lvlJc w:val="right"/>
      <w:pPr>
        <w:ind w:left="6480" w:hanging="180"/>
      </w:pPr>
    </w:lvl>
  </w:abstractNum>
  <w:abstractNum w:abstractNumId="21" w15:restartNumberingAfterBreak="0">
    <w:nsid w:val="1D6F573D"/>
    <w:multiLevelType w:val="hybridMultilevel"/>
    <w:tmpl w:val="CF30F8B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AB3F2D"/>
    <w:multiLevelType w:val="multilevel"/>
    <w:tmpl w:val="A07AF1F2"/>
    <w:lvl w:ilvl="0">
      <w:start w:val="3"/>
      <w:numFmt w:val="decimal"/>
      <w:lvlText w:val="%1"/>
      <w:lvlJc w:val="left"/>
      <w:pPr>
        <w:ind w:left="872" w:hanging="653"/>
      </w:pPr>
      <w:rPr>
        <w:rFonts w:hint="default"/>
      </w:rPr>
    </w:lvl>
    <w:lvl w:ilvl="1">
      <w:start w:val="20"/>
      <w:numFmt w:val="decimal"/>
      <w:lvlText w:val="%1.%2"/>
      <w:lvlJc w:val="left"/>
      <w:pPr>
        <w:ind w:left="872" w:hanging="653"/>
      </w:pPr>
      <w:rPr>
        <w:rFonts w:hint="default"/>
      </w:rPr>
    </w:lvl>
    <w:lvl w:ilvl="2">
      <w:start w:val="1"/>
      <w:numFmt w:val="decimal"/>
      <w:lvlText w:val="%1.%2.%3"/>
      <w:lvlJc w:val="left"/>
      <w:pPr>
        <w:ind w:left="872" w:hanging="653"/>
      </w:pPr>
      <w:rPr>
        <w:rFonts w:ascii="Arial Narrow" w:eastAsia="Arial Narrow" w:hAnsi="Arial Narrow" w:cs="Arial Narrow" w:hint="default"/>
        <w:b/>
        <w:bCs/>
        <w:i w:val="0"/>
        <w:iCs w:val="0"/>
        <w:w w:val="99"/>
        <w:sz w:val="22"/>
        <w:szCs w:val="22"/>
      </w:rPr>
    </w:lvl>
    <w:lvl w:ilvl="3">
      <w:start w:val="1"/>
      <w:numFmt w:val="upperLetter"/>
      <w:lvlText w:val="%4."/>
      <w:lvlJc w:val="left"/>
      <w:pPr>
        <w:ind w:left="940" w:hanging="361"/>
      </w:pPr>
      <w:rPr>
        <w:rFonts w:asciiTheme="minorHAnsi" w:eastAsia="Arial" w:hAnsiTheme="minorHAnsi" w:cstheme="minorHAnsi" w:hint="default"/>
        <w:b w:val="0"/>
        <w:bCs w:val="0"/>
        <w:i w:val="0"/>
        <w:iCs w:val="0"/>
        <w:w w:val="99"/>
        <w:sz w:val="20"/>
        <w:szCs w:val="20"/>
      </w:rPr>
    </w:lvl>
    <w:lvl w:ilvl="4">
      <w:start w:val="1"/>
      <w:numFmt w:val="decimal"/>
      <w:lvlText w:val="%5."/>
      <w:lvlJc w:val="left"/>
      <w:pPr>
        <w:ind w:left="1660" w:hanging="361"/>
      </w:pPr>
      <w:rPr>
        <w:rFonts w:asciiTheme="minorHAnsi" w:eastAsia="Arial" w:hAnsiTheme="minorHAnsi" w:cstheme="minorHAnsi" w:hint="default"/>
        <w:b w:val="0"/>
        <w:bCs w:val="0"/>
        <w:i w:val="0"/>
        <w:iCs w:val="0"/>
        <w:w w:val="99"/>
        <w:sz w:val="20"/>
        <w:szCs w:val="20"/>
      </w:rPr>
    </w:lvl>
    <w:lvl w:ilvl="5">
      <w:numFmt w:val="bullet"/>
      <w:lvlText w:val="•"/>
      <w:lvlJc w:val="left"/>
      <w:pPr>
        <w:ind w:left="4780" w:hanging="361"/>
      </w:pPr>
      <w:rPr>
        <w:rFonts w:hint="default"/>
      </w:rPr>
    </w:lvl>
    <w:lvl w:ilvl="6">
      <w:numFmt w:val="bullet"/>
      <w:lvlText w:val="•"/>
      <w:lvlJc w:val="left"/>
      <w:pPr>
        <w:ind w:left="5820" w:hanging="361"/>
      </w:pPr>
      <w:rPr>
        <w:rFonts w:hint="default"/>
      </w:rPr>
    </w:lvl>
    <w:lvl w:ilvl="7">
      <w:numFmt w:val="bullet"/>
      <w:lvlText w:val="•"/>
      <w:lvlJc w:val="left"/>
      <w:pPr>
        <w:ind w:left="6860" w:hanging="361"/>
      </w:pPr>
      <w:rPr>
        <w:rFonts w:hint="default"/>
      </w:rPr>
    </w:lvl>
    <w:lvl w:ilvl="8">
      <w:numFmt w:val="bullet"/>
      <w:lvlText w:val="•"/>
      <w:lvlJc w:val="left"/>
      <w:pPr>
        <w:ind w:left="7900" w:hanging="361"/>
      </w:pPr>
      <w:rPr>
        <w:rFonts w:hint="default"/>
      </w:rPr>
    </w:lvl>
  </w:abstractNum>
  <w:abstractNum w:abstractNumId="23" w15:restartNumberingAfterBreak="0">
    <w:nsid w:val="1F5D5937"/>
    <w:multiLevelType w:val="hybridMultilevel"/>
    <w:tmpl w:val="B0FC2D02"/>
    <w:lvl w:ilvl="0" w:tplc="345057A8">
      <w:numFmt w:val="bullet"/>
      <w:lvlText w:val=""/>
      <w:lvlJc w:val="left"/>
      <w:pPr>
        <w:ind w:left="1080" w:hanging="360"/>
      </w:pPr>
      <w:rPr>
        <w:rFonts w:ascii="Symbol" w:eastAsia="Symbol" w:hAnsi="Symbol" w:cs="Symbol" w:hint="default"/>
        <w:b w:val="0"/>
        <w:bCs w:val="0"/>
        <w:i w:val="0"/>
        <w:iCs w:val="0"/>
        <w:w w:val="100"/>
        <w:sz w:val="22"/>
        <w:szCs w:val="22"/>
        <w:lang w:val="en-US" w:eastAsia="en-US" w:bidi="ar-SA"/>
      </w:rPr>
    </w:lvl>
    <w:lvl w:ilvl="1" w:tplc="4442F022">
      <w:numFmt w:val="bullet"/>
      <w:lvlText w:val="•"/>
      <w:lvlJc w:val="left"/>
      <w:pPr>
        <w:ind w:left="1984" w:hanging="360"/>
      </w:pPr>
      <w:rPr>
        <w:rFonts w:hint="default"/>
        <w:lang w:val="en-US" w:eastAsia="en-US" w:bidi="ar-SA"/>
      </w:rPr>
    </w:lvl>
    <w:lvl w:ilvl="2" w:tplc="ECBEF2C4">
      <w:numFmt w:val="bullet"/>
      <w:lvlText w:val="•"/>
      <w:lvlJc w:val="left"/>
      <w:pPr>
        <w:ind w:left="2888" w:hanging="360"/>
      </w:pPr>
      <w:rPr>
        <w:rFonts w:hint="default"/>
        <w:lang w:val="en-US" w:eastAsia="en-US" w:bidi="ar-SA"/>
      </w:rPr>
    </w:lvl>
    <w:lvl w:ilvl="3" w:tplc="F7063284">
      <w:numFmt w:val="bullet"/>
      <w:lvlText w:val="•"/>
      <w:lvlJc w:val="left"/>
      <w:pPr>
        <w:ind w:left="3792" w:hanging="360"/>
      </w:pPr>
      <w:rPr>
        <w:rFonts w:hint="default"/>
        <w:lang w:val="en-US" w:eastAsia="en-US" w:bidi="ar-SA"/>
      </w:rPr>
    </w:lvl>
    <w:lvl w:ilvl="4" w:tplc="6DC0D7BE">
      <w:numFmt w:val="bullet"/>
      <w:lvlText w:val="•"/>
      <w:lvlJc w:val="left"/>
      <w:pPr>
        <w:ind w:left="4696" w:hanging="360"/>
      </w:pPr>
      <w:rPr>
        <w:rFonts w:hint="default"/>
        <w:lang w:val="en-US" w:eastAsia="en-US" w:bidi="ar-SA"/>
      </w:rPr>
    </w:lvl>
    <w:lvl w:ilvl="5" w:tplc="1722F8BC">
      <w:numFmt w:val="bullet"/>
      <w:lvlText w:val="•"/>
      <w:lvlJc w:val="left"/>
      <w:pPr>
        <w:ind w:left="5600" w:hanging="360"/>
      </w:pPr>
      <w:rPr>
        <w:rFonts w:hint="default"/>
        <w:lang w:val="en-US" w:eastAsia="en-US" w:bidi="ar-SA"/>
      </w:rPr>
    </w:lvl>
    <w:lvl w:ilvl="6" w:tplc="0F849FB0">
      <w:numFmt w:val="bullet"/>
      <w:lvlText w:val="•"/>
      <w:lvlJc w:val="left"/>
      <w:pPr>
        <w:ind w:left="6504" w:hanging="360"/>
      </w:pPr>
      <w:rPr>
        <w:rFonts w:hint="default"/>
        <w:lang w:val="en-US" w:eastAsia="en-US" w:bidi="ar-SA"/>
      </w:rPr>
    </w:lvl>
    <w:lvl w:ilvl="7" w:tplc="9B7C7286">
      <w:numFmt w:val="bullet"/>
      <w:lvlText w:val="•"/>
      <w:lvlJc w:val="left"/>
      <w:pPr>
        <w:ind w:left="7408" w:hanging="360"/>
      </w:pPr>
      <w:rPr>
        <w:rFonts w:hint="default"/>
        <w:lang w:val="en-US" w:eastAsia="en-US" w:bidi="ar-SA"/>
      </w:rPr>
    </w:lvl>
    <w:lvl w:ilvl="8" w:tplc="0DBE8702">
      <w:numFmt w:val="bullet"/>
      <w:lvlText w:val="•"/>
      <w:lvlJc w:val="left"/>
      <w:pPr>
        <w:ind w:left="8312" w:hanging="360"/>
      </w:pPr>
      <w:rPr>
        <w:rFonts w:hint="default"/>
        <w:lang w:val="en-US" w:eastAsia="en-US" w:bidi="ar-SA"/>
      </w:rPr>
    </w:lvl>
  </w:abstractNum>
  <w:abstractNum w:abstractNumId="24" w15:restartNumberingAfterBreak="0">
    <w:nsid w:val="203F44FA"/>
    <w:multiLevelType w:val="hybridMultilevel"/>
    <w:tmpl w:val="D722A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062799D"/>
    <w:multiLevelType w:val="hybridMultilevel"/>
    <w:tmpl w:val="BBBED6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A0B1719"/>
    <w:multiLevelType w:val="multilevel"/>
    <w:tmpl w:val="02B08628"/>
    <w:lvl w:ilvl="0">
      <w:start w:val="1"/>
      <w:numFmt w:val="decimal"/>
      <w:lvlText w:val="%1"/>
      <w:lvlJc w:val="left"/>
      <w:pPr>
        <w:ind w:left="1330" w:hanging="331"/>
      </w:pPr>
      <w:rPr>
        <w:rFonts w:hint="default"/>
        <w:lang w:val="en-US" w:eastAsia="en-US" w:bidi="ar-SA"/>
      </w:rPr>
    </w:lvl>
    <w:lvl w:ilvl="1">
      <w:numFmt w:val="decimal"/>
      <w:lvlText w:val="%1.%2"/>
      <w:lvlJc w:val="left"/>
      <w:pPr>
        <w:ind w:left="1330" w:hanging="331"/>
        <w:jc w:val="right"/>
      </w:pPr>
      <w:rPr>
        <w:rFonts w:ascii="Arial Narrow" w:eastAsia="Arial Narrow" w:hAnsi="Arial Narrow" w:cs="Arial Narrow" w:hint="default"/>
        <w:b/>
        <w:bCs/>
        <w:i w:val="0"/>
        <w:iCs w:val="0"/>
        <w:w w:val="100"/>
        <w:sz w:val="24"/>
        <w:szCs w:val="24"/>
        <w:u w:val="single" w:color="000000"/>
        <w:lang w:val="en-US" w:eastAsia="en-US" w:bidi="ar-SA"/>
      </w:rPr>
    </w:lvl>
    <w:lvl w:ilvl="2">
      <w:start w:val="1"/>
      <w:numFmt w:val="decimal"/>
      <w:lvlText w:val="%1.%2.%3"/>
      <w:lvlJc w:val="left"/>
      <w:pPr>
        <w:ind w:left="1493" w:hanging="494"/>
      </w:pPr>
      <w:rPr>
        <w:rFonts w:ascii="Arial Narrow" w:eastAsia="Arial Narrow" w:hAnsi="Arial Narrow" w:cs="Arial Narrow" w:hint="default"/>
        <w:b/>
        <w:bCs/>
        <w:i w:val="0"/>
        <w:iCs w:val="0"/>
        <w:spacing w:val="-2"/>
        <w:w w:val="100"/>
        <w:sz w:val="24"/>
        <w:szCs w:val="24"/>
        <w:u w:val="single" w:color="000000"/>
        <w:lang w:val="en-US" w:eastAsia="en-US" w:bidi="ar-SA"/>
      </w:rPr>
    </w:lvl>
    <w:lvl w:ilvl="3">
      <w:start w:val="1"/>
      <w:numFmt w:val="decimal"/>
      <w:lvlText w:val="%1.%2.%3.%4"/>
      <w:lvlJc w:val="left"/>
      <w:pPr>
        <w:ind w:left="1657" w:hanging="658"/>
        <w:jc w:val="right"/>
      </w:pPr>
      <w:rPr>
        <w:rFonts w:ascii="Arial Narrow" w:eastAsia="Arial Narrow" w:hAnsi="Arial Narrow" w:cs="Arial Narrow" w:hint="default"/>
        <w:b/>
        <w:bCs/>
        <w:i w:val="0"/>
        <w:iCs w:val="0"/>
        <w:spacing w:val="-2"/>
        <w:w w:val="100"/>
        <w:sz w:val="24"/>
        <w:szCs w:val="24"/>
        <w:u w:val="single" w:color="000000"/>
        <w:lang w:val="en-US" w:eastAsia="en-US" w:bidi="ar-SA"/>
      </w:rPr>
    </w:lvl>
    <w:lvl w:ilvl="4">
      <w:numFmt w:val="bullet"/>
      <w:lvlText w:val=""/>
      <w:lvlJc w:val="left"/>
      <w:pPr>
        <w:ind w:left="1300" w:hanging="360"/>
      </w:pPr>
      <w:rPr>
        <w:rFonts w:ascii="Symbol" w:eastAsia="Symbol" w:hAnsi="Symbol" w:cs="Symbol" w:hint="default"/>
        <w:b w:val="0"/>
        <w:bCs w:val="0"/>
        <w:i w:val="0"/>
        <w:iCs w:val="0"/>
        <w:w w:val="100"/>
        <w:sz w:val="22"/>
        <w:szCs w:val="22"/>
        <w:lang w:val="en-US" w:eastAsia="en-US" w:bidi="ar-SA"/>
      </w:rPr>
    </w:lvl>
    <w:lvl w:ilvl="5">
      <w:numFmt w:val="bullet"/>
      <w:lvlText w:val="•"/>
      <w:lvlJc w:val="left"/>
      <w:pPr>
        <w:ind w:left="3046" w:hanging="360"/>
      </w:pPr>
      <w:rPr>
        <w:rFonts w:hint="default"/>
        <w:lang w:val="en-US" w:eastAsia="en-US" w:bidi="ar-SA"/>
      </w:rPr>
    </w:lvl>
    <w:lvl w:ilvl="6">
      <w:numFmt w:val="bullet"/>
      <w:lvlText w:val="•"/>
      <w:lvlJc w:val="left"/>
      <w:pPr>
        <w:ind w:left="4433" w:hanging="360"/>
      </w:pPr>
      <w:rPr>
        <w:rFonts w:hint="default"/>
        <w:lang w:val="en-US" w:eastAsia="en-US" w:bidi="ar-SA"/>
      </w:rPr>
    </w:lvl>
    <w:lvl w:ilvl="7">
      <w:numFmt w:val="bullet"/>
      <w:lvlText w:val="•"/>
      <w:lvlJc w:val="left"/>
      <w:pPr>
        <w:ind w:left="5820" w:hanging="360"/>
      </w:pPr>
      <w:rPr>
        <w:rFonts w:hint="default"/>
        <w:lang w:val="en-US" w:eastAsia="en-US" w:bidi="ar-SA"/>
      </w:rPr>
    </w:lvl>
    <w:lvl w:ilvl="8">
      <w:numFmt w:val="bullet"/>
      <w:lvlText w:val="•"/>
      <w:lvlJc w:val="left"/>
      <w:pPr>
        <w:ind w:left="7206" w:hanging="360"/>
      </w:pPr>
      <w:rPr>
        <w:rFonts w:hint="default"/>
        <w:lang w:val="en-US" w:eastAsia="en-US" w:bidi="ar-SA"/>
      </w:rPr>
    </w:lvl>
  </w:abstractNum>
  <w:abstractNum w:abstractNumId="27" w15:restartNumberingAfterBreak="0">
    <w:nsid w:val="2AF40D2A"/>
    <w:multiLevelType w:val="hybridMultilevel"/>
    <w:tmpl w:val="E81E7CFE"/>
    <w:lvl w:ilvl="0" w:tplc="04090015">
      <w:start w:val="1"/>
      <w:numFmt w:val="upperLetter"/>
      <w:lvlText w:val="%1."/>
      <w:lvlJc w:val="left"/>
      <w:pPr>
        <w:ind w:left="1300" w:hanging="360"/>
      </w:pPr>
      <w:rPr>
        <w:rFonts w:hint="default"/>
        <w:b w:val="0"/>
        <w:bCs w:val="0"/>
        <w:i w:val="0"/>
        <w:iCs w:val="0"/>
        <w:w w:val="100"/>
        <w:sz w:val="22"/>
        <w:szCs w:val="22"/>
        <w:lang w:val="en-US" w:eastAsia="en-US" w:bidi="ar-SA"/>
      </w:rPr>
    </w:lvl>
    <w:lvl w:ilvl="1" w:tplc="1E62F284">
      <w:numFmt w:val="bullet"/>
      <w:lvlText w:val="•"/>
      <w:lvlJc w:val="left"/>
      <w:pPr>
        <w:ind w:left="2168" w:hanging="360"/>
      </w:pPr>
      <w:rPr>
        <w:rFonts w:hint="default"/>
        <w:lang w:val="en-US" w:eastAsia="en-US" w:bidi="ar-SA"/>
      </w:rPr>
    </w:lvl>
    <w:lvl w:ilvl="2" w:tplc="3E54ACEE">
      <w:numFmt w:val="bullet"/>
      <w:lvlText w:val="•"/>
      <w:lvlJc w:val="left"/>
      <w:pPr>
        <w:ind w:left="3036" w:hanging="360"/>
      </w:pPr>
      <w:rPr>
        <w:rFonts w:hint="default"/>
        <w:lang w:val="en-US" w:eastAsia="en-US" w:bidi="ar-SA"/>
      </w:rPr>
    </w:lvl>
    <w:lvl w:ilvl="3" w:tplc="BF84A4A2">
      <w:numFmt w:val="bullet"/>
      <w:lvlText w:val="•"/>
      <w:lvlJc w:val="left"/>
      <w:pPr>
        <w:ind w:left="3904" w:hanging="360"/>
      </w:pPr>
      <w:rPr>
        <w:rFonts w:hint="default"/>
        <w:lang w:val="en-US" w:eastAsia="en-US" w:bidi="ar-SA"/>
      </w:rPr>
    </w:lvl>
    <w:lvl w:ilvl="4" w:tplc="71AEBC24">
      <w:numFmt w:val="bullet"/>
      <w:lvlText w:val="•"/>
      <w:lvlJc w:val="left"/>
      <w:pPr>
        <w:ind w:left="4772" w:hanging="360"/>
      </w:pPr>
      <w:rPr>
        <w:rFonts w:hint="default"/>
        <w:lang w:val="en-US" w:eastAsia="en-US" w:bidi="ar-SA"/>
      </w:rPr>
    </w:lvl>
    <w:lvl w:ilvl="5" w:tplc="3F562338">
      <w:numFmt w:val="bullet"/>
      <w:lvlText w:val="•"/>
      <w:lvlJc w:val="left"/>
      <w:pPr>
        <w:ind w:left="5640" w:hanging="360"/>
      </w:pPr>
      <w:rPr>
        <w:rFonts w:hint="default"/>
        <w:lang w:val="en-US" w:eastAsia="en-US" w:bidi="ar-SA"/>
      </w:rPr>
    </w:lvl>
    <w:lvl w:ilvl="6" w:tplc="899CAC10">
      <w:numFmt w:val="bullet"/>
      <w:lvlText w:val="•"/>
      <w:lvlJc w:val="left"/>
      <w:pPr>
        <w:ind w:left="6508" w:hanging="360"/>
      </w:pPr>
      <w:rPr>
        <w:rFonts w:hint="default"/>
        <w:lang w:val="en-US" w:eastAsia="en-US" w:bidi="ar-SA"/>
      </w:rPr>
    </w:lvl>
    <w:lvl w:ilvl="7" w:tplc="8B164B5C">
      <w:numFmt w:val="bullet"/>
      <w:lvlText w:val="•"/>
      <w:lvlJc w:val="left"/>
      <w:pPr>
        <w:ind w:left="7376" w:hanging="360"/>
      </w:pPr>
      <w:rPr>
        <w:rFonts w:hint="default"/>
        <w:lang w:val="en-US" w:eastAsia="en-US" w:bidi="ar-SA"/>
      </w:rPr>
    </w:lvl>
    <w:lvl w:ilvl="8" w:tplc="86F4E1D2">
      <w:numFmt w:val="bullet"/>
      <w:lvlText w:val="•"/>
      <w:lvlJc w:val="left"/>
      <w:pPr>
        <w:ind w:left="8244" w:hanging="360"/>
      </w:pPr>
      <w:rPr>
        <w:rFonts w:hint="default"/>
        <w:lang w:val="en-US" w:eastAsia="en-US" w:bidi="ar-SA"/>
      </w:rPr>
    </w:lvl>
  </w:abstractNum>
  <w:abstractNum w:abstractNumId="28" w15:restartNumberingAfterBreak="0">
    <w:nsid w:val="2B34125E"/>
    <w:multiLevelType w:val="hybridMultilevel"/>
    <w:tmpl w:val="C44AD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D723AD8"/>
    <w:multiLevelType w:val="hybridMultilevel"/>
    <w:tmpl w:val="4F62EAAA"/>
    <w:lvl w:ilvl="0" w:tplc="04090015">
      <w:start w:val="1"/>
      <w:numFmt w:val="upperLetter"/>
      <w:lvlText w:val="%1."/>
      <w:lvlJc w:val="left"/>
      <w:pPr>
        <w:ind w:left="720" w:hanging="360"/>
      </w:pPr>
      <w:rPr>
        <w:rFonts w:hint="default"/>
        <w:b w:val="0"/>
        <w:bCs w:val="0"/>
        <w:i w:val="0"/>
        <w:iCs w:val="0"/>
        <w:w w:val="100"/>
        <w:sz w:val="22"/>
        <w:szCs w:val="22"/>
        <w:lang w:val="en-US" w:eastAsia="en-US" w:bidi="ar-SA"/>
      </w:rPr>
    </w:lvl>
    <w:lvl w:ilvl="1" w:tplc="337A2148">
      <w:numFmt w:val="bullet"/>
      <w:lvlText w:val="•"/>
      <w:lvlJc w:val="left"/>
      <w:pPr>
        <w:ind w:left="1588" w:hanging="360"/>
      </w:pPr>
      <w:rPr>
        <w:rFonts w:hint="default"/>
        <w:lang w:val="en-US" w:eastAsia="en-US" w:bidi="ar-SA"/>
      </w:rPr>
    </w:lvl>
    <w:lvl w:ilvl="2" w:tplc="249E1A42">
      <w:numFmt w:val="bullet"/>
      <w:lvlText w:val="•"/>
      <w:lvlJc w:val="left"/>
      <w:pPr>
        <w:ind w:left="2456" w:hanging="360"/>
      </w:pPr>
      <w:rPr>
        <w:rFonts w:hint="default"/>
        <w:lang w:val="en-US" w:eastAsia="en-US" w:bidi="ar-SA"/>
      </w:rPr>
    </w:lvl>
    <w:lvl w:ilvl="3" w:tplc="DA0EE36A">
      <w:numFmt w:val="bullet"/>
      <w:lvlText w:val="•"/>
      <w:lvlJc w:val="left"/>
      <w:pPr>
        <w:ind w:left="3324" w:hanging="360"/>
      </w:pPr>
      <w:rPr>
        <w:rFonts w:hint="default"/>
        <w:lang w:val="en-US" w:eastAsia="en-US" w:bidi="ar-SA"/>
      </w:rPr>
    </w:lvl>
    <w:lvl w:ilvl="4" w:tplc="15641006">
      <w:numFmt w:val="bullet"/>
      <w:lvlText w:val="•"/>
      <w:lvlJc w:val="left"/>
      <w:pPr>
        <w:ind w:left="4192" w:hanging="360"/>
      </w:pPr>
      <w:rPr>
        <w:rFonts w:hint="default"/>
        <w:lang w:val="en-US" w:eastAsia="en-US" w:bidi="ar-SA"/>
      </w:rPr>
    </w:lvl>
    <w:lvl w:ilvl="5" w:tplc="03C633B2">
      <w:numFmt w:val="bullet"/>
      <w:lvlText w:val="•"/>
      <w:lvlJc w:val="left"/>
      <w:pPr>
        <w:ind w:left="5060" w:hanging="360"/>
      </w:pPr>
      <w:rPr>
        <w:rFonts w:hint="default"/>
        <w:lang w:val="en-US" w:eastAsia="en-US" w:bidi="ar-SA"/>
      </w:rPr>
    </w:lvl>
    <w:lvl w:ilvl="6" w:tplc="84A2AB38">
      <w:numFmt w:val="bullet"/>
      <w:lvlText w:val="•"/>
      <w:lvlJc w:val="left"/>
      <w:pPr>
        <w:ind w:left="5928" w:hanging="360"/>
      </w:pPr>
      <w:rPr>
        <w:rFonts w:hint="default"/>
        <w:lang w:val="en-US" w:eastAsia="en-US" w:bidi="ar-SA"/>
      </w:rPr>
    </w:lvl>
    <w:lvl w:ilvl="7" w:tplc="31D07FC0">
      <w:numFmt w:val="bullet"/>
      <w:lvlText w:val="•"/>
      <w:lvlJc w:val="left"/>
      <w:pPr>
        <w:ind w:left="6796" w:hanging="360"/>
      </w:pPr>
      <w:rPr>
        <w:rFonts w:hint="default"/>
        <w:lang w:val="en-US" w:eastAsia="en-US" w:bidi="ar-SA"/>
      </w:rPr>
    </w:lvl>
    <w:lvl w:ilvl="8" w:tplc="757460EA">
      <w:numFmt w:val="bullet"/>
      <w:lvlText w:val="•"/>
      <w:lvlJc w:val="left"/>
      <w:pPr>
        <w:ind w:left="7664" w:hanging="360"/>
      </w:pPr>
      <w:rPr>
        <w:rFonts w:hint="default"/>
        <w:lang w:val="en-US" w:eastAsia="en-US" w:bidi="ar-SA"/>
      </w:rPr>
    </w:lvl>
  </w:abstractNum>
  <w:abstractNum w:abstractNumId="30" w15:restartNumberingAfterBreak="0">
    <w:nsid w:val="2EB17115"/>
    <w:multiLevelType w:val="hybridMultilevel"/>
    <w:tmpl w:val="FF16B23E"/>
    <w:lvl w:ilvl="0" w:tplc="85081B96">
      <w:start w:val="1"/>
      <w:numFmt w:val="lowerLetter"/>
      <w:lvlText w:val="%1."/>
      <w:lvlJc w:val="left"/>
      <w:pPr>
        <w:ind w:left="1081" w:hanging="360"/>
      </w:pPr>
      <w:rPr>
        <w:rFonts w:hint="default"/>
        <w:b w:val="0"/>
        <w:bCs w:val="0"/>
        <w:i w:val="0"/>
        <w:iCs w:val="0"/>
        <w:caps/>
        <w:w w:val="100"/>
        <w:sz w:val="20"/>
        <w:szCs w:val="22"/>
        <w:lang w:val="en-US" w:eastAsia="en-US" w:bidi="ar-SA"/>
      </w:rPr>
    </w:lvl>
    <w:lvl w:ilvl="1" w:tplc="B718870A">
      <w:numFmt w:val="bullet"/>
      <w:lvlText w:val="o"/>
      <w:lvlJc w:val="left"/>
      <w:pPr>
        <w:ind w:left="1801" w:hanging="360"/>
      </w:pPr>
      <w:rPr>
        <w:rFonts w:ascii="Courier New" w:eastAsia="Courier New" w:hAnsi="Courier New" w:cs="Courier New" w:hint="default"/>
        <w:b w:val="0"/>
        <w:bCs w:val="0"/>
        <w:i w:val="0"/>
        <w:iCs w:val="0"/>
        <w:w w:val="100"/>
        <w:sz w:val="22"/>
        <w:szCs w:val="22"/>
        <w:lang w:val="en-US" w:eastAsia="en-US" w:bidi="ar-SA"/>
      </w:rPr>
    </w:lvl>
    <w:lvl w:ilvl="2" w:tplc="113EFC70">
      <w:numFmt w:val="bullet"/>
      <w:lvlText w:val="•"/>
      <w:lvlJc w:val="left"/>
      <w:pPr>
        <w:ind w:left="2685" w:hanging="360"/>
      </w:pPr>
      <w:rPr>
        <w:rFonts w:hint="default"/>
        <w:lang w:val="en-US" w:eastAsia="en-US" w:bidi="ar-SA"/>
      </w:rPr>
    </w:lvl>
    <w:lvl w:ilvl="3" w:tplc="0DD4E9C2">
      <w:numFmt w:val="bullet"/>
      <w:lvlText w:val="•"/>
      <w:lvlJc w:val="left"/>
      <w:pPr>
        <w:ind w:left="3569" w:hanging="360"/>
      </w:pPr>
      <w:rPr>
        <w:rFonts w:hint="default"/>
        <w:lang w:val="en-US" w:eastAsia="en-US" w:bidi="ar-SA"/>
      </w:rPr>
    </w:lvl>
    <w:lvl w:ilvl="4" w:tplc="504E531C">
      <w:numFmt w:val="bullet"/>
      <w:lvlText w:val="•"/>
      <w:lvlJc w:val="left"/>
      <w:pPr>
        <w:ind w:left="4454" w:hanging="360"/>
      </w:pPr>
      <w:rPr>
        <w:rFonts w:hint="default"/>
        <w:lang w:val="en-US" w:eastAsia="en-US" w:bidi="ar-SA"/>
      </w:rPr>
    </w:lvl>
    <w:lvl w:ilvl="5" w:tplc="EF3A3C6C">
      <w:numFmt w:val="bullet"/>
      <w:lvlText w:val="•"/>
      <w:lvlJc w:val="left"/>
      <w:pPr>
        <w:ind w:left="5338" w:hanging="360"/>
      </w:pPr>
      <w:rPr>
        <w:rFonts w:hint="default"/>
        <w:lang w:val="en-US" w:eastAsia="en-US" w:bidi="ar-SA"/>
      </w:rPr>
    </w:lvl>
    <w:lvl w:ilvl="6" w:tplc="61ECF55E">
      <w:numFmt w:val="bullet"/>
      <w:lvlText w:val="•"/>
      <w:lvlJc w:val="left"/>
      <w:pPr>
        <w:ind w:left="6223" w:hanging="360"/>
      </w:pPr>
      <w:rPr>
        <w:rFonts w:hint="default"/>
        <w:lang w:val="en-US" w:eastAsia="en-US" w:bidi="ar-SA"/>
      </w:rPr>
    </w:lvl>
    <w:lvl w:ilvl="7" w:tplc="9FCE1B30">
      <w:numFmt w:val="bullet"/>
      <w:lvlText w:val="•"/>
      <w:lvlJc w:val="left"/>
      <w:pPr>
        <w:ind w:left="7107" w:hanging="360"/>
      </w:pPr>
      <w:rPr>
        <w:rFonts w:hint="default"/>
        <w:lang w:val="en-US" w:eastAsia="en-US" w:bidi="ar-SA"/>
      </w:rPr>
    </w:lvl>
    <w:lvl w:ilvl="8" w:tplc="5D7E2388">
      <w:numFmt w:val="bullet"/>
      <w:lvlText w:val="•"/>
      <w:lvlJc w:val="left"/>
      <w:pPr>
        <w:ind w:left="7992" w:hanging="360"/>
      </w:pPr>
      <w:rPr>
        <w:rFonts w:hint="default"/>
        <w:lang w:val="en-US" w:eastAsia="en-US" w:bidi="ar-SA"/>
      </w:rPr>
    </w:lvl>
  </w:abstractNum>
  <w:abstractNum w:abstractNumId="31" w15:restartNumberingAfterBreak="0">
    <w:nsid w:val="2F6F71B6"/>
    <w:multiLevelType w:val="hybridMultilevel"/>
    <w:tmpl w:val="030AE50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FCF4FB6"/>
    <w:multiLevelType w:val="hybridMultilevel"/>
    <w:tmpl w:val="9494A0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0097C95"/>
    <w:multiLevelType w:val="hybridMultilevel"/>
    <w:tmpl w:val="D952B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117013E"/>
    <w:multiLevelType w:val="hybridMultilevel"/>
    <w:tmpl w:val="A88220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18451E1"/>
    <w:multiLevelType w:val="hybridMultilevel"/>
    <w:tmpl w:val="08BEB484"/>
    <w:lvl w:ilvl="0" w:tplc="04090015">
      <w:start w:val="1"/>
      <w:numFmt w:val="upperLetter"/>
      <w:lvlText w:val="%1."/>
      <w:lvlJc w:val="left"/>
      <w:pPr>
        <w:ind w:left="1300" w:hanging="361"/>
      </w:pPr>
      <w:rPr>
        <w:rFonts w:hint="default"/>
        <w:b w:val="0"/>
        <w:bCs w:val="0"/>
        <w:i w:val="0"/>
        <w:iCs w:val="0"/>
        <w:w w:val="99"/>
        <w:sz w:val="20"/>
        <w:szCs w:val="2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3353227"/>
    <w:multiLevelType w:val="hybridMultilevel"/>
    <w:tmpl w:val="973C7F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35C05B2"/>
    <w:multiLevelType w:val="hybridMultilevel"/>
    <w:tmpl w:val="649C23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3DE0D2C"/>
    <w:multiLevelType w:val="hybridMultilevel"/>
    <w:tmpl w:val="D51AFA5A"/>
    <w:lvl w:ilvl="0" w:tplc="04090015">
      <w:start w:val="1"/>
      <w:numFmt w:val="upperLetter"/>
      <w:lvlText w:val="%1."/>
      <w:lvlJc w:val="left"/>
      <w:pPr>
        <w:ind w:left="1300" w:hanging="360"/>
      </w:pPr>
      <w:rPr>
        <w:rFonts w:hint="default"/>
        <w:b w:val="0"/>
        <w:bCs w:val="0"/>
        <w:i w:val="0"/>
        <w:iCs w:val="0"/>
        <w:spacing w:val="-1"/>
        <w:w w:val="100"/>
        <w:sz w:val="22"/>
        <w:szCs w:val="22"/>
        <w:lang w:val="en-US" w:eastAsia="en-US" w:bidi="ar-SA"/>
      </w:rPr>
    </w:lvl>
    <w:lvl w:ilvl="1" w:tplc="A6520842">
      <w:numFmt w:val="bullet"/>
      <w:lvlText w:val="•"/>
      <w:lvlJc w:val="left"/>
      <w:pPr>
        <w:ind w:left="2168" w:hanging="360"/>
      </w:pPr>
      <w:rPr>
        <w:rFonts w:hint="default"/>
        <w:lang w:val="en-US" w:eastAsia="en-US" w:bidi="ar-SA"/>
      </w:rPr>
    </w:lvl>
    <w:lvl w:ilvl="2" w:tplc="122A2F08">
      <w:numFmt w:val="bullet"/>
      <w:lvlText w:val="•"/>
      <w:lvlJc w:val="left"/>
      <w:pPr>
        <w:ind w:left="3036" w:hanging="360"/>
      </w:pPr>
      <w:rPr>
        <w:rFonts w:hint="default"/>
        <w:lang w:val="en-US" w:eastAsia="en-US" w:bidi="ar-SA"/>
      </w:rPr>
    </w:lvl>
    <w:lvl w:ilvl="3" w:tplc="8E1C5942">
      <w:numFmt w:val="bullet"/>
      <w:lvlText w:val="•"/>
      <w:lvlJc w:val="left"/>
      <w:pPr>
        <w:ind w:left="3904" w:hanging="360"/>
      </w:pPr>
      <w:rPr>
        <w:rFonts w:hint="default"/>
        <w:lang w:val="en-US" w:eastAsia="en-US" w:bidi="ar-SA"/>
      </w:rPr>
    </w:lvl>
    <w:lvl w:ilvl="4" w:tplc="9070C560">
      <w:numFmt w:val="bullet"/>
      <w:lvlText w:val="•"/>
      <w:lvlJc w:val="left"/>
      <w:pPr>
        <w:ind w:left="4772" w:hanging="360"/>
      </w:pPr>
      <w:rPr>
        <w:rFonts w:hint="default"/>
        <w:lang w:val="en-US" w:eastAsia="en-US" w:bidi="ar-SA"/>
      </w:rPr>
    </w:lvl>
    <w:lvl w:ilvl="5" w:tplc="AC04A60C">
      <w:numFmt w:val="bullet"/>
      <w:lvlText w:val="•"/>
      <w:lvlJc w:val="left"/>
      <w:pPr>
        <w:ind w:left="5640" w:hanging="360"/>
      </w:pPr>
      <w:rPr>
        <w:rFonts w:hint="default"/>
        <w:lang w:val="en-US" w:eastAsia="en-US" w:bidi="ar-SA"/>
      </w:rPr>
    </w:lvl>
    <w:lvl w:ilvl="6" w:tplc="945C10C0">
      <w:numFmt w:val="bullet"/>
      <w:lvlText w:val="•"/>
      <w:lvlJc w:val="left"/>
      <w:pPr>
        <w:ind w:left="6508" w:hanging="360"/>
      </w:pPr>
      <w:rPr>
        <w:rFonts w:hint="default"/>
        <w:lang w:val="en-US" w:eastAsia="en-US" w:bidi="ar-SA"/>
      </w:rPr>
    </w:lvl>
    <w:lvl w:ilvl="7" w:tplc="F23A2A3A">
      <w:numFmt w:val="bullet"/>
      <w:lvlText w:val="•"/>
      <w:lvlJc w:val="left"/>
      <w:pPr>
        <w:ind w:left="7376" w:hanging="360"/>
      </w:pPr>
      <w:rPr>
        <w:rFonts w:hint="default"/>
        <w:lang w:val="en-US" w:eastAsia="en-US" w:bidi="ar-SA"/>
      </w:rPr>
    </w:lvl>
    <w:lvl w:ilvl="8" w:tplc="511ABFBE">
      <w:numFmt w:val="bullet"/>
      <w:lvlText w:val="•"/>
      <w:lvlJc w:val="left"/>
      <w:pPr>
        <w:ind w:left="8244" w:hanging="360"/>
      </w:pPr>
      <w:rPr>
        <w:rFonts w:hint="default"/>
        <w:lang w:val="en-US" w:eastAsia="en-US" w:bidi="ar-SA"/>
      </w:rPr>
    </w:lvl>
  </w:abstractNum>
  <w:abstractNum w:abstractNumId="39" w15:restartNumberingAfterBreak="0">
    <w:nsid w:val="357B703F"/>
    <w:multiLevelType w:val="multilevel"/>
    <w:tmpl w:val="EF3676FC"/>
    <w:lvl w:ilvl="0">
      <w:start w:val="3"/>
      <w:numFmt w:val="decimal"/>
      <w:lvlText w:val="%1"/>
      <w:lvlJc w:val="left"/>
      <w:pPr>
        <w:ind w:left="722" w:hanging="503"/>
      </w:pPr>
      <w:rPr>
        <w:rFonts w:hint="default"/>
      </w:rPr>
    </w:lvl>
    <w:lvl w:ilvl="1">
      <w:start w:val="4"/>
      <w:numFmt w:val="decimal"/>
      <w:lvlText w:val="%1.%2"/>
      <w:lvlJc w:val="left"/>
      <w:pPr>
        <w:ind w:left="722" w:hanging="503"/>
      </w:pPr>
      <w:rPr>
        <w:rFonts w:hint="default"/>
      </w:rPr>
    </w:lvl>
    <w:lvl w:ilvl="2">
      <w:start w:val="1"/>
      <w:numFmt w:val="decimal"/>
      <w:lvlText w:val="%1.%2.%3"/>
      <w:lvlJc w:val="left"/>
      <w:pPr>
        <w:ind w:left="722" w:hanging="503"/>
      </w:pPr>
      <w:rPr>
        <w:rFonts w:hint="default"/>
        <w:w w:val="99"/>
      </w:rPr>
    </w:lvl>
    <w:lvl w:ilvl="3">
      <w:start w:val="1"/>
      <w:numFmt w:val="upperLetter"/>
      <w:lvlText w:val="%4."/>
      <w:lvlJc w:val="left"/>
      <w:pPr>
        <w:ind w:left="940" w:hanging="361"/>
      </w:pPr>
      <w:rPr>
        <w:rFonts w:asciiTheme="minorHAnsi" w:eastAsia="Arial" w:hAnsiTheme="minorHAnsi" w:cstheme="minorHAnsi" w:hint="default"/>
        <w:b w:val="0"/>
        <w:bCs w:val="0"/>
        <w:i w:val="0"/>
        <w:iCs w:val="0"/>
        <w:w w:val="99"/>
        <w:sz w:val="20"/>
        <w:szCs w:val="20"/>
      </w:rPr>
    </w:lvl>
    <w:lvl w:ilvl="4">
      <w:start w:val="1"/>
      <w:numFmt w:val="decimal"/>
      <w:lvlText w:val="%5."/>
      <w:lvlJc w:val="left"/>
      <w:pPr>
        <w:ind w:left="1660" w:hanging="361"/>
      </w:pPr>
      <w:rPr>
        <w:rFonts w:asciiTheme="minorHAnsi" w:eastAsia="Arial" w:hAnsiTheme="minorHAnsi" w:cstheme="minorHAnsi" w:hint="default"/>
        <w:b w:val="0"/>
        <w:bCs w:val="0"/>
        <w:i w:val="0"/>
        <w:iCs w:val="0"/>
        <w:w w:val="99"/>
        <w:sz w:val="20"/>
        <w:szCs w:val="20"/>
      </w:rPr>
    </w:lvl>
    <w:lvl w:ilvl="5">
      <w:start w:val="1"/>
      <w:numFmt w:val="lowerLetter"/>
      <w:lvlText w:val="%6)"/>
      <w:lvlJc w:val="left"/>
      <w:pPr>
        <w:ind w:left="2379" w:hanging="360"/>
      </w:pPr>
      <w:rPr>
        <w:rFonts w:asciiTheme="minorHAnsi" w:eastAsia="Arial" w:hAnsiTheme="minorHAnsi" w:cstheme="minorHAnsi" w:hint="default"/>
        <w:b w:val="0"/>
        <w:bCs w:val="0"/>
        <w:i w:val="0"/>
        <w:iCs w:val="0"/>
        <w:w w:val="99"/>
        <w:sz w:val="20"/>
        <w:szCs w:val="20"/>
      </w:rPr>
    </w:lvl>
    <w:lvl w:ilvl="6">
      <w:numFmt w:val="bullet"/>
      <w:lvlText w:val="•"/>
      <w:lvlJc w:val="left"/>
      <w:pPr>
        <w:ind w:left="4913" w:hanging="360"/>
      </w:pPr>
      <w:rPr>
        <w:rFonts w:hint="default"/>
      </w:rPr>
    </w:lvl>
    <w:lvl w:ilvl="7">
      <w:numFmt w:val="bullet"/>
      <w:lvlText w:val="•"/>
      <w:lvlJc w:val="left"/>
      <w:pPr>
        <w:ind w:left="6180" w:hanging="360"/>
      </w:pPr>
      <w:rPr>
        <w:rFonts w:hint="default"/>
      </w:rPr>
    </w:lvl>
    <w:lvl w:ilvl="8">
      <w:numFmt w:val="bullet"/>
      <w:lvlText w:val="•"/>
      <w:lvlJc w:val="left"/>
      <w:pPr>
        <w:ind w:left="7446" w:hanging="360"/>
      </w:pPr>
      <w:rPr>
        <w:rFonts w:hint="default"/>
      </w:rPr>
    </w:lvl>
  </w:abstractNum>
  <w:abstractNum w:abstractNumId="40" w15:restartNumberingAfterBreak="0">
    <w:nsid w:val="37073EB0"/>
    <w:multiLevelType w:val="hybridMultilevel"/>
    <w:tmpl w:val="383A71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9B22B19"/>
    <w:multiLevelType w:val="hybridMultilevel"/>
    <w:tmpl w:val="C3D2F3C0"/>
    <w:lvl w:ilvl="0" w:tplc="3CD0430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9D72A77"/>
    <w:multiLevelType w:val="hybridMultilevel"/>
    <w:tmpl w:val="89CE38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AF756E1"/>
    <w:multiLevelType w:val="hybridMultilevel"/>
    <w:tmpl w:val="843698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B463A2F"/>
    <w:multiLevelType w:val="hybridMultilevel"/>
    <w:tmpl w:val="3A54F0D6"/>
    <w:lvl w:ilvl="0" w:tplc="04090015">
      <w:start w:val="1"/>
      <w:numFmt w:val="upperLetter"/>
      <w:lvlText w:val="%1."/>
      <w:lvlJc w:val="left"/>
      <w:pPr>
        <w:ind w:left="1300" w:hanging="360"/>
      </w:pPr>
      <w:rPr>
        <w:rFonts w:hint="default"/>
        <w:b w:val="0"/>
        <w:bCs w:val="0"/>
        <w:i w:val="0"/>
        <w:iCs w:val="0"/>
        <w:w w:val="100"/>
        <w:sz w:val="22"/>
        <w:szCs w:val="22"/>
        <w:lang w:val="en-US" w:eastAsia="en-US" w:bidi="ar-SA"/>
      </w:rPr>
    </w:lvl>
    <w:lvl w:ilvl="1" w:tplc="7C203D82">
      <w:numFmt w:val="bullet"/>
      <w:lvlText w:val="•"/>
      <w:lvlJc w:val="left"/>
      <w:pPr>
        <w:ind w:left="2168" w:hanging="360"/>
      </w:pPr>
      <w:rPr>
        <w:rFonts w:hint="default"/>
        <w:lang w:val="en-US" w:eastAsia="en-US" w:bidi="ar-SA"/>
      </w:rPr>
    </w:lvl>
    <w:lvl w:ilvl="2" w:tplc="19E6E8A8">
      <w:numFmt w:val="bullet"/>
      <w:lvlText w:val="•"/>
      <w:lvlJc w:val="left"/>
      <w:pPr>
        <w:ind w:left="3036" w:hanging="360"/>
      </w:pPr>
      <w:rPr>
        <w:rFonts w:hint="default"/>
        <w:lang w:val="en-US" w:eastAsia="en-US" w:bidi="ar-SA"/>
      </w:rPr>
    </w:lvl>
    <w:lvl w:ilvl="3" w:tplc="1B10BF94">
      <w:numFmt w:val="bullet"/>
      <w:lvlText w:val="•"/>
      <w:lvlJc w:val="left"/>
      <w:pPr>
        <w:ind w:left="3904" w:hanging="360"/>
      </w:pPr>
      <w:rPr>
        <w:rFonts w:hint="default"/>
        <w:lang w:val="en-US" w:eastAsia="en-US" w:bidi="ar-SA"/>
      </w:rPr>
    </w:lvl>
    <w:lvl w:ilvl="4" w:tplc="26A28BF2">
      <w:numFmt w:val="bullet"/>
      <w:lvlText w:val="•"/>
      <w:lvlJc w:val="left"/>
      <w:pPr>
        <w:ind w:left="4772" w:hanging="360"/>
      </w:pPr>
      <w:rPr>
        <w:rFonts w:hint="default"/>
        <w:lang w:val="en-US" w:eastAsia="en-US" w:bidi="ar-SA"/>
      </w:rPr>
    </w:lvl>
    <w:lvl w:ilvl="5" w:tplc="6E041FC2">
      <w:numFmt w:val="bullet"/>
      <w:lvlText w:val="•"/>
      <w:lvlJc w:val="left"/>
      <w:pPr>
        <w:ind w:left="5640" w:hanging="360"/>
      </w:pPr>
      <w:rPr>
        <w:rFonts w:hint="default"/>
        <w:lang w:val="en-US" w:eastAsia="en-US" w:bidi="ar-SA"/>
      </w:rPr>
    </w:lvl>
    <w:lvl w:ilvl="6" w:tplc="AE50B512">
      <w:numFmt w:val="bullet"/>
      <w:lvlText w:val="•"/>
      <w:lvlJc w:val="left"/>
      <w:pPr>
        <w:ind w:left="6508" w:hanging="360"/>
      </w:pPr>
      <w:rPr>
        <w:rFonts w:hint="default"/>
        <w:lang w:val="en-US" w:eastAsia="en-US" w:bidi="ar-SA"/>
      </w:rPr>
    </w:lvl>
    <w:lvl w:ilvl="7" w:tplc="09EC1FE8">
      <w:numFmt w:val="bullet"/>
      <w:lvlText w:val="•"/>
      <w:lvlJc w:val="left"/>
      <w:pPr>
        <w:ind w:left="7376" w:hanging="360"/>
      </w:pPr>
      <w:rPr>
        <w:rFonts w:hint="default"/>
        <w:lang w:val="en-US" w:eastAsia="en-US" w:bidi="ar-SA"/>
      </w:rPr>
    </w:lvl>
    <w:lvl w:ilvl="8" w:tplc="74D46AC4">
      <w:numFmt w:val="bullet"/>
      <w:lvlText w:val="•"/>
      <w:lvlJc w:val="left"/>
      <w:pPr>
        <w:ind w:left="8244" w:hanging="360"/>
      </w:pPr>
      <w:rPr>
        <w:rFonts w:hint="default"/>
        <w:lang w:val="en-US" w:eastAsia="en-US" w:bidi="ar-SA"/>
      </w:rPr>
    </w:lvl>
  </w:abstractNum>
  <w:abstractNum w:abstractNumId="45" w15:restartNumberingAfterBreak="0">
    <w:nsid w:val="3DB040F7"/>
    <w:multiLevelType w:val="hybridMultilevel"/>
    <w:tmpl w:val="F6DE4D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13854DD"/>
    <w:multiLevelType w:val="hybridMultilevel"/>
    <w:tmpl w:val="F1086F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27D03E9"/>
    <w:multiLevelType w:val="hybridMultilevel"/>
    <w:tmpl w:val="6F163A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66E3C3B"/>
    <w:multiLevelType w:val="hybridMultilevel"/>
    <w:tmpl w:val="B27A91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6E92418"/>
    <w:multiLevelType w:val="hybridMultilevel"/>
    <w:tmpl w:val="CE147E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813410D"/>
    <w:multiLevelType w:val="hybridMultilevel"/>
    <w:tmpl w:val="A7668D46"/>
    <w:lvl w:ilvl="0" w:tplc="04090015">
      <w:start w:val="1"/>
      <w:numFmt w:val="upperLetter"/>
      <w:lvlText w:val="%1."/>
      <w:lvlJc w:val="left"/>
      <w:pPr>
        <w:ind w:left="1300" w:hanging="360"/>
      </w:pPr>
      <w:rPr>
        <w:rFonts w:hint="default"/>
        <w:b w:val="0"/>
        <w:bCs w:val="0"/>
        <w:i w:val="0"/>
        <w:iCs w:val="0"/>
        <w:w w:val="100"/>
        <w:sz w:val="22"/>
        <w:szCs w:val="22"/>
        <w:lang w:val="en-US" w:eastAsia="en-US" w:bidi="ar-SA"/>
      </w:rPr>
    </w:lvl>
    <w:lvl w:ilvl="1" w:tplc="C5C6ECAA">
      <w:numFmt w:val="bullet"/>
      <w:lvlText w:val="•"/>
      <w:lvlJc w:val="left"/>
      <w:pPr>
        <w:ind w:left="2168" w:hanging="360"/>
      </w:pPr>
      <w:rPr>
        <w:rFonts w:hint="default"/>
        <w:lang w:val="en-US" w:eastAsia="en-US" w:bidi="ar-SA"/>
      </w:rPr>
    </w:lvl>
    <w:lvl w:ilvl="2" w:tplc="B9021FE0">
      <w:numFmt w:val="bullet"/>
      <w:lvlText w:val="•"/>
      <w:lvlJc w:val="left"/>
      <w:pPr>
        <w:ind w:left="3036" w:hanging="360"/>
      </w:pPr>
      <w:rPr>
        <w:rFonts w:hint="default"/>
        <w:lang w:val="en-US" w:eastAsia="en-US" w:bidi="ar-SA"/>
      </w:rPr>
    </w:lvl>
    <w:lvl w:ilvl="3" w:tplc="195E857A">
      <w:numFmt w:val="bullet"/>
      <w:lvlText w:val="•"/>
      <w:lvlJc w:val="left"/>
      <w:pPr>
        <w:ind w:left="3904" w:hanging="360"/>
      </w:pPr>
      <w:rPr>
        <w:rFonts w:hint="default"/>
        <w:lang w:val="en-US" w:eastAsia="en-US" w:bidi="ar-SA"/>
      </w:rPr>
    </w:lvl>
    <w:lvl w:ilvl="4" w:tplc="0344B7D2">
      <w:numFmt w:val="bullet"/>
      <w:lvlText w:val="•"/>
      <w:lvlJc w:val="left"/>
      <w:pPr>
        <w:ind w:left="4772" w:hanging="360"/>
      </w:pPr>
      <w:rPr>
        <w:rFonts w:hint="default"/>
        <w:lang w:val="en-US" w:eastAsia="en-US" w:bidi="ar-SA"/>
      </w:rPr>
    </w:lvl>
    <w:lvl w:ilvl="5" w:tplc="7466FE00">
      <w:numFmt w:val="bullet"/>
      <w:lvlText w:val="•"/>
      <w:lvlJc w:val="left"/>
      <w:pPr>
        <w:ind w:left="5640" w:hanging="360"/>
      </w:pPr>
      <w:rPr>
        <w:rFonts w:hint="default"/>
        <w:lang w:val="en-US" w:eastAsia="en-US" w:bidi="ar-SA"/>
      </w:rPr>
    </w:lvl>
    <w:lvl w:ilvl="6" w:tplc="EBF24072">
      <w:numFmt w:val="bullet"/>
      <w:lvlText w:val="•"/>
      <w:lvlJc w:val="left"/>
      <w:pPr>
        <w:ind w:left="6508" w:hanging="360"/>
      </w:pPr>
      <w:rPr>
        <w:rFonts w:hint="default"/>
        <w:lang w:val="en-US" w:eastAsia="en-US" w:bidi="ar-SA"/>
      </w:rPr>
    </w:lvl>
    <w:lvl w:ilvl="7" w:tplc="E69A66E4">
      <w:numFmt w:val="bullet"/>
      <w:lvlText w:val="•"/>
      <w:lvlJc w:val="left"/>
      <w:pPr>
        <w:ind w:left="7376" w:hanging="360"/>
      </w:pPr>
      <w:rPr>
        <w:rFonts w:hint="default"/>
        <w:lang w:val="en-US" w:eastAsia="en-US" w:bidi="ar-SA"/>
      </w:rPr>
    </w:lvl>
    <w:lvl w:ilvl="8" w:tplc="D05CEB66">
      <w:numFmt w:val="bullet"/>
      <w:lvlText w:val="•"/>
      <w:lvlJc w:val="left"/>
      <w:pPr>
        <w:ind w:left="8244" w:hanging="360"/>
      </w:pPr>
      <w:rPr>
        <w:rFonts w:hint="default"/>
        <w:lang w:val="en-US" w:eastAsia="en-US" w:bidi="ar-SA"/>
      </w:rPr>
    </w:lvl>
  </w:abstractNum>
  <w:abstractNum w:abstractNumId="51" w15:restartNumberingAfterBreak="0">
    <w:nsid w:val="490B5FC1"/>
    <w:multiLevelType w:val="hybridMultilevel"/>
    <w:tmpl w:val="F7F07A5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A9A2CD1"/>
    <w:multiLevelType w:val="hybridMultilevel"/>
    <w:tmpl w:val="1B18A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BAF4DB4"/>
    <w:multiLevelType w:val="hybridMultilevel"/>
    <w:tmpl w:val="960CCE1E"/>
    <w:lvl w:ilvl="0" w:tplc="04090015">
      <w:start w:val="1"/>
      <w:numFmt w:val="upperLetter"/>
      <w:lvlText w:val="%1."/>
      <w:lvlJc w:val="left"/>
      <w:pPr>
        <w:ind w:left="945" w:hanging="360"/>
      </w:pPr>
      <w:rPr>
        <w:rFonts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54" w15:restartNumberingAfterBreak="0">
    <w:nsid w:val="4D0577D0"/>
    <w:multiLevelType w:val="hybridMultilevel"/>
    <w:tmpl w:val="6C987D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D445F34"/>
    <w:multiLevelType w:val="hybridMultilevel"/>
    <w:tmpl w:val="128CF0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E63770C"/>
    <w:multiLevelType w:val="hybridMultilevel"/>
    <w:tmpl w:val="ADC6F7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EA85B9F"/>
    <w:multiLevelType w:val="hybridMultilevel"/>
    <w:tmpl w:val="3E7216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04B13FA"/>
    <w:multiLevelType w:val="hybridMultilevel"/>
    <w:tmpl w:val="379812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2E9732C"/>
    <w:multiLevelType w:val="hybridMultilevel"/>
    <w:tmpl w:val="759A14A8"/>
    <w:lvl w:ilvl="0" w:tplc="18B2C2A4">
      <w:start w:val="2"/>
      <w:numFmt w:val="lowerLetter"/>
      <w:lvlText w:val="%1."/>
      <w:lvlJc w:val="left"/>
      <w:pPr>
        <w:ind w:left="16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5100C6B"/>
    <w:multiLevelType w:val="hybridMultilevel"/>
    <w:tmpl w:val="22D005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5F014E0"/>
    <w:multiLevelType w:val="hybridMultilevel"/>
    <w:tmpl w:val="0A1AEE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8CE0F07"/>
    <w:multiLevelType w:val="hybridMultilevel"/>
    <w:tmpl w:val="516AA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9EA38F4"/>
    <w:multiLevelType w:val="hybridMultilevel"/>
    <w:tmpl w:val="56741E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A0D68CA"/>
    <w:multiLevelType w:val="hybridMultilevel"/>
    <w:tmpl w:val="C45A5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AB924F1"/>
    <w:multiLevelType w:val="hybridMultilevel"/>
    <w:tmpl w:val="300496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D816ACE"/>
    <w:multiLevelType w:val="hybridMultilevel"/>
    <w:tmpl w:val="7090C5D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DB53961"/>
    <w:multiLevelType w:val="hybridMultilevel"/>
    <w:tmpl w:val="01FA50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E0E7F0A"/>
    <w:multiLevelType w:val="hybridMultilevel"/>
    <w:tmpl w:val="B704C1C8"/>
    <w:lvl w:ilvl="0" w:tplc="90546BB0">
      <w:start w:val="1"/>
      <w:numFmt w:val="upperLetter"/>
      <w:lvlText w:val="%1."/>
      <w:lvlJc w:val="left"/>
      <w:pPr>
        <w:ind w:left="1300" w:hanging="360"/>
      </w:pPr>
      <w:rPr>
        <w:rFonts w:hint="default"/>
        <w:b w:val="0"/>
        <w:bCs w:val="0"/>
        <w:i w:val="0"/>
        <w:iCs w:val="0"/>
        <w:w w:val="100"/>
        <w:sz w:val="20"/>
        <w:szCs w:val="20"/>
        <w:lang w:val="en-US" w:eastAsia="en-US" w:bidi="ar-SA"/>
      </w:rPr>
    </w:lvl>
    <w:lvl w:ilvl="1" w:tplc="C5C6ECAA">
      <w:numFmt w:val="bullet"/>
      <w:lvlText w:val="•"/>
      <w:lvlJc w:val="left"/>
      <w:pPr>
        <w:ind w:left="2168" w:hanging="360"/>
      </w:pPr>
      <w:rPr>
        <w:rFonts w:hint="default"/>
        <w:lang w:val="en-US" w:eastAsia="en-US" w:bidi="ar-SA"/>
      </w:rPr>
    </w:lvl>
    <w:lvl w:ilvl="2" w:tplc="B9021FE0">
      <w:numFmt w:val="bullet"/>
      <w:lvlText w:val="•"/>
      <w:lvlJc w:val="left"/>
      <w:pPr>
        <w:ind w:left="3036" w:hanging="360"/>
      </w:pPr>
      <w:rPr>
        <w:rFonts w:hint="default"/>
        <w:lang w:val="en-US" w:eastAsia="en-US" w:bidi="ar-SA"/>
      </w:rPr>
    </w:lvl>
    <w:lvl w:ilvl="3" w:tplc="195E857A">
      <w:numFmt w:val="bullet"/>
      <w:lvlText w:val="•"/>
      <w:lvlJc w:val="left"/>
      <w:pPr>
        <w:ind w:left="3904" w:hanging="360"/>
      </w:pPr>
      <w:rPr>
        <w:rFonts w:hint="default"/>
        <w:lang w:val="en-US" w:eastAsia="en-US" w:bidi="ar-SA"/>
      </w:rPr>
    </w:lvl>
    <w:lvl w:ilvl="4" w:tplc="0344B7D2">
      <w:numFmt w:val="bullet"/>
      <w:lvlText w:val="•"/>
      <w:lvlJc w:val="left"/>
      <w:pPr>
        <w:ind w:left="4772" w:hanging="360"/>
      </w:pPr>
      <w:rPr>
        <w:rFonts w:hint="default"/>
        <w:lang w:val="en-US" w:eastAsia="en-US" w:bidi="ar-SA"/>
      </w:rPr>
    </w:lvl>
    <w:lvl w:ilvl="5" w:tplc="7466FE00">
      <w:numFmt w:val="bullet"/>
      <w:lvlText w:val="•"/>
      <w:lvlJc w:val="left"/>
      <w:pPr>
        <w:ind w:left="5640" w:hanging="360"/>
      </w:pPr>
      <w:rPr>
        <w:rFonts w:hint="default"/>
        <w:lang w:val="en-US" w:eastAsia="en-US" w:bidi="ar-SA"/>
      </w:rPr>
    </w:lvl>
    <w:lvl w:ilvl="6" w:tplc="EBF24072">
      <w:numFmt w:val="bullet"/>
      <w:lvlText w:val="•"/>
      <w:lvlJc w:val="left"/>
      <w:pPr>
        <w:ind w:left="6508" w:hanging="360"/>
      </w:pPr>
      <w:rPr>
        <w:rFonts w:hint="default"/>
        <w:lang w:val="en-US" w:eastAsia="en-US" w:bidi="ar-SA"/>
      </w:rPr>
    </w:lvl>
    <w:lvl w:ilvl="7" w:tplc="E69A66E4">
      <w:numFmt w:val="bullet"/>
      <w:lvlText w:val="•"/>
      <w:lvlJc w:val="left"/>
      <w:pPr>
        <w:ind w:left="7376" w:hanging="360"/>
      </w:pPr>
      <w:rPr>
        <w:rFonts w:hint="default"/>
        <w:lang w:val="en-US" w:eastAsia="en-US" w:bidi="ar-SA"/>
      </w:rPr>
    </w:lvl>
    <w:lvl w:ilvl="8" w:tplc="D05CEB66">
      <w:numFmt w:val="bullet"/>
      <w:lvlText w:val="•"/>
      <w:lvlJc w:val="left"/>
      <w:pPr>
        <w:ind w:left="8244" w:hanging="360"/>
      </w:pPr>
      <w:rPr>
        <w:rFonts w:hint="default"/>
        <w:lang w:val="en-US" w:eastAsia="en-US" w:bidi="ar-SA"/>
      </w:rPr>
    </w:lvl>
  </w:abstractNum>
  <w:abstractNum w:abstractNumId="69" w15:restartNumberingAfterBreak="0">
    <w:nsid w:val="63E512AD"/>
    <w:multiLevelType w:val="hybridMultilevel"/>
    <w:tmpl w:val="5CAA6E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63C559A"/>
    <w:multiLevelType w:val="hybridMultilevel"/>
    <w:tmpl w:val="60B0A224"/>
    <w:lvl w:ilvl="0" w:tplc="C42452F8">
      <w:start w:val="1"/>
      <w:numFmt w:val="upperLetter"/>
      <w:lvlText w:val="%1."/>
      <w:lvlJc w:val="left"/>
      <w:pPr>
        <w:ind w:left="360" w:hanging="360"/>
      </w:pPr>
      <w:rPr>
        <w:rFonts w:asciiTheme="minorHAnsi" w:eastAsiaTheme="minorHAnsi" w:hAnsiTheme="minorHAnsi" w:cstheme="minorBidi"/>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668708AA"/>
    <w:multiLevelType w:val="hybridMultilevel"/>
    <w:tmpl w:val="775A399E"/>
    <w:lvl w:ilvl="0" w:tplc="04090015">
      <w:start w:val="1"/>
      <w:numFmt w:val="upperLetter"/>
      <w:lvlText w:val="%1."/>
      <w:lvlJc w:val="left"/>
      <w:pPr>
        <w:ind w:left="720" w:hanging="360"/>
      </w:pPr>
      <w:rPr>
        <w:rFonts w:hint="default"/>
        <w:cap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6AE60FB"/>
    <w:multiLevelType w:val="hybridMultilevel"/>
    <w:tmpl w:val="1E96B7B6"/>
    <w:lvl w:ilvl="0" w:tplc="44D2791C">
      <w:numFmt w:val="bullet"/>
      <w:lvlText w:val=""/>
      <w:lvlJc w:val="left"/>
      <w:pPr>
        <w:ind w:left="939" w:hanging="361"/>
      </w:pPr>
      <w:rPr>
        <w:rFonts w:ascii="Symbol" w:eastAsia="Symbol" w:hAnsi="Symbol" w:cs="Symbol" w:hint="default"/>
        <w:b w:val="0"/>
        <w:bCs w:val="0"/>
        <w:i w:val="0"/>
        <w:iCs w:val="0"/>
        <w:w w:val="99"/>
        <w:sz w:val="22"/>
        <w:szCs w:val="22"/>
      </w:rPr>
    </w:lvl>
    <w:lvl w:ilvl="1" w:tplc="8708C8B4">
      <w:numFmt w:val="bullet"/>
      <w:lvlText w:val="•"/>
      <w:lvlJc w:val="left"/>
      <w:pPr>
        <w:ind w:left="1844" w:hanging="361"/>
      </w:pPr>
      <w:rPr>
        <w:rFonts w:hint="default"/>
      </w:rPr>
    </w:lvl>
    <w:lvl w:ilvl="2" w:tplc="252C76B6">
      <w:numFmt w:val="bullet"/>
      <w:lvlText w:val="•"/>
      <w:lvlJc w:val="left"/>
      <w:pPr>
        <w:ind w:left="2748" w:hanging="361"/>
      </w:pPr>
      <w:rPr>
        <w:rFonts w:hint="default"/>
      </w:rPr>
    </w:lvl>
    <w:lvl w:ilvl="3" w:tplc="BD2E3122">
      <w:numFmt w:val="bullet"/>
      <w:lvlText w:val="•"/>
      <w:lvlJc w:val="left"/>
      <w:pPr>
        <w:ind w:left="3652" w:hanging="361"/>
      </w:pPr>
      <w:rPr>
        <w:rFonts w:hint="default"/>
      </w:rPr>
    </w:lvl>
    <w:lvl w:ilvl="4" w:tplc="2C68DB5C">
      <w:numFmt w:val="bullet"/>
      <w:lvlText w:val="•"/>
      <w:lvlJc w:val="left"/>
      <w:pPr>
        <w:ind w:left="4556" w:hanging="361"/>
      </w:pPr>
      <w:rPr>
        <w:rFonts w:hint="default"/>
      </w:rPr>
    </w:lvl>
    <w:lvl w:ilvl="5" w:tplc="15EAFE08">
      <w:numFmt w:val="bullet"/>
      <w:lvlText w:val="•"/>
      <w:lvlJc w:val="left"/>
      <w:pPr>
        <w:ind w:left="5460" w:hanging="361"/>
      </w:pPr>
      <w:rPr>
        <w:rFonts w:hint="default"/>
      </w:rPr>
    </w:lvl>
    <w:lvl w:ilvl="6" w:tplc="18328766">
      <w:numFmt w:val="bullet"/>
      <w:lvlText w:val="•"/>
      <w:lvlJc w:val="left"/>
      <w:pPr>
        <w:ind w:left="6364" w:hanging="361"/>
      </w:pPr>
      <w:rPr>
        <w:rFonts w:hint="default"/>
      </w:rPr>
    </w:lvl>
    <w:lvl w:ilvl="7" w:tplc="DCBCB7C2">
      <w:numFmt w:val="bullet"/>
      <w:lvlText w:val="•"/>
      <w:lvlJc w:val="left"/>
      <w:pPr>
        <w:ind w:left="7268" w:hanging="361"/>
      </w:pPr>
      <w:rPr>
        <w:rFonts w:hint="default"/>
      </w:rPr>
    </w:lvl>
    <w:lvl w:ilvl="8" w:tplc="17C08C4E">
      <w:numFmt w:val="bullet"/>
      <w:lvlText w:val="•"/>
      <w:lvlJc w:val="left"/>
      <w:pPr>
        <w:ind w:left="8172" w:hanging="361"/>
      </w:pPr>
      <w:rPr>
        <w:rFonts w:hint="default"/>
      </w:rPr>
    </w:lvl>
  </w:abstractNum>
  <w:abstractNum w:abstractNumId="73" w15:restartNumberingAfterBreak="0">
    <w:nsid w:val="690B0F7A"/>
    <w:multiLevelType w:val="multilevel"/>
    <w:tmpl w:val="F17A8856"/>
    <w:lvl w:ilvl="0">
      <w:start w:val="3"/>
      <w:numFmt w:val="decimal"/>
      <w:lvlText w:val="%1"/>
      <w:lvlJc w:val="left"/>
      <w:pPr>
        <w:ind w:left="854" w:hanging="635"/>
      </w:pPr>
      <w:rPr>
        <w:rFonts w:hint="default"/>
      </w:rPr>
    </w:lvl>
    <w:lvl w:ilvl="1">
      <w:start w:val="19"/>
      <w:numFmt w:val="decimal"/>
      <w:lvlText w:val="%1.%2"/>
      <w:lvlJc w:val="left"/>
      <w:pPr>
        <w:ind w:left="854" w:hanging="635"/>
      </w:pPr>
      <w:rPr>
        <w:rFonts w:hint="default"/>
      </w:rPr>
    </w:lvl>
    <w:lvl w:ilvl="2">
      <w:start w:val="1"/>
      <w:numFmt w:val="decimal"/>
      <w:lvlText w:val="%1.%2.%3"/>
      <w:lvlJc w:val="left"/>
      <w:pPr>
        <w:ind w:left="854" w:hanging="635"/>
      </w:pPr>
      <w:rPr>
        <w:rFonts w:ascii="Arial Narrow" w:eastAsia="Arial Narrow" w:hAnsi="Arial Narrow" w:cs="Arial Narrow" w:hint="default"/>
        <w:b/>
        <w:bCs/>
        <w:i w:val="0"/>
        <w:iCs w:val="0"/>
        <w:spacing w:val="-1"/>
        <w:w w:val="99"/>
        <w:sz w:val="22"/>
        <w:szCs w:val="22"/>
      </w:rPr>
    </w:lvl>
    <w:lvl w:ilvl="3">
      <w:start w:val="1"/>
      <w:numFmt w:val="upperLetter"/>
      <w:lvlText w:val="%4."/>
      <w:lvlJc w:val="left"/>
      <w:pPr>
        <w:ind w:left="940" w:hanging="361"/>
      </w:pPr>
      <w:rPr>
        <w:rFonts w:asciiTheme="minorHAnsi" w:eastAsia="Arial" w:hAnsiTheme="minorHAnsi" w:cstheme="minorHAnsi" w:hint="default"/>
        <w:b w:val="0"/>
        <w:bCs w:val="0"/>
        <w:i w:val="0"/>
        <w:iCs w:val="0"/>
        <w:w w:val="99"/>
        <w:sz w:val="20"/>
        <w:szCs w:val="20"/>
      </w:rPr>
    </w:lvl>
    <w:lvl w:ilvl="4">
      <w:numFmt w:val="bullet"/>
      <w:lvlText w:val="•"/>
      <w:lvlJc w:val="left"/>
      <w:pPr>
        <w:ind w:left="3953" w:hanging="361"/>
      </w:pPr>
      <w:rPr>
        <w:rFonts w:hint="default"/>
      </w:rPr>
    </w:lvl>
    <w:lvl w:ilvl="5">
      <w:numFmt w:val="bullet"/>
      <w:lvlText w:val="•"/>
      <w:lvlJc w:val="left"/>
      <w:pPr>
        <w:ind w:left="4957" w:hanging="361"/>
      </w:pPr>
      <w:rPr>
        <w:rFonts w:hint="default"/>
      </w:rPr>
    </w:lvl>
    <w:lvl w:ilvl="6">
      <w:numFmt w:val="bullet"/>
      <w:lvlText w:val="•"/>
      <w:lvlJc w:val="left"/>
      <w:pPr>
        <w:ind w:left="5962" w:hanging="361"/>
      </w:pPr>
      <w:rPr>
        <w:rFonts w:hint="default"/>
      </w:rPr>
    </w:lvl>
    <w:lvl w:ilvl="7">
      <w:numFmt w:val="bullet"/>
      <w:lvlText w:val="•"/>
      <w:lvlJc w:val="left"/>
      <w:pPr>
        <w:ind w:left="6966" w:hanging="361"/>
      </w:pPr>
      <w:rPr>
        <w:rFonts w:hint="default"/>
      </w:rPr>
    </w:lvl>
    <w:lvl w:ilvl="8">
      <w:numFmt w:val="bullet"/>
      <w:lvlText w:val="•"/>
      <w:lvlJc w:val="left"/>
      <w:pPr>
        <w:ind w:left="7971" w:hanging="361"/>
      </w:pPr>
      <w:rPr>
        <w:rFonts w:hint="default"/>
      </w:rPr>
    </w:lvl>
  </w:abstractNum>
  <w:abstractNum w:abstractNumId="74" w15:restartNumberingAfterBreak="0">
    <w:nsid w:val="69EA016E"/>
    <w:multiLevelType w:val="hybridMultilevel"/>
    <w:tmpl w:val="ECA659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C247254"/>
    <w:multiLevelType w:val="hybridMultilevel"/>
    <w:tmpl w:val="86E449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C3330B3"/>
    <w:multiLevelType w:val="hybridMultilevel"/>
    <w:tmpl w:val="D15075A2"/>
    <w:lvl w:ilvl="0" w:tplc="4184E440">
      <w:start w:val="1"/>
      <w:numFmt w:val="upperLetter"/>
      <w:lvlText w:val="%1."/>
      <w:lvlJc w:val="left"/>
      <w:pPr>
        <w:ind w:left="940" w:hanging="360"/>
      </w:pPr>
      <w:rPr>
        <w:rFonts w:asciiTheme="minorHAnsi" w:hAnsiTheme="minorHAnsi" w:cstheme="minorHAnsi" w:hint="default"/>
        <w:b w:val="0"/>
        <w:bCs w:val="0"/>
        <w:i w:val="0"/>
        <w:iCs w:val="0"/>
        <w:w w:val="100"/>
        <w:sz w:val="20"/>
        <w:szCs w:val="20"/>
        <w:lang w:val="en-US" w:eastAsia="en-US" w:bidi="ar-SA"/>
      </w:rPr>
    </w:lvl>
    <w:lvl w:ilvl="1" w:tplc="C298D0AA">
      <w:numFmt w:val="bullet"/>
      <w:lvlText w:val="•"/>
      <w:lvlJc w:val="left"/>
      <w:pPr>
        <w:ind w:left="1844" w:hanging="360"/>
      </w:pPr>
      <w:rPr>
        <w:rFonts w:hint="default"/>
        <w:lang w:val="en-US" w:eastAsia="en-US" w:bidi="ar-SA"/>
      </w:rPr>
    </w:lvl>
    <w:lvl w:ilvl="2" w:tplc="C64E161A">
      <w:numFmt w:val="bullet"/>
      <w:lvlText w:val="•"/>
      <w:lvlJc w:val="left"/>
      <w:pPr>
        <w:ind w:left="2748" w:hanging="360"/>
      </w:pPr>
      <w:rPr>
        <w:rFonts w:hint="default"/>
        <w:lang w:val="en-US" w:eastAsia="en-US" w:bidi="ar-SA"/>
      </w:rPr>
    </w:lvl>
    <w:lvl w:ilvl="3" w:tplc="5B507378">
      <w:numFmt w:val="bullet"/>
      <w:lvlText w:val="•"/>
      <w:lvlJc w:val="left"/>
      <w:pPr>
        <w:ind w:left="3652" w:hanging="360"/>
      </w:pPr>
      <w:rPr>
        <w:rFonts w:hint="default"/>
        <w:lang w:val="en-US" w:eastAsia="en-US" w:bidi="ar-SA"/>
      </w:rPr>
    </w:lvl>
    <w:lvl w:ilvl="4" w:tplc="54C21C02">
      <w:numFmt w:val="bullet"/>
      <w:lvlText w:val="•"/>
      <w:lvlJc w:val="left"/>
      <w:pPr>
        <w:ind w:left="4556" w:hanging="360"/>
      </w:pPr>
      <w:rPr>
        <w:rFonts w:hint="default"/>
        <w:lang w:val="en-US" w:eastAsia="en-US" w:bidi="ar-SA"/>
      </w:rPr>
    </w:lvl>
    <w:lvl w:ilvl="5" w:tplc="DAB868BA">
      <w:numFmt w:val="bullet"/>
      <w:lvlText w:val="•"/>
      <w:lvlJc w:val="left"/>
      <w:pPr>
        <w:ind w:left="5460" w:hanging="360"/>
      </w:pPr>
      <w:rPr>
        <w:rFonts w:hint="default"/>
        <w:lang w:val="en-US" w:eastAsia="en-US" w:bidi="ar-SA"/>
      </w:rPr>
    </w:lvl>
    <w:lvl w:ilvl="6" w:tplc="3418EB08">
      <w:numFmt w:val="bullet"/>
      <w:lvlText w:val="•"/>
      <w:lvlJc w:val="left"/>
      <w:pPr>
        <w:ind w:left="6364" w:hanging="360"/>
      </w:pPr>
      <w:rPr>
        <w:rFonts w:hint="default"/>
        <w:lang w:val="en-US" w:eastAsia="en-US" w:bidi="ar-SA"/>
      </w:rPr>
    </w:lvl>
    <w:lvl w:ilvl="7" w:tplc="45AC63DC">
      <w:numFmt w:val="bullet"/>
      <w:lvlText w:val="•"/>
      <w:lvlJc w:val="left"/>
      <w:pPr>
        <w:ind w:left="7268" w:hanging="360"/>
      </w:pPr>
      <w:rPr>
        <w:rFonts w:hint="default"/>
        <w:lang w:val="en-US" w:eastAsia="en-US" w:bidi="ar-SA"/>
      </w:rPr>
    </w:lvl>
    <w:lvl w:ilvl="8" w:tplc="74A0ACE4">
      <w:numFmt w:val="bullet"/>
      <w:lvlText w:val="•"/>
      <w:lvlJc w:val="left"/>
      <w:pPr>
        <w:ind w:left="8172" w:hanging="360"/>
      </w:pPr>
      <w:rPr>
        <w:rFonts w:hint="default"/>
        <w:lang w:val="en-US" w:eastAsia="en-US" w:bidi="ar-SA"/>
      </w:rPr>
    </w:lvl>
  </w:abstractNum>
  <w:abstractNum w:abstractNumId="77" w15:restartNumberingAfterBreak="0">
    <w:nsid w:val="6F224426"/>
    <w:multiLevelType w:val="hybridMultilevel"/>
    <w:tmpl w:val="F99ECC60"/>
    <w:lvl w:ilvl="0" w:tplc="FD820EDA">
      <w:start w:val="1"/>
      <w:numFmt w:val="upperLetter"/>
      <w:pStyle w:val="ListParagraph"/>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1243A93"/>
    <w:multiLevelType w:val="hybridMultilevel"/>
    <w:tmpl w:val="AE8CD78E"/>
    <w:lvl w:ilvl="0" w:tplc="F5704B1C">
      <w:start w:val="1"/>
      <w:numFmt w:val="upperLetter"/>
      <w:lvlText w:val="%1."/>
      <w:lvlJc w:val="left"/>
      <w:pPr>
        <w:ind w:left="720" w:hanging="360"/>
      </w:pPr>
      <w:rPr>
        <w:rFonts w:asciiTheme="minorHAnsi" w:hAnsiTheme="minorHAnsi"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21B387B"/>
    <w:multiLevelType w:val="hybridMultilevel"/>
    <w:tmpl w:val="022CB2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29E6FFB"/>
    <w:multiLevelType w:val="hybridMultilevel"/>
    <w:tmpl w:val="6C00DAD2"/>
    <w:lvl w:ilvl="0" w:tplc="04090015">
      <w:start w:val="1"/>
      <w:numFmt w:val="upperLetter"/>
      <w:lvlText w:val="%1."/>
      <w:lvlJc w:val="left"/>
      <w:pPr>
        <w:ind w:left="940" w:hanging="360"/>
      </w:pPr>
      <w:rPr>
        <w:rFonts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81" w15:restartNumberingAfterBreak="0">
    <w:nsid w:val="730549E4"/>
    <w:multiLevelType w:val="hybridMultilevel"/>
    <w:tmpl w:val="35DEEA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4455612"/>
    <w:multiLevelType w:val="hybridMultilevel"/>
    <w:tmpl w:val="9460B7B4"/>
    <w:lvl w:ilvl="0" w:tplc="2CF0650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58718E8"/>
    <w:multiLevelType w:val="hybridMultilevel"/>
    <w:tmpl w:val="48263D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5DD5F35"/>
    <w:multiLevelType w:val="hybridMultilevel"/>
    <w:tmpl w:val="AE94D12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6961D4C"/>
    <w:multiLevelType w:val="hybridMultilevel"/>
    <w:tmpl w:val="8A0A335C"/>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6" w15:restartNumberingAfterBreak="0">
    <w:nsid w:val="79E34D4C"/>
    <w:multiLevelType w:val="hybridMultilevel"/>
    <w:tmpl w:val="A648B9F0"/>
    <w:lvl w:ilvl="0" w:tplc="04090015">
      <w:start w:val="1"/>
      <w:numFmt w:val="upperLetter"/>
      <w:lvlText w:val="%1."/>
      <w:lvlJc w:val="left"/>
      <w:pPr>
        <w:ind w:left="900" w:hanging="360"/>
      </w:pPr>
      <w:rPr>
        <w:rFonts w:hint="default"/>
        <w:b w:val="0"/>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7" w15:restartNumberingAfterBreak="0">
    <w:nsid w:val="7A450BC7"/>
    <w:multiLevelType w:val="hybridMultilevel"/>
    <w:tmpl w:val="26A885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AFA1AC8"/>
    <w:multiLevelType w:val="hybridMultilevel"/>
    <w:tmpl w:val="0C22F114"/>
    <w:lvl w:ilvl="0" w:tplc="29286A66">
      <w:start w:val="1"/>
      <w:numFmt w:val="upperLetter"/>
      <w:lvlText w:val="%1."/>
      <w:lvlJc w:val="left"/>
      <w:pPr>
        <w:ind w:left="839" w:hanging="720"/>
      </w:pPr>
      <w:rPr>
        <w:rFonts w:asciiTheme="minorHAnsi" w:eastAsia="Arial Narrow" w:hAnsiTheme="minorHAnsi" w:cstheme="minorHAnsi" w:hint="default"/>
        <w:b w:val="0"/>
        <w:bCs/>
        <w:i w:val="0"/>
        <w:iCs w:val="0"/>
        <w:color w:val="221F1F"/>
        <w:spacing w:val="-4"/>
        <w:w w:val="100"/>
        <w:sz w:val="20"/>
        <w:szCs w:val="22"/>
        <w:lang w:val="en-US" w:eastAsia="en-US" w:bidi="ar-SA"/>
      </w:rPr>
    </w:lvl>
    <w:lvl w:ilvl="1" w:tplc="08B09418">
      <w:numFmt w:val="bullet"/>
      <w:lvlText w:val=""/>
      <w:lvlJc w:val="left"/>
      <w:pPr>
        <w:ind w:left="1560" w:hanging="361"/>
      </w:pPr>
      <w:rPr>
        <w:rFonts w:ascii="Symbol" w:eastAsia="Symbol" w:hAnsi="Symbol" w:cs="Symbol" w:hint="default"/>
        <w:b w:val="0"/>
        <w:bCs w:val="0"/>
        <w:i w:val="0"/>
        <w:iCs w:val="0"/>
        <w:color w:val="221F1F"/>
        <w:w w:val="100"/>
        <w:sz w:val="22"/>
        <w:szCs w:val="22"/>
        <w:lang w:val="en-US" w:eastAsia="en-US" w:bidi="ar-SA"/>
      </w:rPr>
    </w:lvl>
    <w:lvl w:ilvl="2" w:tplc="0AE42D46">
      <w:numFmt w:val="bullet"/>
      <w:lvlText w:val="•"/>
      <w:lvlJc w:val="left"/>
      <w:pPr>
        <w:ind w:left="2533" w:hanging="361"/>
      </w:pPr>
      <w:rPr>
        <w:rFonts w:hint="default"/>
        <w:lang w:val="en-US" w:eastAsia="en-US" w:bidi="ar-SA"/>
      </w:rPr>
    </w:lvl>
    <w:lvl w:ilvl="3" w:tplc="6004E66A">
      <w:numFmt w:val="bullet"/>
      <w:lvlText w:val="•"/>
      <w:lvlJc w:val="left"/>
      <w:pPr>
        <w:ind w:left="3506" w:hanging="361"/>
      </w:pPr>
      <w:rPr>
        <w:rFonts w:hint="default"/>
        <w:lang w:val="en-US" w:eastAsia="en-US" w:bidi="ar-SA"/>
      </w:rPr>
    </w:lvl>
    <w:lvl w:ilvl="4" w:tplc="117409EC">
      <w:numFmt w:val="bullet"/>
      <w:lvlText w:val="•"/>
      <w:lvlJc w:val="left"/>
      <w:pPr>
        <w:ind w:left="4480" w:hanging="361"/>
      </w:pPr>
      <w:rPr>
        <w:rFonts w:hint="default"/>
        <w:lang w:val="en-US" w:eastAsia="en-US" w:bidi="ar-SA"/>
      </w:rPr>
    </w:lvl>
    <w:lvl w:ilvl="5" w:tplc="E0FA7C88">
      <w:numFmt w:val="bullet"/>
      <w:lvlText w:val="•"/>
      <w:lvlJc w:val="left"/>
      <w:pPr>
        <w:ind w:left="5453" w:hanging="361"/>
      </w:pPr>
      <w:rPr>
        <w:rFonts w:hint="default"/>
        <w:lang w:val="en-US" w:eastAsia="en-US" w:bidi="ar-SA"/>
      </w:rPr>
    </w:lvl>
    <w:lvl w:ilvl="6" w:tplc="C9182FC4">
      <w:numFmt w:val="bullet"/>
      <w:lvlText w:val="•"/>
      <w:lvlJc w:val="left"/>
      <w:pPr>
        <w:ind w:left="6426" w:hanging="361"/>
      </w:pPr>
      <w:rPr>
        <w:rFonts w:hint="default"/>
        <w:lang w:val="en-US" w:eastAsia="en-US" w:bidi="ar-SA"/>
      </w:rPr>
    </w:lvl>
    <w:lvl w:ilvl="7" w:tplc="BDDC24D0">
      <w:numFmt w:val="bullet"/>
      <w:lvlText w:val="•"/>
      <w:lvlJc w:val="left"/>
      <w:pPr>
        <w:ind w:left="7400" w:hanging="361"/>
      </w:pPr>
      <w:rPr>
        <w:rFonts w:hint="default"/>
        <w:lang w:val="en-US" w:eastAsia="en-US" w:bidi="ar-SA"/>
      </w:rPr>
    </w:lvl>
    <w:lvl w:ilvl="8" w:tplc="C96CACF2">
      <w:numFmt w:val="bullet"/>
      <w:lvlText w:val="•"/>
      <w:lvlJc w:val="left"/>
      <w:pPr>
        <w:ind w:left="8373" w:hanging="361"/>
      </w:pPr>
      <w:rPr>
        <w:rFonts w:hint="default"/>
        <w:lang w:val="en-US" w:eastAsia="en-US" w:bidi="ar-SA"/>
      </w:rPr>
    </w:lvl>
  </w:abstractNum>
  <w:abstractNum w:abstractNumId="89" w15:restartNumberingAfterBreak="0">
    <w:nsid w:val="7BF12532"/>
    <w:multiLevelType w:val="hybridMultilevel"/>
    <w:tmpl w:val="4F62EAAA"/>
    <w:lvl w:ilvl="0" w:tplc="04090015">
      <w:start w:val="1"/>
      <w:numFmt w:val="upperLetter"/>
      <w:lvlText w:val="%1."/>
      <w:lvlJc w:val="left"/>
      <w:pPr>
        <w:ind w:left="1300" w:hanging="360"/>
      </w:pPr>
      <w:rPr>
        <w:rFonts w:hint="default"/>
        <w:b w:val="0"/>
        <w:bCs w:val="0"/>
        <w:i w:val="0"/>
        <w:iCs w:val="0"/>
        <w:w w:val="100"/>
        <w:sz w:val="22"/>
        <w:szCs w:val="22"/>
        <w:lang w:val="en-US" w:eastAsia="en-US" w:bidi="ar-SA"/>
      </w:rPr>
    </w:lvl>
    <w:lvl w:ilvl="1" w:tplc="337A2148">
      <w:numFmt w:val="bullet"/>
      <w:lvlText w:val="•"/>
      <w:lvlJc w:val="left"/>
      <w:pPr>
        <w:ind w:left="2168" w:hanging="360"/>
      </w:pPr>
      <w:rPr>
        <w:rFonts w:hint="default"/>
        <w:lang w:val="en-US" w:eastAsia="en-US" w:bidi="ar-SA"/>
      </w:rPr>
    </w:lvl>
    <w:lvl w:ilvl="2" w:tplc="249E1A42">
      <w:numFmt w:val="bullet"/>
      <w:lvlText w:val="•"/>
      <w:lvlJc w:val="left"/>
      <w:pPr>
        <w:ind w:left="3036" w:hanging="360"/>
      </w:pPr>
      <w:rPr>
        <w:rFonts w:hint="default"/>
        <w:lang w:val="en-US" w:eastAsia="en-US" w:bidi="ar-SA"/>
      </w:rPr>
    </w:lvl>
    <w:lvl w:ilvl="3" w:tplc="DA0EE36A">
      <w:numFmt w:val="bullet"/>
      <w:lvlText w:val="•"/>
      <w:lvlJc w:val="left"/>
      <w:pPr>
        <w:ind w:left="3904" w:hanging="360"/>
      </w:pPr>
      <w:rPr>
        <w:rFonts w:hint="default"/>
        <w:lang w:val="en-US" w:eastAsia="en-US" w:bidi="ar-SA"/>
      </w:rPr>
    </w:lvl>
    <w:lvl w:ilvl="4" w:tplc="15641006">
      <w:numFmt w:val="bullet"/>
      <w:lvlText w:val="•"/>
      <w:lvlJc w:val="left"/>
      <w:pPr>
        <w:ind w:left="4772" w:hanging="360"/>
      </w:pPr>
      <w:rPr>
        <w:rFonts w:hint="default"/>
        <w:lang w:val="en-US" w:eastAsia="en-US" w:bidi="ar-SA"/>
      </w:rPr>
    </w:lvl>
    <w:lvl w:ilvl="5" w:tplc="03C633B2">
      <w:numFmt w:val="bullet"/>
      <w:lvlText w:val="•"/>
      <w:lvlJc w:val="left"/>
      <w:pPr>
        <w:ind w:left="5640" w:hanging="360"/>
      </w:pPr>
      <w:rPr>
        <w:rFonts w:hint="default"/>
        <w:lang w:val="en-US" w:eastAsia="en-US" w:bidi="ar-SA"/>
      </w:rPr>
    </w:lvl>
    <w:lvl w:ilvl="6" w:tplc="84A2AB38">
      <w:numFmt w:val="bullet"/>
      <w:lvlText w:val="•"/>
      <w:lvlJc w:val="left"/>
      <w:pPr>
        <w:ind w:left="6508" w:hanging="360"/>
      </w:pPr>
      <w:rPr>
        <w:rFonts w:hint="default"/>
        <w:lang w:val="en-US" w:eastAsia="en-US" w:bidi="ar-SA"/>
      </w:rPr>
    </w:lvl>
    <w:lvl w:ilvl="7" w:tplc="31D07FC0">
      <w:numFmt w:val="bullet"/>
      <w:lvlText w:val="•"/>
      <w:lvlJc w:val="left"/>
      <w:pPr>
        <w:ind w:left="7376" w:hanging="360"/>
      </w:pPr>
      <w:rPr>
        <w:rFonts w:hint="default"/>
        <w:lang w:val="en-US" w:eastAsia="en-US" w:bidi="ar-SA"/>
      </w:rPr>
    </w:lvl>
    <w:lvl w:ilvl="8" w:tplc="757460EA">
      <w:numFmt w:val="bullet"/>
      <w:lvlText w:val="•"/>
      <w:lvlJc w:val="left"/>
      <w:pPr>
        <w:ind w:left="8244" w:hanging="360"/>
      </w:pPr>
      <w:rPr>
        <w:rFonts w:hint="default"/>
        <w:lang w:val="en-US" w:eastAsia="en-US" w:bidi="ar-SA"/>
      </w:rPr>
    </w:lvl>
  </w:abstractNum>
  <w:abstractNum w:abstractNumId="90" w15:restartNumberingAfterBreak="0">
    <w:nsid w:val="7D103481"/>
    <w:multiLevelType w:val="multilevel"/>
    <w:tmpl w:val="A14A452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rPr>
    </w:lvl>
    <w:lvl w:ilvl="2">
      <w:start w:val="1"/>
      <w:numFmt w:val="decimal"/>
      <w:pStyle w:val="Heading3"/>
      <w:lvlText w:val="%1.%2.%3"/>
      <w:lvlJc w:val="left"/>
      <w:pPr>
        <w:ind w:left="720" w:hanging="720"/>
      </w:pPr>
      <w:rPr>
        <w:b/>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1" w15:restartNumberingAfterBreak="0">
    <w:nsid w:val="7D3D5FA1"/>
    <w:multiLevelType w:val="hybridMultilevel"/>
    <w:tmpl w:val="F7F07A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FA95528"/>
    <w:multiLevelType w:val="hybridMultilevel"/>
    <w:tmpl w:val="73E44D2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FAE19EA"/>
    <w:multiLevelType w:val="hybridMultilevel"/>
    <w:tmpl w:val="B4E0AC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0"/>
  </w:num>
  <w:num w:numId="3">
    <w:abstractNumId w:val="15"/>
  </w:num>
  <w:num w:numId="4">
    <w:abstractNumId w:val="81"/>
  </w:num>
  <w:num w:numId="5">
    <w:abstractNumId w:val="2"/>
  </w:num>
  <w:num w:numId="6">
    <w:abstractNumId w:val="74"/>
  </w:num>
  <w:num w:numId="7">
    <w:abstractNumId w:val="43"/>
  </w:num>
  <w:num w:numId="8">
    <w:abstractNumId w:val="4"/>
  </w:num>
  <w:num w:numId="9">
    <w:abstractNumId w:val="61"/>
  </w:num>
  <w:num w:numId="10">
    <w:abstractNumId w:val="36"/>
  </w:num>
  <w:num w:numId="11">
    <w:abstractNumId w:val="24"/>
  </w:num>
  <w:num w:numId="12">
    <w:abstractNumId w:val="16"/>
  </w:num>
  <w:num w:numId="13">
    <w:abstractNumId w:val="56"/>
  </w:num>
  <w:num w:numId="14">
    <w:abstractNumId w:val="75"/>
  </w:num>
  <w:num w:numId="15">
    <w:abstractNumId w:val="9"/>
  </w:num>
  <w:num w:numId="16">
    <w:abstractNumId w:val="34"/>
  </w:num>
  <w:num w:numId="17">
    <w:abstractNumId w:val="42"/>
  </w:num>
  <w:num w:numId="18">
    <w:abstractNumId w:val="55"/>
  </w:num>
  <w:num w:numId="19">
    <w:abstractNumId w:val="63"/>
  </w:num>
  <w:num w:numId="20">
    <w:abstractNumId w:val="5"/>
  </w:num>
  <w:num w:numId="21">
    <w:abstractNumId w:val="18"/>
  </w:num>
  <w:num w:numId="22">
    <w:abstractNumId w:val="8"/>
  </w:num>
  <w:num w:numId="23">
    <w:abstractNumId w:val="10"/>
  </w:num>
  <w:num w:numId="24">
    <w:abstractNumId w:val="67"/>
  </w:num>
  <w:num w:numId="25">
    <w:abstractNumId w:val="25"/>
  </w:num>
  <w:num w:numId="26">
    <w:abstractNumId w:val="45"/>
  </w:num>
  <w:num w:numId="27">
    <w:abstractNumId w:val="3"/>
  </w:num>
  <w:num w:numId="28">
    <w:abstractNumId w:val="54"/>
  </w:num>
  <w:num w:numId="29">
    <w:abstractNumId w:val="46"/>
  </w:num>
  <w:num w:numId="30">
    <w:abstractNumId w:val="93"/>
  </w:num>
  <w:num w:numId="31">
    <w:abstractNumId w:val="69"/>
  </w:num>
  <w:num w:numId="32">
    <w:abstractNumId w:val="47"/>
  </w:num>
  <w:num w:numId="33">
    <w:abstractNumId w:val="83"/>
  </w:num>
  <w:num w:numId="34">
    <w:abstractNumId w:val="32"/>
  </w:num>
  <w:num w:numId="35">
    <w:abstractNumId w:val="57"/>
  </w:num>
  <w:num w:numId="36">
    <w:abstractNumId w:val="60"/>
  </w:num>
  <w:num w:numId="37">
    <w:abstractNumId w:val="28"/>
  </w:num>
  <w:num w:numId="38">
    <w:abstractNumId w:val="33"/>
  </w:num>
  <w:num w:numId="39">
    <w:abstractNumId w:val="85"/>
  </w:num>
  <w:num w:numId="40">
    <w:abstractNumId w:val="86"/>
  </w:num>
  <w:num w:numId="41">
    <w:abstractNumId w:val="14"/>
  </w:num>
  <w:num w:numId="42">
    <w:abstractNumId w:val="90"/>
  </w:num>
  <w:num w:numId="43">
    <w:abstractNumId w:val="87"/>
  </w:num>
  <w:num w:numId="44">
    <w:abstractNumId w:val="66"/>
  </w:num>
  <w:num w:numId="45">
    <w:abstractNumId w:val="6"/>
  </w:num>
  <w:num w:numId="46">
    <w:abstractNumId w:val="49"/>
  </w:num>
  <w:num w:numId="47">
    <w:abstractNumId w:val="91"/>
  </w:num>
  <w:num w:numId="48">
    <w:abstractNumId w:val="1"/>
  </w:num>
  <w:num w:numId="49">
    <w:abstractNumId w:val="40"/>
  </w:num>
  <w:num w:numId="50">
    <w:abstractNumId w:val="48"/>
  </w:num>
  <w:num w:numId="51">
    <w:abstractNumId w:val="65"/>
  </w:num>
  <w:num w:numId="52">
    <w:abstractNumId w:val="7"/>
  </w:num>
  <w:num w:numId="53">
    <w:abstractNumId w:val="52"/>
  </w:num>
  <w:num w:numId="54">
    <w:abstractNumId w:val="64"/>
  </w:num>
  <w:num w:numId="55">
    <w:abstractNumId w:val="19"/>
  </w:num>
  <w:num w:numId="56">
    <w:abstractNumId w:val="88"/>
  </w:num>
  <w:num w:numId="57">
    <w:abstractNumId w:val="77"/>
  </w:num>
  <w:num w:numId="58">
    <w:abstractNumId w:val="77"/>
    <w:lvlOverride w:ilvl="0">
      <w:startOverride w:val="1"/>
    </w:lvlOverride>
  </w:num>
  <w:num w:numId="59">
    <w:abstractNumId w:val="77"/>
    <w:lvlOverride w:ilvl="0">
      <w:startOverride w:val="1"/>
    </w:lvlOverride>
  </w:num>
  <w:num w:numId="60">
    <w:abstractNumId w:val="77"/>
    <w:lvlOverride w:ilvl="0">
      <w:startOverride w:val="1"/>
    </w:lvlOverride>
  </w:num>
  <w:num w:numId="61">
    <w:abstractNumId w:val="62"/>
  </w:num>
  <w:num w:numId="62">
    <w:abstractNumId w:val="23"/>
  </w:num>
  <w:num w:numId="63">
    <w:abstractNumId w:val="26"/>
  </w:num>
  <w:num w:numId="64">
    <w:abstractNumId w:val="37"/>
  </w:num>
  <w:num w:numId="65">
    <w:abstractNumId w:val="30"/>
  </w:num>
  <w:num w:numId="66">
    <w:abstractNumId w:val="50"/>
  </w:num>
  <w:num w:numId="67">
    <w:abstractNumId w:val="68"/>
  </w:num>
  <w:num w:numId="68">
    <w:abstractNumId w:val="58"/>
  </w:num>
  <w:num w:numId="69">
    <w:abstractNumId w:val="17"/>
  </w:num>
  <w:num w:numId="70">
    <w:abstractNumId w:val="59"/>
  </w:num>
  <w:num w:numId="71">
    <w:abstractNumId w:val="44"/>
  </w:num>
  <w:num w:numId="72">
    <w:abstractNumId w:val="53"/>
  </w:num>
  <w:num w:numId="73">
    <w:abstractNumId w:val="21"/>
  </w:num>
  <w:num w:numId="74">
    <w:abstractNumId w:val="80"/>
  </w:num>
  <w:num w:numId="75">
    <w:abstractNumId w:val="38"/>
  </w:num>
  <w:num w:numId="76">
    <w:abstractNumId w:val="71"/>
  </w:num>
  <w:num w:numId="77">
    <w:abstractNumId w:val="12"/>
  </w:num>
  <w:num w:numId="78">
    <w:abstractNumId w:val="13"/>
  </w:num>
  <w:num w:numId="79">
    <w:abstractNumId w:val="72"/>
  </w:num>
  <w:num w:numId="80">
    <w:abstractNumId w:val="79"/>
  </w:num>
  <w:num w:numId="81">
    <w:abstractNumId w:val="84"/>
  </w:num>
  <w:num w:numId="82">
    <w:abstractNumId w:val="73"/>
  </w:num>
  <w:num w:numId="83">
    <w:abstractNumId w:val="11"/>
  </w:num>
  <w:num w:numId="84">
    <w:abstractNumId w:val="78"/>
  </w:num>
  <w:num w:numId="85">
    <w:abstractNumId w:val="89"/>
  </w:num>
  <w:num w:numId="86">
    <w:abstractNumId w:val="29"/>
  </w:num>
  <w:num w:numId="87">
    <w:abstractNumId w:val="76"/>
  </w:num>
  <w:num w:numId="88">
    <w:abstractNumId w:val="27"/>
  </w:num>
  <w:num w:numId="89">
    <w:abstractNumId w:val="39"/>
  </w:num>
  <w:num w:numId="90">
    <w:abstractNumId w:val="35"/>
  </w:num>
  <w:num w:numId="91">
    <w:abstractNumId w:val="92"/>
  </w:num>
  <w:num w:numId="92">
    <w:abstractNumId w:val="31"/>
  </w:num>
  <w:num w:numId="93">
    <w:abstractNumId w:val="22"/>
  </w:num>
  <w:num w:numId="94">
    <w:abstractNumId w:val="51"/>
  </w:num>
  <w:num w:numId="95">
    <w:abstractNumId w:val="70"/>
  </w:num>
  <w:num w:numId="96">
    <w:abstractNumId w:val="82"/>
  </w:num>
  <w:num w:numId="97">
    <w:abstractNumId w:val="41"/>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trackRevisions/>
  <w:documentProtection w:edit="trackedChanges"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018"/>
    <w:rsid w:val="000000C3"/>
    <w:rsid w:val="00000794"/>
    <w:rsid w:val="00003EB9"/>
    <w:rsid w:val="00004D0E"/>
    <w:rsid w:val="000059BD"/>
    <w:rsid w:val="00011B9C"/>
    <w:rsid w:val="00013507"/>
    <w:rsid w:val="000148CB"/>
    <w:rsid w:val="0001505D"/>
    <w:rsid w:val="00015D28"/>
    <w:rsid w:val="0001690C"/>
    <w:rsid w:val="00020271"/>
    <w:rsid w:val="0002456C"/>
    <w:rsid w:val="00024809"/>
    <w:rsid w:val="00025326"/>
    <w:rsid w:val="000256E1"/>
    <w:rsid w:val="00030844"/>
    <w:rsid w:val="000313F9"/>
    <w:rsid w:val="00032B1F"/>
    <w:rsid w:val="00033455"/>
    <w:rsid w:val="00036E9D"/>
    <w:rsid w:val="00036F4E"/>
    <w:rsid w:val="00041967"/>
    <w:rsid w:val="000459D7"/>
    <w:rsid w:val="00046536"/>
    <w:rsid w:val="00046FA9"/>
    <w:rsid w:val="0004713B"/>
    <w:rsid w:val="00050759"/>
    <w:rsid w:val="00050BD8"/>
    <w:rsid w:val="000546B1"/>
    <w:rsid w:val="00054C5A"/>
    <w:rsid w:val="000563D5"/>
    <w:rsid w:val="000565A8"/>
    <w:rsid w:val="00056FAE"/>
    <w:rsid w:val="000602D9"/>
    <w:rsid w:val="000607BB"/>
    <w:rsid w:val="00060BEB"/>
    <w:rsid w:val="00062966"/>
    <w:rsid w:val="00064CD8"/>
    <w:rsid w:val="00066A5C"/>
    <w:rsid w:val="00067053"/>
    <w:rsid w:val="000732D0"/>
    <w:rsid w:val="00073BD4"/>
    <w:rsid w:val="00073F8E"/>
    <w:rsid w:val="0007449A"/>
    <w:rsid w:val="00074F4F"/>
    <w:rsid w:val="00075C47"/>
    <w:rsid w:val="000775E3"/>
    <w:rsid w:val="00081916"/>
    <w:rsid w:val="00082A26"/>
    <w:rsid w:val="00082D00"/>
    <w:rsid w:val="000830E9"/>
    <w:rsid w:val="000959D6"/>
    <w:rsid w:val="00095E0B"/>
    <w:rsid w:val="000963DB"/>
    <w:rsid w:val="00096BA7"/>
    <w:rsid w:val="0009795D"/>
    <w:rsid w:val="000A17D2"/>
    <w:rsid w:val="000A3C0B"/>
    <w:rsid w:val="000A4687"/>
    <w:rsid w:val="000A5A80"/>
    <w:rsid w:val="000A631B"/>
    <w:rsid w:val="000A70B9"/>
    <w:rsid w:val="000A77B8"/>
    <w:rsid w:val="000B004C"/>
    <w:rsid w:val="000B01C2"/>
    <w:rsid w:val="000C5B6E"/>
    <w:rsid w:val="000C604D"/>
    <w:rsid w:val="000C7597"/>
    <w:rsid w:val="000C7830"/>
    <w:rsid w:val="000C7AC1"/>
    <w:rsid w:val="000C7F09"/>
    <w:rsid w:val="000D15D5"/>
    <w:rsid w:val="000D2FC0"/>
    <w:rsid w:val="000D4331"/>
    <w:rsid w:val="000D5704"/>
    <w:rsid w:val="000D6356"/>
    <w:rsid w:val="000D69C7"/>
    <w:rsid w:val="000D77E2"/>
    <w:rsid w:val="000E0755"/>
    <w:rsid w:val="000E1B07"/>
    <w:rsid w:val="000E3211"/>
    <w:rsid w:val="000F171C"/>
    <w:rsid w:val="000F428F"/>
    <w:rsid w:val="000F622D"/>
    <w:rsid w:val="000F6EBC"/>
    <w:rsid w:val="001007FB"/>
    <w:rsid w:val="001009D2"/>
    <w:rsid w:val="001020CD"/>
    <w:rsid w:val="00102118"/>
    <w:rsid w:val="001030FA"/>
    <w:rsid w:val="00105630"/>
    <w:rsid w:val="001103CC"/>
    <w:rsid w:val="00110692"/>
    <w:rsid w:val="001106CE"/>
    <w:rsid w:val="001111D9"/>
    <w:rsid w:val="00111983"/>
    <w:rsid w:val="00111A97"/>
    <w:rsid w:val="00111B9C"/>
    <w:rsid w:val="00111CB8"/>
    <w:rsid w:val="00114331"/>
    <w:rsid w:val="00114DAB"/>
    <w:rsid w:val="00116935"/>
    <w:rsid w:val="00116A2B"/>
    <w:rsid w:val="00116EAE"/>
    <w:rsid w:val="00117D1A"/>
    <w:rsid w:val="001213DC"/>
    <w:rsid w:val="00123D68"/>
    <w:rsid w:val="00125A0E"/>
    <w:rsid w:val="0013107F"/>
    <w:rsid w:val="00132086"/>
    <w:rsid w:val="00132A8B"/>
    <w:rsid w:val="00132EEF"/>
    <w:rsid w:val="00133AD6"/>
    <w:rsid w:val="00133CEE"/>
    <w:rsid w:val="001360E3"/>
    <w:rsid w:val="0014284A"/>
    <w:rsid w:val="00142A24"/>
    <w:rsid w:val="00146BD7"/>
    <w:rsid w:val="001478A2"/>
    <w:rsid w:val="00152F3D"/>
    <w:rsid w:val="0015333E"/>
    <w:rsid w:val="00153FD2"/>
    <w:rsid w:val="00157BCD"/>
    <w:rsid w:val="00157E6D"/>
    <w:rsid w:val="00160DFF"/>
    <w:rsid w:val="0016164E"/>
    <w:rsid w:val="00161F4D"/>
    <w:rsid w:val="00163BB8"/>
    <w:rsid w:val="00165E4F"/>
    <w:rsid w:val="001660C6"/>
    <w:rsid w:val="00166271"/>
    <w:rsid w:val="00166B07"/>
    <w:rsid w:val="001671AF"/>
    <w:rsid w:val="00167532"/>
    <w:rsid w:val="001705E0"/>
    <w:rsid w:val="00170A76"/>
    <w:rsid w:val="00170A79"/>
    <w:rsid w:val="001734C8"/>
    <w:rsid w:val="00176A68"/>
    <w:rsid w:val="00181733"/>
    <w:rsid w:val="00181B7D"/>
    <w:rsid w:val="00181F22"/>
    <w:rsid w:val="00183F86"/>
    <w:rsid w:val="001849F3"/>
    <w:rsid w:val="00184A89"/>
    <w:rsid w:val="00186908"/>
    <w:rsid w:val="001906C0"/>
    <w:rsid w:val="001942F7"/>
    <w:rsid w:val="001964A1"/>
    <w:rsid w:val="001A268F"/>
    <w:rsid w:val="001A72EC"/>
    <w:rsid w:val="001A7A4C"/>
    <w:rsid w:val="001B12E7"/>
    <w:rsid w:val="001B1E8E"/>
    <w:rsid w:val="001B34CB"/>
    <w:rsid w:val="001B4977"/>
    <w:rsid w:val="001B4BB4"/>
    <w:rsid w:val="001B543C"/>
    <w:rsid w:val="001B623B"/>
    <w:rsid w:val="001B6F59"/>
    <w:rsid w:val="001C0D9F"/>
    <w:rsid w:val="001C1079"/>
    <w:rsid w:val="001C1C1B"/>
    <w:rsid w:val="001C1E66"/>
    <w:rsid w:val="001C2775"/>
    <w:rsid w:val="001C4241"/>
    <w:rsid w:val="001C57C5"/>
    <w:rsid w:val="001C6A4B"/>
    <w:rsid w:val="001D038C"/>
    <w:rsid w:val="001D0500"/>
    <w:rsid w:val="001D181A"/>
    <w:rsid w:val="001D2E3A"/>
    <w:rsid w:val="001D35F0"/>
    <w:rsid w:val="001D6002"/>
    <w:rsid w:val="001D60AB"/>
    <w:rsid w:val="001D76EB"/>
    <w:rsid w:val="001E2343"/>
    <w:rsid w:val="001E4260"/>
    <w:rsid w:val="001E5A3A"/>
    <w:rsid w:val="001E5B05"/>
    <w:rsid w:val="001E626E"/>
    <w:rsid w:val="001E7F93"/>
    <w:rsid w:val="001F036D"/>
    <w:rsid w:val="001F091D"/>
    <w:rsid w:val="001F0F3C"/>
    <w:rsid w:val="001F2461"/>
    <w:rsid w:val="001F2767"/>
    <w:rsid w:val="001F3123"/>
    <w:rsid w:val="001F593E"/>
    <w:rsid w:val="001F6718"/>
    <w:rsid w:val="001F68FF"/>
    <w:rsid w:val="00200367"/>
    <w:rsid w:val="0020345B"/>
    <w:rsid w:val="00204AD8"/>
    <w:rsid w:val="00204D6C"/>
    <w:rsid w:val="00211E08"/>
    <w:rsid w:val="0021272C"/>
    <w:rsid w:val="00212AF9"/>
    <w:rsid w:val="002132BB"/>
    <w:rsid w:val="0021436D"/>
    <w:rsid w:val="00215F20"/>
    <w:rsid w:val="0021726C"/>
    <w:rsid w:val="00217829"/>
    <w:rsid w:val="00217CDA"/>
    <w:rsid w:val="0022118D"/>
    <w:rsid w:val="00223482"/>
    <w:rsid w:val="002259DE"/>
    <w:rsid w:val="002309C8"/>
    <w:rsid w:val="0023160A"/>
    <w:rsid w:val="0023189F"/>
    <w:rsid w:val="00231BD4"/>
    <w:rsid w:val="00233784"/>
    <w:rsid w:val="00234459"/>
    <w:rsid w:val="002348B8"/>
    <w:rsid w:val="00235AEF"/>
    <w:rsid w:val="002362E4"/>
    <w:rsid w:val="002402A7"/>
    <w:rsid w:val="002405DB"/>
    <w:rsid w:val="00241378"/>
    <w:rsid w:val="0024416E"/>
    <w:rsid w:val="00244EB0"/>
    <w:rsid w:val="0024530B"/>
    <w:rsid w:val="002473D4"/>
    <w:rsid w:val="002504BF"/>
    <w:rsid w:val="0025101A"/>
    <w:rsid w:val="002523FA"/>
    <w:rsid w:val="002537DF"/>
    <w:rsid w:val="002556E7"/>
    <w:rsid w:val="00255BAA"/>
    <w:rsid w:val="00255C6A"/>
    <w:rsid w:val="002627DA"/>
    <w:rsid w:val="0026555F"/>
    <w:rsid w:val="00265729"/>
    <w:rsid w:val="002662C1"/>
    <w:rsid w:val="002674F2"/>
    <w:rsid w:val="002675E1"/>
    <w:rsid w:val="002736A5"/>
    <w:rsid w:val="00273B92"/>
    <w:rsid w:val="00273E54"/>
    <w:rsid w:val="002740A3"/>
    <w:rsid w:val="002743B6"/>
    <w:rsid w:val="00274F6D"/>
    <w:rsid w:val="00276449"/>
    <w:rsid w:val="00277262"/>
    <w:rsid w:val="002779F6"/>
    <w:rsid w:val="00281D8D"/>
    <w:rsid w:val="0028457B"/>
    <w:rsid w:val="00286085"/>
    <w:rsid w:val="002860F9"/>
    <w:rsid w:val="00287234"/>
    <w:rsid w:val="002872F7"/>
    <w:rsid w:val="00287B3C"/>
    <w:rsid w:val="00291060"/>
    <w:rsid w:val="002946CE"/>
    <w:rsid w:val="00294EF5"/>
    <w:rsid w:val="002A0643"/>
    <w:rsid w:val="002A5013"/>
    <w:rsid w:val="002A50D3"/>
    <w:rsid w:val="002A5595"/>
    <w:rsid w:val="002A5C1B"/>
    <w:rsid w:val="002A5F51"/>
    <w:rsid w:val="002A6060"/>
    <w:rsid w:val="002A65F4"/>
    <w:rsid w:val="002A67E5"/>
    <w:rsid w:val="002A7898"/>
    <w:rsid w:val="002B6CDA"/>
    <w:rsid w:val="002C2083"/>
    <w:rsid w:val="002C23AC"/>
    <w:rsid w:val="002C4BE7"/>
    <w:rsid w:val="002D0071"/>
    <w:rsid w:val="002D1398"/>
    <w:rsid w:val="002D2D5D"/>
    <w:rsid w:val="002D753E"/>
    <w:rsid w:val="002E1091"/>
    <w:rsid w:val="002E145D"/>
    <w:rsid w:val="002E1879"/>
    <w:rsid w:val="002E1BDF"/>
    <w:rsid w:val="002E3A70"/>
    <w:rsid w:val="002E5950"/>
    <w:rsid w:val="002E6903"/>
    <w:rsid w:val="002E6F61"/>
    <w:rsid w:val="002E7BA8"/>
    <w:rsid w:val="002F0BF7"/>
    <w:rsid w:val="002F11E9"/>
    <w:rsid w:val="002F1B76"/>
    <w:rsid w:val="002F27ED"/>
    <w:rsid w:val="002F3439"/>
    <w:rsid w:val="00300C9C"/>
    <w:rsid w:val="00301EF6"/>
    <w:rsid w:val="00305667"/>
    <w:rsid w:val="003056B4"/>
    <w:rsid w:val="003132FD"/>
    <w:rsid w:val="003164C9"/>
    <w:rsid w:val="0031667D"/>
    <w:rsid w:val="0032149D"/>
    <w:rsid w:val="00321A28"/>
    <w:rsid w:val="00326090"/>
    <w:rsid w:val="0032624A"/>
    <w:rsid w:val="00330D9E"/>
    <w:rsid w:val="00331B97"/>
    <w:rsid w:val="00332CC3"/>
    <w:rsid w:val="00333686"/>
    <w:rsid w:val="00333BB3"/>
    <w:rsid w:val="003400B4"/>
    <w:rsid w:val="003409AE"/>
    <w:rsid w:val="0034517D"/>
    <w:rsid w:val="00352A07"/>
    <w:rsid w:val="00352B24"/>
    <w:rsid w:val="00353055"/>
    <w:rsid w:val="00354595"/>
    <w:rsid w:val="00360BCE"/>
    <w:rsid w:val="00361254"/>
    <w:rsid w:val="003613AC"/>
    <w:rsid w:val="00362037"/>
    <w:rsid w:val="0036223C"/>
    <w:rsid w:val="0036243C"/>
    <w:rsid w:val="00365497"/>
    <w:rsid w:val="00365D98"/>
    <w:rsid w:val="00371A7B"/>
    <w:rsid w:val="003726FB"/>
    <w:rsid w:val="00372CBA"/>
    <w:rsid w:val="00374967"/>
    <w:rsid w:val="00374A9C"/>
    <w:rsid w:val="0037697F"/>
    <w:rsid w:val="00376FA7"/>
    <w:rsid w:val="00377180"/>
    <w:rsid w:val="00380817"/>
    <w:rsid w:val="00381B82"/>
    <w:rsid w:val="00381BCE"/>
    <w:rsid w:val="00382E34"/>
    <w:rsid w:val="00383444"/>
    <w:rsid w:val="0038735F"/>
    <w:rsid w:val="00390BE6"/>
    <w:rsid w:val="00391323"/>
    <w:rsid w:val="00391841"/>
    <w:rsid w:val="00391858"/>
    <w:rsid w:val="00391E5C"/>
    <w:rsid w:val="00392523"/>
    <w:rsid w:val="00394A82"/>
    <w:rsid w:val="00395361"/>
    <w:rsid w:val="00395E51"/>
    <w:rsid w:val="003968BF"/>
    <w:rsid w:val="00396ABD"/>
    <w:rsid w:val="00396F86"/>
    <w:rsid w:val="00397347"/>
    <w:rsid w:val="003A12F1"/>
    <w:rsid w:val="003A4B84"/>
    <w:rsid w:val="003A50E0"/>
    <w:rsid w:val="003B12BA"/>
    <w:rsid w:val="003B13C7"/>
    <w:rsid w:val="003B150B"/>
    <w:rsid w:val="003B4957"/>
    <w:rsid w:val="003B4DB4"/>
    <w:rsid w:val="003B4F71"/>
    <w:rsid w:val="003B7978"/>
    <w:rsid w:val="003C02F7"/>
    <w:rsid w:val="003C26C7"/>
    <w:rsid w:val="003C2A66"/>
    <w:rsid w:val="003C2D99"/>
    <w:rsid w:val="003C4EF4"/>
    <w:rsid w:val="003C6CED"/>
    <w:rsid w:val="003D3D82"/>
    <w:rsid w:val="003D4848"/>
    <w:rsid w:val="003D4D91"/>
    <w:rsid w:val="003D5216"/>
    <w:rsid w:val="003D5C73"/>
    <w:rsid w:val="003D5CD7"/>
    <w:rsid w:val="003D6453"/>
    <w:rsid w:val="003D6526"/>
    <w:rsid w:val="003D6637"/>
    <w:rsid w:val="003D6CF5"/>
    <w:rsid w:val="003D787E"/>
    <w:rsid w:val="003E002C"/>
    <w:rsid w:val="003E076C"/>
    <w:rsid w:val="003E1CFA"/>
    <w:rsid w:val="003E1E78"/>
    <w:rsid w:val="003E33B3"/>
    <w:rsid w:val="003E3DC4"/>
    <w:rsid w:val="003E61D0"/>
    <w:rsid w:val="003E73E8"/>
    <w:rsid w:val="003F131A"/>
    <w:rsid w:val="003F1F35"/>
    <w:rsid w:val="003F2F8C"/>
    <w:rsid w:val="003F339C"/>
    <w:rsid w:val="003F3565"/>
    <w:rsid w:val="003F3773"/>
    <w:rsid w:val="003F3C3A"/>
    <w:rsid w:val="003F4975"/>
    <w:rsid w:val="003F51A7"/>
    <w:rsid w:val="003F66F2"/>
    <w:rsid w:val="00400053"/>
    <w:rsid w:val="00406A2D"/>
    <w:rsid w:val="00406F67"/>
    <w:rsid w:val="004079F7"/>
    <w:rsid w:val="0041134D"/>
    <w:rsid w:val="004125EF"/>
    <w:rsid w:val="00426F40"/>
    <w:rsid w:val="004306FC"/>
    <w:rsid w:val="00430895"/>
    <w:rsid w:val="00434E20"/>
    <w:rsid w:val="00435690"/>
    <w:rsid w:val="004359D3"/>
    <w:rsid w:val="00436CAD"/>
    <w:rsid w:val="00437D47"/>
    <w:rsid w:val="004413AA"/>
    <w:rsid w:val="00443BC8"/>
    <w:rsid w:val="00444531"/>
    <w:rsid w:val="004477A5"/>
    <w:rsid w:val="004500E4"/>
    <w:rsid w:val="00450F5B"/>
    <w:rsid w:val="004545FC"/>
    <w:rsid w:val="0045482E"/>
    <w:rsid w:val="00454B0A"/>
    <w:rsid w:val="00456D71"/>
    <w:rsid w:val="0045727F"/>
    <w:rsid w:val="00460F72"/>
    <w:rsid w:val="00461232"/>
    <w:rsid w:val="004621BA"/>
    <w:rsid w:val="00462CBA"/>
    <w:rsid w:val="004636B8"/>
    <w:rsid w:val="00467C26"/>
    <w:rsid w:val="00471DDB"/>
    <w:rsid w:val="004746FE"/>
    <w:rsid w:val="0047619E"/>
    <w:rsid w:val="00477A75"/>
    <w:rsid w:val="00477FD4"/>
    <w:rsid w:val="00482A81"/>
    <w:rsid w:val="00483BB6"/>
    <w:rsid w:val="004849C2"/>
    <w:rsid w:val="00486C53"/>
    <w:rsid w:val="004873FB"/>
    <w:rsid w:val="004876D4"/>
    <w:rsid w:val="00487F38"/>
    <w:rsid w:val="004935DF"/>
    <w:rsid w:val="004949B6"/>
    <w:rsid w:val="0049679A"/>
    <w:rsid w:val="00497542"/>
    <w:rsid w:val="004A085A"/>
    <w:rsid w:val="004A1087"/>
    <w:rsid w:val="004A15EF"/>
    <w:rsid w:val="004A291C"/>
    <w:rsid w:val="004A2D41"/>
    <w:rsid w:val="004A355B"/>
    <w:rsid w:val="004A4C92"/>
    <w:rsid w:val="004A4D37"/>
    <w:rsid w:val="004A6818"/>
    <w:rsid w:val="004A6D12"/>
    <w:rsid w:val="004A6E3B"/>
    <w:rsid w:val="004B0095"/>
    <w:rsid w:val="004B33CA"/>
    <w:rsid w:val="004B3F68"/>
    <w:rsid w:val="004B61C0"/>
    <w:rsid w:val="004B624C"/>
    <w:rsid w:val="004C0239"/>
    <w:rsid w:val="004C08F4"/>
    <w:rsid w:val="004C1F0C"/>
    <w:rsid w:val="004C3964"/>
    <w:rsid w:val="004C3E07"/>
    <w:rsid w:val="004C4702"/>
    <w:rsid w:val="004C4836"/>
    <w:rsid w:val="004C5F3E"/>
    <w:rsid w:val="004C742A"/>
    <w:rsid w:val="004C7FA8"/>
    <w:rsid w:val="004D0E7E"/>
    <w:rsid w:val="004D2AEA"/>
    <w:rsid w:val="004D2B87"/>
    <w:rsid w:val="004D38F7"/>
    <w:rsid w:val="004D712C"/>
    <w:rsid w:val="004D7B22"/>
    <w:rsid w:val="004E0254"/>
    <w:rsid w:val="004E2C63"/>
    <w:rsid w:val="004E3DC8"/>
    <w:rsid w:val="004E4029"/>
    <w:rsid w:val="004E505C"/>
    <w:rsid w:val="004E57F0"/>
    <w:rsid w:val="004E5B4D"/>
    <w:rsid w:val="004F0437"/>
    <w:rsid w:val="004F0565"/>
    <w:rsid w:val="004F336A"/>
    <w:rsid w:val="004F3AD8"/>
    <w:rsid w:val="004F4EE1"/>
    <w:rsid w:val="004F6B79"/>
    <w:rsid w:val="004F6BC7"/>
    <w:rsid w:val="005016A2"/>
    <w:rsid w:val="005019FC"/>
    <w:rsid w:val="00502399"/>
    <w:rsid w:val="005034F5"/>
    <w:rsid w:val="00504F0E"/>
    <w:rsid w:val="00507FB3"/>
    <w:rsid w:val="0051059C"/>
    <w:rsid w:val="0051094A"/>
    <w:rsid w:val="00512C4E"/>
    <w:rsid w:val="00517503"/>
    <w:rsid w:val="005177BF"/>
    <w:rsid w:val="00520770"/>
    <w:rsid w:val="0052240F"/>
    <w:rsid w:val="0052253A"/>
    <w:rsid w:val="00523121"/>
    <w:rsid w:val="00525048"/>
    <w:rsid w:val="00526FC0"/>
    <w:rsid w:val="0052A550"/>
    <w:rsid w:val="0054121A"/>
    <w:rsid w:val="00542C70"/>
    <w:rsid w:val="005437C8"/>
    <w:rsid w:val="00544A6A"/>
    <w:rsid w:val="0054546A"/>
    <w:rsid w:val="005456EF"/>
    <w:rsid w:val="00546051"/>
    <w:rsid w:val="005461D0"/>
    <w:rsid w:val="00546764"/>
    <w:rsid w:val="00547E5A"/>
    <w:rsid w:val="005500D6"/>
    <w:rsid w:val="00550416"/>
    <w:rsid w:val="00552A14"/>
    <w:rsid w:val="00552D8D"/>
    <w:rsid w:val="0055493C"/>
    <w:rsid w:val="00554FDA"/>
    <w:rsid w:val="005572A2"/>
    <w:rsid w:val="00560931"/>
    <w:rsid w:val="00562D34"/>
    <w:rsid w:val="00565290"/>
    <w:rsid w:val="00565E6E"/>
    <w:rsid w:val="005676FB"/>
    <w:rsid w:val="00575321"/>
    <w:rsid w:val="00577243"/>
    <w:rsid w:val="0058479F"/>
    <w:rsid w:val="00585394"/>
    <w:rsid w:val="00586E31"/>
    <w:rsid w:val="00586EB9"/>
    <w:rsid w:val="00590585"/>
    <w:rsid w:val="0059180A"/>
    <w:rsid w:val="00591CAE"/>
    <w:rsid w:val="0059200D"/>
    <w:rsid w:val="00594628"/>
    <w:rsid w:val="005A174A"/>
    <w:rsid w:val="005A3793"/>
    <w:rsid w:val="005A44F5"/>
    <w:rsid w:val="005A71E5"/>
    <w:rsid w:val="005A7A80"/>
    <w:rsid w:val="005B382D"/>
    <w:rsid w:val="005B64E8"/>
    <w:rsid w:val="005B743F"/>
    <w:rsid w:val="005C0AF4"/>
    <w:rsid w:val="005C1CA5"/>
    <w:rsid w:val="005C31CA"/>
    <w:rsid w:val="005C517F"/>
    <w:rsid w:val="005C55B5"/>
    <w:rsid w:val="005C5FCE"/>
    <w:rsid w:val="005D009B"/>
    <w:rsid w:val="005D0F5E"/>
    <w:rsid w:val="005D62FD"/>
    <w:rsid w:val="005E05E7"/>
    <w:rsid w:val="005E3505"/>
    <w:rsid w:val="005E74DC"/>
    <w:rsid w:val="005F795C"/>
    <w:rsid w:val="005F7A6E"/>
    <w:rsid w:val="00600061"/>
    <w:rsid w:val="00604089"/>
    <w:rsid w:val="00606EFA"/>
    <w:rsid w:val="00606FAA"/>
    <w:rsid w:val="00610271"/>
    <w:rsid w:val="00610BE8"/>
    <w:rsid w:val="0061183A"/>
    <w:rsid w:val="00612146"/>
    <w:rsid w:val="00612232"/>
    <w:rsid w:val="006139A9"/>
    <w:rsid w:val="00616400"/>
    <w:rsid w:val="00617EEF"/>
    <w:rsid w:val="0062174C"/>
    <w:rsid w:val="00621D33"/>
    <w:rsid w:val="00622E7E"/>
    <w:rsid w:val="00623441"/>
    <w:rsid w:val="006242F9"/>
    <w:rsid w:val="006244DC"/>
    <w:rsid w:val="00624501"/>
    <w:rsid w:val="006246E5"/>
    <w:rsid w:val="00626D8A"/>
    <w:rsid w:val="0063053A"/>
    <w:rsid w:val="00632330"/>
    <w:rsid w:val="00633162"/>
    <w:rsid w:val="00634BB0"/>
    <w:rsid w:val="00637D8B"/>
    <w:rsid w:val="0064190A"/>
    <w:rsid w:val="00642C5A"/>
    <w:rsid w:val="00643B46"/>
    <w:rsid w:val="00644E44"/>
    <w:rsid w:val="00645251"/>
    <w:rsid w:val="006529E1"/>
    <w:rsid w:val="00653C82"/>
    <w:rsid w:val="00655702"/>
    <w:rsid w:val="00656DAA"/>
    <w:rsid w:val="0065750C"/>
    <w:rsid w:val="006601D2"/>
    <w:rsid w:val="00663C9F"/>
    <w:rsid w:val="0066492E"/>
    <w:rsid w:val="006662F8"/>
    <w:rsid w:val="0066693E"/>
    <w:rsid w:val="006674D8"/>
    <w:rsid w:val="00672E40"/>
    <w:rsid w:val="00680577"/>
    <w:rsid w:val="006819CB"/>
    <w:rsid w:val="00681FE5"/>
    <w:rsid w:val="00685B17"/>
    <w:rsid w:val="0069099D"/>
    <w:rsid w:val="00692E80"/>
    <w:rsid w:val="00696B8C"/>
    <w:rsid w:val="00697795"/>
    <w:rsid w:val="006A6657"/>
    <w:rsid w:val="006A76CC"/>
    <w:rsid w:val="006A7E93"/>
    <w:rsid w:val="006A7FA4"/>
    <w:rsid w:val="006B22B8"/>
    <w:rsid w:val="006B53DF"/>
    <w:rsid w:val="006B6398"/>
    <w:rsid w:val="006B763A"/>
    <w:rsid w:val="006C25F8"/>
    <w:rsid w:val="006C3264"/>
    <w:rsid w:val="006C38C0"/>
    <w:rsid w:val="006C423A"/>
    <w:rsid w:val="006C49FB"/>
    <w:rsid w:val="006C530D"/>
    <w:rsid w:val="006C7FDC"/>
    <w:rsid w:val="006D038F"/>
    <w:rsid w:val="006D0459"/>
    <w:rsid w:val="006D0CD2"/>
    <w:rsid w:val="006D1895"/>
    <w:rsid w:val="006D1AA9"/>
    <w:rsid w:val="006D1E7C"/>
    <w:rsid w:val="006D22D6"/>
    <w:rsid w:val="006D2397"/>
    <w:rsid w:val="006D3242"/>
    <w:rsid w:val="006D3836"/>
    <w:rsid w:val="006D4C0C"/>
    <w:rsid w:val="006D4FF1"/>
    <w:rsid w:val="006D541B"/>
    <w:rsid w:val="006D6D4D"/>
    <w:rsid w:val="006D7F4A"/>
    <w:rsid w:val="006E1F36"/>
    <w:rsid w:val="006E349D"/>
    <w:rsid w:val="006E4EDB"/>
    <w:rsid w:val="006E4FD7"/>
    <w:rsid w:val="006E71D6"/>
    <w:rsid w:val="006E7632"/>
    <w:rsid w:val="006F0257"/>
    <w:rsid w:val="006F17E2"/>
    <w:rsid w:val="006F1C4F"/>
    <w:rsid w:val="006F2AC5"/>
    <w:rsid w:val="006F37A1"/>
    <w:rsid w:val="006F5239"/>
    <w:rsid w:val="006F57CB"/>
    <w:rsid w:val="006F6873"/>
    <w:rsid w:val="006F78D7"/>
    <w:rsid w:val="00700827"/>
    <w:rsid w:val="0070129D"/>
    <w:rsid w:val="00701C2F"/>
    <w:rsid w:val="00702EB9"/>
    <w:rsid w:val="00702F47"/>
    <w:rsid w:val="00702F63"/>
    <w:rsid w:val="00706597"/>
    <w:rsid w:val="00710051"/>
    <w:rsid w:val="00710983"/>
    <w:rsid w:val="0071127D"/>
    <w:rsid w:val="00711AB7"/>
    <w:rsid w:val="00712573"/>
    <w:rsid w:val="00714F1B"/>
    <w:rsid w:val="007153B8"/>
    <w:rsid w:val="007156CF"/>
    <w:rsid w:val="00716F3A"/>
    <w:rsid w:val="00720B0D"/>
    <w:rsid w:val="00721862"/>
    <w:rsid w:val="00722A01"/>
    <w:rsid w:val="00725B2C"/>
    <w:rsid w:val="00725CB4"/>
    <w:rsid w:val="007261C5"/>
    <w:rsid w:val="007267E7"/>
    <w:rsid w:val="00727D0B"/>
    <w:rsid w:val="00732C77"/>
    <w:rsid w:val="0073351F"/>
    <w:rsid w:val="00735402"/>
    <w:rsid w:val="00735E34"/>
    <w:rsid w:val="00736640"/>
    <w:rsid w:val="00740883"/>
    <w:rsid w:val="00742DFB"/>
    <w:rsid w:val="0074313B"/>
    <w:rsid w:val="00743474"/>
    <w:rsid w:val="007435D0"/>
    <w:rsid w:val="00745565"/>
    <w:rsid w:val="00746FD1"/>
    <w:rsid w:val="007475E4"/>
    <w:rsid w:val="0075282B"/>
    <w:rsid w:val="00753F04"/>
    <w:rsid w:val="007547F7"/>
    <w:rsid w:val="007550AE"/>
    <w:rsid w:val="00756ACC"/>
    <w:rsid w:val="007574EA"/>
    <w:rsid w:val="00757621"/>
    <w:rsid w:val="00760327"/>
    <w:rsid w:val="00760344"/>
    <w:rsid w:val="0076082D"/>
    <w:rsid w:val="0076107E"/>
    <w:rsid w:val="00762AE0"/>
    <w:rsid w:val="0076420E"/>
    <w:rsid w:val="00766F05"/>
    <w:rsid w:val="007671E3"/>
    <w:rsid w:val="007675C7"/>
    <w:rsid w:val="007707C7"/>
    <w:rsid w:val="00771A9D"/>
    <w:rsid w:val="00775692"/>
    <w:rsid w:val="0077573A"/>
    <w:rsid w:val="00776F9C"/>
    <w:rsid w:val="0077778B"/>
    <w:rsid w:val="007813D7"/>
    <w:rsid w:val="00781654"/>
    <w:rsid w:val="00781D9D"/>
    <w:rsid w:val="0078275D"/>
    <w:rsid w:val="00784797"/>
    <w:rsid w:val="00785528"/>
    <w:rsid w:val="00785C86"/>
    <w:rsid w:val="007908AF"/>
    <w:rsid w:val="00790910"/>
    <w:rsid w:val="00790FD6"/>
    <w:rsid w:val="00792AFA"/>
    <w:rsid w:val="00794975"/>
    <w:rsid w:val="00794F7F"/>
    <w:rsid w:val="0079546E"/>
    <w:rsid w:val="007965C3"/>
    <w:rsid w:val="00797656"/>
    <w:rsid w:val="007A1068"/>
    <w:rsid w:val="007A253A"/>
    <w:rsid w:val="007A3CE0"/>
    <w:rsid w:val="007A4B62"/>
    <w:rsid w:val="007A530C"/>
    <w:rsid w:val="007A66C7"/>
    <w:rsid w:val="007A6808"/>
    <w:rsid w:val="007B0989"/>
    <w:rsid w:val="007B0C02"/>
    <w:rsid w:val="007B4180"/>
    <w:rsid w:val="007B532B"/>
    <w:rsid w:val="007B559E"/>
    <w:rsid w:val="007C2018"/>
    <w:rsid w:val="007C203E"/>
    <w:rsid w:val="007C3E7C"/>
    <w:rsid w:val="007C58BD"/>
    <w:rsid w:val="007C5FBA"/>
    <w:rsid w:val="007C77F0"/>
    <w:rsid w:val="007D15C0"/>
    <w:rsid w:val="007D37F4"/>
    <w:rsid w:val="007D409A"/>
    <w:rsid w:val="007D486D"/>
    <w:rsid w:val="007D4D87"/>
    <w:rsid w:val="007D5F09"/>
    <w:rsid w:val="007D6594"/>
    <w:rsid w:val="007E1D90"/>
    <w:rsid w:val="007E4402"/>
    <w:rsid w:val="007E5C92"/>
    <w:rsid w:val="007E610F"/>
    <w:rsid w:val="007F00F9"/>
    <w:rsid w:val="007F3CF8"/>
    <w:rsid w:val="007F4137"/>
    <w:rsid w:val="007F4620"/>
    <w:rsid w:val="007F465E"/>
    <w:rsid w:val="007F6E07"/>
    <w:rsid w:val="008019AB"/>
    <w:rsid w:val="00802B5D"/>
    <w:rsid w:val="0080343E"/>
    <w:rsid w:val="00806615"/>
    <w:rsid w:val="00806EAA"/>
    <w:rsid w:val="00811390"/>
    <w:rsid w:val="0081431D"/>
    <w:rsid w:val="00814FA8"/>
    <w:rsid w:val="00816ABA"/>
    <w:rsid w:val="008214BD"/>
    <w:rsid w:val="00821960"/>
    <w:rsid w:val="00826833"/>
    <w:rsid w:val="008306B3"/>
    <w:rsid w:val="008315EC"/>
    <w:rsid w:val="00832FC3"/>
    <w:rsid w:val="0083419A"/>
    <w:rsid w:val="008353D3"/>
    <w:rsid w:val="008368C5"/>
    <w:rsid w:val="00837AB1"/>
    <w:rsid w:val="00837D21"/>
    <w:rsid w:val="0084189F"/>
    <w:rsid w:val="0084710F"/>
    <w:rsid w:val="00851021"/>
    <w:rsid w:val="00852059"/>
    <w:rsid w:val="00855DE0"/>
    <w:rsid w:val="008606E7"/>
    <w:rsid w:val="00860992"/>
    <w:rsid w:val="008624C1"/>
    <w:rsid w:val="00863810"/>
    <w:rsid w:val="00864DD2"/>
    <w:rsid w:val="008713C8"/>
    <w:rsid w:val="00871B99"/>
    <w:rsid w:val="00872793"/>
    <w:rsid w:val="008730EE"/>
    <w:rsid w:val="00874C94"/>
    <w:rsid w:val="00875BA0"/>
    <w:rsid w:val="00876C83"/>
    <w:rsid w:val="00877798"/>
    <w:rsid w:val="008809F1"/>
    <w:rsid w:val="00882681"/>
    <w:rsid w:val="00884B76"/>
    <w:rsid w:val="00885BF8"/>
    <w:rsid w:val="00886F37"/>
    <w:rsid w:val="00887254"/>
    <w:rsid w:val="00890FB8"/>
    <w:rsid w:val="008911A6"/>
    <w:rsid w:val="00893FD9"/>
    <w:rsid w:val="008942D4"/>
    <w:rsid w:val="00894CF3"/>
    <w:rsid w:val="00894E5C"/>
    <w:rsid w:val="008952F8"/>
    <w:rsid w:val="008955D8"/>
    <w:rsid w:val="008958DE"/>
    <w:rsid w:val="008959BC"/>
    <w:rsid w:val="0089746C"/>
    <w:rsid w:val="00897813"/>
    <w:rsid w:val="00897D94"/>
    <w:rsid w:val="008A14C8"/>
    <w:rsid w:val="008A1D7E"/>
    <w:rsid w:val="008A2D53"/>
    <w:rsid w:val="008A2EBE"/>
    <w:rsid w:val="008A4E55"/>
    <w:rsid w:val="008A63D6"/>
    <w:rsid w:val="008B2F41"/>
    <w:rsid w:val="008B4D31"/>
    <w:rsid w:val="008B53C7"/>
    <w:rsid w:val="008B60A4"/>
    <w:rsid w:val="008C03A1"/>
    <w:rsid w:val="008C125A"/>
    <w:rsid w:val="008C188A"/>
    <w:rsid w:val="008C4AA3"/>
    <w:rsid w:val="008C6093"/>
    <w:rsid w:val="008C6FAB"/>
    <w:rsid w:val="008C7606"/>
    <w:rsid w:val="008D13CC"/>
    <w:rsid w:val="008D2444"/>
    <w:rsid w:val="008D25EF"/>
    <w:rsid w:val="008D2BB5"/>
    <w:rsid w:val="008D5794"/>
    <w:rsid w:val="008E0AA6"/>
    <w:rsid w:val="008E1165"/>
    <w:rsid w:val="008E205F"/>
    <w:rsid w:val="008E3690"/>
    <w:rsid w:val="008E4AE6"/>
    <w:rsid w:val="008E5A26"/>
    <w:rsid w:val="008E74CB"/>
    <w:rsid w:val="008F121A"/>
    <w:rsid w:val="008F1ECA"/>
    <w:rsid w:val="008F23FA"/>
    <w:rsid w:val="008F3DA3"/>
    <w:rsid w:val="008F4A38"/>
    <w:rsid w:val="008F4E34"/>
    <w:rsid w:val="008F4EDE"/>
    <w:rsid w:val="008F5AB1"/>
    <w:rsid w:val="009008E6"/>
    <w:rsid w:val="0090411B"/>
    <w:rsid w:val="009048B9"/>
    <w:rsid w:val="00904931"/>
    <w:rsid w:val="00907EB7"/>
    <w:rsid w:val="00910FCC"/>
    <w:rsid w:val="00911913"/>
    <w:rsid w:val="009135DF"/>
    <w:rsid w:val="009147D9"/>
    <w:rsid w:val="009149DA"/>
    <w:rsid w:val="009167B6"/>
    <w:rsid w:val="00916CC8"/>
    <w:rsid w:val="00920112"/>
    <w:rsid w:val="00920A0F"/>
    <w:rsid w:val="00926BB7"/>
    <w:rsid w:val="009311EA"/>
    <w:rsid w:val="00932581"/>
    <w:rsid w:val="009344B9"/>
    <w:rsid w:val="00934797"/>
    <w:rsid w:val="00935DC1"/>
    <w:rsid w:val="009366D4"/>
    <w:rsid w:val="00940A3F"/>
    <w:rsid w:val="00940ECD"/>
    <w:rsid w:val="009432AB"/>
    <w:rsid w:val="0094354B"/>
    <w:rsid w:val="009435C9"/>
    <w:rsid w:val="00943E83"/>
    <w:rsid w:val="0094685C"/>
    <w:rsid w:val="009521FC"/>
    <w:rsid w:val="009549A2"/>
    <w:rsid w:val="00955295"/>
    <w:rsid w:val="0095540A"/>
    <w:rsid w:val="009568C3"/>
    <w:rsid w:val="00960229"/>
    <w:rsid w:val="0096242F"/>
    <w:rsid w:val="00963271"/>
    <w:rsid w:val="009642E0"/>
    <w:rsid w:val="0096661F"/>
    <w:rsid w:val="009669A8"/>
    <w:rsid w:val="0096709F"/>
    <w:rsid w:val="00967524"/>
    <w:rsid w:val="009705E6"/>
    <w:rsid w:val="009710E2"/>
    <w:rsid w:val="00972E6C"/>
    <w:rsid w:val="00975069"/>
    <w:rsid w:val="009751C1"/>
    <w:rsid w:val="009762A9"/>
    <w:rsid w:val="00980B48"/>
    <w:rsid w:val="00980E2B"/>
    <w:rsid w:val="0098189D"/>
    <w:rsid w:val="00981963"/>
    <w:rsid w:val="00982215"/>
    <w:rsid w:val="009856E7"/>
    <w:rsid w:val="00985C1F"/>
    <w:rsid w:val="00986D13"/>
    <w:rsid w:val="00992C6F"/>
    <w:rsid w:val="00992FD0"/>
    <w:rsid w:val="00992FD6"/>
    <w:rsid w:val="0099350C"/>
    <w:rsid w:val="009961C0"/>
    <w:rsid w:val="009A0AB9"/>
    <w:rsid w:val="009A1037"/>
    <w:rsid w:val="009A196D"/>
    <w:rsid w:val="009A40C3"/>
    <w:rsid w:val="009A502A"/>
    <w:rsid w:val="009B00AD"/>
    <w:rsid w:val="009B040E"/>
    <w:rsid w:val="009B0D1F"/>
    <w:rsid w:val="009B1792"/>
    <w:rsid w:val="009B272E"/>
    <w:rsid w:val="009B2B45"/>
    <w:rsid w:val="009B36CC"/>
    <w:rsid w:val="009B43F4"/>
    <w:rsid w:val="009B59BF"/>
    <w:rsid w:val="009B70DD"/>
    <w:rsid w:val="009C3A84"/>
    <w:rsid w:val="009C7D19"/>
    <w:rsid w:val="009D0455"/>
    <w:rsid w:val="009D0A54"/>
    <w:rsid w:val="009D0F92"/>
    <w:rsid w:val="009D1D91"/>
    <w:rsid w:val="009D4A1E"/>
    <w:rsid w:val="009D5D44"/>
    <w:rsid w:val="009D7764"/>
    <w:rsid w:val="009E16E5"/>
    <w:rsid w:val="009E3507"/>
    <w:rsid w:val="009E480C"/>
    <w:rsid w:val="009E4811"/>
    <w:rsid w:val="009E5504"/>
    <w:rsid w:val="009E630B"/>
    <w:rsid w:val="009E7AC6"/>
    <w:rsid w:val="009F0271"/>
    <w:rsid w:val="009F0ED3"/>
    <w:rsid w:val="009F1540"/>
    <w:rsid w:val="009F18B0"/>
    <w:rsid w:val="009F2553"/>
    <w:rsid w:val="009F4164"/>
    <w:rsid w:val="009F6145"/>
    <w:rsid w:val="009F7B9C"/>
    <w:rsid w:val="009F7C55"/>
    <w:rsid w:val="00A0136B"/>
    <w:rsid w:val="00A0194B"/>
    <w:rsid w:val="00A03810"/>
    <w:rsid w:val="00A03EE2"/>
    <w:rsid w:val="00A03F6D"/>
    <w:rsid w:val="00A040BC"/>
    <w:rsid w:val="00A04A21"/>
    <w:rsid w:val="00A115EE"/>
    <w:rsid w:val="00A1162F"/>
    <w:rsid w:val="00A11AFA"/>
    <w:rsid w:val="00A12773"/>
    <w:rsid w:val="00A12B05"/>
    <w:rsid w:val="00A130FC"/>
    <w:rsid w:val="00A14EDA"/>
    <w:rsid w:val="00A15A48"/>
    <w:rsid w:val="00A1752D"/>
    <w:rsid w:val="00A22446"/>
    <w:rsid w:val="00A22EDF"/>
    <w:rsid w:val="00A2322D"/>
    <w:rsid w:val="00A23804"/>
    <w:rsid w:val="00A2406C"/>
    <w:rsid w:val="00A24216"/>
    <w:rsid w:val="00A25011"/>
    <w:rsid w:val="00A2523D"/>
    <w:rsid w:val="00A26717"/>
    <w:rsid w:val="00A32C1F"/>
    <w:rsid w:val="00A32D54"/>
    <w:rsid w:val="00A3333C"/>
    <w:rsid w:val="00A34C33"/>
    <w:rsid w:val="00A35A10"/>
    <w:rsid w:val="00A4019A"/>
    <w:rsid w:val="00A40C7C"/>
    <w:rsid w:val="00A40ECF"/>
    <w:rsid w:val="00A4293F"/>
    <w:rsid w:val="00A44173"/>
    <w:rsid w:val="00A45470"/>
    <w:rsid w:val="00A533E2"/>
    <w:rsid w:val="00A53892"/>
    <w:rsid w:val="00A54C13"/>
    <w:rsid w:val="00A55838"/>
    <w:rsid w:val="00A56A3C"/>
    <w:rsid w:val="00A56C42"/>
    <w:rsid w:val="00A60936"/>
    <w:rsid w:val="00A60C38"/>
    <w:rsid w:val="00A60E4F"/>
    <w:rsid w:val="00A6146B"/>
    <w:rsid w:val="00A61634"/>
    <w:rsid w:val="00A62601"/>
    <w:rsid w:val="00A62738"/>
    <w:rsid w:val="00A63B17"/>
    <w:rsid w:val="00A647F9"/>
    <w:rsid w:val="00A65481"/>
    <w:rsid w:val="00A65804"/>
    <w:rsid w:val="00A660B6"/>
    <w:rsid w:val="00A66907"/>
    <w:rsid w:val="00A67A2F"/>
    <w:rsid w:val="00A70375"/>
    <w:rsid w:val="00A72C77"/>
    <w:rsid w:val="00A73F7B"/>
    <w:rsid w:val="00A76689"/>
    <w:rsid w:val="00A809C2"/>
    <w:rsid w:val="00A8115E"/>
    <w:rsid w:val="00A814D4"/>
    <w:rsid w:val="00A82297"/>
    <w:rsid w:val="00A854A4"/>
    <w:rsid w:val="00A856F2"/>
    <w:rsid w:val="00A87902"/>
    <w:rsid w:val="00A916EE"/>
    <w:rsid w:val="00A91BF6"/>
    <w:rsid w:val="00A9317A"/>
    <w:rsid w:val="00A95A30"/>
    <w:rsid w:val="00A97616"/>
    <w:rsid w:val="00A97D26"/>
    <w:rsid w:val="00AA1869"/>
    <w:rsid w:val="00AA30B9"/>
    <w:rsid w:val="00AA4C78"/>
    <w:rsid w:val="00AA634A"/>
    <w:rsid w:val="00AA7F19"/>
    <w:rsid w:val="00AB1DA3"/>
    <w:rsid w:val="00AB20BD"/>
    <w:rsid w:val="00AB2257"/>
    <w:rsid w:val="00AB4A11"/>
    <w:rsid w:val="00AB56FB"/>
    <w:rsid w:val="00AB6FF2"/>
    <w:rsid w:val="00AB73FD"/>
    <w:rsid w:val="00AC233E"/>
    <w:rsid w:val="00AC258E"/>
    <w:rsid w:val="00AC32E7"/>
    <w:rsid w:val="00AC33D1"/>
    <w:rsid w:val="00AC34EA"/>
    <w:rsid w:val="00AC383E"/>
    <w:rsid w:val="00AC4999"/>
    <w:rsid w:val="00AC62E5"/>
    <w:rsid w:val="00AC769C"/>
    <w:rsid w:val="00AC77B4"/>
    <w:rsid w:val="00AD0B2B"/>
    <w:rsid w:val="00AD4037"/>
    <w:rsid w:val="00AD49D4"/>
    <w:rsid w:val="00AD60D5"/>
    <w:rsid w:val="00AD753B"/>
    <w:rsid w:val="00AE3E26"/>
    <w:rsid w:val="00AE51C7"/>
    <w:rsid w:val="00AF1CA3"/>
    <w:rsid w:val="00AF2310"/>
    <w:rsid w:val="00AF3165"/>
    <w:rsid w:val="00AF4FD4"/>
    <w:rsid w:val="00AF648E"/>
    <w:rsid w:val="00AF6F91"/>
    <w:rsid w:val="00AF74E8"/>
    <w:rsid w:val="00B068E3"/>
    <w:rsid w:val="00B06D1D"/>
    <w:rsid w:val="00B075C2"/>
    <w:rsid w:val="00B0769C"/>
    <w:rsid w:val="00B15026"/>
    <w:rsid w:val="00B204C6"/>
    <w:rsid w:val="00B21385"/>
    <w:rsid w:val="00B238EA"/>
    <w:rsid w:val="00B23E3B"/>
    <w:rsid w:val="00B251C0"/>
    <w:rsid w:val="00B26440"/>
    <w:rsid w:val="00B27895"/>
    <w:rsid w:val="00B279A3"/>
    <w:rsid w:val="00B30465"/>
    <w:rsid w:val="00B310B1"/>
    <w:rsid w:val="00B318A2"/>
    <w:rsid w:val="00B31B4A"/>
    <w:rsid w:val="00B32825"/>
    <w:rsid w:val="00B32AA6"/>
    <w:rsid w:val="00B349AC"/>
    <w:rsid w:val="00B352AA"/>
    <w:rsid w:val="00B35353"/>
    <w:rsid w:val="00B35825"/>
    <w:rsid w:val="00B36DC5"/>
    <w:rsid w:val="00B41659"/>
    <w:rsid w:val="00B41B36"/>
    <w:rsid w:val="00B43D00"/>
    <w:rsid w:val="00B44D32"/>
    <w:rsid w:val="00B44D90"/>
    <w:rsid w:val="00B47965"/>
    <w:rsid w:val="00B54369"/>
    <w:rsid w:val="00B56DAE"/>
    <w:rsid w:val="00B57F48"/>
    <w:rsid w:val="00B61D26"/>
    <w:rsid w:val="00B641A7"/>
    <w:rsid w:val="00B652F1"/>
    <w:rsid w:val="00B703A3"/>
    <w:rsid w:val="00B7187C"/>
    <w:rsid w:val="00B730B2"/>
    <w:rsid w:val="00B74D3E"/>
    <w:rsid w:val="00B75630"/>
    <w:rsid w:val="00B77086"/>
    <w:rsid w:val="00B80225"/>
    <w:rsid w:val="00B8182A"/>
    <w:rsid w:val="00B81873"/>
    <w:rsid w:val="00B8484D"/>
    <w:rsid w:val="00B84DAF"/>
    <w:rsid w:val="00B86627"/>
    <w:rsid w:val="00B86D69"/>
    <w:rsid w:val="00B90D0C"/>
    <w:rsid w:val="00B927F1"/>
    <w:rsid w:val="00B94D77"/>
    <w:rsid w:val="00B96052"/>
    <w:rsid w:val="00B972A8"/>
    <w:rsid w:val="00B97D5B"/>
    <w:rsid w:val="00BA1513"/>
    <w:rsid w:val="00BA2BE0"/>
    <w:rsid w:val="00BA2E97"/>
    <w:rsid w:val="00BA68B8"/>
    <w:rsid w:val="00BA799A"/>
    <w:rsid w:val="00BB085C"/>
    <w:rsid w:val="00BB0E78"/>
    <w:rsid w:val="00BB0EDB"/>
    <w:rsid w:val="00BB34D2"/>
    <w:rsid w:val="00BB3A52"/>
    <w:rsid w:val="00BB4E32"/>
    <w:rsid w:val="00BB64D9"/>
    <w:rsid w:val="00BB6D75"/>
    <w:rsid w:val="00BC0F2E"/>
    <w:rsid w:val="00BC14C5"/>
    <w:rsid w:val="00BC2603"/>
    <w:rsid w:val="00BC57DE"/>
    <w:rsid w:val="00BC7E38"/>
    <w:rsid w:val="00BD09C3"/>
    <w:rsid w:val="00BD32F8"/>
    <w:rsid w:val="00BD4160"/>
    <w:rsid w:val="00BD508A"/>
    <w:rsid w:val="00BD52DB"/>
    <w:rsid w:val="00BD6623"/>
    <w:rsid w:val="00BD6A17"/>
    <w:rsid w:val="00BE16EF"/>
    <w:rsid w:val="00BE45CD"/>
    <w:rsid w:val="00BE55AE"/>
    <w:rsid w:val="00BE5E13"/>
    <w:rsid w:val="00BE7FF3"/>
    <w:rsid w:val="00BF12EF"/>
    <w:rsid w:val="00BF187D"/>
    <w:rsid w:val="00BF1D97"/>
    <w:rsid w:val="00BF388A"/>
    <w:rsid w:val="00BF3C8C"/>
    <w:rsid w:val="00BF3D47"/>
    <w:rsid w:val="00BF44CA"/>
    <w:rsid w:val="00BF6A8D"/>
    <w:rsid w:val="00BF7BA9"/>
    <w:rsid w:val="00BF7D14"/>
    <w:rsid w:val="00C01E2A"/>
    <w:rsid w:val="00C02696"/>
    <w:rsid w:val="00C03E90"/>
    <w:rsid w:val="00C041FC"/>
    <w:rsid w:val="00C06D70"/>
    <w:rsid w:val="00C11E9E"/>
    <w:rsid w:val="00C12695"/>
    <w:rsid w:val="00C1271B"/>
    <w:rsid w:val="00C131C6"/>
    <w:rsid w:val="00C13380"/>
    <w:rsid w:val="00C1396A"/>
    <w:rsid w:val="00C13CFC"/>
    <w:rsid w:val="00C14053"/>
    <w:rsid w:val="00C151F7"/>
    <w:rsid w:val="00C175BD"/>
    <w:rsid w:val="00C2029D"/>
    <w:rsid w:val="00C203BB"/>
    <w:rsid w:val="00C21963"/>
    <w:rsid w:val="00C2199D"/>
    <w:rsid w:val="00C227F3"/>
    <w:rsid w:val="00C27D87"/>
    <w:rsid w:val="00C3025B"/>
    <w:rsid w:val="00C31125"/>
    <w:rsid w:val="00C322E5"/>
    <w:rsid w:val="00C32D6D"/>
    <w:rsid w:val="00C33791"/>
    <w:rsid w:val="00C33E2B"/>
    <w:rsid w:val="00C35135"/>
    <w:rsid w:val="00C35924"/>
    <w:rsid w:val="00C413D5"/>
    <w:rsid w:val="00C414FA"/>
    <w:rsid w:val="00C42A1A"/>
    <w:rsid w:val="00C42EAB"/>
    <w:rsid w:val="00C433E9"/>
    <w:rsid w:val="00C46301"/>
    <w:rsid w:val="00C4793C"/>
    <w:rsid w:val="00C51684"/>
    <w:rsid w:val="00C5259D"/>
    <w:rsid w:val="00C54871"/>
    <w:rsid w:val="00C5487B"/>
    <w:rsid w:val="00C57230"/>
    <w:rsid w:val="00C608CA"/>
    <w:rsid w:val="00C61F8B"/>
    <w:rsid w:val="00C625D9"/>
    <w:rsid w:val="00C670EA"/>
    <w:rsid w:val="00C67B7F"/>
    <w:rsid w:val="00C67C42"/>
    <w:rsid w:val="00C67E9D"/>
    <w:rsid w:val="00C709EC"/>
    <w:rsid w:val="00C722F7"/>
    <w:rsid w:val="00C72809"/>
    <w:rsid w:val="00C739DC"/>
    <w:rsid w:val="00C7470B"/>
    <w:rsid w:val="00C75C3D"/>
    <w:rsid w:val="00C761A4"/>
    <w:rsid w:val="00C764C1"/>
    <w:rsid w:val="00C777A4"/>
    <w:rsid w:val="00C83388"/>
    <w:rsid w:val="00C850BD"/>
    <w:rsid w:val="00C8535A"/>
    <w:rsid w:val="00C8581F"/>
    <w:rsid w:val="00C86839"/>
    <w:rsid w:val="00C906E9"/>
    <w:rsid w:val="00C921E3"/>
    <w:rsid w:val="00C9267A"/>
    <w:rsid w:val="00C94360"/>
    <w:rsid w:val="00C943D1"/>
    <w:rsid w:val="00C94E58"/>
    <w:rsid w:val="00C95756"/>
    <w:rsid w:val="00C95B64"/>
    <w:rsid w:val="00C960E8"/>
    <w:rsid w:val="00CA3B52"/>
    <w:rsid w:val="00CA432A"/>
    <w:rsid w:val="00CA43DA"/>
    <w:rsid w:val="00CA6F5F"/>
    <w:rsid w:val="00CA786C"/>
    <w:rsid w:val="00CA7B83"/>
    <w:rsid w:val="00CA7DA4"/>
    <w:rsid w:val="00CB0593"/>
    <w:rsid w:val="00CB090C"/>
    <w:rsid w:val="00CB26E8"/>
    <w:rsid w:val="00CB2F05"/>
    <w:rsid w:val="00CB4ECC"/>
    <w:rsid w:val="00CB63E1"/>
    <w:rsid w:val="00CC166B"/>
    <w:rsid w:val="00CC2236"/>
    <w:rsid w:val="00CC2452"/>
    <w:rsid w:val="00CC37CA"/>
    <w:rsid w:val="00CC4C3A"/>
    <w:rsid w:val="00CC6C82"/>
    <w:rsid w:val="00CD12AC"/>
    <w:rsid w:val="00CD199A"/>
    <w:rsid w:val="00CD233B"/>
    <w:rsid w:val="00CD2A95"/>
    <w:rsid w:val="00CD4038"/>
    <w:rsid w:val="00CD6864"/>
    <w:rsid w:val="00CD73E8"/>
    <w:rsid w:val="00CE1324"/>
    <w:rsid w:val="00CE19A1"/>
    <w:rsid w:val="00CE26C7"/>
    <w:rsid w:val="00CE3D9A"/>
    <w:rsid w:val="00CE49BC"/>
    <w:rsid w:val="00CE57BD"/>
    <w:rsid w:val="00CE7B2C"/>
    <w:rsid w:val="00CE7D9E"/>
    <w:rsid w:val="00CE7E5A"/>
    <w:rsid w:val="00CF0405"/>
    <w:rsid w:val="00CF1D8F"/>
    <w:rsid w:val="00CF1DCD"/>
    <w:rsid w:val="00CF2795"/>
    <w:rsid w:val="00CF2CF9"/>
    <w:rsid w:val="00CF385A"/>
    <w:rsid w:val="00CF3A1B"/>
    <w:rsid w:val="00CF4264"/>
    <w:rsid w:val="00CF5B35"/>
    <w:rsid w:val="00CF69C1"/>
    <w:rsid w:val="00CF6B8F"/>
    <w:rsid w:val="00CF7BE3"/>
    <w:rsid w:val="00D018EB"/>
    <w:rsid w:val="00D01B99"/>
    <w:rsid w:val="00D02008"/>
    <w:rsid w:val="00D040B1"/>
    <w:rsid w:val="00D05B73"/>
    <w:rsid w:val="00D07A0F"/>
    <w:rsid w:val="00D115D9"/>
    <w:rsid w:val="00D11659"/>
    <w:rsid w:val="00D117DD"/>
    <w:rsid w:val="00D12999"/>
    <w:rsid w:val="00D13F24"/>
    <w:rsid w:val="00D15D0D"/>
    <w:rsid w:val="00D162EC"/>
    <w:rsid w:val="00D167E7"/>
    <w:rsid w:val="00D170CB"/>
    <w:rsid w:val="00D20FB3"/>
    <w:rsid w:val="00D23F04"/>
    <w:rsid w:val="00D2408E"/>
    <w:rsid w:val="00D24113"/>
    <w:rsid w:val="00D24421"/>
    <w:rsid w:val="00D26B7A"/>
    <w:rsid w:val="00D33583"/>
    <w:rsid w:val="00D34E11"/>
    <w:rsid w:val="00D37D60"/>
    <w:rsid w:val="00D37E94"/>
    <w:rsid w:val="00D40C9F"/>
    <w:rsid w:val="00D41F67"/>
    <w:rsid w:val="00D422A6"/>
    <w:rsid w:val="00D43F74"/>
    <w:rsid w:val="00D447C8"/>
    <w:rsid w:val="00D44CBF"/>
    <w:rsid w:val="00D45D2F"/>
    <w:rsid w:val="00D47AEE"/>
    <w:rsid w:val="00D52B56"/>
    <w:rsid w:val="00D5504E"/>
    <w:rsid w:val="00D565EF"/>
    <w:rsid w:val="00D568C4"/>
    <w:rsid w:val="00D577C6"/>
    <w:rsid w:val="00D60F7A"/>
    <w:rsid w:val="00D6277B"/>
    <w:rsid w:val="00D641E3"/>
    <w:rsid w:val="00D64DE0"/>
    <w:rsid w:val="00D65B60"/>
    <w:rsid w:val="00D668A4"/>
    <w:rsid w:val="00D67291"/>
    <w:rsid w:val="00D673F3"/>
    <w:rsid w:val="00D705C6"/>
    <w:rsid w:val="00D7164F"/>
    <w:rsid w:val="00D7191A"/>
    <w:rsid w:val="00D71CE5"/>
    <w:rsid w:val="00D7371B"/>
    <w:rsid w:val="00D744B9"/>
    <w:rsid w:val="00D76C55"/>
    <w:rsid w:val="00D80958"/>
    <w:rsid w:val="00D80DD5"/>
    <w:rsid w:val="00D8226E"/>
    <w:rsid w:val="00D8290A"/>
    <w:rsid w:val="00D82C0C"/>
    <w:rsid w:val="00D82D40"/>
    <w:rsid w:val="00D83FEA"/>
    <w:rsid w:val="00D851CF"/>
    <w:rsid w:val="00D86180"/>
    <w:rsid w:val="00D861A0"/>
    <w:rsid w:val="00D8649C"/>
    <w:rsid w:val="00D878A5"/>
    <w:rsid w:val="00D87C7B"/>
    <w:rsid w:val="00D926BF"/>
    <w:rsid w:val="00D93D6F"/>
    <w:rsid w:val="00D94CCF"/>
    <w:rsid w:val="00D9538E"/>
    <w:rsid w:val="00DA50BE"/>
    <w:rsid w:val="00DA68FA"/>
    <w:rsid w:val="00DB05F7"/>
    <w:rsid w:val="00DB0DC6"/>
    <w:rsid w:val="00DB1349"/>
    <w:rsid w:val="00DB273A"/>
    <w:rsid w:val="00DB42A9"/>
    <w:rsid w:val="00DB47D5"/>
    <w:rsid w:val="00DC18A4"/>
    <w:rsid w:val="00DC328E"/>
    <w:rsid w:val="00DC3C19"/>
    <w:rsid w:val="00DC4C27"/>
    <w:rsid w:val="00DD0154"/>
    <w:rsid w:val="00DD01A5"/>
    <w:rsid w:val="00DD2D49"/>
    <w:rsid w:val="00DD3573"/>
    <w:rsid w:val="00DD69A4"/>
    <w:rsid w:val="00DD6D0D"/>
    <w:rsid w:val="00DD7E7E"/>
    <w:rsid w:val="00DE02CD"/>
    <w:rsid w:val="00DE031C"/>
    <w:rsid w:val="00DE17D4"/>
    <w:rsid w:val="00DE22F0"/>
    <w:rsid w:val="00DE4ED8"/>
    <w:rsid w:val="00DE5314"/>
    <w:rsid w:val="00DE6814"/>
    <w:rsid w:val="00DF05E8"/>
    <w:rsid w:val="00DF06DC"/>
    <w:rsid w:val="00DF0C14"/>
    <w:rsid w:val="00DF1571"/>
    <w:rsid w:val="00DF2FD5"/>
    <w:rsid w:val="00DF31EC"/>
    <w:rsid w:val="00DF3899"/>
    <w:rsid w:val="00DF3BA4"/>
    <w:rsid w:val="00DF4DFC"/>
    <w:rsid w:val="00E016CE"/>
    <w:rsid w:val="00E0524F"/>
    <w:rsid w:val="00E06E55"/>
    <w:rsid w:val="00E0714B"/>
    <w:rsid w:val="00E13AE2"/>
    <w:rsid w:val="00E15309"/>
    <w:rsid w:val="00E16094"/>
    <w:rsid w:val="00E20065"/>
    <w:rsid w:val="00E20BC2"/>
    <w:rsid w:val="00E21166"/>
    <w:rsid w:val="00E226C9"/>
    <w:rsid w:val="00E23811"/>
    <w:rsid w:val="00E24ED5"/>
    <w:rsid w:val="00E26523"/>
    <w:rsid w:val="00E270EF"/>
    <w:rsid w:val="00E2733C"/>
    <w:rsid w:val="00E30148"/>
    <w:rsid w:val="00E325A8"/>
    <w:rsid w:val="00E325FA"/>
    <w:rsid w:val="00E32F53"/>
    <w:rsid w:val="00E33C7C"/>
    <w:rsid w:val="00E33E59"/>
    <w:rsid w:val="00E346A5"/>
    <w:rsid w:val="00E35472"/>
    <w:rsid w:val="00E3621B"/>
    <w:rsid w:val="00E37DA5"/>
    <w:rsid w:val="00E403EA"/>
    <w:rsid w:val="00E40641"/>
    <w:rsid w:val="00E42FA3"/>
    <w:rsid w:val="00E43AAC"/>
    <w:rsid w:val="00E43C9E"/>
    <w:rsid w:val="00E446ED"/>
    <w:rsid w:val="00E447C0"/>
    <w:rsid w:val="00E448C0"/>
    <w:rsid w:val="00E453E5"/>
    <w:rsid w:val="00E469E3"/>
    <w:rsid w:val="00E4758A"/>
    <w:rsid w:val="00E47B6F"/>
    <w:rsid w:val="00E51805"/>
    <w:rsid w:val="00E526D0"/>
    <w:rsid w:val="00E536B0"/>
    <w:rsid w:val="00E6153C"/>
    <w:rsid w:val="00E615F3"/>
    <w:rsid w:val="00E62D15"/>
    <w:rsid w:val="00E633A5"/>
    <w:rsid w:val="00E63DA0"/>
    <w:rsid w:val="00E64072"/>
    <w:rsid w:val="00E66AA0"/>
    <w:rsid w:val="00E67258"/>
    <w:rsid w:val="00E702B5"/>
    <w:rsid w:val="00E72943"/>
    <w:rsid w:val="00E72E14"/>
    <w:rsid w:val="00E74D81"/>
    <w:rsid w:val="00E8000C"/>
    <w:rsid w:val="00E8054C"/>
    <w:rsid w:val="00E80691"/>
    <w:rsid w:val="00E8123E"/>
    <w:rsid w:val="00E81C45"/>
    <w:rsid w:val="00E8253D"/>
    <w:rsid w:val="00E84E0B"/>
    <w:rsid w:val="00E85FE6"/>
    <w:rsid w:val="00E871BC"/>
    <w:rsid w:val="00E9023E"/>
    <w:rsid w:val="00E916AA"/>
    <w:rsid w:val="00E92525"/>
    <w:rsid w:val="00E95DDD"/>
    <w:rsid w:val="00E96DC1"/>
    <w:rsid w:val="00E97B2C"/>
    <w:rsid w:val="00EA01F0"/>
    <w:rsid w:val="00EA1825"/>
    <w:rsid w:val="00EA2000"/>
    <w:rsid w:val="00EA5BF1"/>
    <w:rsid w:val="00EA5ED8"/>
    <w:rsid w:val="00EB016D"/>
    <w:rsid w:val="00EB038C"/>
    <w:rsid w:val="00EB3793"/>
    <w:rsid w:val="00EB630C"/>
    <w:rsid w:val="00EB7343"/>
    <w:rsid w:val="00EC0B62"/>
    <w:rsid w:val="00EC2779"/>
    <w:rsid w:val="00EC3B94"/>
    <w:rsid w:val="00EC5256"/>
    <w:rsid w:val="00EC5AC8"/>
    <w:rsid w:val="00EC66FA"/>
    <w:rsid w:val="00EC78B7"/>
    <w:rsid w:val="00ED0249"/>
    <w:rsid w:val="00ED5B4D"/>
    <w:rsid w:val="00ED78E2"/>
    <w:rsid w:val="00EE01BA"/>
    <w:rsid w:val="00EE370C"/>
    <w:rsid w:val="00EE6635"/>
    <w:rsid w:val="00EE6F59"/>
    <w:rsid w:val="00EE780C"/>
    <w:rsid w:val="00EF20F0"/>
    <w:rsid w:val="00EF2D80"/>
    <w:rsid w:val="00EF507C"/>
    <w:rsid w:val="00F012A1"/>
    <w:rsid w:val="00F020AE"/>
    <w:rsid w:val="00F03FBC"/>
    <w:rsid w:val="00F05E5E"/>
    <w:rsid w:val="00F06184"/>
    <w:rsid w:val="00F0704F"/>
    <w:rsid w:val="00F107B4"/>
    <w:rsid w:val="00F116B3"/>
    <w:rsid w:val="00F1262F"/>
    <w:rsid w:val="00F12D2F"/>
    <w:rsid w:val="00F12DCA"/>
    <w:rsid w:val="00F130FF"/>
    <w:rsid w:val="00F13BE7"/>
    <w:rsid w:val="00F15D1B"/>
    <w:rsid w:val="00F165C0"/>
    <w:rsid w:val="00F16EE5"/>
    <w:rsid w:val="00F206DE"/>
    <w:rsid w:val="00F221F8"/>
    <w:rsid w:val="00F223C4"/>
    <w:rsid w:val="00F252E1"/>
    <w:rsid w:val="00F27E76"/>
    <w:rsid w:val="00F3247D"/>
    <w:rsid w:val="00F324AC"/>
    <w:rsid w:val="00F32CC3"/>
    <w:rsid w:val="00F352B3"/>
    <w:rsid w:val="00F354EE"/>
    <w:rsid w:val="00F36226"/>
    <w:rsid w:val="00F36975"/>
    <w:rsid w:val="00F37252"/>
    <w:rsid w:val="00F37C3A"/>
    <w:rsid w:val="00F37CA2"/>
    <w:rsid w:val="00F40B37"/>
    <w:rsid w:val="00F40C7D"/>
    <w:rsid w:val="00F433FB"/>
    <w:rsid w:val="00F44FAC"/>
    <w:rsid w:val="00F45FC8"/>
    <w:rsid w:val="00F4759A"/>
    <w:rsid w:val="00F54C9C"/>
    <w:rsid w:val="00F563CC"/>
    <w:rsid w:val="00F5646E"/>
    <w:rsid w:val="00F56AB6"/>
    <w:rsid w:val="00F57B0E"/>
    <w:rsid w:val="00F625D0"/>
    <w:rsid w:val="00F62D39"/>
    <w:rsid w:val="00F65CF9"/>
    <w:rsid w:val="00F65D0F"/>
    <w:rsid w:val="00F70136"/>
    <w:rsid w:val="00F753D5"/>
    <w:rsid w:val="00F8197A"/>
    <w:rsid w:val="00F82E71"/>
    <w:rsid w:val="00F83208"/>
    <w:rsid w:val="00F8322F"/>
    <w:rsid w:val="00F8327D"/>
    <w:rsid w:val="00F8548C"/>
    <w:rsid w:val="00F85C13"/>
    <w:rsid w:val="00F85D24"/>
    <w:rsid w:val="00F8680F"/>
    <w:rsid w:val="00F8742D"/>
    <w:rsid w:val="00F8743F"/>
    <w:rsid w:val="00F90257"/>
    <w:rsid w:val="00F91784"/>
    <w:rsid w:val="00F91A62"/>
    <w:rsid w:val="00F925FD"/>
    <w:rsid w:val="00F9375D"/>
    <w:rsid w:val="00F944FD"/>
    <w:rsid w:val="00F94B27"/>
    <w:rsid w:val="00F955BC"/>
    <w:rsid w:val="00F97C1E"/>
    <w:rsid w:val="00FA2B12"/>
    <w:rsid w:val="00FA75DF"/>
    <w:rsid w:val="00FA76EA"/>
    <w:rsid w:val="00FB404F"/>
    <w:rsid w:val="00FB6B30"/>
    <w:rsid w:val="00FC042C"/>
    <w:rsid w:val="00FC22B7"/>
    <w:rsid w:val="00FC2B2A"/>
    <w:rsid w:val="00FC313C"/>
    <w:rsid w:val="00FC3D1F"/>
    <w:rsid w:val="00FC44BA"/>
    <w:rsid w:val="00FC4781"/>
    <w:rsid w:val="00FC4E7F"/>
    <w:rsid w:val="00FC5C87"/>
    <w:rsid w:val="00FD1238"/>
    <w:rsid w:val="00FD1294"/>
    <w:rsid w:val="00FD2992"/>
    <w:rsid w:val="00FD4A3B"/>
    <w:rsid w:val="00FD4DF3"/>
    <w:rsid w:val="00FD639D"/>
    <w:rsid w:val="00FD7279"/>
    <w:rsid w:val="00FD78CD"/>
    <w:rsid w:val="00FE0251"/>
    <w:rsid w:val="00FE1904"/>
    <w:rsid w:val="00FE2523"/>
    <w:rsid w:val="00FE2C0E"/>
    <w:rsid w:val="00FE3495"/>
    <w:rsid w:val="00FE382E"/>
    <w:rsid w:val="00FE4A5E"/>
    <w:rsid w:val="00FE7D8D"/>
    <w:rsid w:val="00FF0018"/>
    <w:rsid w:val="00FF48C4"/>
    <w:rsid w:val="00FF49BC"/>
    <w:rsid w:val="01E8592B"/>
    <w:rsid w:val="050CB0AD"/>
    <w:rsid w:val="07A16F00"/>
    <w:rsid w:val="080D46EB"/>
    <w:rsid w:val="09E1C41E"/>
    <w:rsid w:val="0AA36604"/>
    <w:rsid w:val="0B3A8812"/>
    <w:rsid w:val="0E7D90C7"/>
    <w:rsid w:val="1078DAAE"/>
    <w:rsid w:val="14547C8A"/>
    <w:rsid w:val="14D9F7A4"/>
    <w:rsid w:val="16D3F61E"/>
    <w:rsid w:val="1848A7A6"/>
    <w:rsid w:val="1A5C4838"/>
    <w:rsid w:val="1D65F892"/>
    <w:rsid w:val="1EFF79CA"/>
    <w:rsid w:val="20BE94BA"/>
    <w:rsid w:val="216E210C"/>
    <w:rsid w:val="21C9D229"/>
    <w:rsid w:val="24DD6D6F"/>
    <w:rsid w:val="29672915"/>
    <w:rsid w:val="2A4C4EA3"/>
    <w:rsid w:val="2C758AFB"/>
    <w:rsid w:val="2CCF82DD"/>
    <w:rsid w:val="2CF16530"/>
    <w:rsid w:val="2D2A244D"/>
    <w:rsid w:val="2D313120"/>
    <w:rsid w:val="2EA6F46B"/>
    <w:rsid w:val="2ECD0181"/>
    <w:rsid w:val="2FA1B71E"/>
    <w:rsid w:val="302CAB16"/>
    <w:rsid w:val="30372ECB"/>
    <w:rsid w:val="3042C4CC"/>
    <w:rsid w:val="309C0C6A"/>
    <w:rsid w:val="30C1A1A4"/>
    <w:rsid w:val="32A73636"/>
    <w:rsid w:val="343E19B9"/>
    <w:rsid w:val="3491D7B7"/>
    <w:rsid w:val="369A03AD"/>
    <w:rsid w:val="3C5CDB6F"/>
    <w:rsid w:val="3E0A991E"/>
    <w:rsid w:val="3F0A2E80"/>
    <w:rsid w:val="425ED60D"/>
    <w:rsid w:val="42ACEC0C"/>
    <w:rsid w:val="449205E5"/>
    <w:rsid w:val="450665F2"/>
    <w:rsid w:val="45436C37"/>
    <w:rsid w:val="4606F44F"/>
    <w:rsid w:val="472C157A"/>
    <w:rsid w:val="4A7DA7E7"/>
    <w:rsid w:val="4CEB3183"/>
    <w:rsid w:val="4F5579C0"/>
    <w:rsid w:val="4F94C51B"/>
    <w:rsid w:val="502EB3B0"/>
    <w:rsid w:val="54B984AC"/>
    <w:rsid w:val="596557DD"/>
    <w:rsid w:val="5D15241E"/>
    <w:rsid w:val="5D785A1D"/>
    <w:rsid w:val="5E3A9E5D"/>
    <w:rsid w:val="61DDA7CB"/>
    <w:rsid w:val="6415B32B"/>
    <w:rsid w:val="6534BE97"/>
    <w:rsid w:val="67000C84"/>
    <w:rsid w:val="689C43F8"/>
    <w:rsid w:val="6984D9E3"/>
    <w:rsid w:val="69D5869B"/>
    <w:rsid w:val="6A009C38"/>
    <w:rsid w:val="6EB8C5FA"/>
    <w:rsid w:val="6F2236AA"/>
    <w:rsid w:val="780A5A54"/>
    <w:rsid w:val="79BCDBE3"/>
    <w:rsid w:val="7D937930"/>
    <w:rsid w:val="7DD7B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313E555"/>
  <w15:chartTrackingRefBased/>
  <w15:docId w15:val="{7FF32A66-9099-4B8E-89B4-16E9CE31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27D"/>
    <w:rPr>
      <w:sz w:val="20"/>
    </w:rPr>
  </w:style>
  <w:style w:type="paragraph" w:styleId="Heading1">
    <w:name w:val="heading 1"/>
    <w:basedOn w:val="11-text"/>
    <w:next w:val="1BulletList"/>
    <w:link w:val="Heading1Char"/>
    <w:autoRedefine/>
    <w:qFormat/>
    <w:rsid w:val="009D0455"/>
    <w:pPr>
      <w:numPr>
        <w:numId w:val="42"/>
      </w:numPr>
      <w:outlineLvl w:val="0"/>
    </w:pPr>
    <w:rPr>
      <w:rFonts w:eastAsiaTheme="majorEastAsia" w:cstheme="majorBidi"/>
      <w:szCs w:val="32"/>
      <w:u w:val="single"/>
    </w:rPr>
  </w:style>
  <w:style w:type="paragraph" w:styleId="Heading2">
    <w:name w:val="heading 2"/>
    <w:basedOn w:val="11-text"/>
    <w:next w:val="Normal"/>
    <w:link w:val="Heading2Char"/>
    <w:autoRedefine/>
    <w:unhideWhenUsed/>
    <w:qFormat/>
    <w:rsid w:val="0034517D"/>
    <w:pPr>
      <w:keepNext/>
      <w:widowControl/>
      <w:numPr>
        <w:ilvl w:val="1"/>
        <w:numId w:val="42"/>
      </w:numPr>
      <w:outlineLvl w:val="1"/>
    </w:pPr>
  </w:style>
  <w:style w:type="paragraph" w:styleId="Heading3">
    <w:name w:val="heading 3"/>
    <w:basedOn w:val="Heading2"/>
    <w:next w:val="Normal"/>
    <w:link w:val="Heading3Char"/>
    <w:autoRedefine/>
    <w:qFormat/>
    <w:rsid w:val="005177BF"/>
    <w:pPr>
      <w:numPr>
        <w:ilvl w:val="2"/>
      </w:numPr>
      <w:spacing w:line="240" w:lineRule="auto"/>
      <w:jc w:val="both"/>
      <w:outlineLvl w:val="2"/>
    </w:pPr>
    <w:rPr>
      <w:rFonts w:asciiTheme="minorHAnsi" w:eastAsia="MS Mincho" w:hAnsiTheme="minorHAnsi" w:cs="Arial"/>
      <w:bCs/>
      <w:caps/>
    </w:rPr>
  </w:style>
  <w:style w:type="paragraph" w:styleId="Heading4">
    <w:name w:val="heading 4"/>
    <w:basedOn w:val="Normal"/>
    <w:next w:val="Normal"/>
    <w:link w:val="Heading4Char"/>
    <w:qFormat/>
    <w:rsid w:val="006674D8"/>
    <w:pPr>
      <w:numPr>
        <w:ilvl w:val="3"/>
        <w:numId w:val="42"/>
      </w:numPr>
      <w:spacing w:after="0"/>
      <w:outlineLvl w:val="3"/>
    </w:pPr>
    <w:rPr>
      <w:rFonts w:eastAsia="Times New Roman" w:cs="Times New Roman"/>
      <w:b/>
      <w:bCs/>
      <w:caps/>
      <w:szCs w:val="28"/>
    </w:rPr>
  </w:style>
  <w:style w:type="paragraph" w:styleId="Heading5">
    <w:name w:val="heading 5"/>
    <w:basedOn w:val="Normal"/>
    <w:next w:val="Normal"/>
    <w:link w:val="Heading5Char"/>
    <w:qFormat/>
    <w:rsid w:val="0032624A"/>
    <w:pPr>
      <w:keepNext/>
      <w:numPr>
        <w:ilvl w:val="4"/>
        <w:numId w:val="42"/>
      </w:numPr>
      <w:spacing w:after="0"/>
      <w:outlineLvl w:val="4"/>
    </w:pPr>
    <w:rPr>
      <w:rFonts w:ascii="Arial Narrow" w:eastAsia="Times New Roman" w:hAnsi="Arial Narrow" w:cs="Arial"/>
      <w:b/>
      <w:caps/>
      <w:color w:val="000000"/>
      <w:szCs w:val="24"/>
      <w:u w:val="single"/>
    </w:rPr>
  </w:style>
  <w:style w:type="paragraph" w:styleId="Heading6">
    <w:name w:val="heading 6"/>
    <w:basedOn w:val="Normal"/>
    <w:next w:val="Normal"/>
    <w:link w:val="Heading6Char"/>
    <w:qFormat/>
    <w:rsid w:val="0032624A"/>
    <w:pPr>
      <w:keepNext/>
      <w:numPr>
        <w:ilvl w:val="5"/>
        <w:numId w:val="42"/>
      </w:numPr>
      <w:spacing w:after="0"/>
      <w:outlineLvl w:val="5"/>
    </w:pPr>
    <w:rPr>
      <w:rFonts w:ascii="Arial Narrow" w:eastAsia="Times New Roman" w:hAnsi="Arial Narrow" w:cs="Arial"/>
      <w:b/>
      <w:color w:val="000000"/>
      <w:szCs w:val="24"/>
      <w:u w:val="single"/>
    </w:rPr>
  </w:style>
  <w:style w:type="paragraph" w:styleId="Heading7">
    <w:name w:val="heading 7"/>
    <w:basedOn w:val="Normal"/>
    <w:next w:val="Normal"/>
    <w:link w:val="Heading7Char"/>
    <w:qFormat/>
    <w:rsid w:val="0032624A"/>
    <w:pPr>
      <w:keepNext/>
      <w:numPr>
        <w:ilvl w:val="6"/>
        <w:numId w:val="42"/>
      </w:numPr>
      <w:spacing w:after="0" w:line="215" w:lineRule="exact"/>
      <w:outlineLvl w:val="6"/>
    </w:pPr>
    <w:rPr>
      <w:rFonts w:ascii="Arial Narrow" w:eastAsia="Times New Roman" w:hAnsi="Arial Narrow" w:cs="Times New Roman"/>
      <w:b/>
      <w:bCs/>
      <w:szCs w:val="24"/>
      <w:u w:val="single"/>
    </w:rPr>
  </w:style>
  <w:style w:type="paragraph" w:styleId="Heading8">
    <w:name w:val="heading 8"/>
    <w:basedOn w:val="Normal"/>
    <w:next w:val="Normal"/>
    <w:link w:val="Heading8Char"/>
    <w:qFormat/>
    <w:rsid w:val="0032624A"/>
    <w:pPr>
      <w:keepNext/>
      <w:numPr>
        <w:ilvl w:val="7"/>
        <w:numId w:val="42"/>
      </w:numPr>
      <w:spacing w:after="0"/>
      <w:outlineLvl w:val="7"/>
    </w:pPr>
    <w:rPr>
      <w:rFonts w:ascii="Arial Narrow" w:eastAsia="Times New Roman" w:hAnsi="Arial Narrow" w:cs="Times New Roman"/>
      <w:b/>
      <w:iCs/>
      <w:szCs w:val="24"/>
      <w:u w:val="single"/>
    </w:rPr>
  </w:style>
  <w:style w:type="paragraph" w:styleId="Heading9">
    <w:name w:val="heading 9"/>
    <w:basedOn w:val="Normal"/>
    <w:next w:val="Normal"/>
    <w:link w:val="Heading9Char"/>
    <w:qFormat/>
    <w:rsid w:val="0032624A"/>
    <w:pPr>
      <w:keepNext/>
      <w:numPr>
        <w:ilvl w:val="8"/>
        <w:numId w:val="42"/>
      </w:numPr>
      <w:spacing w:after="0"/>
      <w:outlineLvl w:val="8"/>
    </w:pPr>
    <w:rPr>
      <w:rFonts w:ascii="Arial Narrow" w:eastAsia="Times New Roman" w:hAnsi="Arial Narrow" w:cs="Times New Roman"/>
      <w:b/>
      <w:i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0455"/>
    <w:rPr>
      <w:rFonts w:ascii="Calibri" w:eastAsiaTheme="majorEastAsia" w:hAnsi="Calibri" w:cstheme="majorBidi"/>
      <w:b/>
      <w:spacing w:val="-5"/>
      <w:sz w:val="20"/>
      <w:szCs w:val="32"/>
      <w:u w:val="single"/>
    </w:rPr>
  </w:style>
  <w:style w:type="character" w:customStyle="1" w:styleId="Heading2Char">
    <w:name w:val="Heading 2 Char"/>
    <w:basedOn w:val="DefaultParagraphFont"/>
    <w:link w:val="Heading2"/>
    <w:rsid w:val="0034517D"/>
    <w:rPr>
      <w:rFonts w:ascii="Calibri" w:eastAsia="Times New Roman" w:hAnsi="Calibri" w:cs="Times New Roman"/>
      <w:b/>
      <w:spacing w:val="-5"/>
      <w:sz w:val="20"/>
      <w:szCs w:val="20"/>
    </w:rPr>
  </w:style>
  <w:style w:type="character" w:customStyle="1" w:styleId="Heading3Char">
    <w:name w:val="Heading 3 Char"/>
    <w:basedOn w:val="DefaultParagraphFont"/>
    <w:link w:val="Heading3"/>
    <w:rsid w:val="005177BF"/>
    <w:rPr>
      <w:rFonts w:eastAsia="MS Mincho" w:cs="Arial"/>
      <w:b/>
      <w:bCs/>
      <w:caps/>
      <w:spacing w:val="-5"/>
      <w:sz w:val="20"/>
      <w:szCs w:val="20"/>
    </w:rPr>
  </w:style>
  <w:style w:type="character" w:customStyle="1" w:styleId="Heading4Char">
    <w:name w:val="Heading 4 Char"/>
    <w:basedOn w:val="DefaultParagraphFont"/>
    <w:link w:val="Heading4"/>
    <w:rsid w:val="006674D8"/>
    <w:rPr>
      <w:rFonts w:eastAsia="Times New Roman" w:cs="Times New Roman"/>
      <w:b/>
      <w:bCs/>
      <w:caps/>
      <w:sz w:val="20"/>
      <w:szCs w:val="28"/>
    </w:rPr>
  </w:style>
  <w:style w:type="character" w:customStyle="1" w:styleId="Heading5Char">
    <w:name w:val="Heading 5 Char"/>
    <w:basedOn w:val="DefaultParagraphFont"/>
    <w:link w:val="Heading5"/>
    <w:rsid w:val="0032624A"/>
    <w:rPr>
      <w:rFonts w:ascii="Arial Narrow" w:eastAsia="Times New Roman" w:hAnsi="Arial Narrow" w:cs="Arial"/>
      <w:b/>
      <w:caps/>
      <w:color w:val="000000"/>
      <w:sz w:val="20"/>
      <w:szCs w:val="24"/>
      <w:u w:val="single"/>
    </w:rPr>
  </w:style>
  <w:style w:type="character" w:customStyle="1" w:styleId="Heading6Char">
    <w:name w:val="Heading 6 Char"/>
    <w:basedOn w:val="DefaultParagraphFont"/>
    <w:link w:val="Heading6"/>
    <w:rsid w:val="0032624A"/>
    <w:rPr>
      <w:rFonts w:ascii="Arial Narrow" w:eastAsia="Times New Roman" w:hAnsi="Arial Narrow" w:cs="Arial"/>
      <w:b/>
      <w:color w:val="000000"/>
      <w:sz w:val="20"/>
      <w:szCs w:val="24"/>
      <w:u w:val="single"/>
    </w:rPr>
  </w:style>
  <w:style w:type="character" w:customStyle="1" w:styleId="Heading7Char">
    <w:name w:val="Heading 7 Char"/>
    <w:basedOn w:val="DefaultParagraphFont"/>
    <w:link w:val="Heading7"/>
    <w:rsid w:val="0032624A"/>
    <w:rPr>
      <w:rFonts w:ascii="Arial Narrow" w:eastAsia="Times New Roman" w:hAnsi="Arial Narrow" w:cs="Times New Roman"/>
      <w:b/>
      <w:bCs/>
      <w:sz w:val="20"/>
      <w:szCs w:val="24"/>
      <w:u w:val="single"/>
    </w:rPr>
  </w:style>
  <w:style w:type="character" w:customStyle="1" w:styleId="Heading8Char">
    <w:name w:val="Heading 8 Char"/>
    <w:basedOn w:val="DefaultParagraphFont"/>
    <w:link w:val="Heading8"/>
    <w:rsid w:val="0032624A"/>
    <w:rPr>
      <w:rFonts w:ascii="Arial Narrow" w:eastAsia="Times New Roman" w:hAnsi="Arial Narrow" w:cs="Times New Roman"/>
      <w:b/>
      <w:iCs/>
      <w:sz w:val="20"/>
      <w:szCs w:val="24"/>
      <w:u w:val="single"/>
    </w:rPr>
  </w:style>
  <w:style w:type="character" w:customStyle="1" w:styleId="Heading9Char">
    <w:name w:val="Heading 9 Char"/>
    <w:basedOn w:val="DefaultParagraphFont"/>
    <w:link w:val="Heading9"/>
    <w:rsid w:val="0032624A"/>
    <w:rPr>
      <w:rFonts w:ascii="Arial Narrow" w:eastAsia="Times New Roman" w:hAnsi="Arial Narrow" w:cs="Times New Roman"/>
      <w:b/>
      <w:iCs/>
      <w:sz w:val="20"/>
      <w:szCs w:val="24"/>
      <w:u w:val="single"/>
    </w:rPr>
  </w:style>
  <w:style w:type="character" w:styleId="Hyperlink">
    <w:name w:val="Hyperlink"/>
    <w:uiPriority w:val="99"/>
    <w:rsid w:val="007C2018"/>
    <w:rPr>
      <w:color w:val="0000FF"/>
      <w:u w:val="single"/>
    </w:rPr>
  </w:style>
  <w:style w:type="paragraph" w:styleId="BodyText2">
    <w:name w:val="Body Text 2"/>
    <w:basedOn w:val="Normal"/>
    <w:link w:val="BodyText2Char"/>
    <w:rsid w:val="007C2018"/>
    <w:pPr>
      <w:spacing w:after="0"/>
      <w:ind w:right="108"/>
    </w:pPr>
    <w:rPr>
      <w:rFonts w:ascii="Arial" w:eastAsia="MS Mincho" w:hAnsi="Arial" w:cs="Times New Roman"/>
    </w:rPr>
  </w:style>
  <w:style w:type="character" w:customStyle="1" w:styleId="BodyText2Char">
    <w:name w:val="Body Text 2 Char"/>
    <w:basedOn w:val="DefaultParagraphFont"/>
    <w:link w:val="BodyText2"/>
    <w:rsid w:val="007C2018"/>
    <w:rPr>
      <w:rFonts w:ascii="Arial" w:eastAsia="MS Mincho" w:hAnsi="Arial" w:cs="Times New Roman"/>
    </w:rPr>
  </w:style>
  <w:style w:type="table" w:styleId="TableGrid">
    <w:name w:val="Table Grid"/>
    <w:basedOn w:val="TableNormal"/>
    <w:uiPriority w:val="39"/>
    <w:rsid w:val="007C20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32624A"/>
    <w:pPr>
      <w:spacing w:after="120"/>
    </w:pPr>
  </w:style>
  <w:style w:type="character" w:customStyle="1" w:styleId="BodyTextChar">
    <w:name w:val="Body Text Char"/>
    <w:basedOn w:val="DefaultParagraphFont"/>
    <w:link w:val="BodyText"/>
    <w:rsid w:val="0032624A"/>
  </w:style>
  <w:style w:type="paragraph" w:customStyle="1" w:styleId="Default">
    <w:name w:val="Default"/>
    <w:rsid w:val="0032624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Bullet List,numbered,FooterText,List Bulletized,B1 paragraph"/>
    <w:basedOn w:val="Normal"/>
    <w:link w:val="ListParagraphChar"/>
    <w:uiPriority w:val="34"/>
    <w:qFormat/>
    <w:rsid w:val="00DF3899"/>
    <w:pPr>
      <w:numPr>
        <w:numId w:val="57"/>
      </w:numPr>
      <w:spacing w:after="0" w:line="240" w:lineRule="auto"/>
      <w:jc w:val="both"/>
    </w:pPr>
    <w:rPr>
      <w:rFonts w:ascii="Calibri" w:eastAsia="Times New Roman" w:hAnsi="Calibri" w:cs="Times New Roman"/>
      <w:szCs w:val="24"/>
    </w:rPr>
  </w:style>
  <w:style w:type="character" w:customStyle="1" w:styleId="ListParagraphChar">
    <w:name w:val="List Paragraph Char"/>
    <w:aliases w:val="Bullet List Char,numbered Char,FooterText Char,List Bulletized Char,B1 paragraph Char"/>
    <w:link w:val="ListParagraph"/>
    <w:uiPriority w:val="34"/>
    <w:locked/>
    <w:rsid w:val="00DF3899"/>
    <w:rPr>
      <w:rFonts w:ascii="Calibri" w:eastAsia="Times New Roman" w:hAnsi="Calibri" w:cs="Times New Roman"/>
      <w:sz w:val="20"/>
      <w:szCs w:val="24"/>
    </w:rPr>
  </w:style>
  <w:style w:type="character" w:styleId="IntenseEmphasis">
    <w:name w:val="Intense Emphasis"/>
    <w:basedOn w:val="DefaultParagraphFont"/>
    <w:uiPriority w:val="21"/>
    <w:qFormat/>
    <w:rsid w:val="0032624A"/>
    <w:rPr>
      <w:b/>
      <w:bCs/>
      <w:i/>
      <w:iCs/>
      <w:color w:val="5B9BD5" w:themeColor="accent1"/>
    </w:rPr>
  </w:style>
  <w:style w:type="character" w:styleId="CommentReference">
    <w:name w:val="annotation reference"/>
    <w:basedOn w:val="DefaultParagraphFont"/>
    <w:unhideWhenUsed/>
    <w:rsid w:val="00552D8D"/>
    <w:rPr>
      <w:sz w:val="16"/>
      <w:szCs w:val="16"/>
    </w:rPr>
  </w:style>
  <w:style w:type="paragraph" w:styleId="CommentText">
    <w:name w:val="annotation text"/>
    <w:basedOn w:val="Normal"/>
    <w:link w:val="CommentTextChar"/>
    <w:unhideWhenUsed/>
    <w:rsid w:val="00552D8D"/>
    <w:rPr>
      <w:szCs w:val="20"/>
    </w:rPr>
  </w:style>
  <w:style w:type="character" w:customStyle="1" w:styleId="CommentTextChar">
    <w:name w:val="Comment Text Char"/>
    <w:basedOn w:val="DefaultParagraphFont"/>
    <w:link w:val="CommentText"/>
    <w:rsid w:val="00552D8D"/>
    <w:rPr>
      <w:sz w:val="20"/>
      <w:szCs w:val="20"/>
    </w:rPr>
  </w:style>
  <w:style w:type="paragraph" w:styleId="CommentSubject">
    <w:name w:val="annotation subject"/>
    <w:basedOn w:val="CommentText"/>
    <w:next w:val="CommentText"/>
    <w:link w:val="CommentSubjectChar"/>
    <w:semiHidden/>
    <w:unhideWhenUsed/>
    <w:rsid w:val="00552D8D"/>
    <w:rPr>
      <w:b/>
      <w:bCs/>
    </w:rPr>
  </w:style>
  <w:style w:type="character" w:customStyle="1" w:styleId="CommentSubjectChar">
    <w:name w:val="Comment Subject Char"/>
    <w:basedOn w:val="CommentTextChar"/>
    <w:link w:val="CommentSubject"/>
    <w:uiPriority w:val="99"/>
    <w:semiHidden/>
    <w:rsid w:val="00552D8D"/>
    <w:rPr>
      <w:b/>
      <w:bCs/>
      <w:sz w:val="20"/>
      <w:szCs w:val="20"/>
    </w:rPr>
  </w:style>
  <w:style w:type="paragraph" w:styleId="BalloonText">
    <w:name w:val="Balloon Text"/>
    <w:basedOn w:val="Normal"/>
    <w:link w:val="BalloonTextChar"/>
    <w:semiHidden/>
    <w:unhideWhenUsed/>
    <w:rsid w:val="00552D8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2D8D"/>
    <w:rPr>
      <w:rFonts w:ascii="Segoe UI" w:hAnsi="Segoe UI" w:cs="Segoe UI"/>
      <w:sz w:val="18"/>
      <w:szCs w:val="18"/>
    </w:rPr>
  </w:style>
  <w:style w:type="paragraph" w:styleId="PlainText">
    <w:name w:val="Plain Text"/>
    <w:basedOn w:val="Normal"/>
    <w:link w:val="PlainTextChar"/>
    <w:uiPriority w:val="99"/>
    <w:rsid w:val="00E8054C"/>
    <w:pPr>
      <w:spacing w:after="0"/>
    </w:pPr>
    <w:rPr>
      <w:rFonts w:ascii="Arial" w:eastAsia="Times New Roman" w:hAnsi="Arial" w:cs="Times New Roman"/>
      <w:lang w:val="x-none" w:eastAsia="x-none"/>
    </w:rPr>
  </w:style>
  <w:style w:type="character" w:customStyle="1" w:styleId="PlainTextChar">
    <w:name w:val="Plain Text Char"/>
    <w:basedOn w:val="DefaultParagraphFont"/>
    <w:link w:val="PlainText"/>
    <w:uiPriority w:val="99"/>
    <w:rsid w:val="00E8054C"/>
    <w:rPr>
      <w:rFonts w:ascii="Arial" w:eastAsia="Times New Roman" w:hAnsi="Arial" w:cs="Times New Roman"/>
      <w:lang w:val="x-none" w:eastAsia="x-none"/>
    </w:rPr>
  </w:style>
  <w:style w:type="paragraph" w:customStyle="1" w:styleId="1BulletList">
    <w:name w:val="1Bullet List"/>
    <w:rsid w:val="00A67A2F"/>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0"/>
      <w:szCs w:val="24"/>
    </w:rPr>
  </w:style>
  <w:style w:type="paragraph" w:customStyle="1" w:styleId="2BulletList">
    <w:name w:val="2Bullet List"/>
    <w:rsid w:val="00A67A2F"/>
    <w:pPr>
      <w:tabs>
        <w:tab w:val="left" w:pos="720"/>
        <w:tab w:val="left" w:pos="1440"/>
      </w:tabs>
      <w:autoSpaceDE w:val="0"/>
      <w:autoSpaceDN w:val="0"/>
      <w:adjustRightInd w:val="0"/>
      <w:spacing w:after="0" w:line="240" w:lineRule="auto"/>
      <w:ind w:left="1440" w:hanging="720"/>
    </w:pPr>
    <w:rPr>
      <w:rFonts w:ascii="Times New Roman" w:eastAsia="Times New Roman" w:hAnsi="Times New Roman" w:cs="Times New Roman"/>
      <w:sz w:val="20"/>
      <w:szCs w:val="24"/>
    </w:rPr>
  </w:style>
  <w:style w:type="paragraph" w:customStyle="1" w:styleId="3BulletList">
    <w:name w:val="3Bullet List"/>
    <w:rsid w:val="00A67A2F"/>
    <w:pPr>
      <w:tabs>
        <w:tab w:val="left" w:pos="720"/>
        <w:tab w:val="left" w:pos="1440"/>
        <w:tab w:val="left" w:pos="2160"/>
      </w:tabs>
      <w:autoSpaceDE w:val="0"/>
      <w:autoSpaceDN w:val="0"/>
      <w:adjustRightInd w:val="0"/>
      <w:spacing w:after="0" w:line="240" w:lineRule="auto"/>
      <w:ind w:left="2160" w:hanging="720"/>
    </w:pPr>
    <w:rPr>
      <w:rFonts w:ascii="Times New Roman" w:eastAsia="Times New Roman" w:hAnsi="Times New Roman" w:cs="Times New Roman"/>
      <w:sz w:val="20"/>
      <w:szCs w:val="24"/>
    </w:rPr>
  </w:style>
  <w:style w:type="paragraph" w:customStyle="1" w:styleId="4BulletList">
    <w:name w:val="4Bullet List"/>
    <w:rsid w:val="00A67A2F"/>
    <w:pPr>
      <w:tabs>
        <w:tab w:val="left" w:pos="720"/>
        <w:tab w:val="left" w:pos="1440"/>
        <w:tab w:val="left" w:pos="2160"/>
        <w:tab w:val="left" w:pos="2880"/>
      </w:tabs>
      <w:autoSpaceDE w:val="0"/>
      <w:autoSpaceDN w:val="0"/>
      <w:adjustRightInd w:val="0"/>
      <w:spacing w:after="0" w:line="240" w:lineRule="auto"/>
      <w:ind w:left="2880" w:hanging="720"/>
    </w:pPr>
    <w:rPr>
      <w:rFonts w:ascii="Times New Roman" w:eastAsia="Times New Roman" w:hAnsi="Times New Roman" w:cs="Times New Roman"/>
      <w:sz w:val="20"/>
      <w:szCs w:val="24"/>
    </w:rPr>
  </w:style>
  <w:style w:type="paragraph" w:customStyle="1" w:styleId="5BulletList">
    <w:name w:val="5Bullet List"/>
    <w:rsid w:val="00A67A2F"/>
    <w:pPr>
      <w:tabs>
        <w:tab w:val="left" w:pos="720"/>
        <w:tab w:val="left" w:pos="1440"/>
        <w:tab w:val="left" w:pos="2160"/>
        <w:tab w:val="left" w:pos="2880"/>
        <w:tab w:val="left" w:pos="3600"/>
      </w:tabs>
      <w:autoSpaceDE w:val="0"/>
      <w:autoSpaceDN w:val="0"/>
      <w:adjustRightInd w:val="0"/>
      <w:spacing w:after="0" w:line="240" w:lineRule="auto"/>
      <w:ind w:left="3600" w:hanging="720"/>
    </w:pPr>
    <w:rPr>
      <w:rFonts w:ascii="Times New Roman" w:eastAsia="Times New Roman" w:hAnsi="Times New Roman" w:cs="Times New Roman"/>
      <w:sz w:val="20"/>
      <w:szCs w:val="24"/>
    </w:rPr>
  </w:style>
  <w:style w:type="paragraph" w:customStyle="1" w:styleId="6BulletList">
    <w:name w:val="6Bullet List"/>
    <w:rsid w:val="00A67A2F"/>
    <w:pPr>
      <w:tabs>
        <w:tab w:val="left" w:pos="720"/>
        <w:tab w:val="left" w:pos="1440"/>
        <w:tab w:val="left" w:pos="2160"/>
        <w:tab w:val="left" w:pos="2880"/>
        <w:tab w:val="left" w:pos="3600"/>
        <w:tab w:val="left" w:pos="4320"/>
      </w:tabs>
      <w:autoSpaceDE w:val="0"/>
      <w:autoSpaceDN w:val="0"/>
      <w:adjustRightInd w:val="0"/>
      <w:spacing w:after="0" w:line="240" w:lineRule="auto"/>
      <w:ind w:left="4320" w:hanging="720"/>
    </w:pPr>
    <w:rPr>
      <w:rFonts w:ascii="Times New Roman" w:eastAsia="Times New Roman" w:hAnsi="Times New Roman" w:cs="Times New Roman"/>
      <w:sz w:val="20"/>
      <w:szCs w:val="24"/>
    </w:rPr>
  </w:style>
  <w:style w:type="paragraph" w:customStyle="1" w:styleId="7BulletList">
    <w:name w:val="7Bullet List"/>
    <w:rsid w:val="00A67A2F"/>
    <w:pPr>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pPr>
    <w:rPr>
      <w:rFonts w:ascii="Times New Roman" w:eastAsia="Times New Roman" w:hAnsi="Times New Roman" w:cs="Times New Roman"/>
      <w:sz w:val="20"/>
      <w:szCs w:val="24"/>
    </w:rPr>
  </w:style>
  <w:style w:type="paragraph" w:customStyle="1" w:styleId="8BulletList">
    <w:name w:val="8Bullet List"/>
    <w:rsid w:val="00A67A2F"/>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pPr>
    <w:rPr>
      <w:rFonts w:ascii="Times New Roman" w:eastAsia="Times New Roman" w:hAnsi="Times New Roman" w:cs="Times New Roman"/>
      <w:sz w:val="20"/>
      <w:szCs w:val="24"/>
    </w:rPr>
  </w:style>
  <w:style w:type="paragraph" w:styleId="Footer">
    <w:name w:val="footer"/>
    <w:basedOn w:val="Normal"/>
    <w:link w:val="FooterChar"/>
    <w:uiPriority w:val="99"/>
    <w:rsid w:val="00A67A2F"/>
    <w:pPr>
      <w:tabs>
        <w:tab w:val="center" w:pos="4320"/>
        <w:tab w:val="right" w:pos="8640"/>
      </w:tabs>
      <w:autoSpaceDE w:val="0"/>
      <w:autoSpaceDN w:val="0"/>
      <w:adjustRightInd w:val="0"/>
      <w:spacing w:after="0"/>
    </w:pPr>
    <w:rPr>
      <w:rFonts w:ascii="Arial" w:eastAsia="Times New Roman" w:hAnsi="Arial" w:cs="Times New Roman"/>
      <w:szCs w:val="20"/>
    </w:rPr>
  </w:style>
  <w:style w:type="character" w:customStyle="1" w:styleId="FooterChar">
    <w:name w:val="Footer Char"/>
    <w:basedOn w:val="DefaultParagraphFont"/>
    <w:link w:val="Footer"/>
    <w:uiPriority w:val="99"/>
    <w:rsid w:val="00A67A2F"/>
    <w:rPr>
      <w:rFonts w:ascii="Arial" w:eastAsia="Times New Roman" w:hAnsi="Arial" w:cs="Times New Roman"/>
      <w:sz w:val="20"/>
      <w:szCs w:val="20"/>
    </w:rPr>
  </w:style>
  <w:style w:type="character" w:styleId="PageNumber">
    <w:name w:val="page number"/>
    <w:basedOn w:val="DefaultParagraphFont"/>
    <w:rsid w:val="00A67A2F"/>
  </w:style>
  <w:style w:type="paragraph" w:styleId="BodyTextIndent">
    <w:name w:val="Body Text Indent"/>
    <w:basedOn w:val="Normal"/>
    <w:link w:val="BodyTextIndentChar"/>
    <w:rsid w:val="00A67A2F"/>
    <w:pPr>
      <w:tabs>
        <w:tab w:val="left" w:pos="-1080"/>
        <w:tab w:val="left" w:pos="-720"/>
        <w:tab w:val="left" w:pos="0"/>
        <w:tab w:val="left" w:pos="540"/>
        <w:tab w:val="left" w:pos="1620"/>
        <w:tab w:val="left" w:pos="198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540" w:hanging="540"/>
    </w:pPr>
    <w:rPr>
      <w:rFonts w:ascii="Arial Narrow" w:eastAsia="Times New Roman" w:hAnsi="Arial Narrow" w:cs="Times New Roman"/>
      <w:szCs w:val="24"/>
    </w:rPr>
  </w:style>
  <w:style w:type="character" w:customStyle="1" w:styleId="BodyTextIndentChar">
    <w:name w:val="Body Text Indent Char"/>
    <w:basedOn w:val="DefaultParagraphFont"/>
    <w:link w:val="BodyTextIndent"/>
    <w:rsid w:val="00A67A2F"/>
    <w:rPr>
      <w:rFonts w:ascii="Arial Narrow" w:eastAsia="Times New Roman" w:hAnsi="Arial Narrow" w:cs="Times New Roman"/>
      <w:szCs w:val="24"/>
    </w:rPr>
  </w:style>
  <w:style w:type="paragraph" w:styleId="BodyTextIndent2">
    <w:name w:val="Body Text Indent 2"/>
    <w:basedOn w:val="Normal"/>
    <w:link w:val="BodyTextIndent2Char"/>
    <w:rsid w:val="00A67A2F"/>
    <w:pPr>
      <w:tabs>
        <w:tab w:val="left" w:pos="-1080"/>
        <w:tab w:val="left" w:pos="-720"/>
        <w:tab w:val="left" w:pos="0"/>
        <w:tab w:val="left" w:pos="540"/>
        <w:tab w:val="left" w:pos="1080"/>
        <w:tab w:val="left" w:pos="1620"/>
        <w:tab w:val="left" w:pos="198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1080" w:hanging="1080"/>
    </w:pPr>
    <w:rPr>
      <w:rFonts w:ascii="Arial Narrow" w:eastAsia="Times New Roman" w:hAnsi="Arial Narrow" w:cs="Times New Roman"/>
      <w:szCs w:val="24"/>
    </w:rPr>
  </w:style>
  <w:style w:type="character" w:customStyle="1" w:styleId="BodyTextIndent2Char">
    <w:name w:val="Body Text Indent 2 Char"/>
    <w:basedOn w:val="DefaultParagraphFont"/>
    <w:link w:val="BodyTextIndent2"/>
    <w:rsid w:val="00A67A2F"/>
    <w:rPr>
      <w:rFonts w:ascii="Arial Narrow" w:eastAsia="Times New Roman" w:hAnsi="Arial Narrow" w:cs="Times New Roman"/>
      <w:szCs w:val="24"/>
    </w:rPr>
  </w:style>
  <w:style w:type="paragraph" w:styleId="BodyTextIndent3">
    <w:name w:val="Body Text Indent 3"/>
    <w:basedOn w:val="Normal"/>
    <w:link w:val="BodyTextIndent3Char"/>
    <w:rsid w:val="00A67A2F"/>
    <w:pPr>
      <w:tabs>
        <w:tab w:val="left" w:pos="-1080"/>
        <w:tab w:val="left" w:pos="-720"/>
        <w:tab w:val="left" w:pos="0"/>
        <w:tab w:val="left" w:pos="540"/>
        <w:tab w:val="left" w:pos="900"/>
        <w:tab w:val="left" w:pos="1080"/>
        <w:tab w:val="left" w:pos="198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0" w:hanging="360"/>
    </w:pPr>
    <w:rPr>
      <w:rFonts w:ascii="Arial Narrow" w:eastAsia="Times New Roman" w:hAnsi="Arial Narrow" w:cs="Times New Roman"/>
      <w:szCs w:val="24"/>
    </w:rPr>
  </w:style>
  <w:style w:type="character" w:customStyle="1" w:styleId="BodyTextIndent3Char">
    <w:name w:val="Body Text Indent 3 Char"/>
    <w:basedOn w:val="DefaultParagraphFont"/>
    <w:link w:val="BodyTextIndent3"/>
    <w:rsid w:val="00A67A2F"/>
    <w:rPr>
      <w:rFonts w:ascii="Arial Narrow" w:eastAsia="Times New Roman" w:hAnsi="Arial Narrow" w:cs="Times New Roman"/>
      <w:szCs w:val="24"/>
    </w:rPr>
  </w:style>
  <w:style w:type="paragraph" w:styleId="Header">
    <w:name w:val="header"/>
    <w:basedOn w:val="Normal"/>
    <w:link w:val="HeaderChar"/>
    <w:uiPriority w:val="99"/>
    <w:rsid w:val="00A67A2F"/>
    <w:pPr>
      <w:tabs>
        <w:tab w:val="center" w:pos="4320"/>
        <w:tab w:val="right" w:pos="8640"/>
      </w:tabs>
      <w:spacing w:after="0"/>
    </w:pPr>
    <w:rPr>
      <w:rFonts w:ascii="Arial" w:eastAsia="Times New Roman" w:hAnsi="Arial" w:cs="Times New Roman"/>
      <w:szCs w:val="24"/>
    </w:rPr>
  </w:style>
  <w:style w:type="character" w:customStyle="1" w:styleId="HeaderChar">
    <w:name w:val="Header Char"/>
    <w:basedOn w:val="DefaultParagraphFont"/>
    <w:link w:val="Header"/>
    <w:uiPriority w:val="99"/>
    <w:rsid w:val="00A67A2F"/>
    <w:rPr>
      <w:rFonts w:ascii="Arial" w:eastAsia="Times New Roman" w:hAnsi="Arial" w:cs="Times New Roman"/>
      <w:szCs w:val="24"/>
    </w:rPr>
  </w:style>
  <w:style w:type="paragraph" w:styleId="TOC2">
    <w:name w:val="toc 2"/>
    <w:basedOn w:val="Normal"/>
    <w:next w:val="Normal"/>
    <w:autoRedefine/>
    <w:uiPriority w:val="39"/>
    <w:qFormat/>
    <w:rsid w:val="006819CB"/>
    <w:pPr>
      <w:tabs>
        <w:tab w:val="left" w:pos="1200"/>
        <w:tab w:val="right" w:leader="dot" w:pos="9990"/>
      </w:tabs>
      <w:spacing w:after="0"/>
    </w:pPr>
    <w:rPr>
      <w:rFonts w:ascii="Arial Narrow" w:eastAsia="Times New Roman" w:hAnsi="Arial Narrow" w:cs="Times New Roman"/>
      <w:caps/>
      <w:szCs w:val="24"/>
    </w:rPr>
  </w:style>
  <w:style w:type="paragraph" w:styleId="TOC1">
    <w:name w:val="toc 1"/>
    <w:basedOn w:val="Normal"/>
    <w:next w:val="Normal"/>
    <w:autoRedefine/>
    <w:uiPriority w:val="39"/>
    <w:qFormat/>
    <w:rsid w:val="00A67A2F"/>
    <w:pPr>
      <w:tabs>
        <w:tab w:val="right" w:leader="dot" w:pos="9990"/>
      </w:tabs>
      <w:spacing w:before="120" w:after="120"/>
    </w:pPr>
    <w:rPr>
      <w:rFonts w:ascii="Arial Narrow" w:eastAsia="Times New Roman" w:hAnsi="Arial Narrow" w:cs="Times New Roman"/>
      <w:b/>
      <w:bCs/>
      <w:caps/>
      <w:szCs w:val="24"/>
    </w:rPr>
  </w:style>
  <w:style w:type="paragraph" w:styleId="TOC3">
    <w:name w:val="toc 3"/>
    <w:basedOn w:val="Normal"/>
    <w:next w:val="Normal"/>
    <w:autoRedefine/>
    <w:uiPriority w:val="39"/>
    <w:qFormat/>
    <w:rsid w:val="00A67A2F"/>
    <w:pPr>
      <w:tabs>
        <w:tab w:val="left" w:pos="1200"/>
        <w:tab w:val="right" w:leader="dot" w:pos="9990"/>
      </w:tabs>
      <w:spacing w:after="0"/>
      <w:ind w:left="475"/>
    </w:pPr>
    <w:rPr>
      <w:rFonts w:ascii="Arial Narrow" w:eastAsia="Times New Roman" w:hAnsi="Arial Narrow" w:cs="Times New Roman"/>
      <w:iCs/>
      <w:caps/>
      <w:szCs w:val="24"/>
    </w:rPr>
  </w:style>
  <w:style w:type="paragraph" w:styleId="TOC4">
    <w:name w:val="toc 4"/>
    <w:basedOn w:val="Normal"/>
    <w:next w:val="Normal"/>
    <w:autoRedefine/>
    <w:uiPriority w:val="39"/>
    <w:rsid w:val="00A67A2F"/>
    <w:pPr>
      <w:spacing w:after="0"/>
      <w:ind w:left="720"/>
    </w:pPr>
    <w:rPr>
      <w:rFonts w:ascii="Arial Narrow" w:eastAsia="Times New Roman" w:hAnsi="Arial Narrow" w:cs="Times New Roman"/>
      <w:caps/>
      <w:szCs w:val="21"/>
    </w:rPr>
  </w:style>
  <w:style w:type="paragraph" w:styleId="TOC5">
    <w:name w:val="toc 5"/>
    <w:basedOn w:val="Normal"/>
    <w:autoRedefine/>
    <w:uiPriority w:val="39"/>
    <w:rsid w:val="00A67A2F"/>
    <w:pPr>
      <w:spacing w:after="0"/>
    </w:pPr>
    <w:rPr>
      <w:rFonts w:ascii="Arial Narrow" w:eastAsia="Times New Roman" w:hAnsi="Arial Narrow" w:cs="Times New Roman"/>
      <w:caps/>
      <w:szCs w:val="21"/>
    </w:rPr>
  </w:style>
  <w:style w:type="paragraph" w:styleId="TOC6">
    <w:name w:val="toc 6"/>
    <w:basedOn w:val="Normal"/>
    <w:next w:val="Normal"/>
    <w:autoRedefine/>
    <w:uiPriority w:val="39"/>
    <w:rsid w:val="00A67A2F"/>
    <w:pPr>
      <w:spacing w:after="0"/>
      <w:ind w:left="1200"/>
    </w:pPr>
    <w:rPr>
      <w:rFonts w:ascii="Arial" w:eastAsia="Times New Roman" w:hAnsi="Arial" w:cs="Times New Roman"/>
      <w:szCs w:val="21"/>
    </w:rPr>
  </w:style>
  <w:style w:type="paragraph" w:styleId="TOC7">
    <w:name w:val="toc 7"/>
    <w:basedOn w:val="Normal"/>
    <w:next w:val="Normal"/>
    <w:autoRedefine/>
    <w:uiPriority w:val="39"/>
    <w:rsid w:val="00A67A2F"/>
    <w:pPr>
      <w:spacing w:after="0"/>
      <w:ind w:left="1440"/>
    </w:pPr>
    <w:rPr>
      <w:rFonts w:ascii="Arial" w:eastAsia="Times New Roman" w:hAnsi="Arial" w:cs="Times New Roman"/>
      <w:szCs w:val="21"/>
    </w:rPr>
  </w:style>
  <w:style w:type="paragraph" w:styleId="TOC8">
    <w:name w:val="toc 8"/>
    <w:basedOn w:val="Normal"/>
    <w:next w:val="Normal"/>
    <w:autoRedefine/>
    <w:uiPriority w:val="39"/>
    <w:rsid w:val="00A67A2F"/>
    <w:pPr>
      <w:spacing w:after="0"/>
      <w:ind w:left="1680"/>
    </w:pPr>
    <w:rPr>
      <w:rFonts w:ascii="Arial" w:eastAsia="Times New Roman" w:hAnsi="Arial" w:cs="Times New Roman"/>
      <w:szCs w:val="21"/>
    </w:rPr>
  </w:style>
  <w:style w:type="paragraph" w:styleId="TOC9">
    <w:name w:val="toc 9"/>
    <w:basedOn w:val="Normal"/>
    <w:next w:val="Normal"/>
    <w:autoRedefine/>
    <w:uiPriority w:val="39"/>
    <w:rsid w:val="00A67A2F"/>
    <w:pPr>
      <w:spacing w:after="0"/>
      <w:ind w:left="1920"/>
    </w:pPr>
    <w:rPr>
      <w:rFonts w:ascii="Arial" w:eastAsia="Times New Roman" w:hAnsi="Arial" w:cs="Times New Roman"/>
      <w:szCs w:val="21"/>
    </w:rPr>
  </w:style>
  <w:style w:type="paragraph" w:styleId="BodyText3">
    <w:name w:val="Body Text 3"/>
    <w:basedOn w:val="BodyText2"/>
    <w:link w:val="BodyText3Char"/>
    <w:rsid w:val="00A67A2F"/>
  </w:style>
  <w:style w:type="character" w:customStyle="1" w:styleId="BodyText3Char">
    <w:name w:val="Body Text 3 Char"/>
    <w:basedOn w:val="DefaultParagraphFont"/>
    <w:link w:val="BodyText3"/>
    <w:rsid w:val="00A67A2F"/>
    <w:rPr>
      <w:rFonts w:ascii="Arial" w:eastAsia="MS Mincho" w:hAnsi="Arial" w:cs="Times New Roman"/>
    </w:rPr>
  </w:style>
  <w:style w:type="paragraph" w:customStyle="1" w:styleId="Style0">
    <w:name w:val="Style0"/>
    <w:rsid w:val="00A67A2F"/>
    <w:pPr>
      <w:autoSpaceDE w:val="0"/>
      <w:autoSpaceDN w:val="0"/>
      <w:adjustRightInd w:val="0"/>
      <w:spacing w:after="0" w:line="240" w:lineRule="auto"/>
    </w:pPr>
    <w:rPr>
      <w:rFonts w:ascii="Arial" w:eastAsia="Times New Roman" w:hAnsi="Arial" w:cs="Times New Roman"/>
      <w:sz w:val="20"/>
      <w:szCs w:val="24"/>
    </w:rPr>
  </w:style>
  <w:style w:type="character" w:styleId="FollowedHyperlink">
    <w:name w:val="FollowedHyperlink"/>
    <w:rsid w:val="00A67A2F"/>
    <w:rPr>
      <w:color w:val="800080"/>
      <w:u w:val="single"/>
    </w:rPr>
  </w:style>
  <w:style w:type="paragraph" w:styleId="Title">
    <w:name w:val="Title"/>
    <w:basedOn w:val="Normal"/>
    <w:link w:val="TitleChar"/>
    <w:qFormat/>
    <w:rsid w:val="00A67A2F"/>
    <w:pPr>
      <w:autoSpaceDE w:val="0"/>
      <w:autoSpaceDN w:val="0"/>
      <w:adjustRightInd w:val="0"/>
      <w:spacing w:after="0"/>
      <w:jc w:val="center"/>
    </w:pPr>
    <w:rPr>
      <w:rFonts w:ascii="Arial" w:eastAsia="Times New Roman" w:hAnsi="Arial" w:cs="Arial"/>
      <w:b/>
      <w:bCs/>
      <w:szCs w:val="24"/>
    </w:rPr>
  </w:style>
  <w:style w:type="character" w:customStyle="1" w:styleId="TitleChar">
    <w:name w:val="Title Char"/>
    <w:basedOn w:val="DefaultParagraphFont"/>
    <w:link w:val="Title"/>
    <w:rsid w:val="00A67A2F"/>
    <w:rPr>
      <w:rFonts w:ascii="Arial" w:eastAsia="Times New Roman" w:hAnsi="Arial" w:cs="Arial"/>
      <w:b/>
      <w:bCs/>
      <w:szCs w:val="24"/>
    </w:rPr>
  </w:style>
  <w:style w:type="paragraph" w:customStyle="1" w:styleId="TxBrp2">
    <w:name w:val="TxBr_p2"/>
    <w:basedOn w:val="Normal"/>
    <w:rsid w:val="00A67A2F"/>
    <w:pPr>
      <w:widowControl w:val="0"/>
      <w:tabs>
        <w:tab w:val="left" w:pos="204"/>
      </w:tabs>
      <w:autoSpaceDE w:val="0"/>
      <w:autoSpaceDN w:val="0"/>
      <w:adjustRightInd w:val="0"/>
      <w:spacing w:after="0" w:line="255" w:lineRule="atLeast"/>
    </w:pPr>
    <w:rPr>
      <w:rFonts w:ascii="Arial" w:eastAsia="Times New Roman" w:hAnsi="Arial" w:cs="Times New Roman"/>
      <w:szCs w:val="24"/>
    </w:rPr>
  </w:style>
  <w:style w:type="paragraph" w:styleId="Subtitle">
    <w:name w:val="Subtitle"/>
    <w:basedOn w:val="Normal"/>
    <w:link w:val="SubtitleChar"/>
    <w:qFormat/>
    <w:rsid w:val="00A67A2F"/>
    <w:pPr>
      <w:overflowPunct w:val="0"/>
      <w:autoSpaceDE w:val="0"/>
      <w:autoSpaceDN w:val="0"/>
      <w:adjustRightInd w:val="0"/>
      <w:spacing w:after="0"/>
      <w:jc w:val="center"/>
      <w:textAlignment w:val="baseline"/>
    </w:pPr>
    <w:rPr>
      <w:rFonts w:ascii="Arial" w:eastAsia="Times New Roman" w:hAnsi="Arial" w:cs="Times New Roman"/>
      <w:b/>
      <w:szCs w:val="20"/>
    </w:rPr>
  </w:style>
  <w:style w:type="character" w:customStyle="1" w:styleId="SubtitleChar">
    <w:name w:val="Subtitle Char"/>
    <w:basedOn w:val="DefaultParagraphFont"/>
    <w:link w:val="Subtitle"/>
    <w:rsid w:val="00A67A2F"/>
    <w:rPr>
      <w:rFonts w:ascii="Arial" w:eastAsia="Times New Roman" w:hAnsi="Arial" w:cs="Times New Roman"/>
      <w:b/>
      <w:sz w:val="20"/>
      <w:szCs w:val="20"/>
    </w:rPr>
  </w:style>
  <w:style w:type="paragraph" w:styleId="DocumentMap">
    <w:name w:val="Document Map"/>
    <w:basedOn w:val="Normal"/>
    <w:link w:val="DocumentMapChar"/>
    <w:semiHidden/>
    <w:rsid w:val="00A67A2F"/>
    <w:pPr>
      <w:shd w:val="clear" w:color="auto" w:fill="000080"/>
      <w:spacing w:after="0"/>
    </w:pPr>
    <w:rPr>
      <w:rFonts w:ascii="Tahoma" w:eastAsia="Times New Roman" w:hAnsi="Tahoma" w:cs="Tahoma"/>
      <w:szCs w:val="20"/>
    </w:rPr>
  </w:style>
  <w:style w:type="character" w:customStyle="1" w:styleId="DocumentMapChar">
    <w:name w:val="Document Map Char"/>
    <w:basedOn w:val="DefaultParagraphFont"/>
    <w:link w:val="DocumentMap"/>
    <w:semiHidden/>
    <w:rsid w:val="00A67A2F"/>
    <w:rPr>
      <w:rFonts w:ascii="Tahoma" w:eastAsia="Times New Roman" w:hAnsi="Tahoma" w:cs="Tahoma"/>
      <w:sz w:val="20"/>
      <w:szCs w:val="20"/>
      <w:shd w:val="clear" w:color="auto" w:fill="000080"/>
    </w:rPr>
  </w:style>
  <w:style w:type="paragraph" w:styleId="NormalWeb">
    <w:name w:val="Normal (Web)"/>
    <w:basedOn w:val="Normal"/>
    <w:uiPriority w:val="99"/>
    <w:rsid w:val="00A67A2F"/>
    <w:pPr>
      <w:spacing w:before="100" w:beforeAutospacing="1" w:after="100" w:afterAutospacing="1"/>
    </w:pPr>
    <w:rPr>
      <w:rFonts w:ascii="Arial" w:eastAsia="Times New Roman" w:hAnsi="Arial" w:cs="Times New Roman"/>
      <w:szCs w:val="24"/>
    </w:rPr>
  </w:style>
  <w:style w:type="character" w:styleId="Strong">
    <w:name w:val="Strong"/>
    <w:uiPriority w:val="22"/>
    <w:qFormat/>
    <w:rsid w:val="00A67A2F"/>
    <w:rPr>
      <w:b/>
      <w:bCs/>
    </w:rPr>
  </w:style>
  <w:style w:type="character" w:customStyle="1" w:styleId="Heading3Char1">
    <w:name w:val="Heading 3 Char1"/>
    <w:aliases w:val="Heading 3 Char Char1"/>
    <w:rsid w:val="00A67A2F"/>
    <w:rPr>
      <w:rFonts w:ascii="Arial Narrow" w:hAnsi="Arial Narrow" w:cs="Arial"/>
      <w:b/>
      <w:bCs/>
      <w:caps/>
      <w:sz w:val="24"/>
      <w:szCs w:val="26"/>
      <w:u w:val="single"/>
      <w:lang w:val="en-US" w:eastAsia="en-US" w:bidi="ar-SA"/>
    </w:rPr>
  </w:style>
  <w:style w:type="paragraph" w:styleId="FootnoteText">
    <w:name w:val="footnote text"/>
    <w:basedOn w:val="Normal"/>
    <w:link w:val="FootnoteTextChar"/>
    <w:unhideWhenUsed/>
    <w:rsid w:val="00A67A2F"/>
    <w:pPr>
      <w:spacing w:after="0"/>
    </w:pPr>
    <w:rPr>
      <w:rFonts w:ascii="Verdana" w:eastAsia="Times New Roman" w:hAnsi="Verdana" w:cs="Times New Roman"/>
      <w:szCs w:val="20"/>
      <w:lang w:val="x-none" w:eastAsia="x-none"/>
    </w:rPr>
  </w:style>
  <w:style w:type="character" w:customStyle="1" w:styleId="FootnoteTextChar">
    <w:name w:val="Footnote Text Char"/>
    <w:basedOn w:val="DefaultParagraphFont"/>
    <w:link w:val="FootnoteText"/>
    <w:rsid w:val="00A67A2F"/>
    <w:rPr>
      <w:rFonts w:ascii="Verdana" w:eastAsia="Times New Roman" w:hAnsi="Verdana" w:cs="Times New Roman"/>
      <w:sz w:val="20"/>
      <w:szCs w:val="20"/>
      <w:lang w:val="x-none" w:eastAsia="x-none"/>
    </w:rPr>
  </w:style>
  <w:style w:type="character" w:styleId="FootnoteReference">
    <w:name w:val="footnote reference"/>
    <w:unhideWhenUsed/>
    <w:rsid w:val="00A67A2F"/>
    <w:rPr>
      <w:vertAlign w:val="superscript"/>
    </w:rPr>
  </w:style>
  <w:style w:type="paragraph" w:styleId="NoSpacing">
    <w:name w:val="No Spacing"/>
    <w:uiPriority w:val="1"/>
    <w:qFormat/>
    <w:rsid w:val="00A67A2F"/>
    <w:pPr>
      <w:spacing w:after="0" w:line="240" w:lineRule="auto"/>
    </w:pPr>
    <w:rPr>
      <w:rFonts w:ascii="Times New Roman" w:eastAsia="Times New Roman" w:hAnsi="Times New Roman" w:cs="Times New Roman"/>
      <w:sz w:val="24"/>
      <w:szCs w:val="24"/>
    </w:rPr>
  </w:style>
  <w:style w:type="paragraph" w:styleId="ListBullet">
    <w:name w:val="List Bullet"/>
    <w:basedOn w:val="Normal"/>
    <w:rsid w:val="00A67A2F"/>
    <w:pPr>
      <w:numPr>
        <w:numId w:val="2"/>
      </w:numPr>
      <w:spacing w:after="0"/>
      <w:contextualSpacing/>
    </w:pPr>
    <w:rPr>
      <w:rFonts w:ascii="Arial" w:eastAsia="Times New Roman" w:hAnsi="Arial" w:cs="Times New Roman"/>
      <w:szCs w:val="24"/>
    </w:rPr>
  </w:style>
  <w:style w:type="paragraph" w:customStyle="1" w:styleId="bodytext20">
    <w:name w:val="bodytext2"/>
    <w:basedOn w:val="Normal"/>
    <w:rsid w:val="00A67A2F"/>
    <w:pPr>
      <w:spacing w:after="0" w:line="360" w:lineRule="auto"/>
    </w:pPr>
    <w:rPr>
      <w:rFonts w:ascii="Arial" w:eastAsia="Times New Roman" w:hAnsi="Arial" w:cs="Times New Roman"/>
      <w:spacing w:val="-4"/>
      <w:szCs w:val="20"/>
    </w:rPr>
  </w:style>
  <w:style w:type="character" w:styleId="Emphasis">
    <w:name w:val="Emphasis"/>
    <w:basedOn w:val="DefaultParagraphFont"/>
    <w:qFormat/>
    <w:rsid w:val="00A67A2F"/>
    <w:rPr>
      <w:i/>
      <w:iCs/>
    </w:rPr>
  </w:style>
  <w:style w:type="paragraph" w:customStyle="1" w:styleId="Legal2Noindent">
    <w:name w:val="Legal 2 No indent"/>
    <w:basedOn w:val="Normal"/>
    <w:rsid w:val="00A67A2F"/>
    <w:pPr>
      <w:widowControl w:val="0"/>
      <w:snapToGrid w:val="0"/>
      <w:spacing w:after="120"/>
      <w:ind w:left="360"/>
    </w:pPr>
    <w:rPr>
      <w:rFonts w:ascii="Times New Roman" w:eastAsia="Times New Roman" w:hAnsi="Times New Roman" w:cs="Times New Roman"/>
      <w:szCs w:val="20"/>
    </w:rPr>
  </w:style>
  <w:style w:type="character" w:customStyle="1" w:styleId="ssparacontent">
    <w:name w:val="ss_paracontent"/>
    <w:basedOn w:val="DefaultParagraphFont"/>
    <w:rsid w:val="00A6146B"/>
  </w:style>
  <w:style w:type="character" w:customStyle="1" w:styleId="ssparalabel">
    <w:name w:val="ss_paralabel"/>
    <w:basedOn w:val="DefaultParagraphFont"/>
    <w:rsid w:val="00A6146B"/>
  </w:style>
  <w:style w:type="character" w:customStyle="1" w:styleId="ssbf">
    <w:name w:val="ss_bf"/>
    <w:basedOn w:val="DefaultParagraphFont"/>
    <w:rsid w:val="00A6146B"/>
  </w:style>
  <w:style w:type="paragraph" w:customStyle="1" w:styleId="11-text">
    <w:name w:val="1.1 - text"/>
    <w:basedOn w:val="Normal"/>
    <w:link w:val="11-textChar"/>
    <w:autoRedefine/>
    <w:qFormat/>
    <w:rsid w:val="007153B8"/>
    <w:pPr>
      <w:widowControl w:val="0"/>
      <w:tabs>
        <w:tab w:val="left" w:pos="720"/>
      </w:tabs>
      <w:spacing w:after="0"/>
    </w:pPr>
    <w:rPr>
      <w:rFonts w:ascii="Calibri" w:eastAsia="Times New Roman" w:hAnsi="Calibri" w:cs="Times New Roman"/>
      <w:b/>
      <w:spacing w:val="-5"/>
      <w:szCs w:val="20"/>
    </w:rPr>
  </w:style>
  <w:style w:type="character" w:customStyle="1" w:styleId="11-textChar">
    <w:name w:val="1.1 - text Char"/>
    <w:basedOn w:val="DefaultParagraphFont"/>
    <w:link w:val="11-text"/>
    <w:rsid w:val="007153B8"/>
    <w:rPr>
      <w:rFonts w:ascii="Calibri" w:eastAsia="Times New Roman" w:hAnsi="Calibri" w:cs="Times New Roman"/>
      <w:b/>
      <w:spacing w:val="-5"/>
      <w:szCs w:val="20"/>
    </w:rPr>
  </w:style>
  <w:style w:type="paragraph" w:styleId="TOCHeading">
    <w:name w:val="TOC Heading"/>
    <w:basedOn w:val="Heading1"/>
    <w:next w:val="Normal"/>
    <w:uiPriority w:val="39"/>
    <w:unhideWhenUsed/>
    <w:qFormat/>
    <w:rsid w:val="00EA5ED8"/>
    <w:pPr>
      <w:keepNext/>
      <w:keepLines/>
      <w:spacing w:before="240"/>
      <w:outlineLvl w:val="9"/>
    </w:pPr>
    <w:rPr>
      <w:b w:val="0"/>
      <w:color w:val="2E74B5" w:themeColor="accent1" w:themeShade="BF"/>
      <w:sz w:val="32"/>
    </w:rPr>
  </w:style>
  <w:style w:type="character" w:customStyle="1" w:styleId="normaltextrun">
    <w:name w:val="normaltextrun"/>
    <w:basedOn w:val="DefaultParagraphFont"/>
    <w:rsid w:val="00C203BB"/>
  </w:style>
  <w:style w:type="paragraph" w:styleId="Revision">
    <w:name w:val="Revision"/>
    <w:hidden/>
    <w:uiPriority w:val="99"/>
    <w:semiHidden/>
    <w:rsid w:val="00B30465"/>
    <w:pPr>
      <w:spacing w:after="0" w:line="240" w:lineRule="auto"/>
    </w:pPr>
  </w:style>
  <w:style w:type="character" w:customStyle="1" w:styleId="ui-provider">
    <w:name w:val="ui-provider"/>
    <w:basedOn w:val="DefaultParagraphFont"/>
    <w:rsid w:val="00897D94"/>
  </w:style>
  <w:style w:type="paragraph" w:customStyle="1" w:styleId="TableParagraph">
    <w:name w:val="Table Paragraph"/>
    <w:basedOn w:val="Normal"/>
    <w:uiPriority w:val="1"/>
    <w:qFormat/>
    <w:rsid w:val="00882681"/>
    <w:pPr>
      <w:widowControl w:val="0"/>
      <w:autoSpaceDE w:val="0"/>
      <w:autoSpaceDN w:val="0"/>
      <w:spacing w:after="0" w:line="240" w:lineRule="auto"/>
      <w:ind w:left="107"/>
    </w:pPr>
    <w:rPr>
      <w:rFonts w:ascii="Arial" w:eastAsia="Arial" w:hAnsi="Arial" w:cs="Arial"/>
      <w:sz w:val="22"/>
    </w:rPr>
  </w:style>
  <w:style w:type="character" w:customStyle="1" w:styleId="me-email-text">
    <w:name w:val="me-email-text"/>
    <w:basedOn w:val="DefaultParagraphFont"/>
    <w:rsid w:val="00735E34"/>
  </w:style>
  <w:style w:type="character" w:customStyle="1" w:styleId="me-email-text-secondary">
    <w:name w:val="me-email-text-secondary"/>
    <w:basedOn w:val="DefaultParagraphFont"/>
    <w:rsid w:val="00735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784701">
      <w:bodyDiv w:val="1"/>
      <w:marLeft w:val="0"/>
      <w:marRight w:val="0"/>
      <w:marTop w:val="0"/>
      <w:marBottom w:val="0"/>
      <w:divBdr>
        <w:top w:val="none" w:sz="0" w:space="0" w:color="auto"/>
        <w:left w:val="none" w:sz="0" w:space="0" w:color="auto"/>
        <w:bottom w:val="none" w:sz="0" w:space="0" w:color="auto"/>
        <w:right w:val="none" w:sz="0" w:space="0" w:color="auto"/>
      </w:divBdr>
    </w:div>
    <w:div w:id="259070780">
      <w:bodyDiv w:val="1"/>
      <w:marLeft w:val="0"/>
      <w:marRight w:val="0"/>
      <w:marTop w:val="0"/>
      <w:marBottom w:val="0"/>
      <w:divBdr>
        <w:top w:val="none" w:sz="0" w:space="0" w:color="auto"/>
        <w:left w:val="none" w:sz="0" w:space="0" w:color="auto"/>
        <w:bottom w:val="none" w:sz="0" w:space="0" w:color="auto"/>
        <w:right w:val="none" w:sz="0" w:space="0" w:color="auto"/>
      </w:divBdr>
    </w:div>
    <w:div w:id="353650629">
      <w:bodyDiv w:val="1"/>
      <w:marLeft w:val="0"/>
      <w:marRight w:val="0"/>
      <w:marTop w:val="0"/>
      <w:marBottom w:val="0"/>
      <w:divBdr>
        <w:top w:val="none" w:sz="0" w:space="0" w:color="auto"/>
        <w:left w:val="none" w:sz="0" w:space="0" w:color="auto"/>
        <w:bottom w:val="none" w:sz="0" w:space="0" w:color="auto"/>
        <w:right w:val="none" w:sz="0" w:space="0" w:color="auto"/>
      </w:divBdr>
    </w:div>
    <w:div w:id="434859908">
      <w:bodyDiv w:val="1"/>
      <w:marLeft w:val="0"/>
      <w:marRight w:val="0"/>
      <w:marTop w:val="0"/>
      <w:marBottom w:val="0"/>
      <w:divBdr>
        <w:top w:val="none" w:sz="0" w:space="0" w:color="auto"/>
        <w:left w:val="none" w:sz="0" w:space="0" w:color="auto"/>
        <w:bottom w:val="none" w:sz="0" w:space="0" w:color="auto"/>
        <w:right w:val="none" w:sz="0" w:space="0" w:color="auto"/>
      </w:divBdr>
    </w:div>
    <w:div w:id="494145541">
      <w:bodyDiv w:val="1"/>
      <w:marLeft w:val="0"/>
      <w:marRight w:val="0"/>
      <w:marTop w:val="0"/>
      <w:marBottom w:val="0"/>
      <w:divBdr>
        <w:top w:val="none" w:sz="0" w:space="0" w:color="auto"/>
        <w:left w:val="none" w:sz="0" w:space="0" w:color="auto"/>
        <w:bottom w:val="none" w:sz="0" w:space="0" w:color="auto"/>
        <w:right w:val="none" w:sz="0" w:space="0" w:color="auto"/>
      </w:divBdr>
    </w:div>
    <w:div w:id="532234280">
      <w:bodyDiv w:val="1"/>
      <w:marLeft w:val="0"/>
      <w:marRight w:val="0"/>
      <w:marTop w:val="0"/>
      <w:marBottom w:val="0"/>
      <w:divBdr>
        <w:top w:val="none" w:sz="0" w:space="0" w:color="auto"/>
        <w:left w:val="none" w:sz="0" w:space="0" w:color="auto"/>
        <w:bottom w:val="none" w:sz="0" w:space="0" w:color="auto"/>
        <w:right w:val="none" w:sz="0" w:space="0" w:color="auto"/>
      </w:divBdr>
    </w:div>
    <w:div w:id="785537475">
      <w:bodyDiv w:val="1"/>
      <w:marLeft w:val="0"/>
      <w:marRight w:val="0"/>
      <w:marTop w:val="0"/>
      <w:marBottom w:val="0"/>
      <w:divBdr>
        <w:top w:val="none" w:sz="0" w:space="0" w:color="auto"/>
        <w:left w:val="none" w:sz="0" w:space="0" w:color="auto"/>
        <w:bottom w:val="none" w:sz="0" w:space="0" w:color="auto"/>
        <w:right w:val="none" w:sz="0" w:space="0" w:color="auto"/>
      </w:divBdr>
    </w:div>
    <w:div w:id="862551475">
      <w:bodyDiv w:val="1"/>
      <w:marLeft w:val="0"/>
      <w:marRight w:val="0"/>
      <w:marTop w:val="0"/>
      <w:marBottom w:val="0"/>
      <w:divBdr>
        <w:top w:val="none" w:sz="0" w:space="0" w:color="auto"/>
        <w:left w:val="none" w:sz="0" w:space="0" w:color="auto"/>
        <w:bottom w:val="none" w:sz="0" w:space="0" w:color="auto"/>
        <w:right w:val="none" w:sz="0" w:space="0" w:color="auto"/>
      </w:divBdr>
    </w:div>
    <w:div w:id="880365754">
      <w:bodyDiv w:val="1"/>
      <w:marLeft w:val="0"/>
      <w:marRight w:val="0"/>
      <w:marTop w:val="0"/>
      <w:marBottom w:val="0"/>
      <w:divBdr>
        <w:top w:val="none" w:sz="0" w:space="0" w:color="auto"/>
        <w:left w:val="none" w:sz="0" w:space="0" w:color="auto"/>
        <w:bottom w:val="none" w:sz="0" w:space="0" w:color="auto"/>
        <w:right w:val="none" w:sz="0" w:space="0" w:color="auto"/>
      </w:divBdr>
    </w:div>
    <w:div w:id="942998798">
      <w:bodyDiv w:val="1"/>
      <w:marLeft w:val="0"/>
      <w:marRight w:val="0"/>
      <w:marTop w:val="0"/>
      <w:marBottom w:val="0"/>
      <w:divBdr>
        <w:top w:val="none" w:sz="0" w:space="0" w:color="auto"/>
        <w:left w:val="none" w:sz="0" w:space="0" w:color="auto"/>
        <w:bottom w:val="none" w:sz="0" w:space="0" w:color="auto"/>
        <w:right w:val="none" w:sz="0" w:space="0" w:color="auto"/>
      </w:divBdr>
      <w:divsChild>
        <w:div w:id="1921137170">
          <w:marLeft w:val="480"/>
          <w:marRight w:val="0"/>
          <w:marTop w:val="0"/>
          <w:marBottom w:val="0"/>
          <w:divBdr>
            <w:top w:val="none" w:sz="0" w:space="0" w:color="auto"/>
            <w:left w:val="none" w:sz="0" w:space="0" w:color="auto"/>
            <w:bottom w:val="none" w:sz="0" w:space="0" w:color="auto"/>
            <w:right w:val="none" w:sz="0" w:space="0" w:color="auto"/>
          </w:divBdr>
        </w:div>
        <w:div w:id="1447232087">
          <w:marLeft w:val="480"/>
          <w:marRight w:val="0"/>
          <w:marTop w:val="0"/>
          <w:marBottom w:val="0"/>
          <w:divBdr>
            <w:top w:val="none" w:sz="0" w:space="0" w:color="auto"/>
            <w:left w:val="none" w:sz="0" w:space="0" w:color="auto"/>
            <w:bottom w:val="none" w:sz="0" w:space="0" w:color="auto"/>
            <w:right w:val="none" w:sz="0" w:space="0" w:color="auto"/>
          </w:divBdr>
        </w:div>
        <w:div w:id="1521895199">
          <w:marLeft w:val="480"/>
          <w:marRight w:val="0"/>
          <w:marTop w:val="0"/>
          <w:marBottom w:val="0"/>
          <w:divBdr>
            <w:top w:val="none" w:sz="0" w:space="0" w:color="auto"/>
            <w:left w:val="none" w:sz="0" w:space="0" w:color="auto"/>
            <w:bottom w:val="none" w:sz="0" w:space="0" w:color="auto"/>
            <w:right w:val="none" w:sz="0" w:space="0" w:color="auto"/>
          </w:divBdr>
        </w:div>
        <w:div w:id="370424099">
          <w:marLeft w:val="480"/>
          <w:marRight w:val="0"/>
          <w:marTop w:val="0"/>
          <w:marBottom w:val="0"/>
          <w:divBdr>
            <w:top w:val="none" w:sz="0" w:space="0" w:color="auto"/>
            <w:left w:val="none" w:sz="0" w:space="0" w:color="auto"/>
            <w:bottom w:val="none" w:sz="0" w:space="0" w:color="auto"/>
            <w:right w:val="none" w:sz="0" w:space="0" w:color="auto"/>
          </w:divBdr>
        </w:div>
        <w:div w:id="516844670">
          <w:marLeft w:val="480"/>
          <w:marRight w:val="0"/>
          <w:marTop w:val="0"/>
          <w:marBottom w:val="0"/>
          <w:divBdr>
            <w:top w:val="none" w:sz="0" w:space="0" w:color="auto"/>
            <w:left w:val="none" w:sz="0" w:space="0" w:color="auto"/>
            <w:bottom w:val="none" w:sz="0" w:space="0" w:color="auto"/>
            <w:right w:val="none" w:sz="0" w:space="0" w:color="auto"/>
          </w:divBdr>
        </w:div>
      </w:divsChild>
    </w:div>
    <w:div w:id="989093457">
      <w:bodyDiv w:val="1"/>
      <w:marLeft w:val="0"/>
      <w:marRight w:val="0"/>
      <w:marTop w:val="0"/>
      <w:marBottom w:val="0"/>
      <w:divBdr>
        <w:top w:val="none" w:sz="0" w:space="0" w:color="auto"/>
        <w:left w:val="none" w:sz="0" w:space="0" w:color="auto"/>
        <w:bottom w:val="none" w:sz="0" w:space="0" w:color="auto"/>
        <w:right w:val="none" w:sz="0" w:space="0" w:color="auto"/>
      </w:divBdr>
    </w:div>
    <w:div w:id="1115710243">
      <w:bodyDiv w:val="1"/>
      <w:marLeft w:val="0"/>
      <w:marRight w:val="0"/>
      <w:marTop w:val="0"/>
      <w:marBottom w:val="0"/>
      <w:divBdr>
        <w:top w:val="none" w:sz="0" w:space="0" w:color="auto"/>
        <w:left w:val="none" w:sz="0" w:space="0" w:color="auto"/>
        <w:bottom w:val="none" w:sz="0" w:space="0" w:color="auto"/>
        <w:right w:val="none" w:sz="0" w:space="0" w:color="auto"/>
      </w:divBdr>
    </w:div>
    <w:div w:id="1121416925">
      <w:bodyDiv w:val="1"/>
      <w:marLeft w:val="0"/>
      <w:marRight w:val="0"/>
      <w:marTop w:val="0"/>
      <w:marBottom w:val="0"/>
      <w:divBdr>
        <w:top w:val="none" w:sz="0" w:space="0" w:color="auto"/>
        <w:left w:val="none" w:sz="0" w:space="0" w:color="auto"/>
        <w:bottom w:val="none" w:sz="0" w:space="0" w:color="auto"/>
        <w:right w:val="none" w:sz="0" w:space="0" w:color="auto"/>
      </w:divBdr>
    </w:div>
    <w:div w:id="1275016172">
      <w:bodyDiv w:val="1"/>
      <w:marLeft w:val="0"/>
      <w:marRight w:val="0"/>
      <w:marTop w:val="0"/>
      <w:marBottom w:val="0"/>
      <w:divBdr>
        <w:top w:val="none" w:sz="0" w:space="0" w:color="auto"/>
        <w:left w:val="none" w:sz="0" w:space="0" w:color="auto"/>
        <w:bottom w:val="none" w:sz="0" w:space="0" w:color="auto"/>
        <w:right w:val="none" w:sz="0" w:space="0" w:color="auto"/>
      </w:divBdr>
    </w:div>
    <w:div w:id="1420903755">
      <w:bodyDiv w:val="1"/>
      <w:marLeft w:val="0"/>
      <w:marRight w:val="0"/>
      <w:marTop w:val="0"/>
      <w:marBottom w:val="0"/>
      <w:divBdr>
        <w:top w:val="none" w:sz="0" w:space="0" w:color="auto"/>
        <w:left w:val="none" w:sz="0" w:space="0" w:color="auto"/>
        <w:bottom w:val="none" w:sz="0" w:space="0" w:color="auto"/>
        <w:right w:val="none" w:sz="0" w:space="0" w:color="auto"/>
      </w:divBdr>
    </w:div>
    <w:div w:id="1431202329">
      <w:bodyDiv w:val="1"/>
      <w:marLeft w:val="0"/>
      <w:marRight w:val="0"/>
      <w:marTop w:val="0"/>
      <w:marBottom w:val="0"/>
      <w:divBdr>
        <w:top w:val="none" w:sz="0" w:space="0" w:color="auto"/>
        <w:left w:val="none" w:sz="0" w:space="0" w:color="auto"/>
        <w:bottom w:val="none" w:sz="0" w:space="0" w:color="auto"/>
        <w:right w:val="none" w:sz="0" w:space="0" w:color="auto"/>
      </w:divBdr>
    </w:div>
    <w:div w:id="1435401568">
      <w:bodyDiv w:val="1"/>
      <w:marLeft w:val="0"/>
      <w:marRight w:val="0"/>
      <w:marTop w:val="0"/>
      <w:marBottom w:val="0"/>
      <w:divBdr>
        <w:top w:val="none" w:sz="0" w:space="0" w:color="auto"/>
        <w:left w:val="none" w:sz="0" w:space="0" w:color="auto"/>
        <w:bottom w:val="none" w:sz="0" w:space="0" w:color="auto"/>
        <w:right w:val="none" w:sz="0" w:space="0" w:color="auto"/>
      </w:divBdr>
    </w:div>
    <w:div w:id="1565607019">
      <w:bodyDiv w:val="1"/>
      <w:marLeft w:val="0"/>
      <w:marRight w:val="0"/>
      <w:marTop w:val="0"/>
      <w:marBottom w:val="0"/>
      <w:divBdr>
        <w:top w:val="none" w:sz="0" w:space="0" w:color="auto"/>
        <w:left w:val="none" w:sz="0" w:space="0" w:color="auto"/>
        <w:bottom w:val="none" w:sz="0" w:space="0" w:color="auto"/>
        <w:right w:val="none" w:sz="0" w:space="0" w:color="auto"/>
      </w:divBdr>
    </w:div>
    <w:div w:id="1680736946">
      <w:bodyDiv w:val="1"/>
      <w:marLeft w:val="0"/>
      <w:marRight w:val="0"/>
      <w:marTop w:val="0"/>
      <w:marBottom w:val="0"/>
      <w:divBdr>
        <w:top w:val="none" w:sz="0" w:space="0" w:color="auto"/>
        <w:left w:val="none" w:sz="0" w:space="0" w:color="auto"/>
        <w:bottom w:val="none" w:sz="0" w:space="0" w:color="auto"/>
        <w:right w:val="none" w:sz="0" w:space="0" w:color="auto"/>
      </w:divBdr>
    </w:div>
    <w:div w:id="1698194193">
      <w:bodyDiv w:val="1"/>
      <w:marLeft w:val="0"/>
      <w:marRight w:val="0"/>
      <w:marTop w:val="0"/>
      <w:marBottom w:val="0"/>
      <w:divBdr>
        <w:top w:val="none" w:sz="0" w:space="0" w:color="auto"/>
        <w:left w:val="none" w:sz="0" w:space="0" w:color="auto"/>
        <w:bottom w:val="none" w:sz="0" w:space="0" w:color="auto"/>
        <w:right w:val="none" w:sz="0" w:space="0" w:color="auto"/>
      </w:divBdr>
    </w:div>
    <w:div w:id="1736658240">
      <w:bodyDiv w:val="1"/>
      <w:marLeft w:val="0"/>
      <w:marRight w:val="0"/>
      <w:marTop w:val="0"/>
      <w:marBottom w:val="0"/>
      <w:divBdr>
        <w:top w:val="none" w:sz="0" w:space="0" w:color="auto"/>
        <w:left w:val="none" w:sz="0" w:space="0" w:color="auto"/>
        <w:bottom w:val="none" w:sz="0" w:space="0" w:color="auto"/>
        <w:right w:val="none" w:sz="0" w:space="0" w:color="auto"/>
      </w:divBdr>
    </w:div>
    <w:div w:id="1777401965">
      <w:bodyDiv w:val="1"/>
      <w:marLeft w:val="0"/>
      <w:marRight w:val="0"/>
      <w:marTop w:val="0"/>
      <w:marBottom w:val="0"/>
      <w:divBdr>
        <w:top w:val="none" w:sz="0" w:space="0" w:color="auto"/>
        <w:left w:val="none" w:sz="0" w:space="0" w:color="auto"/>
        <w:bottom w:val="none" w:sz="0" w:space="0" w:color="auto"/>
        <w:right w:val="none" w:sz="0" w:space="0" w:color="auto"/>
      </w:divBdr>
    </w:div>
    <w:div w:id="2036346649">
      <w:bodyDiv w:val="1"/>
      <w:marLeft w:val="0"/>
      <w:marRight w:val="0"/>
      <w:marTop w:val="0"/>
      <w:marBottom w:val="0"/>
      <w:divBdr>
        <w:top w:val="none" w:sz="0" w:space="0" w:color="auto"/>
        <w:left w:val="none" w:sz="0" w:space="0" w:color="auto"/>
        <w:bottom w:val="none" w:sz="0" w:space="0" w:color="auto"/>
        <w:right w:val="none" w:sz="0" w:space="0" w:color="auto"/>
      </w:divBdr>
    </w:div>
    <w:div w:id="208255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tel:+18563387074,,102757826" TargetMode="External"/><Relationship Id="rId117" Type="http://schemas.openxmlformats.org/officeDocument/2006/relationships/image" Target="media/image72.png"/><Relationship Id="rId21" Type="http://schemas.openxmlformats.org/officeDocument/2006/relationships/hyperlink" Target="http://www.njstart.gov" TargetMode="External"/><Relationship Id="rId42" Type="http://schemas.openxmlformats.org/officeDocument/2006/relationships/hyperlink" Target="http://www.njcsesp.nj.gov" TargetMode="External"/><Relationship Id="rId47" Type="http://schemas.openxmlformats.org/officeDocument/2006/relationships/hyperlink" Target="https://www.nj.gov/it/whatwedo/policylibrary/" TargetMode="External"/><Relationship Id="rId63" Type="http://schemas.openxmlformats.org/officeDocument/2006/relationships/image" Target="media/image19.png"/><Relationship Id="rId68" Type="http://schemas.openxmlformats.org/officeDocument/2006/relationships/image" Target="media/image24.png"/><Relationship Id="rId84" Type="http://schemas.openxmlformats.org/officeDocument/2006/relationships/image" Target="media/image40.png"/><Relationship Id="rId89" Type="http://schemas.openxmlformats.org/officeDocument/2006/relationships/image" Target="media/image45.png"/><Relationship Id="rId112" Type="http://schemas.openxmlformats.org/officeDocument/2006/relationships/image" Target="media/image67.png"/><Relationship Id="rId133" Type="http://schemas.openxmlformats.org/officeDocument/2006/relationships/image" Target="media/image88.png"/><Relationship Id="rId138" Type="http://schemas.openxmlformats.org/officeDocument/2006/relationships/hyperlink" Target="http://www.nj.gov/treasury/revenue/rms/imgregistrationprocess.shtml" TargetMode="External"/><Relationship Id="rId154" Type="http://schemas.openxmlformats.org/officeDocument/2006/relationships/header" Target="header12.xml"/><Relationship Id="rId16" Type="http://schemas.openxmlformats.org/officeDocument/2006/relationships/header" Target="header2.xml"/><Relationship Id="rId107" Type="http://schemas.openxmlformats.org/officeDocument/2006/relationships/image" Target="media/image62.png"/><Relationship Id="rId11" Type="http://schemas.openxmlformats.org/officeDocument/2006/relationships/endnotes" Target="endnotes.xml"/><Relationship Id="rId32" Type="http://schemas.openxmlformats.org/officeDocument/2006/relationships/hyperlink" Target="https://www.state.nj.us/treasury/purchase/forms/DisclosureofInvestmentActivitiesinIran.pdf" TargetMode="External"/><Relationship Id="rId37" Type="http://schemas.openxmlformats.org/officeDocument/2006/relationships/hyperlink" Target="https://www.state.nj.us/treasury/purchase/forms/SubcontractorUtilizationPlan.pdf" TargetMode="External"/><Relationship Id="rId53" Type="http://schemas.openxmlformats.org/officeDocument/2006/relationships/image" Target="media/image9.png"/><Relationship Id="rId58" Type="http://schemas.openxmlformats.org/officeDocument/2006/relationships/image" Target="media/image14.png"/><Relationship Id="rId74" Type="http://schemas.openxmlformats.org/officeDocument/2006/relationships/image" Target="media/image30.png"/><Relationship Id="rId79" Type="http://schemas.openxmlformats.org/officeDocument/2006/relationships/image" Target="media/image35.png"/><Relationship Id="rId102" Type="http://schemas.openxmlformats.org/officeDocument/2006/relationships/image" Target="media/image57.png"/><Relationship Id="rId123" Type="http://schemas.openxmlformats.org/officeDocument/2006/relationships/image" Target="media/image78.png"/><Relationship Id="rId128" Type="http://schemas.openxmlformats.org/officeDocument/2006/relationships/image" Target="media/image83.png"/><Relationship Id="rId144" Type="http://schemas.openxmlformats.org/officeDocument/2006/relationships/header" Target="header6.xml"/><Relationship Id="rId149" Type="http://schemas.openxmlformats.org/officeDocument/2006/relationships/hyperlink" Target="https://www.njchildsupport.org/" TargetMode="External"/><Relationship Id="rId5" Type="http://schemas.openxmlformats.org/officeDocument/2006/relationships/customXml" Target="../customXml/item5.xml"/><Relationship Id="rId90" Type="http://schemas.openxmlformats.org/officeDocument/2006/relationships/image" Target="media/image46.png"/><Relationship Id="rId95" Type="http://schemas.openxmlformats.org/officeDocument/2006/relationships/image" Target="media/image50.png"/><Relationship Id="rId22" Type="http://schemas.openxmlformats.org/officeDocument/2006/relationships/image" Target="media/image2.tmp"/><Relationship Id="rId27" Type="http://schemas.openxmlformats.org/officeDocument/2006/relationships/hyperlink" Target="https://dialin.teams.microsoft.com/ff67bf86-7ef5-429c-9373-16fc895c3b44?id=102757826" TargetMode="External"/><Relationship Id="rId43" Type="http://schemas.openxmlformats.org/officeDocument/2006/relationships/hyperlink" Target="https://www.cms.gov/priorities/key-initiatives/burden-reduction/administrative-simplification" TargetMode="External"/><Relationship Id="rId48" Type="http://schemas.openxmlformats.org/officeDocument/2006/relationships/image" Target="media/image4.png"/><Relationship Id="rId64" Type="http://schemas.openxmlformats.org/officeDocument/2006/relationships/image" Target="media/image20.png"/><Relationship Id="rId69" Type="http://schemas.openxmlformats.org/officeDocument/2006/relationships/image" Target="media/image25.png"/><Relationship Id="rId113" Type="http://schemas.openxmlformats.org/officeDocument/2006/relationships/image" Target="media/image68.png"/><Relationship Id="rId118" Type="http://schemas.openxmlformats.org/officeDocument/2006/relationships/image" Target="media/image73.png"/><Relationship Id="rId134" Type="http://schemas.openxmlformats.org/officeDocument/2006/relationships/image" Target="media/image89.png"/><Relationship Id="rId139" Type="http://schemas.openxmlformats.org/officeDocument/2006/relationships/hyperlink" Target="http://www.nj.gov/treasury/revenue/rms/imgregistrationprocess.shtml" TargetMode="External"/><Relationship Id="rId80" Type="http://schemas.openxmlformats.org/officeDocument/2006/relationships/image" Target="media/image36.png"/><Relationship Id="rId85" Type="http://schemas.openxmlformats.org/officeDocument/2006/relationships/image" Target="media/image41.png"/><Relationship Id="rId150" Type="http://schemas.openxmlformats.org/officeDocument/2006/relationships/hyperlink" Target="https://www.lawinsider.com/dictionary/federal-fiscal-year" TargetMode="External"/><Relationship Id="rId155" Type="http://schemas.openxmlformats.org/officeDocument/2006/relationships/fontTable" Target="fontTable.xml"/><Relationship Id="rId12" Type="http://schemas.openxmlformats.org/officeDocument/2006/relationships/image" Target="media/image1.png"/><Relationship Id="rId17" Type="http://schemas.openxmlformats.org/officeDocument/2006/relationships/footer" Target="footer2.xml"/><Relationship Id="rId33" Type="http://schemas.openxmlformats.org/officeDocument/2006/relationships/hyperlink" Target="https://www.state.nj.us/treasury/purchase/forms/DisclosureofInvestigations.pdf" TargetMode="External"/><Relationship Id="rId38" Type="http://schemas.openxmlformats.org/officeDocument/2006/relationships/hyperlink" Target="https://www.state.nj.us/treasury/contract_compliance/index.shtml" TargetMode="External"/><Relationship Id="rId59" Type="http://schemas.openxmlformats.org/officeDocument/2006/relationships/image" Target="media/image15.png"/><Relationship Id="rId103" Type="http://schemas.openxmlformats.org/officeDocument/2006/relationships/image" Target="media/image58.png"/><Relationship Id="rId108" Type="http://schemas.openxmlformats.org/officeDocument/2006/relationships/image" Target="media/image63.png"/><Relationship Id="rId124" Type="http://schemas.openxmlformats.org/officeDocument/2006/relationships/image" Target="media/image79.png"/><Relationship Id="rId129" Type="http://schemas.openxmlformats.org/officeDocument/2006/relationships/image" Target="media/image84.png"/><Relationship Id="rId20" Type="http://schemas.openxmlformats.org/officeDocument/2006/relationships/hyperlink" Target="mailto:njstart@treas.nj.gov" TargetMode="External"/><Relationship Id="rId41" Type="http://schemas.openxmlformats.org/officeDocument/2006/relationships/hyperlink" Target="http://www.njcsesp.com" TargetMode="External"/><Relationship Id="rId54" Type="http://schemas.openxmlformats.org/officeDocument/2006/relationships/image" Target="media/image10.png"/><Relationship Id="rId62" Type="http://schemas.openxmlformats.org/officeDocument/2006/relationships/image" Target="media/image18.png"/><Relationship Id="rId70" Type="http://schemas.openxmlformats.org/officeDocument/2006/relationships/image" Target="media/image26.png"/><Relationship Id="rId75" Type="http://schemas.openxmlformats.org/officeDocument/2006/relationships/image" Target="media/image31.png"/><Relationship Id="rId83" Type="http://schemas.openxmlformats.org/officeDocument/2006/relationships/image" Target="media/image39.png"/><Relationship Id="rId88" Type="http://schemas.openxmlformats.org/officeDocument/2006/relationships/image" Target="media/image44.png"/><Relationship Id="rId96" Type="http://schemas.openxmlformats.org/officeDocument/2006/relationships/image" Target="media/image51.png"/><Relationship Id="rId111" Type="http://schemas.openxmlformats.org/officeDocument/2006/relationships/image" Target="media/image66.png"/><Relationship Id="rId132" Type="http://schemas.openxmlformats.org/officeDocument/2006/relationships/image" Target="media/image87.png"/><Relationship Id="rId140" Type="http://schemas.openxmlformats.org/officeDocument/2006/relationships/hyperlink" Target="http://www.nj.gov/treasury/revenue/rms/imgregistrationprocess.shtml" TargetMode="External"/><Relationship Id="rId145" Type="http://schemas.openxmlformats.org/officeDocument/2006/relationships/hyperlink" Target="https://www.state.nj.us/treasury/purchase/vendor.shtml" TargetMode="External"/><Relationship Id="rId153"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3.jpeg"/><Relationship Id="rId28" Type="http://schemas.openxmlformats.org/officeDocument/2006/relationships/hyperlink" Target="mailto:Procurement.Bureau@treas.nj.gov" TargetMode="External"/><Relationship Id="rId36" Type="http://schemas.openxmlformats.org/officeDocument/2006/relationships/hyperlink" Target="https://www.state.nj.us/treasury/purchase/forms/ConfidentialityForm.pdf" TargetMode="External"/><Relationship Id="rId49" Type="http://schemas.openxmlformats.org/officeDocument/2006/relationships/image" Target="media/image5.png"/><Relationship Id="rId57" Type="http://schemas.openxmlformats.org/officeDocument/2006/relationships/image" Target="media/image13.png"/><Relationship Id="rId106" Type="http://schemas.openxmlformats.org/officeDocument/2006/relationships/image" Target="media/image61.png"/><Relationship Id="rId114" Type="http://schemas.openxmlformats.org/officeDocument/2006/relationships/image" Target="media/image69.png"/><Relationship Id="rId119" Type="http://schemas.openxmlformats.org/officeDocument/2006/relationships/image" Target="media/image74.png"/><Relationship Id="rId127" Type="http://schemas.openxmlformats.org/officeDocument/2006/relationships/image" Target="media/image82.png"/><Relationship Id="rId10" Type="http://schemas.openxmlformats.org/officeDocument/2006/relationships/footnotes" Target="footnotes.xml"/><Relationship Id="rId31" Type="http://schemas.openxmlformats.org/officeDocument/2006/relationships/hyperlink" Target="https://www.state.nj.us/treasury/purchase/forms/OwnershipDisclosure.pdf" TargetMode="External"/><Relationship Id="rId44" Type="http://schemas.openxmlformats.org/officeDocument/2006/relationships/hyperlink" Target="https://nj.gov/it/whatwedo/sar/" TargetMode="External"/><Relationship Id="rId52" Type="http://schemas.openxmlformats.org/officeDocument/2006/relationships/image" Target="media/image8.png"/><Relationship Id="rId60" Type="http://schemas.openxmlformats.org/officeDocument/2006/relationships/image" Target="media/image16.png"/><Relationship Id="rId65" Type="http://schemas.openxmlformats.org/officeDocument/2006/relationships/image" Target="media/image21.png"/><Relationship Id="rId73" Type="http://schemas.openxmlformats.org/officeDocument/2006/relationships/image" Target="media/image29.png"/><Relationship Id="rId78" Type="http://schemas.openxmlformats.org/officeDocument/2006/relationships/image" Target="media/image34.png"/><Relationship Id="rId81" Type="http://schemas.openxmlformats.org/officeDocument/2006/relationships/image" Target="media/image37.png"/><Relationship Id="rId86" Type="http://schemas.openxmlformats.org/officeDocument/2006/relationships/image" Target="media/image42.png"/><Relationship Id="rId94" Type="http://schemas.openxmlformats.org/officeDocument/2006/relationships/image" Target="media/image49.png"/><Relationship Id="rId99" Type="http://schemas.openxmlformats.org/officeDocument/2006/relationships/image" Target="media/image54.png"/><Relationship Id="rId101" Type="http://schemas.openxmlformats.org/officeDocument/2006/relationships/image" Target="media/image56.png"/><Relationship Id="rId122" Type="http://schemas.openxmlformats.org/officeDocument/2006/relationships/image" Target="media/image77.png"/><Relationship Id="rId130" Type="http://schemas.openxmlformats.org/officeDocument/2006/relationships/image" Target="media/image85.png"/><Relationship Id="rId135" Type="http://schemas.openxmlformats.org/officeDocument/2006/relationships/hyperlink" Target="https://www.state.nj.us/it/docs/ps/09-11-NJOIT_Business_Entity_IT_Services_andor_Extranet_Policy.pdf" TargetMode="External"/><Relationship Id="rId143" Type="http://schemas.openxmlformats.org/officeDocument/2006/relationships/footer" Target="footer3.xml"/><Relationship Id="rId148" Type="http://schemas.openxmlformats.org/officeDocument/2006/relationships/header" Target="header9.xml"/><Relationship Id="rId151" Type="http://schemas.openxmlformats.org/officeDocument/2006/relationships/header" Target="header10.xml"/><Relationship Id="rId15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www.njstart.gov" TargetMode="External"/><Relationship Id="rId18" Type="http://schemas.openxmlformats.org/officeDocument/2006/relationships/header" Target="header3.xml"/><Relationship Id="rId39" Type="http://schemas.openxmlformats.org/officeDocument/2006/relationships/hyperlink" Target="https://www.state.nj.us/treasury/contract_compliance/index.shtml" TargetMode="External"/><Relationship Id="rId109" Type="http://schemas.openxmlformats.org/officeDocument/2006/relationships/image" Target="media/image64.png"/><Relationship Id="rId34" Type="http://schemas.openxmlformats.org/officeDocument/2006/relationships/hyperlink" Target="https://www.state.nj.us/treasury/purchase/forms/MacBridePrinciples.pdf" TargetMode="External"/><Relationship Id="rId50" Type="http://schemas.openxmlformats.org/officeDocument/2006/relationships/image" Target="media/image6.png"/><Relationship Id="rId55" Type="http://schemas.openxmlformats.org/officeDocument/2006/relationships/image" Target="media/image11.png"/><Relationship Id="rId76" Type="http://schemas.openxmlformats.org/officeDocument/2006/relationships/image" Target="media/image32.png"/><Relationship Id="rId97" Type="http://schemas.openxmlformats.org/officeDocument/2006/relationships/image" Target="media/image52.png"/><Relationship Id="rId104" Type="http://schemas.openxmlformats.org/officeDocument/2006/relationships/image" Target="media/image59.png"/><Relationship Id="rId120" Type="http://schemas.openxmlformats.org/officeDocument/2006/relationships/image" Target="media/image75.png"/><Relationship Id="rId125" Type="http://schemas.openxmlformats.org/officeDocument/2006/relationships/image" Target="media/image80.png"/><Relationship Id="rId141" Type="http://schemas.openxmlformats.org/officeDocument/2006/relationships/header" Target="header4.xml"/><Relationship Id="rId146" Type="http://schemas.openxmlformats.org/officeDocument/2006/relationships/header" Target="header7.xml"/><Relationship Id="rId7" Type="http://schemas.openxmlformats.org/officeDocument/2006/relationships/styles" Target="styles.xml"/><Relationship Id="rId71" Type="http://schemas.openxmlformats.org/officeDocument/2006/relationships/image" Target="media/image27.png"/><Relationship Id="rId92" Type="http://schemas.openxmlformats.org/officeDocument/2006/relationships/image" Target="media/image47.png"/><Relationship Id="rId2" Type="http://schemas.openxmlformats.org/officeDocument/2006/relationships/customXml" Target="../customXml/item2.xml"/><Relationship Id="rId29" Type="http://schemas.openxmlformats.org/officeDocument/2006/relationships/hyperlink" Target="https://www.state.nj.us/treasury/purchase/vendor.shtml" TargetMode="External"/><Relationship Id="rId24" Type="http://schemas.openxmlformats.org/officeDocument/2006/relationships/hyperlink" Target="https://aka.ms/JoinTeamsMeeting?omkt=en-US" TargetMode="External"/><Relationship Id="rId40" Type="http://schemas.openxmlformats.org/officeDocument/2006/relationships/hyperlink" Target="https://www.state.nj.us/treasury/revenue/busregcert.shtml" TargetMode="External"/><Relationship Id="rId45" Type="http://schemas.openxmlformats.org/officeDocument/2006/relationships/hyperlink" Target="https://www.cyber.nj.gov/grants-and-resources/state-resources/statewide-information-security-manual-sism" TargetMode="External"/><Relationship Id="rId66" Type="http://schemas.openxmlformats.org/officeDocument/2006/relationships/image" Target="media/image22.png"/><Relationship Id="rId87" Type="http://schemas.openxmlformats.org/officeDocument/2006/relationships/image" Target="media/image43.png"/><Relationship Id="rId110" Type="http://schemas.openxmlformats.org/officeDocument/2006/relationships/image" Target="media/image65.png"/><Relationship Id="rId115" Type="http://schemas.openxmlformats.org/officeDocument/2006/relationships/image" Target="media/image70.png"/><Relationship Id="rId131" Type="http://schemas.openxmlformats.org/officeDocument/2006/relationships/image" Target="media/image86.png"/><Relationship Id="rId136" Type="http://schemas.openxmlformats.org/officeDocument/2006/relationships/hyperlink" Target="https://nj.gov/it/whatwedo/sar/" TargetMode="External"/><Relationship Id="rId157" Type="http://schemas.microsoft.com/office/2018/08/relationships/commentsExtensible" Target="commentsExtensible.xml"/><Relationship Id="rId61" Type="http://schemas.openxmlformats.org/officeDocument/2006/relationships/image" Target="media/image17.png"/><Relationship Id="rId82" Type="http://schemas.openxmlformats.org/officeDocument/2006/relationships/image" Target="media/image38.png"/><Relationship Id="rId152" Type="http://schemas.openxmlformats.org/officeDocument/2006/relationships/header" Target="header11.xml"/><Relationship Id="rId19" Type="http://schemas.openxmlformats.org/officeDocument/2006/relationships/hyperlink" Target="https://www.state.nj.us/treasury/purchase/vendor.shtml" TargetMode="External"/><Relationship Id="rId14" Type="http://schemas.openxmlformats.org/officeDocument/2006/relationships/footer" Target="footer1.xml"/><Relationship Id="rId30" Type="http://schemas.openxmlformats.org/officeDocument/2006/relationships/hyperlink" Target="https://www.state.nj.us/treasury/purchase/forms/OfferandAcceptance.pdf" TargetMode="External"/><Relationship Id="rId35" Type="http://schemas.openxmlformats.org/officeDocument/2006/relationships/hyperlink" Target="https://www.state.nj.us/treasury/purchase/forms/SourceDisclosureCertification.pdf" TargetMode="External"/><Relationship Id="rId56" Type="http://schemas.openxmlformats.org/officeDocument/2006/relationships/image" Target="media/image12.png"/><Relationship Id="rId77" Type="http://schemas.openxmlformats.org/officeDocument/2006/relationships/image" Target="media/image33.png"/><Relationship Id="rId100" Type="http://schemas.openxmlformats.org/officeDocument/2006/relationships/image" Target="media/image55.png"/><Relationship Id="rId105" Type="http://schemas.openxmlformats.org/officeDocument/2006/relationships/image" Target="media/image60.png"/><Relationship Id="rId126" Type="http://schemas.openxmlformats.org/officeDocument/2006/relationships/image" Target="media/image81.png"/><Relationship Id="rId147" Type="http://schemas.openxmlformats.org/officeDocument/2006/relationships/header" Target="header8.xml"/><Relationship Id="rId8" Type="http://schemas.openxmlformats.org/officeDocument/2006/relationships/settings" Target="settings.xml"/><Relationship Id="rId51" Type="http://schemas.openxmlformats.org/officeDocument/2006/relationships/image" Target="media/image7.png"/><Relationship Id="rId72" Type="http://schemas.openxmlformats.org/officeDocument/2006/relationships/image" Target="media/image28.png"/><Relationship Id="rId93" Type="http://schemas.openxmlformats.org/officeDocument/2006/relationships/image" Target="media/image48.png"/><Relationship Id="rId98" Type="http://schemas.openxmlformats.org/officeDocument/2006/relationships/image" Target="media/image53.png"/><Relationship Id="rId121" Type="http://schemas.openxmlformats.org/officeDocument/2006/relationships/image" Target="media/image76.png"/><Relationship Id="rId142" Type="http://schemas.openxmlformats.org/officeDocument/2006/relationships/header" Target="header5.xml"/><Relationship Id="rId3" Type="http://schemas.openxmlformats.org/officeDocument/2006/relationships/customXml" Target="../customXml/item3.xml"/><Relationship Id="rId25" Type="http://schemas.openxmlformats.org/officeDocument/2006/relationships/hyperlink" Target="https://teams.microsoft.com/l/meetup-join/19%3ameeting_NDZlYTgwOTctMDc4Zi00NTkyLWJiNTMtZTZjZjczYjUxOWI2%40thread.v2/0?context=%7b%22Tid%22%3a%225076c3d1-3802-4b9f-b36a-e0a41bd642a7%22%2c%22Oid%22%3a%22a65c032d-d81a-4f86-aedf-5a01d1c85e42%22%7d" TargetMode="External"/><Relationship Id="rId46" Type="http://schemas.openxmlformats.org/officeDocument/2006/relationships/hyperlink" Target="https://www.tech.nj.gov/it/docs/NJ_Web_Presence_Guidelines.pdf" TargetMode="External"/><Relationship Id="rId67" Type="http://schemas.openxmlformats.org/officeDocument/2006/relationships/image" Target="media/image23.png"/><Relationship Id="rId116" Type="http://schemas.openxmlformats.org/officeDocument/2006/relationships/image" Target="media/image71.png"/><Relationship Id="rId137" Type="http://schemas.openxmlformats.org/officeDocument/2006/relationships/hyperlink" Target="http://www.njchildsupport.org/" TargetMode="External"/><Relationship Id="rId158"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410FC887F388468ACD754D69630B55" ma:contentTypeVersion="11" ma:contentTypeDescription="Create a new document." ma:contentTypeScope="" ma:versionID="c79e56e3efeb11be23cc05b82f130cdd">
  <xsd:schema xmlns:xsd="http://www.w3.org/2001/XMLSchema" xmlns:xs="http://www.w3.org/2001/XMLSchema" xmlns:p="http://schemas.microsoft.com/office/2006/metadata/properties" xmlns:ns1="http://schemas.microsoft.com/sharepoint/v3" xmlns:ns2="d4e5d782-6a70-4577-82ee-b2c87f6aa0d2" xmlns:ns3="4a2393ed-911e-4c9b-9d18-84f1fe0b670e" targetNamespace="http://schemas.microsoft.com/office/2006/metadata/properties" ma:root="true" ma:fieldsID="e4acb5fad326d337dcbcb03248a03418" ns1:_="" ns2:_="" ns3:_="">
    <xsd:import namespace="http://schemas.microsoft.com/sharepoint/v3"/>
    <xsd:import namespace="d4e5d782-6a70-4577-82ee-b2c87f6aa0d2"/>
    <xsd:import namespace="4a2393ed-911e-4c9b-9d18-84f1fe0b670e"/>
    <xsd:element name="properties">
      <xsd:complexType>
        <xsd:sequence>
          <xsd:element name="documentManagement">
            <xsd:complexType>
              <xsd:all>
                <xsd:element ref="ns2:_dlc_DocId" minOccurs="0"/>
                <xsd:element ref="ns2:_dlc_DocIdUrl" minOccurs="0"/>
                <xsd:element ref="ns2:_dlc_DocIdPersistId" minOccurs="0"/>
                <xsd:element ref="ns1:AverageRating" minOccurs="0"/>
                <xsd:element ref="ns1:RatingCount" minOccurs="0"/>
                <xsd:element ref="ns1:RatedBy" minOccurs="0"/>
                <xsd:element ref="ns1:Ratings" minOccurs="0"/>
                <xsd:element ref="ns1:LikesCount" minOccurs="0"/>
                <xsd:element ref="ns1:LikedBy"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1" nillable="true" ma:displayName="Rating (0-5)" ma:decimals="2" ma:description="Average value of all the ratings that have been submitted" ma:indexed="true" ma:internalName="AverageRating" ma:readOnly="false" ma:percentage="FALSE">
      <xsd:simpleType>
        <xsd:restriction base="dms:Number"/>
      </xsd:simpleType>
    </xsd:element>
    <xsd:element name="RatingCount" ma:index="12" nillable="true" ma:displayName="Number of Ratings" ma:decimals="0" ma:description="Number of ratings submitted" ma:internalName="RatingCount" ma:readOnly="false" ma:percentage="FALSE">
      <xsd:simpleType>
        <xsd:restriction base="dms:Number"/>
      </xsd:simpleType>
    </xsd:element>
    <xsd:element name="RatedBy" ma:index="13"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4" nillable="true" ma:displayName="User ratings" ma:description="User ratings for the item" ma:hidden="true" ma:internalName="Ratings">
      <xsd:simpleType>
        <xsd:restriction base="dms:Note"/>
      </xsd:simpleType>
    </xsd:element>
    <xsd:element name="LikesCount" ma:index="15" nillable="true" ma:displayName="Number of Likes" ma:internalName="LikesCount">
      <xsd:simpleType>
        <xsd:restriction base="dms:Unknown"/>
      </xsd:simpleType>
    </xsd:element>
    <xsd:element name="LikedBy" ma:index="16"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e5d782-6a70-4577-82ee-b2c87f6aa0d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a2393ed-911e-4c9b-9d18-84f1fe0b670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_dlc_DocIdPersistId xmlns="d4e5d782-6a70-4577-82ee-b2c87f6aa0d2" xsi:nil="true"/>
    <RatingCount xmlns="http://schemas.microsoft.com/sharepoint/v3" xsi:nil="true"/>
    <LikedBy xmlns="http://schemas.microsoft.com/sharepoint/v3">
      <UserInfo>
        <DisplayName/>
        <AccountId xsi:nil="true"/>
        <AccountType/>
      </UserInfo>
    </LikedBy>
    <AverageRating xmlns="http://schemas.microsoft.com/sharepoint/v3" xsi:nil="true"/>
    <RatedBy xmlns="http://schemas.microsoft.com/sharepoint/v3">
      <UserInfo>
        <DisplayName/>
        <AccountId xsi:nil="true"/>
        <AccountType/>
      </UserInfo>
    </RatedBy>
    <_dlc_DocId xmlns="d4e5d782-6a70-4577-82ee-b2c87f6aa0d2">UHEEMK3J3FEE-1573984473-733</_dlc_DocId>
    <_dlc_DocIdUrl xmlns="d4e5d782-6a70-4577-82ee-b2c87f6aa0d2">
      <Url>http://treassp19/sites/purchase/NJSTART Document Templates/_layouts/15/DocIdRedir.aspx?ID=UHEEMK3J3FEE-1573984473-733</Url>
      <Description>UHEEMK3J3FEE-1573984473-733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BC8C9-22DF-453E-AFB2-907AC4058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e5d782-6a70-4577-82ee-b2c87f6aa0d2"/>
    <ds:schemaRef ds:uri="4a2393ed-911e-4c9b-9d18-84f1fe0b67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58BD77-4D64-4594-93F0-E0834D10E421}">
  <ds:schemaRefs>
    <ds:schemaRef ds:uri="http://schemas.microsoft.com/sharepoint/v3/contenttype/forms"/>
  </ds:schemaRefs>
</ds:datastoreItem>
</file>

<file path=customXml/itemProps3.xml><?xml version="1.0" encoding="utf-8"?>
<ds:datastoreItem xmlns:ds="http://schemas.openxmlformats.org/officeDocument/2006/customXml" ds:itemID="{9C79CEC8-F162-4FA0-99EC-2721B3E9E4E9}">
  <ds:schemaRefs>
    <ds:schemaRef ds:uri="http://schemas.microsoft.com/sharepoint/events"/>
  </ds:schemaRefs>
</ds:datastoreItem>
</file>

<file path=customXml/itemProps4.xml><?xml version="1.0" encoding="utf-8"?>
<ds:datastoreItem xmlns:ds="http://schemas.openxmlformats.org/officeDocument/2006/customXml" ds:itemID="{EEACCA6F-6D75-4E7D-AA13-2A9D5E394A98}">
  <ds:schemaRefs>
    <ds:schemaRef ds:uri="http://purl.org/dc/elements/1.1/"/>
    <ds:schemaRef ds:uri="http://schemas.microsoft.com/office/2006/metadata/properties"/>
    <ds:schemaRef ds:uri="http://schemas.microsoft.com/office/2006/documentManagement/types"/>
    <ds:schemaRef ds:uri="http://schemas.microsoft.com/sharepoint/v3"/>
    <ds:schemaRef ds:uri="d4e5d782-6a70-4577-82ee-b2c87f6aa0d2"/>
    <ds:schemaRef ds:uri="http://purl.org/dc/terms/"/>
    <ds:schemaRef ds:uri="http://schemas.openxmlformats.org/package/2006/metadata/core-properties"/>
    <ds:schemaRef ds:uri="http://purl.org/dc/dcmitype/"/>
    <ds:schemaRef ds:uri="http://schemas.microsoft.com/office/infopath/2007/PartnerControls"/>
    <ds:schemaRef ds:uri="4a2393ed-911e-4c9b-9d18-84f1fe0b670e"/>
    <ds:schemaRef ds:uri="http://www.w3.org/XML/1998/namespace"/>
  </ds:schemaRefs>
</ds:datastoreItem>
</file>

<file path=customXml/itemProps5.xml><?xml version="1.0" encoding="utf-8"?>
<ds:datastoreItem xmlns:ds="http://schemas.openxmlformats.org/officeDocument/2006/customXml" ds:itemID="{CB705813-4309-4AD9-AD2D-518955BF0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65</Pages>
  <Words>40618</Words>
  <Characters>231526</Characters>
  <Application>Microsoft Office Word</Application>
  <DocSecurity>0</DocSecurity>
  <Lines>1929</Lines>
  <Paragraphs>543</Paragraphs>
  <ScaleCrop>false</ScaleCrop>
  <HeadingPairs>
    <vt:vector size="2" baseType="variant">
      <vt:variant>
        <vt:lpstr>Title</vt:lpstr>
      </vt:variant>
      <vt:variant>
        <vt:i4>1</vt:i4>
      </vt:variant>
    </vt:vector>
  </HeadingPairs>
  <TitlesOfParts>
    <vt:vector size="1" baseType="lpstr">
      <vt:lpstr/>
    </vt:vector>
  </TitlesOfParts>
  <Company>Division of Revenue and Enterprise Services</Company>
  <LinksUpToDate>false</LinksUpToDate>
  <CharactersWithSpaces>271601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Doobrajh, Rachel</dc:creator>
  <cp:keywords/>
  <dc:description/>
  <cp:lastModifiedBy>Bountoulougou, Mohamed [TREAS]</cp:lastModifiedBy>
  <cp:revision>7</cp:revision>
  <cp:lastPrinted>2021-08-30T14:27:00Z</cp:lastPrinted>
  <dcterms:created xsi:type="dcterms:W3CDTF">2025-10-23T15:50:00Z</dcterms:created>
  <dcterms:modified xsi:type="dcterms:W3CDTF">2025-11-03T19:37:00Z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0x010100CD410FC887F388468ACD754D69630B55</vt:lpwstr>
  </property>
  <property fmtid="{D5CDD505-2E9C-101B-9397-08002B2CF9AE}" pid="3" name="_dlc_DocIdItemGuid">
    <vt:lpwstr>1f20cc3b-6a6d-49e2-b65f-44275637e778</vt:lpwstr>
  </property>
</Properties>
</file>